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 xml:space="preserve">GUIA DE TRANSMISSÃO – PROTOCOLO: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TRANSMISSÃO DE BENS IMOVEIS E DE DIREITOS A ELES RELATIVOS</w:t>
      </w:r>
    </w:p>
    <w:p>
      <w:pPr>
        <w:pStyle w:val="NoSpacing"/>
        <w:rPr>
          <w:rFonts w:cs="Arial"/>
        </w:rPr>
      </w:pPr>
      <w:r>
        <w:rPr>
          <w:rFonts w:cs="Arial"/>
        </w:rPr>
        <w:t>Transmissão de bens imóveis e de direitos  a eles relativos para efeito de recolhimento do Imposto sobre a Transmissão de Bens Imóveis e de direitos a eles relativos, o(s) abaixo assinado(s) solicita(m) que seja procedida a avaliação do(s) seguinte(s) bem(ns):</w:t>
      </w:r>
    </w:p>
    <w:p>
      <w:pPr>
        <w:pStyle w:val="NoSpacing"/>
        <w:rPr>
          <w:rFonts w:cs="Arial"/>
        </w:rPr>
      </w:pPr>
      <w:r>
        <w:rPr>
          <w:rFonts w:cs="Arial"/>
        </w:rPr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DADOS DO IMÓVEL</w:t>
      </w:r>
    </w:p>
    <w:tbl>
      <w:tblPr>
        <w:tblStyle w:val="Tabelacomgrade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color w:val="FF0000"/>
                <w:kern w:val="0"/>
                <w:sz w:val="22"/>
                <w:szCs w:val="22"/>
                <w:lang w:val="pt-BR" w:eastAsia="en-US" w:bidi="ar-SA"/>
              </w:rPr>
              <w:t>(Descrição completa do imóvel e benfeitorias/construções – se urbano, número da inscrição municipal, se rural, número de INCRA e NIRF(ITR).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 xml:space="preserve">DADOS DO ADQUIRENTE </w:t>
      </w:r>
    </w:p>
    <w:tbl>
      <w:tblPr>
        <w:tblStyle w:val="Tabelacomgrade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</w:tcPr>
          <w:p>
            <w:pPr>
              <w:pStyle w:val="Plain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Arial" w:asciiTheme="minorHAnsi" w:hAnsiTheme="minorHAnsi"/>
                <w:b/>
                <w:b/>
                <w:spacing w:val="8"/>
                <w:sz w:val="22"/>
                <w:szCs w:val="22"/>
              </w:rPr>
            </w:pPr>
            <w:r>
              <w:rPr>
                <w:rFonts w:cs="Arial" w:ascii="Calibri" w:hAnsi="Calibri" w:asciiTheme="minorHAnsi" w:hAnsiTheme="minorHAnsi"/>
                <w:kern w:val="0"/>
                <w:sz w:val="22"/>
                <w:szCs w:val="22"/>
                <w:lang w:val="pt-BR" w:bidi="ar-SA"/>
              </w:rPr>
              <w:t xml:space="preserve">Em que </w:t>
            </w:r>
            <w:r>
              <w:rPr>
                <w:rFonts w:cs="Arial" w:ascii="Calibri" w:hAnsi="Calibri" w:asciiTheme="minorHAnsi" w:hAnsiTheme="minorHAnsi"/>
                <w:b/>
                <w:color w:val="FF0000"/>
                <w:spacing w:val="8"/>
                <w:kern w:val="0"/>
                <w:sz w:val="22"/>
                <w:szCs w:val="22"/>
                <w:lang w:val="pt-BR" w:bidi="ar-SA"/>
              </w:rPr>
              <w:t>(qualificar adquirente(s))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Spacing"/>
        <w:rPr>
          <w:rFonts w:cs="Arial"/>
        </w:rPr>
      </w:pPr>
      <w:r>
        <w:rPr>
          <w:rFonts w:cs="Arial"/>
        </w:rPr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DADOS DO TRANSMITENTE</w:t>
      </w:r>
    </w:p>
    <w:tbl>
      <w:tblPr>
        <w:tblStyle w:val="Tabelacomgrade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  <w:t xml:space="preserve">Adquirem de </w:t>
            </w:r>
            <w:r>
              <w:rPr>
                <w:rFonts w:eastAsia="Calibri" w:cs="Arial"/>
                <w:color w:val="FF0000"/>
                <w:kern w:val="0"/>
                <w:sz w:val="22"/>
                <w:szCs w:val="22"/>
                <w:lang w:val="pt-BR" w:eastAsia="en-US" w:bidi="ar-SA"/>
              </w:rPr>
              <w:t>(</w:t>
            </w:r>
            <w:r>
              <w:rPr>
                <w:rFonts w:eastAsia="Calibri" w:cs="Arial"/>
                <w:color w:val="FF0000"/>
                <w:spacing w:val="8"/>
                <w:kern w:val="0"/>
                <w:sz w:val="22"/>
                <w:szCs w:val="22"/>
                <w:lang w:val="pt-BR" w:eastAsia="en-US" w:bidi="ar-SA"/>
              </w:rPr>
              <w:t>qualificar transmitente)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OBSERVAÇÕES</w:t>
      </w:r>
    </w:p>
    <w:tbl>
      <w:tblPr>
        <w:tblStyle w:val="Tabelacomgrade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color w:val="FF0000"/>
                <w:kern w:val="0"/>
                <w:sz w:val="22"/>
                <w:szCs w:val="22"/>
                <w:lang w:val="pt-BR" w:eastAsia="en-US" w:bidi="ar-SA"/>
              </w:rPr>
              <w:t>(</w:t>
            </w:r>
            <w:r>
              <w:rPr>
                <w:rFonts w:eastAsia="Calibri" w:cs="Arial"/>
                <w:color w:val="FF0000"/>
                <w:spacing w:val="8"/>
                <w:kern w:val="0"/>
                <w:sz w:val="22"/>
                <w:szCs w:val="22"/>
                <w:lang w:val="pt-BR" w:eastAsia="en-US" w:bidi="ar-SA"/>
              </w:rPr>
              <w:t>Definir Observações caso necessário)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PlainText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POR ESCRITURA DE </w:t>
      </w:r>
      <w:r>
        <w:rPr>
          <w:rFonts w:cs="Arial" w:ascii="Calibri" w:hAnsi="Calibri" w:asciiTheme="minorHAnsi" w:hAnsiTheme="minorHAnsi"/>
          <w:color w:val="FF0000"/>
          <w:sz w:val="22"/>
          <w:szCs w:val="22"/>
        </w:rPr>
        <w:t>(especificar a operação)</w:t>
      </w:r>
      <w:r>
        <w:rPr>
          <w:rFonts w:cs="Arial" w:ascii="Calibri" w:hAnsi="Calibri" w:asciiTheme="minorHAnsi" w:hAnsiTheme="minorHAnsi"/>
          <w:sz w:val="22"/>
          <w:szCs w:val="22"/>
        </w:rPr>
        <w:t xml:space="preserve">, pelo preço de R$ </w:t>
      </w:r>
      <w:r>
        <w:rPr>
          <w:rFonts w:cs="Arial" w:ascii="Calibri" w:hAnsi="Calibri" w:asciiTheme="minorHAnsi" w:hAnsiTheme="minorHAnsi"/>
          <w:color w:val="FF0000"/>
          <w:sz w:val="22"/>
          <w:szCs w:val="22"/>
        </w:rPr>
        <w:t>X,XX</w:t>
      </w:r>
      <w:r>
        <w:rPr>
          <w:rFonts w:cs="Arial" w:ascii="Calibri" w:hAnsi="Calibri" w:asciiTheme="minorHAnsi" w:hAnsiTheme="minorHAnsi"/>
          <w:sz w:val="22"/>
          <w:szCs w:val="22"/>
        </w:rPr>
        <w:t>.</w:t>
      </w:r>
    </w:p>
    <w:p>
      <w:pPr>
        <w:pStyle w:val="PlainText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cs="Arial"/>
          <w:b/>
          <w:b/>
        </w:rPr>
      </w:pPr>
      <w:r>
        <w:rPr>
          <w:rFonts w:cs="Arial"/>
          <w:b/>
        </w:rPr>
        <w:t>Declaro(amos), sob as penas da lei, serem verdadeiras as declarações inseridas na presente guia de transmissão.</w:t>
      </w:r>
    </w:p>
    <w:p>
      <w:pPr>
        <w:pStyle w:val="NoSpacing"/>
        <w:rPr/>
      </w:pPr>
      <w:r>
        <w:rPr/>
        <w:t>A Prefeitura Municipal de Venda Nova do Imigrante para apurar a veracidade das declarações retro e proceder a avaliação do(s) bem (ns):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w:t xml:space="preserve">Venda Nova do Imigrante/ES, </w:t>
      </w:r>
      <w:r>
        <w:rPr>
          <w:rFonts w:cs="Arial"/>
          <w:color w:val="FF0000"/>
        </w:rPr>
        <w:t>dia</w:t>
      </w:r>
      <w:r>
        <w:rPr>
          <w:rFonts w:cs="Arial"/>
        </w:rPr>
        <w:t xml:space="preserve"> de </w:t>
      </w:r>
      <w:r>
        <w:rPr>
          <w:rFonts w:cs="Arial"/>
          <w:color w:val="FF0000"/>
        </w:rPr>
        <w:t>mês</w:t>
      </w:r>
      <w:r>
        <w:rPr>
          <w:rFonts w:cs="Arial"/>
        </w:rPr>
        <w:t xml:space="preserve"> de </w:t>
      </w:r>
      <w:r>
        <w:rPr>
          <w:rFonts w:cs="Arial"/>
          <w:color w:val="FF0000"/>
        </w:rPr>
        <w:t>ano</w:t>
      </w:r>
      <w:r>
        <w:rPr>
          <w:rFonts w:cs="Arial"/>
        </w:rPr>
        <w:t>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______________________________________ </w:t>
      </w:r>
    </w:p>
    <w:p>
      <w:pPr>
        <w:pStyle w:val="NoSpacing"/>
        <w:rPr>
          <w:color w:val="FF0000"/>
        </w:rPr>
      </w:pPr>
      <w:r>
        <w:rPr>
          <w:color w:val="FF0000"/>
        </w:rPr>
        <w:t>NOME DO CARTÓRIO</w:t>
      </w:r>
    </w:p>
    <w:p>
      <w:pPr>
        <w:pStyle w:val="NoSpacing"/>
        <w:rPr>
          <w:color w:val="FF0000"/>
        </w:rPr>
      </w:pPr>
      <w:r>
        <w:rPr>
          <w:color w:val="000000" w:themeColor="text1"/>
        </w:rPr>
        <w:t xml:space="preserve">CNPJ: </w:t>
      </w:r>
      <w:r>
        <w:rPr>
          <w:color w:val="FF0000"/>
        </w:rPr>
        <w:t>00.000.000/0000-00</w:t>
      </w:r>
    </w:p>
    <w:p>
      <w:pPr>
        <w:pStyle w:val="NoSpacing"/>
        <w:rPr>
          <w:color w:val="FF0000"/>
        </w:rPr>
      </w:pPr>
      <w:r>
        <w:rPr>
          <w:color w:val="FF0000"/>
        </w:rPr>
        <w:t>Nome do Assinante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  <w:r>
        <w:br w:type="page"/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AVALIAÇÃO DO IMÓVEL</w:t>
      </w:r>
    </w:p>
    <w:p>
      <w:pPr>
        <w:pStyle w:val="NoSpacing"/>
        <w:rPr/>
      </w:pPr>
      <w:r>
        <w:rPr>
          <w:rFonts w:cs="Arial"/>
        </w:rPr>
        <w:t>Atendendo à solicitação da Seção de Tributação e Receitas, procedi a avaliação do(s) bem(ns) descrito(s) na guia, da forma seguinte:</w:t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DADOS DO IMÓVEL A SER AVALIADO</w:t>
      </w:r>
    </w:p>
    <w:tbl>
      <w:tblPr>
        <w:tblStyle w:val="Tabelacomgrade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83"/>
        <w:gridCol w:w="1978"/>
      </w:tblGrid>
      <w:tr>
        <w:trPr>
          <w:trHeight w:val="311" w:hRule="atLeast"/>
        </w:trPr>
        <w:tc>
          <w:tcPr>
            <w:tcW w:w="878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197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VALOR</w:t>
            </w:r>
          </w:p>
        </w:tc>
      </w:tr>
      <w:tr>
        <w:trPr>
          <w:trHeight w:val="311" w:hRule="atLeast"/>
        </w:trPr>
        <w:tc>
          <w:tcPr>
            <w:tcW w:w="878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Arial"/>
                <w:color w:val="FF0000"/>
              </w:rPr>
            </w:pPr>
            <w:r>
              <w:rPr>
                <w:rFonts w:eastAsia="Calibri" w:cs="Arial"/>
                <w:color w:val="FF0000"/>
                <w:kern w:val="0"/>
                <w:sz w:val="22"/>
                <w:szCs w:val="22"/>
                <w:lang w:val="pt-BR" w:eastAsia="en-US" w:bidi="ar-SA"/>
              </w:rPr>
              <w:t>(Descrição completa do imóvel e benfeitorias/construções – se urbano, número da inscrição municipal, se rural, número de INCRA e NIRF(ITR).</w:t>
            </w:r>
          </w:p>
        </w:tc>
        <w:tc>
          <w:tcPr>
            <w:tcW w:w="197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right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311" w:hRule="atLeast"/>
        </w:trPr>
        <w:tc>
          <w:tcPr>
            <w:tcW w:w="878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Arial"/>
                <w:b/>
                <w:b/>
                <w:color w:val="FF0000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TOTAL DA AVALIAÇÃO</w:t>
            </w:r>
          </w:p>
        </w:tc>
        <w:tc>
          <w:tcPr>
            <w:tcW w:w="197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right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 xml:space="preserve">DADOS DO ADQUIRENTE </w:t>
      </w:r>
    </w:p>
    <w:tbl>
      <w:tblPr>
        <w:tblStyle w:val="Tabelacomgrade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</w:tcPr>
          <w:p>
            <w:pPr>
              <w:pStyle w:val="Plain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Arial" w:asciiTheme="minorHAnsi" w:hAnsiTheme="minorHAnsi"/>
                <w:b/>
                <w:b/>
                <w:spacing w:val="8"/>
                <w:sz w:val="22"/>
                <w:szCs w:val="22"/>
              </w:rPr>
            </w:pPr>
            <w:r>
              <w:rPr>
                <w:rFonts w:cs="Arial" w:ascii="Calibri" w:hAnsi="Calibri" w:asciiTheme="minorHAnsi" w:hAnsiTheme="minorHAnsi"/>
                <w:kern w:val="0"/>
                <w:sz w:val="22"/>
                <w:szCs w:val="22"/>
                <w:lang w:val="pt-BR" w:bidi="ar-SA"/>
              </w:rPr>
              <w:t xml:space="preserve">Em que </w:t>
            </w:r>
            <w:r>
              <w:rPr>
                <w:rFonts w:cs="Arial" w:ascii="Calibri" w:hAnsi="Calibri" w:asciiTheme="minorHAnsi" w:hAnsiTheme="minorHAnsi"/>
                <w:b/>
                <w:color w:val="FF0000"/>
                <w:spacing w:val="8"/>
                <w:kern w:val="0"/>
                <w:sz w:val="22"/>
                <w:szCs w:val="22"/>
                <w:lang w:val="pt-BR" w:bidi="ar-SA"/>
              </w:rPr>
              <w:t>(qualificar adquirente(s))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Spacing"/>
        <w:rPr>
          <w:rFonts w:cs="Arial"/>
        </w:rPr>
      </w:pPr>
      <w:r>
        <w:rPr>
          <w:rFonts w:cs="Arial"/>
        </w:rPr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DADOS DO TRANSMITENTE</w:t>
      </w:r>
    </w:p>
    <w:tbl>
      <w:tblPr>
        <w:tblStyle w:val="Tabelacomgrade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  <w:t xml:space="preserve">Adquirem de </w:t>
            </w:r>
            <w:r>
              <w:rPr>
                <w:rFonts w:eastAsia="Calibri" w:cs="Arial"/>
                <w:color w:val="FF0000"/>
                <w:kern w:val="0"/>
                <w:sz w:val="22"/>
                <w:szCs w:val="22"/>
                <w:lang w:val="pt-BR" w:eastAsia="en-US" w:bidi="ar-SA"/>
              </w:rPr>
              <w:t>(</w:t>
            </w:r>
            <w:r>
              <w:rPr>
                <w:rFonts w:eastAsia="Calibri" w:cs="Arial"/>
                <w:color w:val="FF0000"/>
                <w:spacing w:val="8"/>
                <w:kern w:val="0"/>
                <w:sz w:val="22"/>
                <w:szCs w:val="22"/>
                <w:lang w:val="pt-BR" w:eastAsia="en-US" w:bidi="ar-SA"/>
              </w:rPr>
              <w:t>qualificar transmitente)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rmal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Venda Nova do Imigrante/ES, ___ de ______________ de ______.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______________________________________ </w:t>
      </w:r>
    </w:p>
    <w:p>
      <w:pPr>
        <w:pStyle w:val="NoSpacing"/>
        <w:rPr>
          <w:b/>
          <w:b/>
          <w:color w:val="000000" w:themeColor="text1"/>
        </w:rPr>
      </w:pPr>
      <w:r>
        <w:rPr>
          <w:b/>
          <w:color w:val="000000" w:themeColor="text1"/>
        </w:rPr>
        <w:t>Assinatura e carimbo do Avaliador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Após avaliação do profissional competente, homologo a avaliação acima descrita.</w:t>
      </w:r>
    </w:p>
    <w:p>
      <w:pPr>
        <w:pStyle w:val="NoSpacing"/>
        <w:rPr/>
      </w:pPr>
      <w:r>
        <w:rPr/>
      </w:r>
    </w:p>
    <w:p>
      <w:pPr>
        <w:pStyle w:val="Normal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Venda Nova do Imigrante/ES, ___ de ______________ de ______.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_________________________________ </w:t>
      </w:r>
    </w:p>
    <w:p>
      <w:pPr>
        <w:pStyle w:val="NoSpacing"/>
        <w:rPr/>
      </w:pPr>
      <w:r>
        <w:rPr/>
        <w:t>Secretário de Finanças</w:t>
      </w:r>
    </w:p>
    <w:p>
      <w:pPr>
        <w:pStyle w:val="NoSpacing"/>
        <w:rPr/>
      </w:pPr>
      <w:r>
        <w:rPr/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DO RECOLHIMENTO</w:t>
      </w:r>
    </w:p>
    <w:p>
      <w:pPr>
        <w:pStyle w:val="NoSpacing"/>
        <w:rPr/>
      </w:pPr>
      <w:r>
        <w:rPr/>
        <w:t>Recolhidos impostos e taxas, pelo talão Nº ___________________ em _____/_______/____________.</w:t>
      </w:r>
    </w:p>
    <w:sectPr>
      <w:headerReference w:type="default" r:id="rId2"/>
      <w:footerReference w:type="default" r:id="rId3"/>
      <w:type w:val="nextPage"/>
      <w:pgSz w:w="11906" w:h="16838"/>
      <w:pgMar w:left="567" w:right="567" w:header="709" w:top="766" w:footer="709" w:bottom="7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Arial" w:hAnsi="Arial" w:eastAsia="Times New Roman" w:cs="Arial"/>
        <w:b/>
        <w:b/>
        <w:sz w:val="18"/>
        <w:szCs w:val="18"/>
        <w:lang w:eastAsia="pt-BR"/>
      </w:rPr>
    </w:pPr>
    <w:r>
      <w:rPr>
        <w:rFonts w:eastAsia="Times New Roman" w:cs="Arial" w:ascii="Arial" w:hAnsi="Arial"/>
        <w:b/>
        <w:sz w:val="18"/>
        <w:szCs w:val="18"/>
        <w:lang w:eastAsia="pt-BR"/>
      </w:rPr>
      <mc:AlternateContent>
        <mc:Choice Requires="wps">
          <w:drawing>
            <wp:anchor behindDoc="1" distT="9525" distB="0" distL="9525" distR="0" simplePos="0" locked="0" layoutInCell="0" allowOverlap="1" relativeHeight="5" wp14:anchorId="2FAE6BDD">
              <wp:simplePos x="0" y="0"/>
              <wp:positionH relativeFrom="column">
                <wp:posOffset>15240</wp:posOffset>
              </wp:positionH>
              <wp:positionV relativeFrom="paragraph">
                <wp:posOffset>79375</wp:posOffset>
              </wp:positionV>
              <wp:extent cx="5710555" cy="8255"/>
              <wp:effectExtent l="0" t="0" r="12065" b="19050"/>
              <wp:wrapNone/>
              <wp:docPr id="2" name="Conector re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709960" cy="144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2pt,6.25pt" to="450.75pt,6.3pt" ID="Conector reto 4" stroked="t" style="position:absolute;flip:y" wp14:anchorId="2FAE6BDD">
              <v:stroke color="red" weight="190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9525" distB="0" distL="9525" distR="0" simplePos="0" locked="0" layoutInCell="0" allowOverlap="1" relativeHeight="8" wp14:anchorId="559D0E48">
              <wp:simplePos x="0" y="0"/>
              <wp:positionH relativeFrom="column">
                <wp:posOffset>15240</wp:posOffset>
              </wp:positionH>
              <wp:positionV relativeFrom="paragraph">
                <wp:posOffset>39370</wp:posOffset>
              </wp:positionV>
              <wp:extent cx="5704205" cy="2540"/>
              <wp:effectExtent l="0" t="0" r="18415" b="19050"/>
              <wp:wrapNone/>
              <wp:docPr id="3" name="Conector re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703480" cy="1440"/>
                      </a:xfrm>
                      <a:prstGeom prst="line">
                        <a:avLst/>
                      </a:prstGeom>
                      <a:ln w="19050">
                        <a:solidFill>
                          <a:srgbClr val="00823b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overflowPunct w:val="true"/>
                            <w:spacing w:lineRule="auto" w:line="240" w:before="0" w:after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6"/>
                            </w:rPr>
                            <w:t xml:space="preserve">                            </w:t>
                          </w:r>
                        </w:p>
                      </w:txbxContent>
                    </wps:txbx>
                    <wps:bodyPr lIns="90000" rIns="90000" tIns="45000" bIns="45000" anchorCtr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_0" from="1.2pt,3.1pt" to="450.25pt,3.15pt" ID="Conector reto 5" stroked="t" style="position:absolute;flip:y" wp14:anchorId="559D0E48">
              <v:stroke color="#00823b" weight="19080" joinstyle="round" endcap="flat"/>
              <v:fill o:detectmouseclick="t" on="false"/>
              <v:textbox>
                <w:txbxContent>
                  <w:p>
                    <w:pPr>
                      <w:pStyle w:val="Contedodoquadro"/>
                      <w:overflowPunct w:val="true"/>
                      <w:spacing w:lineRule="auto" w:line="240" w:before="0" w:after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6"/>
                      </w:rPr>
                      <w:t xml:space="preserve">                            </w:t>
                    </w:r>
                  </w:p>
                </w:txbxContent>
              </v:textbox>
              <w10:wrap type="none"/>
            </v:line>
          </w:pict>
        </mc:Fallback>
      </mc:AlternateConten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/>
    </w:pPr>
    <w:r>
      <w:rPr>
        <w:rFonts w:eastAsia="Times New Roman" w:cs="Arial" w:ascii="Arial" w:hAnsi="Arial"/>
        <w:b/>
        <w:sz w:val="18"/>
        <w:szCs w:val="18"/>
        <w:lang w:eastAsia="pt-BR"/>
      </w:rPr>
      <w:t>Av. Evandi Américo Comarela, 385, Esplanada, Venda Nova do Imigrante/ES – CEP: 29375-000</w:t>
    </w:r>
  </w:p>
  <w:p>
    <w:pPr>
      <w:pStyle w:val="Normal"/>
      <w:pBdr>
        <w:bottom w:val="single" w:sz="12" w:space="1" w:color="000000"/>
      </w:pBdr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/>
    </w:pPr>
    <w:r>
      <w:rPr>
        <w:rFonts w:eastAsia="Times New Roman" w:cs="Arial" w:ascii="Arial" w:hAnsi="Arial"/>
        <w:b/>
        <w:sz w:val="18"/>
        <w:szCs w:val="18"/>
        <w:lang w:eastAsia="pt-BR"/>
      </w:rPr>
      <w:t>Telefone: (28) 3546-1188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3002915</wp:posOffset>
          </wp:positionH>
          <wp:positionV relativeFrom="paragraph">
            <wp:posOffset>-328295</wp:posOffset>
          </wp:positionV>
          <wp:extent cx="864870" cy="658495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63" t="-607" r="-463" b="-607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Zero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semFormataoChar" w:customStyle="1">
    <w:name w:val="Texto sem Formatação Char"/>
    <w:basedOn w:val="DefaultParagraphFont"/>
    <w:link w:val="TextosemFormatao"/>
    <w:qFormat/>
    <w:rsid w:val="001c6928"/>
    <w:rPr>
      <w:rFonts w:ascii="Courier New" w:hAnsi="Courier New" w:eastAsia="MS Mincho" w:cs="Times New Roman"/>
      <w:sz w:val="20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f2c1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f2c17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1c692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PlainText">
    <w:name w:val="Plain Text"/>
    <w:basedOn w:val="Normal"/>
    <w:link w:val="TextosemFormataoChar"/>
    <w:qFormat/>
    <w:rsid w:val="001c6928"/>
    <w:pPr>
      <w:spacing w:lineRule="auto" w:line="240" w:before="0" w:after="0"/>
    </w:pPr>
    <w:rPr>
      <w:rFonts w:ascii="Courier New" w:hAnsi="Courier New" w:eastAsia="MS Mincho" w:cs="Times New Roman"/>
      <w:sz w:val="20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f2c1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f2c1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c69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LibreOffice/7.1.3.2$Windows_X86_64 LibreOffice_project/47f78053abe362b9384784d31a6e56f8511eb1c1</Application>
  <AppVersion>15.0000</AppVersion>
  <Pages>2</Pages>
  <Words>304</Words>
  <Characters>1893</Characters>
  <CharactersWithSpaces>2185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2015-01-05T12:30:00Z</dcterms:created>
  <dc:creator>Juliano Vieira</dc:creator>
  <dc:description/>
  <dc:language>pt-BR</dc:language>
  <cp:lastModifiedBy/>
  <dcterms:modified xsi:type="dcterms:W3CDTF">2023-10-18T09:15:51Z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