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E9C5" w14:textId="3F93FB52" w:rsidR="003A4B9D" w:rsidRDefault="003A4B9D" w:rsidP="00DD0A97">
      <w:pPr>
        <w:spacing w:line="240" w:lineRule="auto"/>
        <w:jc w:val="center"/>
        <w:rPr>
          <w:rFonts w:ascii="GT America Lt" w:eastAsia="Times New Roman" w:hAnsi="GT America Lt" w:cs="Times New Roman"/>
          <w:i/>
          <w:color w:val="auto"/>
          <w:sz w:val="20"/>
          <w:szCs w:val="20"/>
        </w:rPr>
      </w:pPr>
      <w:r w:rsidRPr="00294ECD">
        <w:rPr>
          <w:rFonts w:ascii="GT America Lt" w:hAnsi="GT America Lt"/>
          <w:noProof/>
          <w:sz w:val="20"/>
          <w:szCs w:val="20"/>
          <w:lang w:bidi="he-IL"/>
        </w:rPr>
        <w:drawing>
          <wp:inline distT="0" distB="0" distL="0" distR="0" wp14:anchorId="5F5BF283" wp14:editId="049F18C6">
            <wp:extent cx="2969087" cy="722108"/>
            <wp:effectExtent l="0" t="0" r="3175" b="1905"/>
            <wp:docPr id="14" name="Picture 1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r="45165" b="-7"/>
                    <a:stretch/>
                  </pic:blipFill>
                  <pic:spPr bwMode="auto">
                    <a:xfrm>
                      <a:off x="0" y="0"/>
                      <a:ext cx="3013776" cy="732977"/>
                    </a:xfrm>
                    <a:prstGeom prst="rect">
                      <a:avLst/>
                    </a:prstGeom>
                    <a:ln>
                      <a:noFill/>
                    </a:ln>
                    <a:extLst>
                      <a:ext uri="{53640926-AAD7-44D8-BBD7-CCE9431645EC}">
                        <a14:shadowObscured xmlns:a14="http://schemas.microsoft.com/office/drawing/2010/main"/>
                      </a:ext>
                    </a:extLst>
                  </pic:spPr>
                </pic:pic>
              </a:graphicData>
            </a:graphic>
          </wp:inline>
        </w:drawing>
      </w:r>
    </w:p>
    <w:p w14:paraId="1B0AF385" w14:textId="11D7A951" w:rsidR="008119E9" w:rsidRDefault="008119E9" w:rsidP="00DD0A97">
      <w:pPr>
        <w:spacing w:line="240" w:lineRule="auto"/>
        <w:jc w:val="center"/>
        <w:rPr>
          <w:rFonts w:ascii="GT America Lt" w:eastAsia="Times New Roman" w:hAnsi="GT America Lt" w:cs="Times New Roman"/>
          <w:i/>
          <w:color w:val="auto"/>
          <w:sz w:val="20"/>
          <w:szCs w:val="20"/>
        </w:rPr>
      </w:pPr>
      <w:r>
        <w:rPr>
          <w:rFonts w:ascii="GT America Lt" w:eastAsia="Times New Roman" w:hAnsi="GT America Lt" w:cs="Times New Roman"/>
          <w:i/>
          <w:color w:val="auto"/>
          <w:sz w:val="20"/>
          <w:szCs w:val="20"/>
        </w:rPr>
        <w:t>In partnership with:</w:t>
      </w:r>
    </w:p>
    <w:p w14:paraId="6C97FDA8" w14:textId="3AEDA44F" w:rsidR="008119E9" w:rsidRDefault="00A97C33" w:rsidP="00DD0A97">
      <w:pPr>
        <w:spacing w:line="240" w:lineRule="auto"/>
        <w:jc w:val="center"/>
        <w:rPr>
          <w:rFonts w:ascii="GT America Lt" w:eastAsia="Times New Roman" w:hAnsi="GT America Lt" w:cs="Times New Roman"/>
          <w:i/>
          <w:color w:val="auto"/>
          <w:sz w:val="20"/>
          <w:szCs w:val="20"/>
        </w:rPr>
      </w:pPr>
      <w:r w:rsidRPr="006D2DC0">
        <w:rPr>
          <w:noProof/>
          <w:lang w:bidi="he-IL"/>
        </w:rPr>
        <w:drawing>
          <wp:anchor distT="0" distB="0" distL="114300" distR="114300" simplePos="0" relativeHeight="251658240" behindDoc="0" locked="0" layoutInCell="1" allowOverlap="1" wp14:anchorId="0129842B" wp14:editId="1CF19048">
            <wp:simplePos x="0" y="0"/>
            <wp:positionH relativeFrom="column">
              <wp:posOffset>4484023</wp:posOffset>
            </wp:positionH>
            <wp:positionV relativeFrom="paragraph">
              <wp:posOffset>125326</wp:posOffset>
            </wp:positionV>
            <wp:extent cx="978535" cy="419100"/>
            <wp:effectExtent l="0" t="0" r="0" b="0"/>
            <wp:wrapThrough wrapText="bothSides">
              <wp:wrapPolygon edited="0">
                <wp:start x="1682" y="0"/>
                <wp:lineTo x="0" y="3927"/>
                <wp:lineTo x="0" y="10473"/>
                <wp:lineTo x="841" y="20945"/>
                <wp:lineTo x="20465" y="20945"/>
                <wp:lineTo x="21306" y="11127"/>
                <wp:lineTo x="21306" y="3273"/>
                <wp:lineTo x="19904" y="0"/>
                <wp:lineTo x="1682" y="0"/>
              </wp:wrapPolygon>
            </wp:wrapThrough>
            <wp:docPr id="22" name="Content Placeholder 21" descr="Shape&#10;&#10;Description automatically generated with medium confidence">
              <a:extLst xmlns:a="http://schemas.openxmlformats.org/drawingml/2006/main">
                <a:ext uri="{FF2B5EF4-FFF2-40B4-BE49-F238E27FC236}">
                  <a16:creationId xmlns:a16="http://schemas.microsoft.com/office/drawing/2014/main" id="{E08DFBB9-837B-40E0-9D28-D13896E55D2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2" name="Content Placeholder 21" descr="Shape&#10;&#10;Description automatically generated with medium confidence">
                      <a:extLst>
                        <a:ext uri="{FF2B5EF4-FFF2-40B4-BE49-F238E27FC236}">
                          <a16:creationId xmlns:a16="http://schemas.microsoft.com/office/drawing/2014/main" id="{E08DFBB9-837B-40E0-9D28-D13896E55D23}"/>
                        </a:ext>
                      </a:extLst>
                    </pic:cNvPr>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978535" cy="419100"/>
                    </a:xfrm>
                    <a:prstGeom prst="rect">
                      <a:avLst/>
                    </a:prstGeom>
                  </pic:spPr>
                </pic:pic>
              </a:graphicData>
            </a:graphic>
            <wp14:sizeRelH relativeFrom="page">
              <wp14:pctWidth>0</wp14:pctWidth>
            </wp14:sizeRelH>
            <wp14:sizeRelV relativeFrom="page">
              <wp14:pctHeight>0</wp14:pctHeight>
            </wp14:sizeRelV>
          </wp:anchor>
        </w:drawing>
      </w:r>
      <w:r w:rsidRPr="00572D07">
        <w:rPr>
          <w:rFonts w:ascii="GT America Lt" w:eastAsia="Times New Roman" w:hAnsi="GT America Lt" w:cs="Times New Roman"/>
          <w:iCs/>
          <w:noProof/>
          <w:color w:val="auto"/>
          <w:sz w:val="20"/>
          <w:szCs w:val="20"/>
          <w:lang w:bidi="he-IL"/>
        </w:rPr>
        <w:drawing>
          <wp:anchor distT="0" distB="0" distL="114300" distR="114300" simplePos="0" relativeHeight="251660288" behindDoc="0" locked="0" layoutInCell="1" allowOverlap="1" wp14:anchorId="51FF7EC6" wp14:editId="31617A4A">
            <wp:simplePos x="0" y="0"/>
            <wp:positionH relativeFrom="column">
              <wp:posOffset>863369</wp:posOffset>
            </wp:positionH>
            <wp:positionV relativeFrom="paragraph">
              <wp:posOffset>95307</wp:posOffset>
            </wp:positionV>
            <wp:extent cx="2022475" cy="503555"/>
            <wp:effectExtent l="0" t="0" r="0" b="0"/>
            <wp:wrapThrough wrapText="bothSides">
              <wp:wrapPolygon edited="0">
                <wp:start x="1492" y="3813"/>
                <wp:lineTo x="1492" y="15798"/>
                <wp:lineTo x="3798" y="16343"/>
                <wp:lineTo x="13021" y="17433"/>
                <wp:lineTo x="13699" y="17433"/>
                <wp:lineTo x="19260" y="16343"/>
                <wp:lineTo x="20210" y="15798"/>
                <wp:lineTo x="20210" y="5992"/>
                <wp:lineTo x="19125" y="5448"/>
                <wp:lineTo x="7731" y="3813"/>
                <wp:lineTo x="1492" y="3813"/>
              </wp:wrapPolygon>
            </wp:wrapThrough>
            <wp:docPr id="18" name="Content Placeholder 17" descr="Text&#10;&#10;Description automatically generated">
              <a:extLst xmlns:a="http://schemas.openxmlformats.org/drawingml/2006/main">
                <a:ext uri="{FF2B5EF4-FFF2-40B4-BE49-F238E27FC236}">
                  <a16:creationId xmlns:a16="http://schemas.microsoft.com/office/drawing/2014/main" id="{B20CFDBB-CDE6-4D3A-9341-8BE2CB9B9B6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 name="Content Placeholder 17" descr="Text&#10;&#10;Description automatically generated">
                      <a:extLst>
                        <a:ext uri="{FF2B5EF4-FFF2-40B4-BE49-F238E27FC236}">
                          <a16:creationId xmlns:a16="http://schemas.microsoft.com/office/drawing/2014/main" id="{B20CFDBB-CDE6-4D3A-9341-8BE2CB9B9B68}"/>
                        </a:ext>
                      </a:extLst>
                    </pic:cNvPr>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22475" cy="503555"/>
                    </a:xfrm>
                    <a:prstGeom prst="rect">
                      <a:avLst/>
                    </a:prstGeom>
                  </pic:spPr>
                </pic:pic>
              </a:graphicData>
            </a:graphic>
            <wp14:sizeRelH relativeFrom="page">
              <wp14:pctWidth>0</wp14:pctWidth>
            </wp14:sizeRelH>
            <wp14:sizeRelV relativeFrom="page">
              <wp14:pctHeight>0</wp14:pctHeight>
            </wp14:sizeRelV>
          </wp:anchor>
        </w:drawing>
      </w:r>
    </w:p>
    <w:p w14:paraId="49E95D59" w14:textId="05F3F979" w:rsidR="00572D07" w:rsidRDefault="008119E9" w:rsidP="00572D07">
      <w:pPr>
        <w:spacing w:line="240" w:lineRule="auto"/>
        <w:rPr>
          <w:rFonts w:ascii="GT America Lt" w:eastAsia="Times New Roman" w:hAnsi="GT America Lt" w:cs="Times New Roman"/>
          <w:i/>
          <w:color w:val="auto"/>
          <w:sz w:val="20"/>
          <w:szCs w:val="20"/>
        </w:rPr>
      </w:pPr>
      <w:r w:rsidRPr="006D2DC0">
        <w:rPr>
          <w:rFonts w:ascii="GT America Lt" w:eastAsia="Times New Roman" w:hAnsi="GT America Lt" w:cs="Times New Roman"/>
          <w:iCs/>
          <w:noProof/>
          <w:color w:val="auto"/>
          <w:sz w:val="20"/>
          <w:szCs w:val="20"/>
          <w:lang w:bidi="he-IL"/>
        </w:rPr>
        <w:drawing>
          <wp:anchor distT="0" distB="0" distL="114300" distR="114300" simplePos="0" relativeHeight="251659264" behindDoc="0" locked="0" layoutInCell="1" allowOverlap="1" wp14:anchorId="3D3CEEDD" wp14:editId="509F31F0">
            <wp:simplePos x="0" y="0"/>
            <wp:positionH relativeFrom="column">
              <wp:posOffset>2959735</wp:posOffset>
            </wp:positionH>
            <wp:positionV relativeFrom="paragraph">
              <wp:posOffset>8890</wp:posOffset>
            </wp:positionV>
            <wp:extent cx="1339215" cy="377190"/>
            <wp:effectExtent l="0" t="0" r="0" b="0"/>
            <wp:wrapThrough wrapText="bothSides">
              <wp:wrapPolygon edited="0">
                <wp:start x="0" y="0"/>
                <wp:lineTo x="0" y="18909"/>
                <wp:lineTo x="1434" y="20364"/>
                <wp:lineTo x="3277" y="20364"/>
                <wp:lineTo x="15977" y="18909"/>
                <wp:lineTo x="16387" y="13818"/>
                <wp:lineTo x="21303" y="10909"/>
                <wp:lineTo x="21303" y="0"/>
                <wp:lineTo x="5121" y="0"/>
                <wp:lineTo x="0" y="0"/>
              </wp:wrapPolygon>
            </wp:wrapThrough>
            <wp:docPr id="20" name="Content Placeholder 19" descr="Graphical user interface, text&#10;&#10;Description automatically generated">
              <a:extLst xmlns:a="http://schemas.openxmlformats.org/drawingml/2006/main">
                <a:ext uri="{FF2B5EF4-FFF2-40B4-BE49-F238E27FC236}">
                  <a16:creationId xmlns:a16="http://schemas.microsoft.com/office/drawing/2014/main" id="{29DF2813-A0FB-4C15-AE00-BD7D2B1D8E0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 name="Content Placeholder 19" descr="Graphical user interface, text&#10;&#10;Description automatically generated">
                      <a:extLst>
                        <a:ext uri="{FF2B5EF4-FFF2-40B4-BE49-F238E27FC236}">
                          <a16:creationId xmlns:a16="http://schemas.microsoft.com/office/drawing/2014/main" id="{29DF2813-A0FB-4C15-AE00-BD7D2B1D8E0B}"/>
                        </a:ext>
                      </a:extLst>
                    </pic:cNvPr>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9215" cy="377190"/>
                    </a:xfrm>
                    <a:prstGeom prst="rect">
                      <a:avLst/>
                    </a:prstGeom>
                  </pic:spPr>
                </pic:pic>
              </a:graphicData>
            </a:graphic>
            <wp14:sizeRelH relativeFrom="page">
              <wp14:pctWidth>0</wp14:pctWidth>
            </wp14:sizeRelH>
            <wp14:sizeRelV relativeFrom="page">
              <wp14:pctHeight>0</wp14:pctHeight>
            </wp14:sizeRelV>
          </wp:anchor>
        </w:drawing>
      </w:r>
    </w:p>
    <w:p w14:paraId="46A79AA2" w14:textId="2375543F" w:rsidR="00572D07" w:rsidRDefault="00572D07" w:rsidP="00572D07">
      <w:pPr>
        <w:spacing w:line="240" w:lineRule="auto"/>
        <w:rPr>
          <w:rFonts w:ascii="GT America Lt" w:eastAsia="Times New Roman" w:hAnsi="GT America Lt" w:cs="Times New Roman"/>
          <w:i/>
          <w:color w:val="auto"/>
          <w:sz w:val="20"/>
          <w:szCs w:val="20"/>
        </w:rPr>
      </w:pPr>
    </w:p>
    <w:p w14:paraId="182950E8" w14:textId="7F7D20F6" w:rsidR="00572D07" w:rsidRPr="00572D07" w:rsidRDefault="006D2DC0" w:rsidP="00572D07">
      <w:pPr>
        <w:spacing w:line="240" w:lineRule="auto"/>
        <w:rPr>
          <w:rFonts w:ascii="GT America Lt" w:eastAsia="Times New Roman" w:hAnsi="GT America Lt" w:cs="Times New Roman"/>
          <w:iCs/>
          <w:color w:val="auto"/>
          <w:sz w:val="20"/>
          <w:szCs w:val="20"/>
        </w:rPr>
      </w:pPr>
      <w:r w:rsidRPr="006D2DC0">
        <w:rPr>
          <w:noProof/>
        </w:rPr>
        <w:t xml:space="preserve">  </w:t>
      </w:r>
    </w:p>
    <w:p w14:paraId="6A352789" w14:textId="77777777" w:rsidR="008119E9" w:rsidRDefault="008119E9" w:rsidP="008119E9">
      <w:pPr>
        <w:spacing w:line="240" w:lineRule="auto"/>
        <w:rPr>
          <w:rFonts w:ascii="GT America Lt" w:eastAsia="Times New Roman" w:hAnsi="GT America Lt" w:cs="Times New Roman"/>
          <w:b/>
          <w:color w:val="auto"/>
          <w:sz w:val="24"/>
          <w:szCs w:val="24"/>
        </w:rPr>
      </w:pPr>
    </w:p>
    <w:p w14:paraId="73D22152" w14:textId="5B888BD3" w:rsidR="003A4B9D" w:rsidRPr="00A97C33" w:rsidRDefault="00C46C82" w:rsidP="008119E9">
      <w:pPr>
        <w:spacing w:line="240" w:lineRule="auto"/>
        <w:jc w:val="center"/>
        <w:rPr>
          <w:rFonts w:ascii="GT America Lt" w:eastAsia="Times New Roman" w:hAnsi="GT America Lt" w:cs="Times New Roman"/>
          <w:b/>
          <w:color w:val="auto"/>
          <w:sz w:val="28"/>
          <w:szCs w:val="28"/>
        </w:rPr>
      </w:pPr>
      <w:r>
        <w:rPr>
          <w:rFonts w:ascii="GT America Lt" w:eastAsia="Times New Roman" w:hAnsi="GT America Lt" w:cs="Times New Roman"/>
          <w:b/>
          <w:color w:val="auto"/>
          <w:sz w:val="28"/>
          <w:szCs w:val="28"/>
        </w:rPr>
        <w:t xml:space="preserve">U.S. Chamber’s Delegation to </w:t>
      </w:r>
      <w:r w:rsidR="004914EE" w:rsidRPr="00A97C33">
        <w:rPr>
          <w:rFonts w:ascii="GT America Lt" w:eastAsia="Times New Roman" w:hAnsi="GT America Lt" w:cs="Times New Roman"/>
          <w:b/>
          <w:color w:val="auto"/>
          <w:sz w:val="28"/>
          <w:szCs w:val="28"/>
        </w:rPr>
        <w:t>Cyber Week</w:t>
      </w:r>
    </w:p>
    <w:p w14:paraId="5A34FE46" w14:textId="77777777" w:rsidR="00372873" w:rsidRPr="00A97C33" w:rsidRDefault="003C2284" w:rsidP="00CA2876">
      <w:pPr>
        <w:spacing w:line="240" w:lineRule="auto"/>
        <w:jc w:val="center"/>
        <w:rPr>
          <w:rFonts w:ascii="GT America Lt" w:eastAsia="Times New Roman" w:hAnsi="GT America Lt" w:cs="Times New Roman"/>
          <w:b/>
          <w:color w:val="auto"/>
          <w:sz w:val="28"/>
          <w:szCs w:val="28"/>
        </w:rPr>
      </w:pPr>
      <w:r w:rsidRPr="00A97C33">
        <w:rPr>
          <w:rFonts w:ascii="GT America Lt" w:eastAsia="Times New Roman" w:hAnsi="GT America Lt" w:cs="Times New Roman"/>
          <w:b/>
          <w:color w:val="auto"/>
          <w:sz w:val="28"/>
          <w:szCs w:val="28"/>
        </w:rPr>
        <w:t>Tel Aviv, Israel</w:t>
      </w:r>
    </w:p>
    <w:p w14:paraId="3E0BB240" w14:textId="61E49EC8" w:rsidR="00372873" w:rsidRPr="00A97C33" w:rsidRDefault="003C2284" w:rsidP="003A4B89">
      <w:pPr>
        <w:spacing w:line="240" w:lineRule="auto"/>
        <w:jc w:val="center"/>
        <w:rPr>
          <w:rFonts w:ascii="GT America Lt" w:eastAsia="Times New Roman" w:hAnsi="GT America Lt" w:cs="Times New Roman"/>
          <w:b/>
          <w:color w:val="auto"/>
          <w:sz w:val="28"/>
          <w:szCs w:val="28"/>
        </w:rPr>
      </w:pPr>
      <w:r w:rsidRPr="00A97C33">
        <w:rPr>
          <w:rFonts w:ascii="GT America Lt" w:eastAsia="Times New Roman" w:hAnsi="GT America Lt" w:cs="Times New Roman"/>
          <w:b/>
          <w:color w:val="auto"/>
          <w:sz w:val="28"/>
          <w:szCs w:val="28"/>
        </w:rPr>
        <w:t>June 2</w:t>
      </w:r>
      <w:r w:rsidR="00BB1682" w:rsidRPr="00A97C33">
        <w:rPr>
          <w:rFonts w:ascii="GT America Lt" w:eastAsia="Times New Roman" w:hAnsi="GT America Lt" w:cs="Times New Roman"/>
          <w:b/>
          <w:color w:val="auto"/>
          <w:sz w:val="28"/>
          <w:szCs w:val="28"/>
        </w:rPr>
        <w:t>6</w:t>
      </w:r>
      <w:r w:rsidRPr="00A97C33">
        <w:rPr>
          <w:rFonts w:ascii="GT America Lt" w:eastAsia="Times New Roman" w:hAnsi="GT America Lt" w:cs="Times New Roman"/>
          <w:b/>
          <w:color w:val="auto"/>
          <w:sz w:val="28"/>
          <w:szCs w:val="28"/>
        </w:rPr>
        <w:t xml:space="preserve"> </w:t>
      </w:r>
      <w:r w:rsidR="003A4B89" w:rsidRPr="00A97C33">
        <w:rPr>
          <w:rFonts w:ascii="GT America Lt" w:eastAsia="Times New Roman" w:hAnsi="GT America Lt" w:cs="Times New Roman"/>
          <w:b/>
          <w:color w:val="auto"/>
          <w:sz w:val="28"/>
          <w:szCs w:val="28"/>
        </w:rPr>
        <w:t xml:space="preserve">– </w:t>
      </w:r>
      <w:r w:rsidR="00BB1682" w:rsidRPr="00A97C33">
        <w:rPr>
          <w:rFonts w:ascii="GT America Lt" w:eastAsia="Times New Roman" w:hAnsi="GT America Lt" w:cs="Times New Roman"/>
          <w:b/>
          <w:color w:val="auto"/>
          <w:sz w:val="28"/>
          <w:szCs w:val="28"/>
        </w:rPr>
        <w:t>30</w:t>
      </w:r>
      <w:r w:rsidR="003A4B89" w:rsidRPr="00A97C33">
        <w:rPr>
          <w:rFonts w:ascii="GT America Lt" w:eastAsia="Times New Roman" w:hAnsi="GT America Lt" w:cs="Times New Roman"/>
          <w:b/>
          <w:color w:val="auto"/>
          <w:sz w:val="28"/>
          <w:szCs w:val="28"/>
        </w:rPr>
        <w:t>, 20</w:t>
      </w:r>
      <w:r w:rsidR="00BB1682" w:rsidRPr="00A97C33">
        <w:rPr>
          <w:rFonts w:ascii="GT America Lt" w:eastAsia="Times New Roman" w:hAnsi="GT America Lt" w:cs="Times New Roman"/>
          <w:b/>
          <w:color w:val="auto"/>
          <w:sz w:val="28"/>
          <w:szCs w:val="28"/>
        </w:rPr>
        <w:t>22</w:t>
      </w:r>
    </w:p>
    <w:p w14:paraId="169BEEBA" w14:textId="77777777" w:rsidR="00372873" w:rsidRPr="00294ECD" w:rsidRDefault="00372873" w:rsidP="00CA2876">
      <w:pPr>
        <w:spacing w:line="240" w:lineRule="auto"/>
        <w:rPr>
          <w:rFonts w:ascii="GT America Lt" w:eastAsia="Times New Roman" w:hAnsi="GT America Lt" w:cs="Times New Roman"/>
          <w:b/>
          <w:color w:val="auto"/>
          <w:sz w:val="20"/>
          <w:szCs w:val="20"/>
          <w:u w:val="single"/>
        </w:rPr>
      </w:pPr>
    </w:p>
    <w:p w14:paraId="77220658" w14:textId="77777777" w:rsidR="00306B8E" w:rsidRPr="00294ECD" w:rsidRDefault="00306B8E" w:rsidP="00CA2876">
      <w:pPr>
        <w:spacing w:line="240" w:lineRule="auto"/>
        <w:rPr>
          <w:rFonts w:ascii="GT America Lt" w:eastAsia="Times New Roman" w:hAnsi="GT America Lt" w:cs="Times New Roman"/>
          <w:b/>
          <w:color w:val="auto"/>
          <w:sz w:val="20"/>
          <w:szCs w:val="20"/>
          <w:u w:val="single"/>
        </w:rPr>
      </w:pPr>
      <w:r w:rsidRPr="00294ECD">
        <w:rPr>
          <w:rFonts w:ascii="GT America Lt" w:eastAsia="Times New Roman" w:hAnsi="GT America Lt" w:cs="Times New Roman"/>
          <w:b/>
          <w:color w:val="auto"/>
          <w:sz w:val="20"/>
          <w:szCs w:val="20"/>
          <w:u w:val="single"/>
        </w:rPr>
        <w:t>Schedule Key</w:t>
      </w:r>
    </w:p>
    <w:p w14:paraId="6F5A67AF" w14:textId="77777777" w:rsidR="00FD1DCB" w:rsidRPr="00294ECD" w:rsidRDefault="00FD1DCB" w:rsidP="00CA2876">
      <w:pPr>
        <w:spacing w:line="240" w:lineRule="auto"/>
        <w:rPr>
          <w:rFonts w:ascii="GT America Lt" w:eastAsia="Times New Roman" w:hAnsi="GT America Lt" w:cs="Times New Roman"/>
          <w:b/>
          <w:color w:val="auto"/>
          <w:sz w:val="20"/>
          <w:szCs w:val="20"/>
          <w:u w:val="single"/>
        </w:rPr>
      </w:pPr>
    </w:p>
    <w:p w14:paraId="7A489F61" w14:textId="14504B4D" w:rsidR="003A4B89" w:rsidRPr="00294ECD" w:rsidRDefault="003A4B89" w:rsidP="00CA2876">
      <w:pPr>
        <w:spacing w:line="240" w:lineRule="auto"/>
        <w:rPr>
          <w:rFonts w:ascii="GT America Lt" w:eastAsia="Times New Roman" w:hAnsi="GT America Lt" w:cs="Times New Roman"/>
          <w:color w:val="auto"/>
          <w:sz w:val="20"/>
          <w:szCs w:val="20"/>
        </w:rPr>
      </w:pPr>
      <w:r w:rsidRPr="00294ECD">
        <w:rPr>
          <w:rFonts w:ascii="GT America Lt" w:eastAsia="Times New Roman" w:hAnsi="GT America Lt" w:cs="Times New Roman"/>
          <w:color w:val="auto"/>
          <w:sz w:val="20"/>
          <w:szCs w:val="20"/>
        </w:rPr>
        <w:t>The Chamber’s delegation to Cyber Week includes official programs and events led by the US Chamber and our partners (</w:t>
      </w:r>
      <w:r w:rsidRPr="00294ECD">
        <w:rPr>
          <w:rFonts w:ascii="GT America Lt" w:eastAsia="Times New Roman" w:hAnsi="GT America Lt" w:cs="Times New Roman"/>
          <w:b/>
          <w:color w:val="auto"/>
          <w:sz w:val="20"/>
          <w:szCs w:val="20"/>
        </w:rPr>
        <w:t>in black</w:t>
      </w:r>
      <w:r w:rsidRPr="00294ECD">
        <w:rPr>
          <w:rFonts w:ascii="GT America Lt" w:eastAsia="Times New Roman" w:hAnsi="GT America Lt" w:cs="Times New Roman"/>
          <w:color w:val="auto"/>
          <w:sz w:val="20"/>
          <w:szCs w:val="20"/>
        </w:rPr>
        <w:t>) as well as two program tracks that delegates can choose from – cyber policy (</w:t>
      </w:r>
      <w:r w:rsidR="00FB6090" w:rsidRPr="004F7AA2">
        <w:rPr>
          <w:rFonts w:ascii="GT America Lt" w:eastAsia="Times New Roman" w:hAnsi="GT America Lt" w:cs="Times New Roman"/>
          <w:color w:val="004F91"/>
          <w:sz w:val="20"/>
          <w:szCs w:val="20"/>
        </w:rPr>
        <w:t>blue</w:t>
      </w:r>
      <w:r w:rsidRPr="00294ECD">
        <w:rPr>
          <w:rFonts w:ascii="GT America Lt" w:eastAsia="Times New Roman" w:hAnsi="GT America Lt" w:cs="Times New Roman"/>
          <w:color w:val="auto"/>
          <w:sz w:val="20"/>
          <w:szCs w:val="20"/>
        </w:rPr>
        <w:t>) or business development (</w:t>
      </w:r>
      <w:r w:rsidRPr="00294ECD">
        <w:rPr>
          <w:rFonts w:ascii="GT America Lt" w:eastAsia="Times New Roman" w:hAnsi="GT America Lt" w:cs="Times New Roman"/>
          <w:color w:val="008000"/>
          <w:sz w:val="20"/>
          <w:szCs w:val="20"/>
        </w:rPr>
        <w:t>green</w:t>
      </w:r>
      <w:r w:rsidRPr="00294ECD">
        <w:rPr>
          <w:rFonts w:ascii="GT America Lt" w:eastAsia="Times New Roman" w:hAnsi="GT America Lt" w:cs="Times New Roman"/>
          <w:color w:val="auto"/>
          <w:sz w:val="20"/>
          <w:szCs w:val="20"/>
        </w:rPr>
        <w:t>).</w:t>
      </w:r>
    </w:p>
    <w:p w14:paraId="4F17415A" w14:textId="77777777" w:rsidR="003A4B89" w:rsidRPr="00294ECD" w:rsidRDefault="003A4B89" w:rsidP="00CA2876">
      <w:pPr>
        <w:spacing w:line="240" w:lineRule="auto"/>
        <w:rPr>
          <w:rFonts w:ascii="GT America Lt" w:eastAsia="Times New Roman" w:hAnsi="GT America Lt" w:cs="Times New Roman"/>
          <w:b/>
          <w:color w:val="auto"/>
          <w:sz w:val="20"/>
          <w:szCs w:val="20"/>
          <w:u w:val="single"/>
        </w:rPr>
      </w:pPr>
    </w:p>
    <w:p w14:paraId="4A32EFF0" w14:textId="39D91432" w:rsidR="00306B8E" w:rsidRPr="00294ECD" w:rsidRDefault="00C81E49" w:rsidP="003A4B89">
      <w:pPr>
        <w:pStyle w:val="ListParagraph"/>
        <w:numPr>
          <w:ilvl w:val="0"/>
          <w:numId w:val="7"/>
        </w:numPr>
        <w:spacing w:line="240" w:lineRule="auto"/>
        <w:rPr>
          <w:rFonts w:ascii="GT America Lt" w:eastAsia="Times New Roman" w:hAnsi="GT America Lt" w:cs="Times New Roman"/>
          <w:color w:val="auto"/>
          <w:sz w:val="20"/>
          <w:szCs w:val="20"/>
        </w:rPr>
      </w:pPr>
      <w:r w:rsidRPr="00294ECD">
        <w:rPr>
          <w:rFonts w:ascii="GT America Lt" w:eastAsia="Times New Roman" w:hAnsi="GT America Lt" w:cs="Times New Roman"/>
          <w:b/>
          <w:color w:val="auto"/>
          <w:sz w:val="20"/>
          <w:szCs w:val="20"/>
        </w:rPr>
        <w:t>Full Delegation</w:t>
      </w:r>
      <w:r w:rsidR="00FD1DCB" w:rsidRPr="00294ECD">
        <w:rPr>
          <w:rFonts w:ascii="GT America Lt" w:eastAsia="Times New Roman" w:hAnsi="GT America Lt" w:cs="Times New Roman"/>
          <w:b/>
          <w:color w:val="auto"/>
          <w:sz w:val="20"/>
          <w:szCs w:val="20"/>
        </w:rPr>
        <w:t xml:space="preserve"> (</w:t>
      </w:r>
      <w:r w:rsidR="00FD1DCB" w:rsidRPr="00294ECD">
        <w:rPr>
          <w:rFonts w:ascii="GT America Lt" w:eastAsia="Times New Roman" w:hAnsi="GT America Lt" w:cs="Times New Roman"/>
          <w:color w:val="auto"/>
          <w:sz w:val="20"/>
          <w:szCs w:val="20"/>
        </w:rPr>
        <w:t>includes official Cyber</w:t>
      </w:r>
      <w:r w:rsidR="00FD1DCB" w:rsidRPr="00294ECD">
        <w:rPr>
          <w:rFonts w:ascii="GT America Lt" w:eastAsia="Times New Roman" w:hAnsi="GT America Lt" w:cs="Times New Roman"/>
          <w:b/>
          <w:color w:val="auto"/>
          <w:sz w:val="20"/>
          <w:szCs w:val="20"/>
        </w:rPr>
        <w:t xml:space="preserve"> </w:t>
      </w:r>
      <w:r w:rsidR="00FD1DCB" w:rsidRPr="00294ECD">
        <w:rPr>
          <w:rFonts w:ascii="GT America Lt" w:eastAsia="Times New Roman" w:hAnsi="GT America Lt" w:cs="Times New Roman"/>
          <w:color w:val="auto"/>
          <w:sz w:val="20"/>
          <w:szCs w:val="20"/>
        </w:rPr>
        <w:t>Week program, U</w:t>
      </w:r>
      <w:r w:rsidR="00300E0B" w:rsidRPr="00294ECD">
        <w:rPr>
          <w:rFonts w:ascii="GT America Lt" w:eastAsia="Times New Roman" w:hAnsi="GT America Lt" w:cs="Times New Roman"/>
          <w:color w:val="auto"/>
          <w:sz w:val="20"/>
          <w:szCs w:val="20"/>
        </w:rPr>
        <w:t>.</w:t>
      </w:r>
      <w:r w:rsidR="00FD1DCB" w:rsidRPr="00294ECD">
        <w:rPr>
          <w:rFonts w:ascii="GT America Lt" w:eastAsia="Times New Roman" w:hAnsi="GT America Lt" w:cs="Times New Roman"/>
          <w:color w:val="auto"/>
          <w:sz w:val="20"/>
          <w:szCs w:val="20"/>
        </w:rPr>
        <w:t>S</w:t>
      </w:r>
      <w:r w:rsidR="00300E0B" w:rsidRPr="00294ECD">
        <w:rPr>
          <w:rFonts w:ascii="GT America Lt" w:eastAsia="Times New Roman" w:hAnsi="GT America Lt" w:cs="Times New Roman"/>
          <w:color w:val="auto"/>
          <w:sz w:val="20"/>
          <w:szCs w:val="20"/>
        </w:rPr>
        <w:t>.</w:t>
      </w:r>
      <w:r w:rsidR="00FD1DCB" w:rsidRPr="00294ECD">
        <w:rPr>
          <w:rFonts w:ascii="GT America Lt" w:eastAsia="Times New Roman" w:hAnsi="GT America Lt" w:cs="Times New Roman"/>
          <w:color w:val="auto"/>
          <w:sz w:val="20"/>
          <w:szCs w:val="20"/>
        </w:rPr>
        <w:t xml:space="preserve"> Chamber and partner events)</w:t>
      </w:r>
    </w:p>
    <w:p w14:paraId="1F2BA6A7" w14:textId="77777777" w:rsidR="00FD1DCB" w:rsidRPr="00294ECD" w:rsidRDefault="00FD1DCB" w:rsidP="00CA2876">
      <w:pPr>
        <w:spacing w:line="240" w:lineRule="auto"/>
        <w:rPr>
          <w:rFonts w:ascii="GT America Lt" w:eastAsia="Times New Roman" w:hAnsi="GT America Lt" w:cs="Times New Roman"/>
          <w:color w:val="auto"/>
          <w:sz w:val="20"/>
          <w:szCs w:val="20"/>
        </w:rPr>
      </w:pPr>
    </w:p>
    <w:p w14:paraId="68A50DB0" w14:textId="77777777" w:rsidR="00C81E49" w:rsidRPr="00294ECD" w:rsidRDefault="003A4B89" w:rsidP="003A4B89">
      <w:pPr>
        <w:pStyle w:val="ListParagraph"/>
        <w:numPr>
          <w:ilvl w:val="0"/>
          <w:numId w:val="7"/>
        </w:numPr>
        <w:spacing w:line="240" w:lineRule="auto"/>
        <w:rPr>
          <w:rFonts w:ascii="GT America Lt" w:eastAsia="Times New Roman" w:hAnsi="GT America Lt" w:cs="Times New Roman"/>
          <w:color w:val="008000"/>
          <w:sz w:val="20"/>
          <w:szCs w:val="20"/>
        </w:rPr>
      </w:pPr>
      <w:r w:rsidRPr="00294ECD">
        <w:rPr>
          <w:rFonts w:ascii="GT America Lt" w:eastAsia="Times New Roman" w:hAnsi="GT America Lt" w:cs="Times New Roman"/>
          <w:b/>
          <w:color w:val="008000"/>
          <w:sz w:val="20"/>
          <w:szCs w:val="20"/>
        </w:rPr>
        <w:t xml:space="preserve">Cyber </w:t>
      </w:r>
      <w:r w:rsidR="00C81E49" w:rsidRPr="00294ECD">
        <w:rPr>
          <w:rFonts w:ascii="GT America Lt" w:eastAsia="Times New Roman" w:hAnsi="GT America Lt" w:cs="Times New Roman"/>
          <w:b/>
          <w:color w:val="008000"/>
          <w:sz w:val="20"/>
          <w:szCs w:val="20"/>
        </w:rPr>
        <w:t>Policy Track</w:t>
      </w:r>
      <w:r w:rsidR="00070949" w:rsidRPr="00294ECD">
        <w:rPr>
          <w:rFonts w:ascii="GT America Lt" w:eastAsia="Times New Roman" w:hAnsi="GT America Lt" w:cs="Times New Roman"/>
          <w:color w:val="008000"/>
          <w:sz w:val="20"/>
          <w:szCs w:val="20"/>
        </w:rPr>
        <w:t xml:space="preserve"> (</w:t>
      </w:r>
      <w:r w:rsidRPr="00294ECD">
        <w:rPr>
          <w:rFonts w:ascii="GT America Lt" w:eastAsia="Times New Roman" w:hAnsi="GT America Lt" w:cs="Times New Roman"/>
          <w:color w:val="008000"/>
          <w:sz w:val="20"/>
          <w:szCs w:val="20"/>
        </w:rPr>
        <w:t xml:space="preserve">including </w:t>
      </w:r>
      <w:r w:rsidR="00070949" w:rsidRPr="00294ECD">
        <w:rPr>
          <w:rFonts w:ascii="GT America Lt" w:eastAsia="Times New Roman" w:hAnsi="GT America Lt" w:cs="Times New Roman"/>
          <w:color w:val="008000"/>
          <w:sz w:val="20"/>
          <w:szCs w:val="20"/>
        </w:rPr>
        <w:t>meetings with government officials, policymakers, thought leaders)</w:t>
      </w:r>
    </w:p>
    <w:p w14:paraId="1F0AFB8C" w14:textId="77777777" w:rsidR="00FD1DCB" w:rsidRPr="00294ECD" w:rsidRDefault="00FD1DCB" w:rsidP="00CA2876">
      <w:pPr>
        <w:spacing w:line="240" w:lineRule="auto"/>
        <w:ind w:left="1440" w:hanging="1440"/>
        <w:rPr>
          <w:rFonts w:ascii="GT America Lt" w:eastAsia="Times New Roman" w:hAnsi="GT America Lt" w:cs="Times New Roman"/>
          <w:color w:val="E36C0A" w:themeColor="accent6" w:themeShade="BF"/>
          <w:sz w:val="20"/>
          <w:szCs w:val="20"/>
        </w:rPr>
      </w:pPr>
    </w:p>
    <w:p w14:paraId="0360DED6" w14:textId="22A7BD9B" w:rsidR="00C81E49" w:rsidRPr="00E96054" w:rsidRDefault="00C81E49" w:rsidP="003A4B89">
      <w:pPr>
        <w:pStyle w:val="ListParagraph"/>
        <w:numPr>
          <w:ilvl w:val="0"/>
          <w:numId w:val="7"/>
        </w:numPr>
        <w:spacing w:line="240" w:lineRule="auto"/>
        <w:rPr>
          <w:rFonts w:ascii="GT America Lt" w:eastAsia="Times New Roman" w:hAnsi="GT America Lt" w:cs="Times New Roman"/>
          <w:color w:val="004F91"/>
          <w:sz w:val="20"/>
          <w:szCs w:val="20"/>
        </w:rPr>
      </w:pPr>
      <w:r w:rsidRPr="00E96054">
        <w:rPr>
          <w:rFonts w:ascii="GT America Lt" w:eastAsia="Times New Roman" w:hAnsi="GT America Lt" w:cs="Times New Roman"/>
          <w:b/>
          <w:color w:val="004F91"/>
          <w:sz w:val="20"/>
          <w:szCs w:val="20"/>
        </w:rPr>
        <w:t>Practitioner Track</w:t>
      </w:r>
      <w:r w:rsidR="00070949" w:rsidRPr="00E96054">
        <w:rPr>
          <w:rFonts w:ascii="GT America Lt" w:eastAsia="Times New Roman" w:hAnsi="GT America Lt" w:cs="Times New Roman"/>
          <w:b/>
          <w:color w:val="004F91"/>
          <w:sz w:val="20"/>
          <w:szCs w:val="20"/>
        </w:rPr>
        <w:t xml:space="preserve"> </w:t>
      </w:r>
      <w:r w:rsidR="00070949" w:rsidRPr="00E96054">
        <w:rPr>
          <w:rFonts w:ascii="GT America Lt" w:eastAsia="Times New Roman" w:hAnsi="GT America Lt" w:cs="Times New Roman"/>
          <w:color w:val="004F91"/>
          <w:sz w:val="20"/>
          <w:szCs w:val="20"/>
        </w:rPr>
        <w:t>(</w:t>
      </w:r>
      <w:r w:rsidR="003A4B89" w:rsidRPr="00E96054">
        <w:rPr>
          <w:rFonts w:ascii="GT America Lt" w:eastAsia="Times New Roman" w:hAnsi="GT America Lt" w:cs="Times New Roman"/>
          <w:color w:val="004F91"/>
          <w:sz w:val="20"/>
          <w:szCs w:val="20"/>
        </w:rPr>
        <w:t xml:space="preserve">including site visits, B2B meetings, </w:t>
      </w:r>
      <w:r w:rsidR="00070949" w:rsidRPr="00E96054">
        <w:rPr>
          <w:rFonts w:ascii="GT America Lt" w:eastAsia="Times New Roman" w:hAnsi="GT America Lt" w:cs="Times New Roman"/>
          <w:color w:val="004F91"/>
          <w:sz w:val="20"/>
          <w:szCs w:val="20"/>
        </w:rPr>
        <w:t>networking opportunities)</w:t>
      </w:r>
    </w:p>
    <w:p w14:paraId="45C76F4A" w14:textId="77777777" w:rsidR="00EF1E2E" w:rsidRPr="00294ECD" w:rsidRDefault="00EF1E2E" w:rsidP="00CA2876">
      <w:pPr>
        <w:spacing w:line="240" w:lineRule="auto"/>
        <w:rPr>
          <w:rFonts w:ascii="GT America Lt" w:eastAsia="Times New Roman" w:hAnsi="GT America Lt" w:cs="Times New Roman"/>
          <w:b/>
          <w:color w:val="auto"/>
          <w:sz w:val="20"/>
          <w:szCs w:val="20"/>
          <w:u w:val="single"/>
        </w:rPr>
      </w:pPr>
    </w:p>
    <w:p w14:paraId="0F053FC1" w14:textId="10AF8E9E" w:rsidR="00372873" w:rsidRPr="00294ECD" w:rsidRDefault="00D115C2" w:rsidP="00CA2876">
      <w:pPr>
        <w:spacing w:line="240" w:lineRule="auto"/>
        <w:rPr>
          <w:rFonts w:ascii="GT America Lt" w:eastAsia="Times New Roman" w:hAnsi="GT America Lt" w:cs="Times New Roman"/>
          <w:b/>
          <w:color w:val="auto"/>
          <w:sz w:val="20"/>
          <w:szCs w:val="20"/>
          <w:u w:val="single"/>
        </w:rPr>
      </w:pPr>
      <w:r w:rsidRPr="00294ECD">
        <w:rPr>
          <w:rFonts w:ascii="GT America Lt" w:eastAsia="Times New Roman" w:hAnsi="GT America Lt" w:cs="Times New Roman"/>
          <w:b/>
          <w:color w:val="auto"/>
          <w:sz w:val="20"/>
          <w:szCs w:val="20"/>
          <w:u w:val="single"/>
        </w:rPr>
        <w:t>Saturday</w:t>
      </w:r>
      <w:r w:rsidR="00521495" w:rsidRPr="00294ECD">
        <w:rPr>
          <w:rFonts w:ascii="GT America Lt" w:eastAsia="Times New Roman" w:hAnsi="GT America Lt" w:cs="Times New Roman"/>
          <w:b/>
          <w:color w:val="auto"/>
          <w:sz w:val="20"/>
          <w:szCs w:val="20"/>
          <w:u w:val="single"/>
        </w:rPr>
        <w:t xml:space="preserve">, </w:t>
      </w:r>
      <w:r w:rsidRPr="00294ECD">
        <w:rPr>
          <w:rFonts w:ascii="GT America Lt" w:eastAsia="Times New Roman" w:hAnsi="GT America Lt" w:cs="Times New Roman"/>
          <w:b/>
          <w:color w:val="auto"/>
          <w:sz w:val="20"/>
          <w:szCs w:val="20"/>
          <w:u w:val="single"/>
        </w:rPr>
        <w:t>June 2</w:t>
      </w:r>
      <w:r w:rsidR="00A35EF8" w:rsidRPr="00294ECD">
        <w:rPr>
          <w:rFonts w:ascii="GT America Lt" w:eastAsia="Times New Roman" w:hAnsi="GT America Lt" w:cs="Times New Roman"/>
          <w:b/>
          <w:color w:val="auto"/>
          <w:sz w:val="20"/>
          <w:szCs w:val="20"/>
          <w:u w:val="single"/>
        </w:rPr>
        <w:t>5</w:t>
      </w:r>
    </w:p>
    <w:p w14:paraId="576B88BB" w14:textId="77777777" w:rsidR="00372873" w:rsidRPr="00294ECD" w:rsidRDefault="00521495" w:rsidP="00FD1DCB">
      <w:pPr>
        <w:spacing w:line="240" w:lineRule="auto"/>
        <w:rPr>
          <w:rFonts w:ascii="GT America Lt" w:eastAsia="Times New Roman" w:hAnsi="GT America Lt" w:cs="Times New Roman"/>
          <w:b/>
          <w:color w:val="auto"/>
          <w:sz w:val="20"/>
          <w:szCs w:val="20"/>
        </w:rPr>
      </w:pPr>
      <w:r w:rsidRPr="00294ECD">
        <w:rPr>
          <w:rFonts w:ascii="GT America Lt" w:eastAsia="Times New Roman" w:hAnsi="GT America Lt" w:cs="Times New Roman"/>
          <w:b/>
          <w:color w:val="auto"/>
          <w:sz w:val="20"/>
          <w:szCs w:val="20"/>
        </w:rPr>
        <w:t xml:space="preserve"> </w:t>
      </w:r>
    </w:p>
    <w:p w14:paraId="536961EC" w14:textId="4271CCF0" w:rsidR="00791389" w:rsidRPr="00294ECD" w:rsidRDefault="00E316F5" w:rsidP="00CA2876">
      <w:pPr>
        <w:spacing w:line="240" w:lineRule="auto"/>
        <w:rPr>
          <w:rFonts w:ascii="GT America Lt" w:eastAsia="Times New Roman" w:hAnsi="GT America Lt" w:cs="Times New Roman"/>
          <w:b/>
          <w:color w:val="auto"/>
          <w:sz w:val="20"/>
          <w:szCs w:val="20"/>
        </w:rPr>
      </w:pPr>
      <w:r w:rsidRPr="00294ECD">
        <w:rPr>
          <w:rFonts w:ascii="GT America Lt" w:eastAsia="Times New Roman" w:hAnsi="GT America Lt" w:cs="Times New Roman"/>
          <w:b/>
          <w:color w:val="auto"/>
          <w:sz w:val="20"/>
          <w:szCs w:val="20"/>
        </w:rPr>
        <w:t>7</w:t>
      </w:r>
      <w:r w:rsidR="009B2B63" w:rsidRPr="00294ECD">
        <w:rPr>
          <w:rFonts w:ascii="GT America Lt" w:eastAsia="Times New Roman" w:hAnsi="GT America Lt" w:cs="Times New Roman"/>
          <w:b/>
          <w:color w:val="auto"/>
          <w:sz w:val="20"/>
          <w:szCs w:val="20"/>
        </w:rPr>
        <w:t>.</w:t>
      </w:r>
      <w:r w:rsidR="00791389" w:rsidRPr="00294ECD">
        <w:rPr>
          <w:rFonts w:ascii="GT America Lt" w:eastAsia="Times New Roman" w:hAnsi="GT America Lt" w:cs="Times New Roman"/>
          <w:b/>
          <w:color w:val="auto"/>
          <w:sz w:val="20"/>
          <w:szCs w:val="20"/>
        </w:rPr>
        <w:t>30 p.m.</w:t>
      </w:r>
      <w:r w:rsidR="00791389" w:rsidRPr="00294ECD">
        <w:rPr>
          <w:rFonts w:ascii="GT America Lt" w:eastAsia="Times New Roman" w:hAnsi="GT America Lt" w:cs="Times New Roman"/>
          <w:color w:val="auto"/>
          <w:sz w:val="20"/>
          <w:szCs w:val="20"/>
        </w:rPr>
        <w:t xml:space="preserve">    </w:t>
      </w:r>
      <w:r w:rsidR="00791389" w:rsidRPr="00294ECD">
        <w:rPr>
          <w:rFonts w:ascii="GT America Lt" w:eastAsia="Times New Roman" w:hAnsi="GT America Lt" w:cs="Times New Roman"/>
          <w:color w:val="auto"/>
          <w:sz w:val="20"/>
          <w:szCs w:val="20"/>
        </w:rPr>
        <w:tab/>
      </w:r>
      <w:r w:rsidR="00FD1DCB" w:rsidRPr="00294ECD">
        <w:rPr>
          <w:rFonts w:ascii="GT America Lt" w:eastAsia="Times New Roman" w:hAnsi="GT America Lt" w:cs="Times New Roman"/>
          <w:b/>
          <w:color w:val="auto"/>
          <w:sz w:val="20"/>
          <w:szCs w:val="20"/>
        </w:rPr>
        <w:t>Welcome</w:t>
      </w:r>
      <w:r w:rsidR="00FD1DCB" w:rsidRPr="00294ECD">
        <w:rPr>
          <w:rFonts w:ascii="GT America Lt" w:eastAsia="Times New Roman" w:hAnsi="GT America Lt" w:cs="Times New Roman"/>
          <w:color w:val="auto"/>
          <w:sz w:val="20"/>
          <w:szCs w:val="20"/>
        </w:rPr>
        <w:t xml:space="preserve"> </w:t>
      </w:r>
      <w:r w:rsidR="00765A5E">
        <w:rPr>
          <w:rFonts w:ascii="GT America Lt" w:eastAsia="Times New Roman" w:hAnsi="GT America Lt" w:cs="Times New Roman"/>
          <w:b/>
          <w:color w:val="auto"/>
          <w:sz w:val="20"/>
          <w:szCs w:val="20"/>
        </w:rPr>
        <w:t>Reception</w:t>
      </w:r>
      <w:r w:rsidR="00791389" w:rsidRPr="00294ECD">
        <w:rPr>
          <w:rFonts w:ascii="GT America Lt" w:eastAsia="Times New Roman" w:hAnsi="GT America Lt" w:cs="Times New Roman"/>
          <w:b/>
          <w:color w:val="auto"/>
          <w:sz w:val="20"/>
          <w:szCs w:val="20"/>
        </w:rPr>
        <w:t xml:space="preserve"> </w:t>
      </w:r>
    </w:p>
    <w:p w14:paraId="67F70233" w14:textId="04D548D1" w:rsidR="00733915" w:rsidRDefault="00E316F5" w:rsidP="00CA2876">
      <w:pPr>
        <w:spacing w:line="240" w:lineRule="auto"/>
        <w:rPr>
          <w:rFonts w:ascii="GT America Lt" w:eastAsia="Times New Roman" w:hAnsi="GT America Lt" w:cs="Times New Roman"/>
          <w:color w:val="auto"/>
          <w:sz w:val="20"/>
          <w:szCs w:val="20"/>
        </w:rPr>
      </w:pPr>
      <w:r w:rsidRPr="00294ECD">
        <w:rPr>
          <w:rFonts w:ascii="GT America Lt" w:eastAsia="Times New Roman" w:hAnsi="GT America Lt" w:cs="Times New Roman"/>
          <w:b/>
          <w:color w:val="auto"/>
          <w:sz w:val="20"/>
          <w:szCs w:val="20"/>
        </w:rPr>
        <w:t>9</w:t>
      </w:r>
      <w:r w:rsidR="009B2B63" w:rsidRPr="00294ECD">
        <w:rPr>
          <w:rFonts w:ascii="GT America Lt" w:eastAsia="Times New Roman" w:hAnsi="GT America Lt" w:cs="Times New Roman"/>
          <w:b/>
          <w:color w:val="auto"/>
          <w:sz w:val="20"/>
          <w:szCs w:val="20"/>
        </w:rPr>
        <w:t>.</w:t>
      </w:r>
      <w:r w:rsidR="00791389" w:rsidRPr="00294ECD">
        <w:rPr>
          <w:rFonts w:ascii="GT America Lt" w:eastAsia="Times New Roman" w:hAnsi="GT America Lt" w:cs="Times New Roman"/>
          <w:b/>
          <w:color w:val="auto"/>
          <w:sz w:val="20"/>
          <w:szCs w:val="20"/>
        </w:rPr>
        <w:t>00 p.m.</w:t>
      </w:r>
      <w:r w:rsidR="00791389" w:rsidRPr="00294ECD">
        <w:rPr>
          <w:rFonts w:ascii="GT America Lt" w:eastAsia="Times New Roman" w:hAnsi="GT America Lt" w:cs="Times New Roman"/>
          <w:color w:val="auto"/>
          <w:sz w:val="20"/>
          <w:szCs w:val="20"/>
        </w:rPr>
        <w:t xml:space="preserve">    </w:t>
      </w:r>
      <w:r w:rsidR="00791389" w:rsidRPr="00294ECD">
        <w:rPr>
          <w:rFonts w:ascii="GT America Lt" w:eastAsia="Times New Roman" w:hAnsi="GT America Lt" w:cs="Times New Roman"/>
          <w:color w:val="auto"/>
          <w:sz w:val="20"/>
          <w:szCs w:val="20"/>
        </w:rPr>
        <w:tab/>
      </w:r>
    </w:p>
    <w:p w14:paraId="7C8C990D" w14:textId="77777777" w:rsidR="00765A5E" w:rsidRPr="00294ECD" w:rsidRDefault="00765A5E" w:rsidP="00CA2876">
      <w:pPr>
        <w:spacing w:line="240" w:lineRule="auto"/>
        <w:rPr>
          <w:rFonts w:ascii="GT America Lt" w:eastAsia="Times New Roman" w:hAnsi="GT America Lt" w:cs="Times New Roman"/>
          <w:b/>
          <w:color w:val="auto"/>
          <w:sz w:val="20"/>
          <w:szCs w:val="20"/>
          <w:u w:val="single"/>
        </w:rPr>
      </w:pPr>
    </w:p>
    <w:p w14:paraId="0A2E2D21" w14:textId="45ADF93A" w:rsidR="0011153E" w:rsidRPr="00294ECD" w:rsidRDefault="0011153E" w:rsidP="00CA2876">
      <w:pPr>
        <w:spacing w:line="240" w:lineRule="auto"/>
        <w:rPr>
          <w:rFonts w:ascii="GT America Lt" w:eastAsia="Times New Roman" w:hAnsi="GT America Lt" w:cs="Times New Roman"/>
          <w:color w:val="auto"/>
          <w:sz w:val="20"/>
          <w:szCs w:val="20"/>
        </w:rPr>
      </w:pPr>
      <w:r w:rsidRPr="00294ECD">
        <w:rPr>
          <w:rFonts w:ascii="GT America Lt" w:eastAsia="Times New Roman" w:hAnsi="GT America Lt" w:cs="Times New Roman"/>
          <w:b/>
          <w:color w:val="auto"/>
          <w:sz w:val="20"/>
          <w:szCs w:val="20"/>
          <w:u w:val="single"/>
        </w:rPr>
        <w:t>Sunday, June 2</w:t>
      </w:r>
      <w:r w:rsidR="00E17E73" w:rsidRPr="00294ECD">
        <w:rPr>
          <w:rFonts w:ascii="GT America Lt" w:eastAsia="Times New Roman" w:hAnsi="GT America Lt" w:cs="Times New Roman"/>
          <w:b/>
          <w:color w:val="auto"/>
          <w:sz w:val="20"/>
          <w:szCs w:val="20"/>
          <w:u w:val="single"/>
        </w:rPr>
        <w:t>6</w:t>
      </w:r>
      <w:r w:rsidR="00952EBE" w:rsidRPr="00294ECD">
        <w:rPr>
          <w:rFonts w:ascii="GT America Lt" w:eastAsia="Times New Roman" w:hAnsi="GT America Lt" w:cs="Times New Roman"/>
          <w:b/>
          <w:color w:val="auto"/>
          <w:sz w:val="20"/>
          <w:szCs w:val="20"/>
          <w:u w:val="single"/>
        </w:rPr>
        <w:t xml:space="preserve"> – Site Vis</w:t>
      </w:r>
      <w:r w:rsidR="00733915" w:rsidRPr="00294ECD">
        <w:rPr>
          <w:rFonts w:ascii="GT America Lt" w:eastAsia="Times New Roman" w:hAnsi="GT America Lt" w:cs="Times New Roman"/>
          <w:b/>
          <w:color w:val="auto"/>
          <w:sz w:val="20"/>
          <w:szCs w:val="20"/>
          <w:u w:val="single"/>
        </w:rPr>
        <w:t>i</w:t>
      </w:r>
      <w:r w:rsidR="00952EBE" w:rsidRPr="00294ECD">
        <w:rPr>
          <w:rFonts w:ascii="GT America Lt" w:eastAsia="Times New Roman" w:hAnsi="GT America Lt" w:cs="Times New Roman"/>
          <w:b/>
          <w:color w:val="auto"/>
          <w:sz w:val="20"/>
          <w:szCs w:val="20"/>
          <w:u w:val="single"/>
        </w:rPr>
        <w:t xml:space="preserve">t to </w:t>
      </w:r>
      <w:proofErr w:type="spellStart"/>
      <w:r w:rsidR="00952EBE" w:rsidRPr="00294ECD">
        <w:rPr>
          <w:rFonts w:ascii="GT America Lt" w:eastAsia="Times New Roman" w:hAnsi="GT America Lt" w:cs="Times New Roman"/>
          <w:b/>
          <w:color w:val="auto"/>
          <w:sz w:val="20"/>
          <w:szCs w:val="20"/>
          <w:u w:val="single"/>
        </w:rPr>
        <w:t>Be’er</w:t>
      </w:r>
      <w:proofErr w:type="spellEnd"/>
      <w:r w:rsidR="00952EBE" w:rsidRPr="00294ECD">
        <w:rPr>
          <w:rFonts w:ascii="GT America Lt" w:eastAsia="Times New Roman" w:hAnsi="GT America Lt" w:cs="Times New Roman"/>
          <w:b/>
          <w:color w:val="auto"/>
          <w:sz w:val="20"/>
          <w:szCs w:val="20"/>
          <w:u w:val="single"/>
        </w:rPr>
        <w:t xml:space="preserve"> Sheva, Israel</w:t>
      </w:r>
    </w:p>
    <w:p w14:paraId="5C4B3F63" w14:textId="77777777" w:rsidR="009B2B63" w:rsidRPr="00294ECD" w:rsidRDefault="009B2B63" w:rsidP="00CA2876">
      <w:pPr>
        <w:spacing w:line="240" w:lineRule="auto"/>
        <w:rPr>
          <w:rFonts w:ascii="GT America Lt" w:eastAsia="Times New Roman" w:hAnsi="GT America Lt" w:cs="Times New Roman"/>
          <w:color w:val="auto"/>
          <w:sz w:val="20"/>
          <w:szCs w:val="20"/>
        </w:rPr>
      </w:pPr>
    </w:p>
    <w:p w14:paraId="4B831D14" w14:textId="77777777" w:rsidR="002D6C57" w:rsidRPr="00294ECD" w:rsidRDefault="002A57BD" w:rsidP="002D6C57">
      <w:pPr>
        <w:spacing w:line="240" w:lineRule="auto"/>
        <w:rPr>
          <w:rFonts w:ascii="GT America Lt" w:eastAsia="Times New Roman" w:hAnsi="GT America Lt" w:cs="Times New Roman"/>
          <w:b/>
          <w:bCs/>
          <w:sz w:val="20"/>
          <w:szCs w:val="20"/>
        </w:rPr>
      </w:pPr>
      <w:r w:rsidRPr="00294ECD">
        <w:rPr>
          <w:rFonts w:ascii="GT America Lt" w:eastAsia="Times New Roman" w:hAnsi="GT America Lt" w:cs="Times New Roman"/>
          <w:b/>
          <w:bCs/>
          <w:sz w:val="20"/>
          <w:szCs w:val="20"/>
        </w:rPr>
        <w:t xml:space="preserve">9.30 a.m. </w:t>
      </w:r>
      <w:r w:rsidR="002D6C57" w:rsidRPr="00294ECD">
        <w:rPr>
          <w:rFonts w:ascii="GT America Lt" w:eastAsia="Times New Roman" w:hAnsi="GT America Lt" w:cs="Times New Roman"/>
          <w:b/>
          <w:bCs/>
          <w:sz w:val="20"/>
          <w:szCs w:val="20"/>
        </w:rPr>
        <w:tab/>
      </w:r>
      <w:r w:rsidR="00FA0342" w:rsidRPr="00294ECD">
        <w:rPr>
          <w:rFonts w:ascii="GT America Lt" w:eastAsia="Times New Roman" w:hAnsi="GT America Lt" w:cs="Times New Roman"/>
          <w:b/>
          <w:bCs/>
          <w:sz w:val="20"/>
          <w:szCs w:val="20"/>
        </w:rPr>
        <w:t xml:space="preserve">Tour and Briefing of IL-CERT </w:t>
      </w:r>
    </w:p>
    <w:p w14:paraId="26C4288C" w14:textId="635EF46B" w:rsidR="002D6C57" w:rsidRDefault="00B36C0C" w:rsidP="00B36C0C">
      <w:pPr>
        <w:spacing w:line="240" w:lineRule="auto"/>
        <w:ind w:left="1440" w:hanging="1440"/>
        <w:rPr>
          <w:rFonts w:ascii="GT America Lt" w:eastAsia="Times New Roman" w:hAnsi="GT America Lt" w:cs="Times New Roman"/>
          <w:sz w:val="20"/>
          <w:szCs w:val="20"/>
        </w:rPr>
      </w:pPr>
      <w:r w:rsidRPr="00294ECD">
        <w:rPr>
          <w:rFonts w:ascii="GT America Lt" w:eastAsia="Times New Roman" w:hAnsi="GT America Lt" w:cs="Times New Roman"/>
          <w:b/>
          <w:bCs/>
          <w:sz w:val="20"/>
          <w:szCs w:val="20"/>
        </w:rPr>
        <w:t>1</w:t>
      </w:r>
      <w:r w:rsidR="0074779E">
        <w:rPr>
          <w:rFonts w:ascii="GT America Lt" w:eastAsia="Times New Roman" w:hAnsi="GT America Lt" w:cs="Times New Roman"/>
          <w:b/>
          <w:bCs/>
          <w:sz w:val="20"/>
          <w:szCs w:val="20"/>
        </w:rPr>
        <w:t>1</w:t>
      </w:r>
      <w:r w:rsidRPr="00294ECD">
        <w:rPr>
          <w:rFonts w:ascii="GT America Lt" w:eastAsia="Times New Roman" w:hAnsi="GT America Lt" w:cs="Times New Roman"/>
          <w:b/>
          <w:bCs/>
          <w:sz w:val="20"/>
          <w:szCs w:val="20"/>
        </w:rPr>
        <w:t>.</w:t>
      </w:r>
      <w:r w:rsidR="0074779E">
        <w:rPr>
          <w:rFonts w:ascii="GT America Lt" w:eastAsia="Times New Roman" w:hAnsi="GT America Lt" w:cs="Times New Roman"/>
          <w:b/>
          <w:bCs/>
          <w:sz w:val="20"/>
          <w:szCs w:val="20"/>
        </w:rPr>
        <w:t>0</w:t>
      </w:r>
      <w:r w:rsidRPr="00294ECD">
        <w:rPr>
          <w:rFonts w:ascii="GT America Lt" w:eastAsia="Times New Roman" w:hAnsi="GT America Lt" w:cs="Times New Roman"/>
          <w:b/>
          <w:bCs/>
          <w:sz w:val="20"/>
          <w:szCs w:val="20"/>
        </w:rPr>
        <w:t>0 a.m.</w:t>
      </w:r>
      <w:r w:rsidRPr="00294ECD">
        <w:rPr>
          <w:rFonts w:ascii="GT America Lt" w:eastAsia="Times New Roman" w:hAnsi="GT America Lt" w:cs="Times New Roman"/>
          <w:sz w:val="20"/>
          <w:szCs w:val="20"/>
        </w:rPr>
        <w:t xml:space="preserve"> </w:t>
      </w:r>
      <w:r w:rsidRPr="00294ECD">
        <w:rPr>
          <w:rFonts w:ascii="GT America Lt" w:eastAsia="Times New Roman" w:hAnsi="GT America Lt" w:cs="Times New Roman"/>
          <w:sz w:val="20"/>
          <w:szCs w:val="20"/>
        </w:rPr>
        <w:tab/>
      </w:r>
      <w:r w:rsidR="002D6C57" w:rsidRPr="00294ECD">
        <w:rPr>
          <w:rFonts w:ascii="GT America Lt" w:eastAsia="Times New Roman" w:hAnsi="GT America Lt" w:cs="Times New Roman"/>
          <w:sz w:val="20"/>
          <w:szCs w:val="20"/>
        </w:rPr>
        <w:t>Israel’s Computer Emergency Response Team (IL-CERT)</w:t>
      </w:r>
      <w:r w:rsidR="0074779E">
        <w:rPr>
          <w:rFonts w:ascii="GT America Lt" w:eastAsia="Times New Roman" w:hAnsi="GT America Lt" w:cs="Times New Roman"/>
          <w:sz w:val="20"/>
          <w:szCs w:val="20"/>
        </w:rPr>
        <w:t xml:space="preserve"> </w:t>
      </w:r>
      <w:r w:rsidR="002D6C57" w:rsidRPr="00294ECD">
        <w:rPr>
          <w:rFonts w:ascii="GT America Lt" w:eastAsia="Times New Roman" w:hAnsi="GT America Lt" w:cs="Times New Roman"/>
          <w:sz w:val="20"/>
          <w:szCs w:val="20"/>
        </w:rPr>
        <w:t xml:space="preserve">is Israel’s civilian center for addressing Information Security and Cyber events. It is an independent and professional organization that provides a place for people and organizations in Israel and worldwide to report events concerning the Internet in Israel. IL- CERT is responsible for coordinating activities in addressing security events, pro- active activities before they occur and information sharing and public awareness on issues of Information Security and Privacy. </w:t>
      </w:r>
    </w:p>
    <w:p w14:paraId="24C7EF7C" w14:textId="77777777" w:rsidR="000339B3" w:rsidRPr="00294ECD" w:rsidRDefault="000339B3" w:rsidP="00B36C0C">
      <w:pPr>
        <w:spacing w:line="240" w:lineRule="auto"/>
        <w:ind w:left="1440" w:hanging="1440"/>
        <w:rPr>
          <w:rFonts w:ascii="GT America Lt" w:eastAsia="Times New Roman" w:hAnsi="GT America Lt" w:cs="Times New Roman"/>
          <w:b/>
          <w:bCs/>
          <w:sz w:val="20"/>
          <w:szCs w:val="20"/>
        </w:rPr>
      </w:pPr>
    </w:p>
    <w:p w14:paraId="3BBFACF2" w14:textId="1F28DC75" w:rsidR="00951254" w:rsidRDefault="00A848B0" w:rsidP="00951254">
      <w:pPr>
        <w:spacing w:line="240" w:lineRule="auto"/>
        <w:rPr>
          <w:rFonts w:ascii="GT America Lt" w:eastAsia="Times New Roman" w:hAnsi="GT America Lt" w:cs="Times New Roman"/>
          <w:b/>
          <w:bCs/>
          <w:sz w:val="20"/>
          <w:szCs w:val="20"/>
        </w:rPr>
      </w:pPr>
      <w:r w:rsidRPr="00951254">
        <w:rPr>
          <w:rFonts w:ascii="GT America Lt" w:eastAsia="Times New Roman" w:hAnsi="GT America Lt" w:cs="Times New Roman"/>
          <w:b/>
          <w:bCs/>
          <w:sz w:val="20"/>
          <w:szCs w:val="20"/>
        </w:rPr>
        <w:t>11.</w:t>
      </w:r>
      <w:r w:rsidR="00951254">
        <w:rPr>
          <w:rFonts w:ascii="GT America Lt" w:eastAsia="Times New Roman" w:hAnsi="GT America Lt" w:cs="Times New Roman"/>
          <w:b/>
          <w:bCs/>
          <w:sz w:val="20"/>
          <w:szCs w:val="20"/>
        </w:rPr>
        <w:t>3</w:t>
      </w:r>
      <w:r w:rsidRPr="00951254">
        <w:rPr>
          <w:rFonts w:ascii="GT America Lt" w:eastAsia="Times New Roman" w:hAnsi="GT America Lt" w:cs="Times New Roman"/>
          <w:b/>
          <w:bCs/>
          <w:sz w:val="20"/>
          <w:szCs w:val="20"/>
        </w:rPr>
        <w:t>0 a.m.</w:t>
      </w:r>
      <w:r w:rsidRPr="00951254">
        <w:rPr>
          <w:rFonts w:ascii="GT America Lt" w:eastAsia="Times New Roman" w:hAnsi="GT America Lt" w:cs="Times New Roman"/>
          <w:b/>
          <w:bCs/>
          <w:sz w:val="20"/>
          <w:szCs w:val="20"/>
        </w:rPr>
        <w:tab/>
      </w:r>
      <w:r w:rsidR="00951254" w:rsidRPr="00951254">
        <w:rPr>
          <w:rFonts w:ascii="GT America Lt" w:eastAsia="Times New Roman" w:hAnsi="GT America Lt" w:cs="Times New Roman"/>
          <w:b/>
          <w:bCs/>
          <w:sz w:val="20"/>
          <w:szCs w:val="20"/>
        </w:rPr>
        <w:t>Cybersecurity Research Center at Ben Gurion University</w:t>
      </w:r>
    </w:p>
    <w:p w14:paraId="5DD0205D" w14:textId="3781D915" w:rsidR="00951254" w:rsidRPr="00951254" w:rsidRDefault="0078401B" w:rsidP="00951254">
      <w:pPr>
        <w:spacing w:line="240" w:lineRule="auto"/>
        <w:ind w:left="1440" w:hanging="1440"/>
        <w:rPr>
          <w:rFonts w:ascii="GT America Lt" w:eastAsia="Times New Roman" w:hAnsi="GT America Lt" w:cs="Times New Roman"/>
          <w:b/>
          <w:bCs/>
          <w:sz w:val="20"/>
          <w:szCs w:val="20"/>
        </w:rPr>
      </w:pPr>
      <w:r w:rsidRPr="00294ECD">
        <w:rPr>
          <w:rFonts w:ascii="GT America Lt" w:eastAsia="Times New Roman" w:hAnsi="GT America Lt" w:cs="Times New Roman"/>
          <w:b/>
          <w:bCs/>
          <w:color w:val="auto"/>
          <w:sz w:val="20"/>
          <w:szCs w:val="20"/>
        </w:rPr>
        <w:t>12.</w:t>
      </w:r>
      <w:r w:rsidR="00951254">
        <w:rPr>
          <w:rFonts w:ascii="GT America Lt" w:eastAsia="Times New Roman" w:hAnsi="GT America Lt" w:cs="Times New Roman"/>
          <w:b/>
          <w:bCs/>
          <w:color w:val="auto"/>
          <w:sz w:val="20"/>
          <w:szCs w:val="20"/>
        </w:rPr>
        <w:t>3</w:t>
      </w:r>
      <w:r w:rsidRPr="00294ECD">
        <w:rPr>
          <w:rFonts w:ascii="GT America Lt" w:eastAsia="Times New Roman" w:hAnsi="GT America Lt" w:cs="Times New Roman"/>
          <w:b/>
          <w:bCs/>
          <w:color w:val="auto"/>
          <w:sz w:val="20"/>
          <w:szCs w:val="20"/>
        </w:rPr>
        <w:t>0</w:t>
      </w:r>
      <w:r w:rsidR="00294ECD">
        <w:rPr>
          <w:rFonts w:ascii="GT America Lt" w:eastAsia="Times New Roman" w:hAnsi="GT America Lt" w:cs="Times New Roman"/>
          <w:b/>
          <w:bCs/>
          <w:color w:val="auto"/>
          <w:sz w:val="20"/>
          <w:szCs w:val="20"/>
        </w:rPr>
        <w:t xml:space="preserve"> </w:t>
      </w:r>
      <w:r w:rsidR="007766D6" w:rsidRPr="00294ECD">
        <w:rPr>
          <w:rFonts w:ascii="GT America Lt" w:eastAsia="Times New Roman" w:hAnsi="GT America Lt" w:cs="Times New Roman"/>
          <w:b/>
          <w:bCs/>
          <w:color w:val="auto"/>
          <w:sz w:val="20"/>
          <w:szCs w:val="20"/>
        </w:rPr>
        <w:t>p.m.</w:t>
      </w:r>
      <w:r w:rsidR="00816CBB" w:rsidRPr="00294ECD">
        <w:rPr>
          <w:rFonts w:ascii="GT America Lt" w:eastAsia="Times New Roman" w:hAnsi="GT America Lt" w:cs="Times New Roman"/>
          <w:color w:val="auto"/>
          <w:sz w:val="20"/>
          <w:szCs w:val="20"/>
        </w:rPr>
        <w:tab/>
      </w:r>
      <w:r w:rsidR="00951254" w:rsidRPr="00951254">
        <w:rPr>
          <w:rFonts w:ascii="GT America Lt" w:eastAsia="Times New Roman" w:hAnsi="GT America Lt" w:cs="Times New Roman"/>
          <w:sz w:val="20"/>
          <w:szCs w:val="20"/>
        </w:rPr>
        <w:t xml:space="preserve">The Center harnesses the University's expertise to drive research and foster the development of cyber security technologies. The new six-floor building will be a hub of activity, largely comprised of the Department of Information Systems Engineering and the Cyber Security Research Center. The Center will include the Cyber Attack Simulation Lab, Malware Analysis Lab, Mobile Security Lab, Embedded Systems Security Lab and the Secure Cyber Lab, designated for confidential research and designed in accordance with those needs. </w:t>
      </w:r>
    </w:p>
    <w:p w14:paraId="35820589" w14:textId="77777777" w:rsidR="000339B3" w:rsidRDefault="000339B3" w:rsidP="00F535E6">
      <w:pPr>
        <w:rPr>
          <w:rFonts w:ascii="GT America Lt" w:eastAsia="Times New Roman" w:hAnsi="GT America Lt" w:cs="Times New Roman"/>
          <w:b/>
          <w:bCs/>
          <w:sz w:val="20"/>
          <w:szCs w:val="20"/>
        </w:rPr>
      </w:pPr>
    </w:p>
    <w:p w14:paraId="066E1E1E" w14:textId="7495E513" w:rsidR="00BF0F02" w:rsidRPr="00294ECD" w:rsidRDefault="00F2286B" w:rsidP="00F535E6">
      <w:pPr>
        <w:rPr>
          <w:rFonts w:ascii="GT America Lt" w:eastAsia="Times New Roman" w:hAnsi="GT America Lt" w:cs="Times New Roman"/>
          <w:b/>
          <w:bCs/>
          <w:color w:val="auto"/>
          <w:sz w:val="20"/>
          <w:szCs w:val="20"/>
        </w:rPr>
      </w:pPr>
      <w:r w:rsidRPr="00294ECD">
        <w:rPr>
          <w:rFonts w:ascii="GT America Lt" w:eastAsia="Times New Roman" w:hAnsi="GT America Lt" w:cs="Times New Roman"/>
          <w:b/>
          <w:bCs/>
          <w:color w:val="auto"/>
          <w:sz w:val="20"/>
          <w:szCs w:val="20"/>
        </w:rPr>
        <w:t>1.</w:t>
      </w:r>
      <w:r w:rsidR="005508E8">
        <w:rPr>
          <w:rFonts w:ascii="GT America Lt" w:eastAsia="Times New Roman" w:hAnsi="GT America Lt" w:cs="Times New Roman"/>
          <w:b/>
          <w:bCs/>
          <w:color w:val="auto"/>
          <w:sz w:val="20"/>
          <w:szCs w:val="20"/>
        </w:rPr>
        <w:t>0</w:t>
      </w:r>
      <w:r w:rsidRPr="00294ECD">
        <w:rPr>
          <w:rFonts w:ascii="GT America Lt" w:eastAsia="Times New Roman" w:hAnsi="GT America Lt" w:cs="Times New Roman"/>
          <w:b/>
          <w:bCs/>
          <w:color w:val="auto"/>
          <w:sz w:val="20"/>
          <w:szCs w:val="20"/>
        </w:rPr>
        <w:t xml:space="preserve">0 p.m. </w:t>
      </w:r>
      <w:r w:rsidRPr="00294ECD">
        <w:rPr>
          <w:rFonts w:ascii="GT America Lt" w:eastAsia="Times New Roman" w:hAnsi="GT America Lt" w:cs="Times New Roman"/>
          <w:b/>
          <w:bCs/>
          <w:color w:val="auto"/>
          <w:sz w:val="20"/>
          <w:szCs w:val="20"/>
        </w:rPr>
        <w:tab/>
      </w:r>
      <w:r w:rsidR="00136251" w:rsidRPr="00294ECD">
        <w:rPr>
          <w:rFonts w:ascii="GT America Lt" w:eastAsia="Times New Roman" w:hAnsi="GT America Lt" w:cs="Times New Roman"/>
          <w:b/>
          <w:bCs/>
          <w:color w:val="auto"/>
          <w:sz w:val="20"/>
          <w:szCs w:val="20"/>
        </w:rPr>
        <w:t>Briefing with Israeli Defense Forces C4i Directorate</w:t>
      </w:r>
    </w:p>
    <w:p w14:paraId="7758518B" w14:textId="3D0F5471" w:rsidR="00E3086A" w:rsidRDefault="005508E8" w:rsidP="000401F5">
      <w:pPr>
        <w:spacing w:line="240" w:lineRule="auto"/>
        <w:ind w:left="1440" w:hanging="1440"/>
        <w:rPr>
          <w:rFonts w:ascii="GT America Lt" w:eastAsia="Times New Roman" w:hAnsi="GT America Lt" w:cs="Times New Roman"/>
          <w:sz w:val="20"/>
          <w:szCs w:val="20"/>
        </w:rPr>
      </w:pPr>
      <w:r>
        <w:rPr>
          <w:rFonts w:ascii="GT America Lt" w:eastAsia="Times New Roman" w:hAnsi="GT America Lt" w:cs="Times New Roman"/>
          <w:b/>
          <w:bCs/>
          <w:sz w:val="20"/>
          <w:szCs w:val="20"/>
        </w:rPr>
        <w:t>2</w:t>
      </w:r>
      <w:r w:rsidR="000401F5" w:rsidRPr="00294ECD">
        <w:rPr>
          <w:rFonts w:ascii="GT America Lt" w:eastAsia="Times New Roman" w:hAnsi="GT America Lt" w:cs="Times New Roman"/>
          <w:b/>
          <w:bCs/>
          <w:sz w:val="20"/>
          <w:szCs w:val="20"/>
        </w:rPr>
        <w:t>.00 p.m.</w:t>
      </w:r>
      <w:r w:rsidR="000401F5" w:rsidRPr="00294ECD">
        <w:rPr>
          <w:rFonts w:ascii="GT America Lt" w:eastAsia="Times New Roman" w:hAnsi="GT America Lt" w:cs="Times New Roman"/>
          <w:sz w:val="20"/>
          <w:szCs w:val="20"/>
        </w:rPr>
        <w:t xml:space="preserve"> </w:t>
      </w:r>
      <w:r w:rsidR="000401F5" w:rsidRPr="00294ECD">
        <w:rPr>
          <w:rFonts w:ascii="GT America Lt" w:eastAsia="Times New Roman" w:hAnsi="GT America Lt" w:cs="Times New Roman"/>
          <w:sz w:val="20"/>
          <w:szCs w:val="20"/>
        </w:rPr>
        <w:tab/>
      </w:r>
      <w:r w:rsidR="00E3086A" w:rsidRPr="00294ECD">
        <w:rPr>
          <w:rFonts w:ascii="GT America Lt" w:eastAsia="Times New Roman" w:hAnsi="GT America Lt" w:cs="Times New Roman"/>
          <w:sz w:val="20"/>
          <w:szCs w:val="20"/>
        </w:rPr>
        <w:t xml:space="preserve">The C4i directorate is the IDF’s elite technological unit. The main activity of the C4i directorate is to provide commanders in the field with the technology that they need in order to manage a combat </w:t>
      </w:r>
      <w:r w:rsidR="00E3086A" w:rsidRPr="00294ECD">
        <w:rPr>
          <w:rFonts w:ascii="GT America Lt" w:eastAsia="Times New Roman" w:hAnsi="GT America Lt" w:cs="Times New Roman"/>
          <w:sz w:val="20"/>
          <w:szCs w:val="20"/>
        </w:rPr>
        <w:lastRenderedPageBreak/>
        <w:t>situation in the best possible way. The directorate’s main objectives are to initiate, develop, exploit and strengthen the IDF’s technological integration system. </w:t>
      </w:r>
    </w:p>
    <w:p w14:paraId="2C728FE0" w14:textId="77777777" w:rsidR="005F3F4E" w:rsidRDefault="005F3F4E" w:rsidP="000401F5">
      <w:pPr>
        <w:spacing w:line="240" w:lineRule="auto"/>
        <w:ind w:left="1440" w:hanging="1440"/>
        <w:rPr>
          <w:rFonts w:ascii="GT America Lt" w:eastAsia="Times New Roman" w:hAnsi="GT America Lt" w:cs="Times New Roman"/>
          <w:sz w:val="20"/>
          <w:szCs w:val="20"/>
        </w:rPr>
      </w:pPr>
    </w:p>
    <w:p w14:paraId="0B5D8F39" w14:textId="77777777" w:rsidR="00CB706D" w:rsidRPr="009B5B15" w:rsidRDefault="00232459" w:rsidP="00CB706D">
      <w:pPr>
        <w:rPr>
          <w:rFonts w:ascii="Times New Roman" w:eastAsia="Times New Roman" w:hAnsi="Times New Roman" w:cs="Times New Roman"/>
          <w:color w:val="auto"/>
          <w:sz w:val="24"/>
          <w:szCs w:val="24"/>
        </w:rPr>
      </w:pPr>
      <w:r w:rsidRPr="00CB706D">
        <w:rPr>
          <w:rFonts w:ascii="GT America Lt" w:eastAsia="Times New Roman" w:hAnsi="GT America Lt" w:cs="Times New Roman"/>
          <w:b/>
          <w:bCs/>
          <w:sz w:val="20"/>
          <w:szCs w:val="20"/>
        </w:rPr>
        <w:t>3.00 p.m</w:t>
      </w:r>
      <w:r>
        <w:rPr>
          <w:rFonts w:ascii="GT America Lt" w:eastAsia="Times New Roman" w:hAnsi="GT America Lt" w:cs="Times New Roman"/>
          <w:sz w:val="20"/>
          <w:szCs w:val="20"/>
        </w:rPr>
        <w:t>.</w:t>
      </w:r>
      <w:r w:rsidR="00CB706D">
        <w:rPr>
          <w:rFonts w:ascii="GT America Lt" w:eastAsia="Times New Roman" w:hAnsi="GT America Lt" w:cs="Times New Roman"/>
          <w:sz w:val="20"/>
          <w:szCs w:val="20"/>
        </w:rPr>
        <w:tab/>
      </w:r>
      <w:r w:rsidR="00CB706D" w:rsidRPr="009B5B15">
        <w:rPr>
          <w:rFonts w:ascii="Calibri" w:eastAsia="Times New Roman" w:hAnsi="Calibri" w:cs="Calibri"/>
          <w:b/>
          <w:bCs/>
          <w:color w:val="0E101A"/>
          <w:sz w:val="24"/>
          <w:szCs w:val="24"/>
          <w:shd w:val="clear" w:color="auto" w:fill="FFFFFF"/>
        </w:rPr>
        <w:t>Israeli National Laboratory for Cyber Security and Industrial Control Systems</w:t>
      </w:r>
    </w:p>
    <w:p w14:paraId="06A194F4" w14:textId="703E1D1C" w:rsidR="005F3F4E" w:rsidRPr="00294ECD" w:rsidRDefault="00CB706D" w:rsidP="00DD0A97">
      <w:pPr>
        <w:spacing w:line="240" w:lineRule="auto"/>
        <w:ind w:left="1440" w:hanging="1440"/>
        <w:rPr>
          <w:rFonts w:ascii="GT America Lt" w:eastAsia="Times New Roman" w:hAnsi="GT America Lt" w:cs="Times New Roman"/>
          <w:sz w:val="20"/>
          <w:szCs w:val="20"/>
        </w:rPr>
      </w:pPr>
      <w:r w:rsidRPr="00CB706D">
        <w:rPr>
          <w:rFonts w:ascii="GT America Lt" w:eastAsia="Times New Roman" w:hAnsi="GT America Lt" w:cs="Times New Roman"/>
          <w:b/>
          <w:bCs/>
          <w:sz w:val="20"/>
          <w:szCs w:val="20"/>
        </w:rPr>
        <w:t>4.00 p.m.</w:t>
      </w:r>
      <w:r>
        <w:rPr>
          <w:rFonts w:ascii="GT America Lt" w:eastAsia="Times New Roman" w:hAnsi="GT America Lt" w:cs="Times New Roman"/>
          <w:sz w:val="20"/>
          <w:szCs w:val="20"/>
        </w:rPr>
        <w:tab/>
      </w:r>
      <w:r w:rsidR="000B20A0" w:rsidRPr="000B20A0">
        <w:rPr>
          <w:rFonts w:ascii="GT America Lt" w:eastAsia="Times New Roman" w:hAnsi="GT America Lt" w:cs="Times New Roman"/>
          <w:sz w:val="20"/>
          <w:szCs w:val="20"/>
        </w:rPr>
        <w:t>In collaboration with the Israeli National Cyber Directorate (INCD) of the Prime Minister’s Office, the Ministry of Energy (</w:t>
      </w:r>
      <w:proofErr w:type="spellStart"/>
      <w:r w:rsidR="000B20A0" w:rsidRPr="000B20A0">
        <w:rPr>
          <w:rFonts w:ascii="GT America Lt" w:eastAsia="Times New Roman" w:hAnsi="GT America Lt" w:cs="Times New Roman"/>
          <w:sz w:val="20"/>
          <w:szCs w:val="20"/>
        </w:rPr>
        <w:t>MoE</w:t>
      </w:r>
      <w:proofErr w:type="spellEnd"/>
      <w:r w:rsidR="000B20A0" w:rsidRPr="000B20A0">
        <w:rPr>
          <w:rFonts w:ascii="GT America Lt" w:eastAsia="Times New Roman" w:hAnsi="GT America Lt" w:cs="Times New Roman"/>
          <w:sz w:val="20"/>
          <w:szCs w:val="20"/>
        </w:rPr>
        <w:t>) is establishing a national cyber security lab for research and innovation in industrial control systems</w:t>
      </w:r>
      <w:r w:rsidR="007112AE" w:rsidRPr="00CB706D">
        <w:rPr>
          <w:rFonts w:ascii="GT America Lt" w:hAnsi="GT America Lt" w:cs="Times New Roman"/>
          <w:sz w:val="20"/>
          <w:szCs w:val="20"/>
        </w:rPr>
        <w:t xml:space="preserve"> (scheduled to be commercial operational by end of Q1 2022)</w:t>
      </w:r>
      <w:r w:rsidR="000B20A0" w:rsidRPr="000B20A0">
        <w:rPr>
          <w:rFonts w:ascii="GT America Lt" w:eastAsia="Times New Roman" w:hAnsi="GT America Lt" w:cs="Times New Roman"/>
          <w:sz w:val="20"/>
          <w:szCs w:val="20"/>
        </w:rPr>
        <w:t>.</w:t>
      </w:r>
      <w:r w:rsidR="000B20A0" w:rsidRPr="00CB706D">
        <w:rPr>
          <w:rFonts w:ascii="GT America Lt" w:eastAsia="Times New Roman" w:hAnsi="GT America Lt" w:cs="Times New Roman"/>
          <w:sz w:val="20"/>
          <w:szCs w:val="20"/>
        </w:rPr>
        <w:t xml:space="preserve">  The innovative lab facility will be a dedicated platform for simulating operational routine processes and examining scenarios, technologies, and malware.</w:t>
      </w:r>
      <w:r w:rsidR="007112AE" w:rsidRPr="00CB706D">
        <w:rPr>
          <w:rFonts w:ascii="GT America Lt" w:hAnsi="GT America Lt" w:cs="Times New Roman"/>
          <w:sz w:val="20"/>
          <w:szCs w:val="20"/>
        </w:rPr>
        <w:t xml:space="preserve"> The lab’s activity will focus mainly on energy infrastructure - electricity, gas, and related areas. The lab has been defined as unclassified which will enable and encourage the use of its resources by partners in academia, research institutes, industry, manufacturers of control systems, start-up companies, and government bodies from Israel and abroad. </w:t>
      </w:r>
    </w:p>
    <w:p w14:paraId="1F910592" w14:textId="13CBD03B" w:rsidR="006A137B" w:rsidRPr="00294ECD" w:rsidRDefault="006A137B" w:rsidP="00C007C8">
      <w:pPr>
        <w:rPr>
          <w:rFonts w:ascii="GT America Lt" w:eastAsia="Times New Roman" w:hAnsi="GT America Lt" w:cs="Times New Roman"/>
          <w:b/>
          <w:bCs/>
          <w:sz w:val="20"/>
          <w:szCs w:val="20"/>
        </w:rPr>
      </w:pPr>
    </w:p>
    <w:p w14:paraId="5EF10F61" w14:textId="1B4E27FF" w:rsidR="00DF68ED" w:rsidRPr="00294ECD" w:rsidRDefault="00FC0F59" w:rsidP="00716F49">
      <w:pPr>
        <w:rPr>
          <w:rFonts w:ascii="GT America Lt" w:eastAsia="Times New Roman" w:hAnsi="GT America Lt" w:cs="Times New Roman"/>
          <w:b/>
          <w:bCs/>
          <w:sz w:val="20"/>
          <w:szCs w:val="20"/>
        </w:rPr>
      </w:pPr>
      <w:r w:rsidRPr="00294ECD">
        <w:rPr>
          <w:rFonts w:ascii="GT America Lt" w:eastAsia="Times New Roman" w:hAnsi="GT America Lt" w:cs="Times New Roman"/>
          <w:b/>
          <w:bCs/>
          <w:sz w:val="20"/>
          <w:szCs w:val="20"/>
        </w:rPr>
        <w:t>6</w:t>
      </w:r>
      <w:r w:rsidR="006A137B" w:rsidRPr="00294ECD">
        <w:rPr>
          <w:rFonts w:ascii="GT America Lt" w:eastAsia="Times New Roman" w:hAnsi="GT America Lt" w:cs="Times New Roman"/>
          <w:b/>
          <w:bCs/>
          <w:sz w:val="20"/>
          <w:szCs w:val="20"/>
        </w:rPr>
        <w:t>.00 p.m.</w:t>
      </w:r>
      <w:r w:rsidR="006A137B" w:rsidRPr="00294ECD">
        <w:rPr>
          <w:rFonts w:ascii="GT America Lt" w:eastAsia="Times New Roman" w:hAnsi="GT America Lt" w:cs="Times New Roman"/>
          <w:b/>
          <w:bCs/>
          <w:sz w:val="20"/>
          <w:szCs w:val="20"/>
        </w:rPr>
        <w:tab/>
      </w:r>
      <w:r w:rsidR="00D55C66" w:rsidRPr="00294ECD">
        <w:rPr>
          <w:rFonts w:ascii="GT America Lt" w:eastAsia="Times New Roman" w:hAnsi="GT America Lt" w:cs="Times New Roman"/>
          <w:b/>
          <w:bCs/>
          <w:sz w:val="20"/>
          <w:szCs w:val="20"/>
        </w:rPr>
        <w:t xml:space="preserve">Private dinner </w:t>
      </w:r>
      <w:r w:rsidR="00807D2B" w:rsidRPr="00294ECD">
        <w:rPr>
          <w:rFonts w:ascii="GT America Lt" w:eastAsia="Times New Roman" w:hAnsi="GT America Lt" w:cs="Times New Roman"/>
          <w:b/>
          <w:bCs/>
          <w:sz w:val="20"/>
          <w:szCs w:val="20"/>
        </w:rPr>
        <w:t xml:space="preserve">with top </w:t>
      </w:r>
      <w:r w:rsidR="00050142">
        <w:rPr>
          <w:rFonts w:ascii="GT America Lt" w:eastAsia="Times New Roman" w:hAnsi="GT America Lt" w:cs="Times New Roman"/>
          <w:b/>
          <w:bCs/>
          <w:sz w:val="20"/>
          <w:szCs w:val="20"/>
        </w:rPr>
        <w:t xml:space="preserve">Israeli </w:t>
      </w:r>
      <w:r w:rsidR="00807D2B" w:rsidRPr="00294ECD">
        <w:rPr>
          <w:rFonts w:ascii="GT America Lt" w:eastAsia="Times New Roman" w:hAnsi="GT America Lt" w:cs="Times New Roman"/>
          <w:b/>
          <w:bCs/>
          <w:sz w:val="20"/>
          <w:szCs w:val="20"/>
        </w:rPr>
        <w:t>security/political official</w:t>
      </w:r>
      <w:r w:rsidR="00E17E73" w:rsidRPr="00294ECD">
        <w:rPr>
          <w:rFonts w:ascii="GT America Lt" w:eastAsia="Times New Roman" w:hAnsi="GT America Lt" w:cs="Times New Roman"/>
          <w:b/>
          <w:bCs/>
          <w:sz w:val="20"/>
          <w:szCs w:val="20"/>
        </w:rPr>
        <w:t xml:space="preserve"> or journalist</w:t>
      </w:r>
    </w:p>
    <w:p w14:paraId="3AFFB5B9" w14:textId="55253B5F" w:rsidR="00E17E73" w:rsidRPr="00294ECD" w:rsidRDefault="00E17E73" w:rsidP="00716F49">
      <w:pPr>
        <w:rPr>
          <w:rFonts w:ascii="GT America Lt" w:eastAsia="Times New Roman" w:hAnsi="GT America Lt" w:cs="Times New Roman"/>
          <w:sz w:val="20"/>
          <w:szCs w:val="20"/>
        </w:rPr>
      </w:pPr>
      <w:r w:rsidRPr="00294ECD">
        <w:rPr>
          <w:rFonts w:ascii="GT America Lt" w:eastAsia="Times New Roman" w:hAnsi="GT America Lt" w:cs="Times New Roman"/>
          <w:b/>
          <w:bCs/>
          <w:sz w:val="20"/>
          <w:szCs w:val="20"/>
        </w:rPr>
        <w:t>8.00 p.m.</w:t>
      </w:r>
      <w:r w:rsidRPr="00294ECD">
        <w:rPr>
          <w:rFonts w:ascii="GT America Lt" w:eastAsia="Times New Roman" w:hAnsi="GT America Lt" w:cs="Times New Roman"/>
          <w:b/>
          <w:bCs/>
          <w:sz w:val="20"/>
          <w:szCs w:val="20"/>
        </w:rPr>
        <w:tab/>
      </w:r>
      <w:r w:rsidR="000C0EE3" w:rsidRPr="00294ECD">
        <w:rPr>
          <w:rFonts w:ascii="GT America Lt" w:eastAsia="Times New Roman" w:hAnsi="GT America Lt" w:cs="Times New Roman"/>
          <w:sz w:val="20"/>
          <w:szCs w:val="20"/>
        </w:rPr>
        <w:t xml:space="preserve">This </w:t>
      </w:r>
      <w:r w:rsidR="00C762F7">
        <w:rPr>
          <w:rFonts w:ascii="GT America Lt" w:eastAsia="Times New Roman" w:hAnsi="GT America Lt" w:cs="Times New Roman"/>
          <w:sz w:val="20"/>
          <w:szCs w:val="20"/>
        </w:rPr>
        <w:t xml:space="preserve">dinner will focus on the </w:t>
      </w:r>
      <w:r w:rsidR="00016C89">
        <w:rPr>
          <w:rFonts w:ascii="GT America Lt" w:eastAsia="Times New Roman" w:hAnsi="GT America Lt" w:cs="Times New Roman"/>
          <w:sz w:val="20"/>
          <w:szCs w:val="20"/>
        </w:rPr>
        <w:t xml:space="preserve">changing </w:t>
      </w:r>
      <w:r w:rsidR="00C762F7">
        <w:rPr>
          <w:rFonts w:ascii="GT America Lt" w:eastAsia="Times New Roman" w:hAnsi="GT America Lt" w:cs="Times New Roman"/>
          <w:sz w:val="20"/>
          <w:szCs w:val="20"/>
        </w:rPr>
        <w:t xml:space="preserve">geopolitical </w:t>
      </w:r>
      <w:r w:rsidR="00016C89">
        <w:rPr>
          <w:rFonts w:ascii="GT America Lt" w:eastAsia="Times New Roman" w:hAnsi="GT America Lt" w:cs="Times New Roman"/>
          <w:sz w:val="20"/>
          <w:szCs w:val="20"/>
        </w:rPr>
        <w:t xml:space="preserve">issues of the day in and around the Middle East. </w:t>
      </w:r>
    </w:p>
    <w:p w14:paraId="3FE6D9CC" w14:textId="77777777" w:rsidR="00816CBB" w:rsidRPr="00294ECD" w:rsidRDefault="00816CBB" w:rsidP="00A848B0">
      <w:pPr>
        <w:spacing w:line="240" w:lineRule="auto"/>
        <w:rPr>
          <w:rFonts w:ascii="GT America Lt" w:eastAsia="Times New Roman" w:hAnsi="GT America Lt" w:cs="Times New Roman"/>
          <w:color w:val="auto"/>
          <w:sz w:val="20"/>
          <w:szCs w:val="20"/>
        </w:rPr>
      </w:pPr>
    </w:p>
    <w:p w14:paraId="1A830432" w14:textId="14286595" w:rsidR="00372873" w:rsidRPr="00294ECD" w:rsidRDefault="00521495" w:rsidP="00CA2876">
      <w:pPr>
        <w:spacing w:line="240" w:lineRule="auto"/>
        <w:rPr>
          <w:rFonts w:ascii="GT America Lt" w:eastAsia="Times New Roman" w:hAnsi="GT America Lt" w:cs="Times New Roman"/>
          <w:b/>
          <w:color w:val="auto"/>
          <w:sz w:val="20"/>
          <w:szCs w:val="20"/>
          <w:u w:val="single"/>
        </w:rPr>
      </w:pPr>
      <w:r w:rsidRPr="00294ECD">
        <w:rPr>
          <w:rFonts w:ascii="GT America Lt" w:eastAsia="Times New Roman" w:hAnsi="GT America Lt" w:cs="Times New Roman"/>
          <w:b/>
          <w:color w:val="auto"/>
          <w:sz w:val="20"/>
          <w:szCs w:val="20"/>
          <w:u w:val="single"/>
        </w:rPr>
        <w:t xml:space="preserve">Monday, </w:t>
      </w:r>
      <w:r w:rsidR="0011153E" w:rsidRPr="00294ECD">
        <w:rPr>
          <w:rFonts w:ascii="GT America Lt" w:eastAsia="Times New Roman" w:hAnsi="GT America Lt" w:cs="Times New Roman"/>
          <w:b/>
          <w:color w:val="auto"/>
          <w:sz w:val="20"/>
          <w:szCs w:val="20"/>
          <w:u w:val="single"/>
        </w:rPr>
        <w:t>June 2</w:t>
      </w:r>
      <w:r w:rsidR="00E17E73" w:rsidRPr="00294ECD">
        <w:rPr>
          <w:rFonts w:ascii="GT America Lt" w:eastAsia="Times New Roman" w:hAnsi="GT America Lt" w:cs="Times New Roman"/>
          <w:b/>
          <w:color w:val="auto"/>
          <w:sz w:val="20"/>
          <w:szCs w:val="20"/>
          <w:u w:val="single"/>
        </w:rPr>
        <w:t>7</w:t>
      </w:r>
    </w:p>
    <w:p w14:paraId="2FCEDDDE" w14:textId="77777777" w:rsidR="00A32D0D" w:rsidRPr="00294ECD" w:rsidRDefault="00A32D0D" w:rsidP="00CA2876">
      <w:pPr>
        <w:spacing w:line="240" w:lineRule="auto"/>
        <w:rPr>
          <w:rFonts w:ascii="GT America Lt" w:eastAsia="Times New Roman" w:hAnsi="GT America Lt" w:cs="Times New Roman"/>
          <w:b/>
          <w:color w:val="auto"/>
          <w:sz w:val="20"/>
          <w:szCs w:val="20"/>
          <w:u w:val="single"/>
        </w:rPr>
      </w:pPr>
    </w:p>
    <w:p w14:paraId="3878D017" w14:textId="77777777" w:rsidR="00A32D0D" w:rsidRPr="00294ECD" w:rsidRDefault="00A32D0D" w:rsidP="00A32D0D">
      <w:pPr>
        <w:rPr>
          <w:rFonts w:ascii="GT America Lt" w:eastAsia="Times New Roman" w:hAnsi="GT America Lt" w:cs="Times New Roman"/>
          <w:b/>
          <w:color w:val="008000"/>
          <w:sz w:val="20"/>
          <w:szCs w:val="20"/>
        </w:rPr>
      </w:pPr>
      <w:r w:rsidRPr="00294ECD">
        <w:rPr>
          <w:rFonts w:ascii="GT America Lt" w:eastAsia="Times New Roman" w:hAnsi="GT America Lt" w:cs="Times New Roman"/>
          <w:b/>
          <w:color w:val="008000"/>
          <w:sz w:val="20"/>
          <w:szCs w:val="20"/>
        </w:rPr>
        <w:t>8.30 a.m.</w:t>
      </w:r>
      <w:r w:rsidRPr="00294ECD">
        <w:rPr>
          <w:rFonts w:ascii="GT America Lt" w:eastAsia="Times New Roman" w:hAnsi="GT America Lt" w:cs="Times New Roman"/>
          <w:b/>
          <w:color w:val="008000"/>
          <w:sz w:val="20"/>
          <w:szCs w:val="20"/>
        </w:rPr>
        <w:tab/>
        <w:t>Meetings with Government Leaders and Policymakers</w:t>
      </w:r>
    </w:p>
    <w:p w14:paraId="0DD3CE69" w14:textId="77777777" w:rsidR="00A32D0D" w:rsidRPr="00294ECD" w:rsidRDefault="00A32D0D" w:rsidP="00A32D0D">
      <w:pPr>
        <w:spacing w:line="240" w:lineRule="auto"/>
        <w:ind w:left="1440" w:hanging="1440"/>
        <w:rPr>
          <w:rFonts w:ascii="GT America Lt" w:eastAsia="Times New Roman" w:hAnsi="GT America Lt" w:cs="Times New Roman"/>
          <w:color w:val="008000"/>
          <w:sz w:val="20"/>
          <w:szCs w:val="20"/>
        </w:rPr>
      </w:pPr>
      <w:r w:rsidRPr="00294ECD">
        <w:rPr>
          <w:rFonts w:ascii="GT America Lt" w:eastAsia="Times New Roman" w:hAnsi="GT America Lt" w:cs="Times New Roman"/>
          <w:b/>
          <w:color w:val="008000"/>
          <w:sz w:val="20"/>
          <w:szCs w:val="20"/>
        </w:rPr>
        <w:t>3.00 p.m.</w:t>
      </w:r>
      <w:r w:rsidRPr="00294ECD">
        <w:rPr>
          <w:rFonts w:ascii="GT America Lt" w:eastAsia="Times New Roman" w:hAnsi="GT America Lt" w:cs="Times New Roman"/>
          <w:b/>
          <w:color w:val="008000"/>
          <w:sz w:val="20"/>
          <w:szCs w:val="20"/>
        </w:rPr>
        <w:tab/>
      </w:r>
      <w:r w:rsidRPr="00294ECD">
        <w:rPr>
          <w:rFonts w:ascii="GT America Lt" w:eastAsia="Times New Roman" w:hAnsi="GT America Lt" w:cs="Times New Roman"/>
          <w:color w:val="008000"/>
          <w:sz w:val="20"/>
          <w:szCs w:val="20"/>
        </w:rPr>
        <w:t xml:space="preserve">The U.S. Chamber will convene bilateral meetings and roundtables with prominent government officials and policy makers from around the world who are attending Cyber Week. </w:t>
      </w:r>
    </w:p>
    <w:p w14:paraId="06F1C7C6" w14:textId="77777777" w:rsidR="00CB07B4" w:rsidRPr="00294ECD" w:rsidRDefault="00CB07B4" w:rsidP="00CA2876">
      <w:pPr>
        <w:spacing w:line="240" w:lineRule="auto"/>
        <w:rPr>
          <w:rFonts w:ascii="GT America Lt" w:eastAsia="Times New Roman" w:hAnsi="GT America Lt" w:cs="Times New Roman"/>
          <w:color w:val="E36C0A" w:themeColor="accent6" w:themeShade="BF"/>
          <w:sz w:val="20"/>
          <w:szCs w:val="20"/>
        </w:rPr>
      </w:pPr>
    </w:p>
    <w:p w14:paraId="639073C7" w14:textId="4AF506E1" w:rsidR="004509A2" w:rsidRPr="00294ECD" w:rsidRDefault="00403F11" w:rsidP="00B705C3">
      <w:pPr>
        <w:rPr>
          <w:rFonts w:ascii="GT America Lt" w:eastAsia="Times New Roman" w:hAnsi="GT America Lt" w:cs="Times New Roman"/>
          <w:b/>
          <w:bCs/>
          <w:sz w:val="20"/>
          <w:szCs w:val="20"/>
        </w:rPr>
      </w:pPr>
      <w:r w:rsidRPr="00294ECD">
        <w:rPr>
          <w:rFonts w:ascii="GT America Lt" w:eastAsia="Times New Roman" w:hAnsi="GT America Lt" w:cs="Times New Roman"/>
          <w:b/>
          <w:bCs/>
          <w:sz w:val="20"/>
          <w:szCs w:val="20"/>
        </w:rPr>
        <w:t>10</w:t>
      </w:r>
      <w:r w:rsidR="00B36C0C" w:rsidRPr="00294ECD">
        <w:rPr>
          <w:rFonts w:ascii="GT America Lt" w:eastAsia="Times New Roman" w:hAnsi="GT America Lt" w:cs="Times New Roman"/>
          <w:b/>
          <w:bCs/>
          <w:sz w:val="20"/>
          <w:szCs w:val="20"/>
        </w:rPr>
        <w:t>.00 a.m.</w:t>
      </w:r>
      <w:r w:rsidR="00B36C0C" w:rsidRPr="00294ECD">
        <w:rPr>
          <w:rFonts w:ascii="GT America Lt" w:eastAsia="Times New Roman" w:hAnsi="GT America Lt" w:cs="Times New Roman"/>
          <w:b/>
          <w:bCs/>
          <w:sz w:val="20"/>
          <w:szCs w:val="20"/>
        </w:rPr>
        <w:tab/>
        <w:t xml:space="preserve">Visit to </w:t>
      </w:r>
      <w:proofErr w:type="spellStart"/>
      <w:r w:rsidR="00B36C0C" w:rsidRPr="00294ECD">
        <w:rPr>
          <w:rFonts w:ascii="GT America Lt" w:eastAsia="Times New Roman" w:hAnsi="GT America Lt" w:cs="Times New Roman"/>
          <w:b/>
          <w:bCs/>
          <w:sz w:val="20"/>
          <w:szCs w:val="20"/>
        </w:rPr>
        <w:t>CyberGy</w:t>
      </w:r>
      <w:r w:rsidR="00536F23" w:rsidRPr="00294ECD">
        <w:rPr>
          <w:rFonts w:ascii="GT America Lt" w:eastAsia="Times New Roman" w:hAnsi="GT America Lt" w:cs="Times New Roman"/>
          <w:b/>
          <w:bCs/>
          <w:sz w:val="20"/>
          <w:szCs w:val="20"/>
        </w:rPr>
        <w:t>m</w:t>
      </w:r>
      <w:proofErr w:type="spellEnd"/>
    </w:p>
    <w:p w14:paraId="1014E05B" w14:textId="2B5BD104" w:rsidR="004509A2" w:rsidRPr="00294ECD" w:rsidRDefault="00536F23" w:rsidP="00536F23">
      <w:pPr>
        <w:spacing w:line="240" w:lineRule="auto"/>
        <w:ind w:left="1440" w:hanging="1440"/>
        <w:rPr>
          <w:rFonts w:ascii="GT America Lt" w:eastAsia="Times New Roman" w:hAnsi="GT America Lt" w:cs="Times New Roman"/>
          <w:sz w:val="20"/>
          <w:szCs w:val="20"/>
        </w:rPr>
      </w:pPr>
      <w:r w:rsidRPr="00DD0A97">
        <w:rPr>
          <w:rFonts w:ascii="GT America Lt" w:eastAsia="Times New Roman" w:hAnsi="GT America Lt" w:cs="Times New Roman"/>
          <w:b/>
          <w:bCs/>
          <w:sz w:val="20"/>
          <w:szCs w:val="20"/>
        </w:rPr>
        <w:t>11:30 a.m.</w:t>
      </w:r>
      <w:r w:rsidRPr="00294ECD">
        <w:rPr>
          <w:rFonts w:ascii="GT America Lt" w:eastAsia="Times New Roman" w:hAnsi="GT America Lt" w:cs="Times New Roman"/>
          <w:sz w:val="20"/>
          <w:szCs w:val="20"/>
        </w:rPr>
        <w:tab/>
      </w:r>
      <w:proofErr w:type="spellStart"/>
      <w:r w:rsidR="004509A2" w:rsidRPr="00294ECD">
        <w:rPr>
          <w:rFonts w:ascii="GT America Lt" w:eastAsia="Times New Roman" w:hAnsi="GT America Lt" w:cs="Times New Roman"/>
          <w:sz w:val="20"/>
          <w:szCs w:val="20"/>
        </w:rPr>
        <w:t>CyberGym</w:t>
      </w:r>
      <w:proofErr w:type="spellEnd"/>
      <w:r w:rsidR="004509A2" w:rsidRPr="00294ECD">
        <w:rPr>
          <w:rFonts w:ascii="GT America Lt" w:eastAsia="Times New Roman" w:hAnsi="GT America Lt" w:cs="Times New Roman"/>
          <w:sz w:val="20"/>
          <w:szCs w:val="20"/>
        </w:rPr>
        <w:t xml:space="preserve"> Provides tailored state of the art cyber-training solutions to organizations around the world. </w:t>
      </w:r>
      <w:r w:rsidR="00837776" w:rsidRPr="00D81376">
        <w:rPr>
          <w:rFonts w:asciiTheme="minorHAnsi" w:hAnsiTheme="minorHAnsi" w:cstheme="minorHAnsi"/>
          <w:sz w:val="20"/>
          <w:szCs w:val="20"/>
        </w:rPr>
        <w:t xml:space="preserve">During this visit delegates will have the opportunity to visit </w:t>
      </w:r>
      <w:proofErr w:type="spellStart"/>
      <w:r w:rsidR="00837776" w:rsidRPr="00D81376">
        <w:rPr>
          <w:rFonts w:asciiTheme="minorHAnsi" w:hAnsiTheme="minorHAnsi" w:cstheme="minorHAnsi"/>
          <w:sz w:val="20"/>
          <w:szCs w:val="20"/>
        </w:rPr>
        <w:t>CyberGym’s</w:t>
      </w:r>
      <w:proofErr w:type="spellEnd"/>
      <w:r w:rsidR="00837776" w:rsidRPr="00D81376">
        <w:rPr>
          <w:rFonts w:asciiTheme="minorHAnsi" w:hAnsiTheme="minorHAnsi" w:cstheme="minorHAnsi"/>
          <w:sz w:val="20"/>
          <w:szCs w:val="20"/>
        </w:rPr>
        <w:t xml:space="preserve"> advanced cyber training range developing the next-generation of Israeli cyber leaders.</w:t>
      </w:r>
      <w:r w:rsidR="004509A2" w:rsidRPr="00294ECD">
        <w:rPr>
          <w:rFonts w:ascii="GT America Lt" w:eastAsia="Times New Roman" w:hAnsi="GT America Lt" w:cs="Times New Roman"/>
          <w:sz w:val="20"/>
          <w:szCs w:val="20"/>
        </w:rPr>
        <w:t xml:space="preserve"> </w:t>
      </w:r>
    </w:p>
    <w:p w14:paraId="709ABC35" w14:textId="77777777" w:rsidR="00CB5CF1" w:rsidRPr="00294ECD" w:rsidRDefault="00CB5CF1" w:rsidP="00CB5CF1">
      <w:pPr>
        <w:spacing w:line="240" w:lineRule="auto"/>
        <w:rPr>
          <w:rFonts w:ascii="GT America Lt" w:eastAsia="Times New Roman" w:hAnsi="GT America Lt" w:cs="Times New Roman"/>
          <w:b/>
          <w:bCs/>
          <w:sz w:val="20"/>
          <w:szCs w:val="20"/>
        </w:rPr>
      </w:pPr>
    </w:p>
    <w:p w14:paraId="5954C933" w14:textId="4AB37185" w:rsidR="00CB5CF1" w:rsidRPr="00294ECD" w:rsidRDefault="00403F11" w:rsidP="00CB5CF1">
      <w:pPr>
        <w:spacing w:line="240" w:lineRule="auto"/>
        <w:rPr>
          <w:rFonts w:ascii="GT America Lt" w:eastAsia="Times New Roman" w:hAnsi="GT America Lt" w:cs="Times New Roman"/>
          <w:b/>
          <w:bCs/>
          <w:sz w:val="20"/>
          <w:szCs w:val="20"/>
        </w:rPr>
      </w:pPr>
      <w:r w:rsidRPr="00294ECD">
        <w:rPr>
          <w:rFonts w:ascii="GT America Lt" w:eastAsia="Times New Roman" w:hAnsi="GT America Lt" w:cs="Times New Roman"/>
          <w:b/>
          <w:bCs/>
          <w:sz w:val="20"/>
          <w:szCs w:val="20"/>
        </w:rPr>
        <w:t>12.00 p.m.</w:t>
      </w:r>
      <w:r w:rsidR="00536F23" w:rsidRPr="00294ECD">
        <w:rPr>
          <w:rFonts w:ascii="GT America Lt" w:eastAsia="Times New Roman" w:hAnsi="GT America Lt" w:cs="Times New Roman"/>
          <w:b/>
          <w:bCs/>
          <w:sz w:val="20"/>
          <w:szCs w:val="20"/>
        </w:rPr>
        <w:tab/>
      </w:r>
      <w:r w:rsidR="007440F3" w:rsidRPr="00294ECD">
        <w:rPr>
          <w:rFonts w:ascii="GT America Lt" w:eastAsia="Times New Roman" w:hAnsi="GT America Lt" w:cs="Times New Roman"/>
          <w:b/>
          <w:bCs/>
          <w:sz w:val="20"/>
          <w:szCs w:val="20"/>
        </w:rPr>
        <w:t>Lunch with YL Ventures</w:t>
      </w:r>
    </w:p>
    <w:p w14:paraId="709A99DE" w14:textId="47E43C5A" w:rsidR="00257D52" w:rsidRDefault="00536F23" w:rsidP="00536F23">
      <w:pPr>
        <w:spacing w:line="240" w:lineRule="auto"/>
        <w:ind w:left="1440" w:hanging="1440"/>
        <w:rPr>
          <w:rFonts w:ascii="GT America Lt" w:eastAsia="Times New Roman" w:hAnsi="GT America Lt" w:cs="Times New Roman"/>
          <w:sz w:val="20"/>
          <w:szCs w:val="20"/>
        </w:rPr>
      </w:pPr>
      <w:r w:rsidRPr="00DD0A97">
        <w:rPr>
          <w:rFonts w:ascii="GT America Lt" w:eastAsia="Times New Roman" w:hAnsi="GT America Lt" w:cs="Times New Roman"/>
          <w:b/>
          <w:bCs/>
          <w:sz w:val="20"/>
          <w:szCs w:val="20"/>
        </w:rPr>
        <w:t>1.30 p.m.</w:t>
      </w:r>
      <w:r w:rsidRPr="00294ECD">
        <w:rPr>
          <w:rFonts w:ascii="GT America Lt" w:eastAsia="Times New Roman" w:hAnsi="GT America Lt" w:cs="Times New Roman"/>
          <w:sz w:val="20"/>
          <w:szCs w:val="20"/>
        </w:rPr>
        <w:t xml:space="preserve"> </w:t>
      </w:r>
      <w:r w:rsidRPr="00294ECD">
        <w:rPr>
          <w:rFonts w:ascii="GT America Lt" w:eastAsia="Times New Roman" w:hAnsi="GT America Lt" w:cs="Times New Roman"/>
          <w:sz w:val="20"/>
          <w:szCs w:val="20"/>
        </w:rPr>
        <w:tab/>
      </w:r>
      <w:r w:rsidR="00257D52" w:rsidRPr="00294ECD">
        <w:rPr>
          <w:rFonts w:ascii="GT America Lt" w:eastAsia="Times New Roman" w:hAnsi="GT America Lt" w:cs="Times New Roman"/>
          <w:sz w:val="20"/>
          <w:szCs w:val="20"/>
        </w:rPr>
        <w:t>YL Ventures is an American-Israeli venture capital firm that specializes in seed stage cybersecurity investments</w:t>
      </w:r>
      <w:r w:rsidR="006B770B">
        <w:rPr>
          <w:rFonts w:ascii="GT America Lt" w:eastAsia="Times New Roman" w:hAnsi="GT America Lt" w:cs="Times New Roman"/>
          <w:sz w:val="20"/>
          <w:szCs w:val="20"/>
        </w:rPr>
        <w:t xml:space="preserve">. This luncheon discussion will cover the </w:t>
      </w:r>
      <w:r w:rsidR="006B770B" w:rsidRPr="006B770B">
        <w:rPr>
          <w:rFonts w:ascii="GT America Lt" w:eastAsia="Times New Roman" w:hAnsi="GT America Lt" w:cs="Times New Roman"/>
          <w:sz w:val="20"/>
          <w:szCs w:val="20"/>
        </w:rPr>
        <w:t>state of Israeli cybe</w:t>
      </w:r>
      <w:r w:rsidR="006B770B">
        <w:rPr>
          <w:rFonts w:ascii="GT America Lt" w:eastAsia="Times New Roman" w:hAnsi="GT America Lt" w:cs="Times New Roman"/>
          <w:sz w:val="20"/>
          <w:szCs w:val="20"/>
        </w:rPr>
        <w:t>r—f</w:t>
      </w:r>
      <w:r w:rsidR="006B770B" w:rsidRPr="006B770B">
        <w:rPr>
          <w:rFonts w:ascii="GT America Lt" w:eastAsia="Times New Roman" w:hAnsi="GT America Lt" w:cs="Times New Roman"/>
          <w:sz w:val="20"/>
          <w:szCs w:val="20"/>
        </w:rPr>
        <w:t>rom amount of money raised to number of new Unicorns</w:t>
      </w:r>
      <w:r w:rsidR="006B770B">
        <w:rPr>
          <w:rFonts w:ascii="GT America Lt" w:eastAsia="Times New Roman" w:hAnsi="GT America Lt" w:cs="Times New Roman"/>
          <w:sz w:val="20"/>
          <w:szCs w:val="20"/>
        </w:rPr>
        <w:t>—</w:t>
      </w:r>
      <w:r w:rsidR="006B770B" w:rsidRPr="006B770B">
        <w:rPr>
          <w:rFonts w:ascii="GT America Lt" w:eastAsia="Times New Roman" w:hAnsi="GT America Lt" w:cs="Times New Roman"/>
          <w:sz w:val="20"/>
          <w:szCs w:val="20"/>
        </w:rPr>
        <w:t xml:space="preserve">the last 12-18 months have seen unprecedented growth in the Israeli cyber industry. The YL ventures team will provide a </w:t>
      </w:r>
      <w:r w:rsidR="00431087" w:rsidRPr="006B770B">
        <w:rPr>
          <w:rFonts w:ascii="GT America Lt" w:eastAsia="Times New Roman" w:hAnsi="GT America Lt" w:cs="Times New Roman"/>
          <w:sz w:val="20"/>
          <w:szCs w:val="20"/>
        </w:rPr>
        <w:t>macro-overview</w:t>
      </w:r>
      <w:r w:rsidR="006B770B" w:rsidRPr="006B770B">
        <w:rPr>
          <w:rFonts w:ascii="GT America Lt" w:eastAsia="Times New Roman" w:hAnsi="GT America Lt" w:cs="Times New Roman"/>
          <w:sz w:val="20"/>
          <w:szCs w:val="20"/>
        </w:rPr>
        <w:t xml:space="preserve"> of the current state of play in Israeli cyber as well as what they expect to see in the coming months.</w:t>
      </w:r>
    </w:p>
    <w:p w14:paraId="62764321" w14:textId="77777777" w:rsidR="006138D2" w:rsidRDefault="006138D2" w:rsidP="00536F23">
      <w:pPr>
        <w:spacing w:line="240" w:lineRule="auto"/>
        <w:ind w:left="1440" w:hanging="1440"/>
        <w:rPr>
          <w:rFonts w:ascii="GT America Lt" w:eastAsia="Times New Roman" w:hAnsi="GT America Lt" w:cs="Times New Roman"/>
          <w:sz w:val="20"/>
          <w:szCs w:val="20"/>
        </w:rPr>
      </w:pPr>
    </w:p>
    <w:p w14:paraId="321198CD" w14:textId="4D05CB71" w:rsidR="006138D2" w:rsidRDefault="006138D2" w:rsidP="006138D2">
      <w:pPr>
        <w:spacing w:line="240" w:lineRule="auto"/>
        <w:rPr>
          <w:rFonts w:ascii="GT America Lt" w:eastAsia="Times New Roman" w:hAnsi="GT America Lt" w:cs="Calibri"/>
          <w:color w:val="0A152B"/>
          <w:sz w:val="20"/>
          <w:szCs w:val="20"/>
        </w:rPr>
      </w:pPr>
      <w:r>
        <w:rPr>
          <w:rFonts w:ascii="GT America Lt" w:eastAsia="Times New Roman" w:hAnsi="GT America Lt" w:cs="Calibri"/>
          <w:b/>
          <w:bCs/>
          <w:color w:val="0A152B"/>
          <w:sz w:val="20"/>
          <w:szCs w:val="20"/>
        </w:rPr>
        <w:t xml:space="preserve">2.00 p.m. </w:t>
      </w:r>
      <w:r>
        <w:rPr>
          <w:rFonts w:ascii="GT America Lt" w:eastAsia="Times New Roman" w:hAnsi="GT America Lt" w:cs="Calibri"/>
          <w:b/>
          <w:bCs/>
          <w:color w:val="0A152B"/>
          <w:sz w:val="20"/>
          <w:szCs w:val="20"/>
        </w:rPr>
        <w:tab/>
      </w:r>
      <w:r w:rsidRPr="00DA1E9C">
        <w:rPr>
          <w:rFonts w:ascii="GT America Lt" w:eastAsia="Times New Roman" w:hAnsi="GT America Lt" w:cs="Calibri"/>
          <w:b/>
          <w:bCs/>
          <w:color w:val="0A152B"/>
          <w:sz w:val="20"/>
          <w:szCs w:val="20"/>
        </w:rPr>
        <w:t xml:space="preserve">The </w:t>
      </w:r>
      <w:r>
        <w:rPr>
          <w:rFonts w:ascii="GT America Lt" w:eastAsia="Times New Roman" w:hAnsi="GT America Lt" w:cs="Calibri"/>
          <w:b/>
          <w:bCs/>
          <w:color w:val="0A152B"/>
          <w:sz w:val="20"/>
          <w:szCs w:val="20"/>
        </w:rPr>
        <w:t>Future of Quantum Computing</w:t>
      </w:r>
      <w:r w:rsidRPr="00DA1E9C">
        <w:rPr>
          <w:rFonts w:ascii="GT America Lt" w:eastAsia="Times New Roman" w:hAnsi="GT America Lt" w:cs="Calibri"/>
          <w:color w:val="0A152B"/>
          <w:sz w:val="20"/>
          <w:szCs w:val="20"/>
        </w:rPr>
        <w:t xml:space="preserve"> </w:t>
      </w:r>
    </w:p>
    <w:p w14:paraId="3ED0B010" w14:textId="77777777" w:rsidR="006138D2" w:rsidRDefault="006138D2" w:rsidP="006138D2">
      <w:pPr>
        <w:spacing w:line="240" w:lineRule="auto"/>
        <w:rPr>
          <w:rFonts w:ascii="GT America Lt" w:eastAsia="Times New Roman" w:hAnsi="GT America Lt" w:cs="Calibri"/>
          <w:color w:val="0A152B"/>
          <w:sz w:val="20"/>
          <w:szCs w:val="20"/>
        </w:rPr>
      </w:pPr>
      <w:r w:rsidRPr="00011AA0">
        <w:rPr>
          <w:rFonts w:ascii="GT America Lt" w:eastAsia="Times New Roman" w:hAnsi="GT America Lt" w:cs="Calibri"/>
          <w:b/>
          <w:bCs/>
          <w:color w:val="0A152B"/>
          <w:sz w:val="20"/>
          <w:szCs w:val="20"/>
        </w:rPr>
        <w:t>3.00 p.m.</w:t>
      </w:r>
      <w:r>
        <w:rPr>
          <w:rFonts w:ascii="GT America Lt" w:eastAsia="Times New Roman" w:hAnsi="GT America Lt" w:cs="Calibri"/>
          <w:color w:val="0A152B"/>
          <w:sz w:val="20"/>
          <w:szCs w:val="20"/>
        </w:rPr>
        <w:tab/>
      </w:r>
      <w:r w:rsidRPr="00DA1E9C">
        <w:rPr>
          <w:rFonts w:ascii="GT America Lt" w:eastAsia="Times New Roman" w:hAnsi="GT America Lt" w:cs="Calibri"/>
          <w:color w:val="0A152B"/>
          <w:sz w:val="20"/>
          <w:szCs w:val="20"/>
        </w:rPr>
        <w:t xml:space="preserve">Quantum computing has the potential to change the world as we know it. During this session experts </w:t>
      </w:r>
    </w:p>
    <w:p w14:paraId="456FB8BB" w14:textId="77777777" w:rsidR="006138D2" w:rsidRDefault="006138D2" w:rsidP="006138D2">
      <w:pPr>
        <w:spacing w:line="240" w:lineRule="auto"/>
        <w:ind w:left="720" w:firstLine="720"/>
        <w:rPr>
          <w:rFonts w:ascii="GT America Lt" w:eastAsia="Times New Roman" w:hAnsi="GT America Lt" w:cs="Calibri"/>
          <w:color w:val="0A152B"/>
          <w:sz w:val="20"/>
          <w:szCs w:val="20"/>
        </w:rPr>
      </w:pPr>
      <w:r w:rsidRPr="00DA1E9C">
        <w:rPr>
          <w:rFonts w:ascii="GT America Lt" w:eastAsia="Times New Roman" w:hAnsi="GT America Lt" w:cs="Calibri"/>
          <w:color w:val="0A152B"/>
          <w:sz w:val="20"/>
          <w:szCs w:val="20"/>
        </w:rPr>
        <w:t>from Israel's leading quantum startups will address some of the key implications of quantum</w:t>
      </w:r>
      <w:r>
        <w:rPr>
          <w:rFonts w:ascii="GT America Lt" w:eastAsia="Times New Roman" w:hAnsi="GT America Lt" w:cs="Calibri"/>
          <w:color w:val="0A152B"/>
          <w:sz w:val="20"/>
          <w:szCs w:val="20"/>
        </w:rPr>
        <w:t xml:space="preserve"> </w:t>
      </w:r>
    </w:p>
    <w:p w14:paraId="31464961" w14:textId="6F954DAA" w:rsidR="006138D2" w:rsidRDefault="006138D2" w:rsidP="006138D2">
      <w:pPr>
        <w:spacing w:line="240" w:lineRule="auto"/>
        <w:ind w:left="1440"/>
        <w:rPr>
          <w:rFonts w:ascii="GT America Lt" w:eastAsia="Times New Roman" w:hAnsi="GT America Lt" w:cs="Calibri"/>
          <w:color w:val="0A152B"/>
          <w:sz w:val="20"/>
          <w:szCs w:val="20"/>
        </w:rPr>
      </w:pPr>
      <w:r w:rsidRPr="00DA1E9C">
        <w:rPr>
          <w:rFonts w:ascii="GT America Lt" w:eastAsia="Times New Roman" w:hAnsi="GT America Lt" w:cs="Calibri"/>
          <w:color w:val="0A152B"/>
          <w:sz w:val="20"/>
          <w:szCs w:val="20"/>
        </w:rPr>
        <w:t>computing. How do quantum computers actually work? Will the power of quantum make security obsolete? What are some practical applications of quantum computing? What is the current status of quantum computing and what needs to happen both technologically and policy-wise to realize quantum's potential? What is Israel's quantum strategy?</w:t>
      </w:r>
    </w:p>
    <w:p w14:paraId="4DD16E8A" w14:textId="77777777" w:rsidR="00837776" w:rsidRDefault="00837776" w:rsidP="006138D2">
      <w:pPr>
        <w:spacing w:line="240" w:lineRule="auto"/>
        <w:ind w:left="1440"/>
        <w:rPr>
          <w:rFonts w:ascii="GT America Lt" w:eastAsia="Times New Roman" w:hAnsi="GT America Lt" w:cs="Calibri"/>
          <w:color w:val="0A152B"/>
          <w:sz w:val="20"/>
          <w:szCs w:val="20"/>
        </w:rPr>
      </w:pPr>
    </w:p>
    <w:p w14:paraId="4E106DD4" w14:textId="77777777" w:rsidR="00837776" w:rsidRPr="00294ECD" w:rsidRDefault="00837776" w:rsidP="00837776">
      <w:pPr>
        <w:rPr>
          <w:rFonts w:ascii="GT America Lt" w:eastAsia="Times New Roman" w:hAnsi="GT America Lt" w:cs="Times New Roman"/>
          <w:b/>
          <w:bCs/>
          <w:sz w:val="20"/>
          <w:szCs w:val="20"/>
        </w:rPr>
      </w:pPr>
      <w:r>
        <w:rPr>
          <w:rFonts w:ascii="GT America Lt" w:eastAsia="Times New Roman" w:hAnsi="GT America Lt" w:cs="Times New Roman"/>
          <w:b/>
          <w:bCs/>
          <w:sz w:val="20"/>
          <w:szCs w:val="20"/>
        </w:rPr>
        <w:t>3.30 p.m.</w:t>
      </w:r>
      <w:r>
        <w:rPr>
          <w:rFonts w:ascii="GT America Lt" w:eastAsia="Times New Roman" w:hAnsi="GT America Lt" w:cs="Times New Roman"/>
          <w:b/>
          <w:bCs/>
          <w:sz w:val="20"/>
          <w:szCs w:val="20"/>
        </w:rPr>
        <w:tab/>
        <w:t>Visit to Team8</w:t>
      </w:r>
    </w:p>
    <w:p w14:paraId="6752311C" w14:textId="77777777" w:rsidR="00837776" w:rsidRPr="00294ECD" w:rsidRDefault="00837776" w:rsidP="00837776">
      <w:pPr>
        <w:spacing w:line="240" w:lineRule="auto"/>
        <w:ind w:left="1440" w:hanging="1440"/>
        <w:rPr>
          <w:rFonts w:ascii="GT America Lt" w:eastAsia="Times New Roman" w:hAnsi="GT America Lt" w:cs="Times New Roman"/>
          <w:sz w:val="20"/>
          <w:szCs w:val="20"/>
        </w:rPr>
      </w:pPr>
      <w:r>
        <w:rPr>
          <w:rFonts w:ascii="GT America Lt" w:eastAsia="Times New Roman" w:hAnsi="GT America Lt" w:cs="Times New Roman"/>
          <w:b/>
          <w:bCs/>
          <w:sz w:val="20"/>
          <w:szCs w:val="20"/>
        </w:rPr>
        <w:t>5.00 p</w:t>
      </w:r>
      <w:r w:rsidRPr="00DD0A97">
        <w:rPr>
          <w:rFonts w:ascii="GT America Lt" w:eastAsia="Times New Roman" w:hAnsi="GT America Lt" w:cs="Times New Roman"/>
          <w:b/>
          <w:bCs/>
          <w:sz w:val="20"/>
          <w:szCs w:val="20"/>
        </w:rPr>
        <w:t>.m.</w:t>
      </w:r>
      <w:r w:rsidRPr="00294ECD">
        <w:rPr>
          <w:rFonts w:ascii="GT America Lt" w:eastAsia="Times New Roman" w:hAnsi="GT America Lt" w:cs="Times New Roman"/>
          <w:sz w:val="20"/>
          <w:szCs w:val="20"/>
        </w:rPr>
        <w:tab/>
      </w:r>
      <w:r w:rsidRPr="00D81556">
        <w:rPr>
          <w:rFonts w:ascii="GT America Lt" w:eastAsia="Times New Roman" w:hAnsi="GT America Lt" w:cs="Times New Roman"/>
          <w:sz w:val="20"/>
          <w:szCs w:val="20"/>
        </w:rPr>
        <w:t xml:space="preserve">Team8 is a renowned Israeli cyber Think Tank, VC and company creation platform, founded by the former head of Israel’s legendary 8200 unit. </w:t>
      </w:r>
      <w:r>
        <w:rPr>
          <w:rFonts w:ascii="GT America Lt" w:eastAsia="Times New Roman" w:hAnsi="GT America Lt" w:cs="Times New Roman"/>
          <w:sz w:val="20"/>
          <w:szCs w:val="20"/>
        </w:rPr>
        <w:t xml:space="preserve">We will start with a talk </w:t>
      </w:r>
      <w:r w:rsidRPr="00D81556">
        <w:rPr>
          <w:rFonts w:ascii="GT America Lt" w:eastAsia="Times New Roman" w:hAnsi="GT America Lt" w:cs="Times New Roman"/>
          <w:sz w:val="20"/>
          <w:szCs w:val="20"/>
        </w:rPr>
        <w:t xml:space="preserve">on how the renewed era of great power geopolitical competition will </w:t>
      </w:r>
      <w:proofErr w:type="spellStart"/>
      <w:r w:rsidRPr="00D81556">
        <w:rPr>
          <w:rFonts w:ascii="GT America Lt" w:eastAsia="Times New Roman" w:hAnsi="GT America Lt" w:cs="Times New Roman"/>
          <w:sz w:val="20"/>
          <w:szCs w:val="20"/>
        </w:rPr>
        <w:t>effect</w:t>
      </w:r>
      <w:proofErr w:type="spellEnd"/>
      <w:r w:rsidRPr="00D81556">
        <w:rPr>
          <w:rFonts w:ascii="GT America Lt" w:eastAsia="Times New Roman" w:hAnsi="GT America Lt" w:cs="Times New Roman"/>
          <w:sz w:val="20"/>
          <w:szCs w:val="20"/>
        </w:rPr>
        <w:t xml:space="preserve"> the cybersecurity of the US and its allies. Subsequently, we will breakout into </w:t>
      </w:r>
      <w:r>
        <w:rPr>
          <w:rFonts w:ascii="GT America Lt" w:eastAsia="Times New Roman" w:hAnsi="GT America Lt" w:cs="Times New Roman"/>
          <w:sz w:val="20"/>
          <w:szCs w:val="20"/>
        </w:rPr>
        <w:t xml:space="preserve">working groups for sessions in key areas of cyber such as cloud, supply chain security and critical Infrastructure protection. </w:t>
      </w:r>
    </w:p>
    <w:p w14:paraId="15B48C29" w14:textId="77777777" w:rsidR="006138D2" w:rsidRDefault="006138D2" w:rsidP="000702A5">
      <w:pPr>
        <w:spacing w:line="240" w:lineRule="auto"/>
        <w:rPr>
          <w:rFonts w:ascii="GT America Lt" w:eastAsia="Times New Roman" w:hAnsi="GT America Lt" w:cs="Calibri"/>
          <w:color w:val="0A152B"/>
          <w:sz w:val="20"/>
          <w:szCs w:val="20"/>
        </w:rPr>
      </w:pPr>
    </w:p>
    <w:p w14:paraId="06527B80" w14:textId="0915F1AE" w:rsidR="006138D2" w:rsidRPr="00FE3544" w:rsidRDefault="006138D2" w:rsidP="006138D2">
      <w:pPr>
        <w:spacing w:line="240" w:lineRule="auto"/>
        <w:rPr>
          <w:rFonts w:ascii="GT America Lt" w:eastAsia="Times New Roman" w:hAnsi="GT America Lt" w:cs="Calibri"/>
          <w:b/>
          <w:bCs/>
          <w:color w:val="0A152B"/>
          <w:sz w:val="20"/>
          <w:szCs w:val="20"/>
        </w:rPr>
      </w:pPr>
      <w:r w:rsidRPr="00FE3544">
        <w:rPr>
          <w:rFonts w:ascii="GT America Lt" w:eastAsia="Times New Roman" w:hAnsi="GT America Lt" w:cs="Calibri"/>
          <w:b/>
          <w:bCs/>
          <w:color w:val="0A152B"/>
          <w:sz w:val="20"/>
          <w:szCs w:val="20"/>
        </w:rPr>
        <w:t xml:space="preserve">6.00 p.m. </w:t>
      </w:r>
      <w:r w:rsidRPr="00FE3544">
        <w:rPr>
          <w:rFonts w:ascii="GT America Lt" w:eastAsia="Times New Roman" w:hAnsi="GT America Lt" w:cs="Calibri"/>
          <w:b/>
          <w:bCs/>
          <w:color w:val="0A152B"/>
          <w:sz w:val="20"/>
          <w:szCs w:val="20"/>
        </w:rPr>
        <w:tab/>
      </w:r>
      <w:r w:rsidR="00011AA0" w:rsidRPr="00FE3544">
        <w:rPr>
          <w:rFonts w:ascii="GT America Lt" w:eastAsia="Times New Roman" w:hAnsi="GT America Lt" w:cs="Calibri"/>
          <w:b/>
          <w:bCs/>
          <w:color w:val="0A152B"/>
          <w:sz w:val="20"/>
          <w:szCs w:val="20"/>
        </w:rPr>
        <w:t xml:space="preserve">Dinner with Israel’s Leading Cyber VCs and </w:t>
      </w:r>
      <w:r w:rsidR="00FE3544" w:rsidRPr="00FE3544">
        <w:rPr>
          <w:rFonts w:ascii="GT America Lt" w:eastAsia="Times New Roman" w:hAnsi="GT America Lt" w:cs="Calibri"/>
          <w:b/>
          <w:bCs/>
          <w:color w:val="0A152B"/>
          <w:sz w:val="20"/>
          <w:szCs w:val="20"/>
        </w:rPr>
        <w:t>Entrepreneurs</w:t>
      </w:r>
    </w:p>
    <w:p w14:paraId="44169576" w14:textId="3DC6F95E" w:rsidR="008A1897" w:rsidRPr="000339B3" w:rsidRDefault="00FE3544" w:rsidP="008A1897">
      <w:pPr>
        <w:spacing w:line="240" w:lineRule="auto"/>
        <w:ind w:left="1440" w:hanging="1440"/>
        <w:rPr>
          <w:rFonts w:ascii="GT America Lt" w:eastAsia="Times New Roman" w:hAnsi="GT America Lt" w:cs="Calibri"/>
          <w:bCs/>
          <w:color w:val="0A152B"/>
          <w:sz w:val="20"/>
          <w:szCs w:val="20"/>
        </w:rPr>
      </w:pPr>
      <w:r w:rsidRPr="00FE3544">
        <w:rPr>
          <w:rFonts w:ascii="GT America Lt" w:eastAsia="Times New Roman" w:hAnsi="GT America Lt" w:cs="Times New Roman"/>
          <w:b/>
          <w:color w:val="000000" w:themeColor="text1"/>
          <w:sz w:val="20"/>
          <w:szCs w:val="20"/>
        </w:rPr>
        <w:t>8.00 p.m.</w:t>
      </w:r>
      <w:r>
        <w:rPr>
          <w:rFonts w:ascii="GT America Lt" w:eastAsia="Times New Roman" w:hAnsi="GT America Lt" w:cs="Times New Roman"/>
          <w:b/>
          <w:color w:val="000000" w:themeColor="text1"/>
          <w:sz w:val="20"/>
          <w:szCs w:val="20"/>
        </w:rPr>
        <w:tab/>
      </w:r>
      <w:r w:rsidR="000339B3" w:rsidRPr="000339B3">
        <w:rPr>
          <w:rFonts w:ascii="GT America Lt" w:eastAsia="Times New Roman" w:hAnsi="GT America Lt" w:cs="Times New Roman"/>
          <w:bCs/>
          <w:color w:val="000000" w:themeColor="text1"/>
          <w:sz w:val="20"/>
          <w:szCs w:val="20"/>
        </w:rPr>
        <w:t>This private, curated dinner will bring together</w:t>
      </w:r>
      <w:r w:rsidR="000339B3">
        <w:rPr>
          <w:rFonts w:ascii="GT America Lt" w:eastAsia="Times New Roman" w:hAnsi="GT America Lt" w:cs="Times New Roman"/>
          <w:b/>
          <w:color w:val="000000" w:themeColor="text1"/>
          <w:sz w:val="20"/>
          <w:szCs w:val="20"/>
        </w:rPr>
        <w:t xml:space="preserve"> </w:t>
      </w:r>
      <w:r w:rsidR="000339B3">
        <w:rPr>
          <w:rFonts w:ascii="GT America Lt" w:eastAsia="Times New Roman" w:hAnsi="GT America Lt" w:cs="Times New Roman"/>
          <w:bCs/>
          <w:color w:val="000000" w:themeColor="text1"/>
          <w:sz w:val="20"/>
          <w:szCs w:val="20"/>
        </w:rPr>
        <w:t>leading VCs and cyber entrepreneurs</w:t>
      </w:r>
      <w:r w:rsidR="00E555E6">
        <w:rPr>
          <w:rFonts w:ascii="GT America Lt" w:eastAsia="Times New Roman" w:hAnsi="GT America Lt" w:cs="Times New Roman"/>
          <w:bCs/>
          <w:color w:val="000000" w:themeColor="text1"/>
          <w:sz w:val="20"/>
          <w:szCs w:val="20"/>
        </w:rPr>
        <w:t xml:space="preserve"> for networking and discussion.</w:t>
      </w:r>
    </w:p>
    <w:p w14:paraId="30291C0B" w14:textId="77777777" w:rsidR="007D47BE" w:rsidRPr="00294ECD" w:rsidRDefault="007D47BE" w:rsidP="00317B44">
      <w:pPr>
        <w:rPr>
          <w:rFonts w:ascii="GT America Lt" w:eastAsia="Times New Roman" w:hAnsi="GT America Lt" w:cs="Times New Roman"/>
          <w:b/>
          <w:color w:val="008000"/>
          <w:sz w:val="20"/>
          <w:szCs w:val="20"/>
        </w:rPr>
      </w:pPr>
    </w:p>
    <w:p w14:paraId="11F40167" w14:textId="227CDDF7" w:rsidR="00372873" w:rsidRPr="00294ECD" w:rsidRDefault="00521495" w:rsidP="00CA2876">
      <w:pPr>
        <w:spacing w:line="240" w:lineRule="auto"/>
        <w:rPr>
          <w:rFonts w:ascii="GT America Lt" w:eastAsia="Times New Roman" w:hAnsi="GT America Lt" w:cs="Times New Roman"/>
          <w:b/>
          <w:color w:val="auto"/>
          <w:sz w:val="20"/>
          <w:szCs w:val="20"/>
          <w:u w:val="single"/>
        </w:rPr>
      </w:pPr>
      <w:r w:rsidRPr="00294ECD">
        <w:rPr>
          <w:rFonts w:ascii="GT America Lt" w:eastAsia="Times New Roman" w:hAnsi="GT America Lt" w:cs="Times New Roman"/>
          <w:b/>
          <w:color w:val="auto"/>
          <w:sz w:val="20"/>
          <w:szCs w:val="20"/>
          <w:u w:val="single"/>
        </w:rPr>
        <w:t xml:space="preserve">Tuesday, </w:t>
      </w:r>
      <w:r w:rsidR="00381B3E" w:rsidRPr="00294ECD">
        <w:rPr>
          <w:rFonts w:ascii="GT America Lt" w:eastAsia="Times New Roman" w:hAnsi="GT America Lt" w:cs="Times New Roman"/>
          <w:b/>
          <w:color w:val="auto"/>
          <w:sz w:val="20"/>
          <w:szCs w:val="20"/>
          <w:u w:val="single"/>
        </w:rPr>
        <w:t>June 2</w:t>
      </w:r>
      <w:r w:rsidR="00E17E73" w:rsidRPr="00294ECD">
        <w:rPr>
          <w:rFonts w:ascii="GT America Lt" w:eastAsia="Times New Roman" w:hAnsi="GT America Lt" w:cs="Times New Roman"/>
          <w:b/>
          <w:color w:val="auto"/>
          <w:sz w:val="20"/>
          <w:szCs w:val="20"/>
          <w:u w:val="single"/>
        </w:rPr>
        <w:t>8</w:t>
      </w:r>
    </w:p>
    <w:p w14:paraId="0C84AC1A" w14:textId="77777777" w:rsidR="007833B7" w:rsidRDefault="007833B7" w:rsidP="00CA2876">
      <w:pPr>
        <w:spacing w:line="240" w:lineRule="auto"/>
        <w:rPr>
          <w:rFonts w:ascii="GT America Lt" w:eastAsia="Times New Roman" w:hAnsi="GT America Lt" w:cs="Times New Roman"/>
          <w:b/>
          <w:color w:val="auto"/>
          <w:sz w:val="20"/>
          <w:szCs w:val="20"/>
        </w:rPr>
      </w:pPr>
    </w:p>
    <w:p w14:paraId="1E15C23F" w14:textId="429941F8" w:rsidR="00FB60F4" w:rsidRPr="00294ECD" w:rsidRDefault="00FB60F4" w:rsidP="00CA2876">
      <w:pPr>
        <w:spacing w:line="240" w:lineRule="auto"/>
        <w:rPr>
          <w:rFonts w:ascii="GT America Lt" w:eastAsia="Times New Roman" w:hAnsi="GT America Lt" w:cs="Times New Roman"/>
          <w:b/>
          <w:color w:val="auto"/>
          <w:sz w:val="20"/>
          <w:szCs w:val="20"/>
        </w:rPr>
      </w:pPr>
      <w:r w:rsidRPr="00294ECD">
        <w:rPr>
          <w:rFonts w:ascii="GT America Lt" w:eastAsia="Times New Roman" w:hAnsi="GT America Lt" w:cs="Times New Roman"/>
          <w:b/>
          <w:color w:val="auto"/>
          <w:sz w:val="20"/>
          <w:szCs w:val="20"/>
        </w:rPr>
        <w:t xml:space="preserve">7.30 a.m. </w:t>
      </w:r>
      <w:r w:rsidRPr="00294ECD">
        <w:rPr>
          <w:rFonts w:ascii="GT America Lt" w:eastAsia="Times New Roman" w:hAnsi="GT America Lt" w:cs="Times New Roman"/>
          <w:b/>
          <w:color w:val="auto"/>
          <w:sz w:val="20"/>
          <w:szCs w:val="20"/>
        </w:rPr>
        <w:tab/>
        <w:t xml:space="preserve">Main Plenary: The </w:t>
      </w:r>
      <w:r w:rsidR="00C65743">
        <w:rPr>
          <w:rFonts w:ascii="GT America Lt" w:eastAsia="Times New Roman" w:hAnsi="GT America Lt" w:cs="Times New Roman"/>
          <w:b/>
          <w:color w:val="auto"/>
          <w:sz w:val="20"/>
          <w:szCs w:val="20"/>
        </w:rPr>
        <w:t>12</w:t>
      </w:r>
      <w:r w:rsidRPr="00294ECD">
        <w:rPr>
          <w:rFonts w:ascii="GT America Lt" w:eastAsia="Times New Roman" w:hAnsi="GT America Lt" w:cs="Times New Roman"/>
          <w:b/>
          <w:color w:val="auto"/>
          <w:sz w:val="20"/>
          <w:szCs w:val="20"/>
          <w:vertAlign w:val="superscript"/>
        </w:rPr>
        <w:t>th</w:t>
      </w:r>
      <w:r w:rsidRPr="00294ECD">
        <w:rPr>
          <w:rFonts w:ascii="GT America Lt" w:eastAsia="Times New Roman" w:hAnsi="GT America Lt" w:cs="Times New Roman"/>
          <w:b/>
          <w:color w:val="auto"/>
          <w:sz w:val="20"/>
          <w:szCs w:val="20"/>
        </w:rPr>
        <w:t xml:space="preserve"> Annual International Cybersecurity Conference</w:t>
      </w:r>
    </w:p>
    <w:p w14:paraId="43C99D9D" w14:textId="77777777" w:rsidR="00FB60F4" w:rsidRPr="00294ECD" w:rsidRDefault="00FB60F4" w:rsidP="00CA2876">
      <w:pPr>
        <w:spacing w:line="240" w:lineRule="auto"/>
        <w:rPr>
          <w:rFonts w:ascii="GT America Lt" w:eastAsia="Times New Roman" w:hAnsi="GT America Lt" w:cs="Times New Roman"/>
          <w:color w:val="auto"/>
          <w:sz w:val="20"/>
          <w:szCs w:val="20"/>
        </w:rPr>
      </w:pPr>
      <w:r w:rsidRPr="00294ECD">
        <w:rPr>
          <w:rFonts w:ascii="GT America Lt" w:eastAsia="Times New Roman" w:hAnsi="GT America Lt" w:cs="Times New Roman"/>
          <w:b/>
          <w:color w:val="auto"/>
          <w:sz w:val="20"/>
          <w:szCs w:val="20"/>
        </w:rPr>
        <w:t>4.30 p.m.</w:t>
      </w:r>
      <w:r w:rsidRPr="00294ECD">
        <w:rPr>
          <w:rFonts w:ascii="GT America Lt" w:eastAsia="Times New Roman" w:hAnsi="GT America Lt" w:cs="Times New Roman"/>
          <w:b/>
          <w:color w:val="auto"/>
          <w:sz w:val="20"/>
          <w:szCs w:val="20"/>
        </w:rPr>
        <w:tab/>
      </w:r>
      <w:r w:rsidRPr="00294ECD">
        <w:rPr>
          <w:rFonts w:ascii="GT America Lt" w:eastAsia="Times New Roman" w:hAnsi="GT America Lt" w:cs="Times New Roman"/>
          <w:color w:val="auto"/>
          <w:sz w:val="20"/>
          <w:szCs w:val="20"/>
        </w:rPr>
        <w:t xml:space="preserve">Location: </w:t>
      </w:r>
      <w:proofErr w:type="spellStart"/>
      <w:r w:rsidRPr="00294ECD">
        <w:rPr>
          <w:rFonts w:ascii="GT America Lt" w:eastAsia="Times New Roman" w:hAnsi="GT America Lt" w:cs="Times New Roman"/>
          <w:color w:val="auto"/>
          <w:sz w:val="20"/>
          <w:szCs w:val="20"/>
        </w:rPr>
        <w:t>Smolarz</w:t>
      </w:r>
      <w:proofErr w:type="spellEnd"/>
      <w:r w:rsidRPr="00294ECD">
        <w:rPr>
          <w:rFonts w:ascii="GT America Lt" w:eastAsia="Times New Roman" w:hAnsi="GT America Lt" w:cs="Times New Roman"/>
          <w:color w:val="auto"/>
          <w:sz w:val="20"/>
          <w:szCs w:val="20"/>
        </w:rPr>
        <w:t xml:space="preserve"> Auditorium</w:t>
      </w:r>
    </w:p>
    <w:p w14:paraId="28B068C1" w14:textId="77777777" w:rsidR="00990CD0" w:rsidRPr="00294ECD" w:rsidRDefault="00990CD0" w:rsidP="00CA2876">
      <w:pPr>
        <w:spacing w:line="240" w:lineRule="auto"/>
        <w:rPr>
          <w:rFonts w:ascii="GT America Lt" w:eastAsia="Times New Roman" w:hAnsi="GT America Lt" w:cs="Times New Roman"/>
          <w:color w:val="auto"/>
          <w:sz w:val="20"/>
          <w:szCs w:val="20"/>
        </w:rPr>
      </w:pPr>
    </w:p>
    <w:p w14:paraId="52569C57" w14:textId="18219E81" w:rsidR="00996441" w:rsidRPr="00E96054" w:rsidRDefault="00996441" w:rsidP="00837776">
      <w:pPr>
        <w:spacing w:line="240" w:lineRule="auto"/>
        <w:rPr>
          <w:rFonts w:ascii="GT America Lt" w:eastAsia="Times New Roman" w:hAnsi="GT America Lt" w:cs="Times New Roman"/>
          <w:b/>
          <w:color w:val="004F91"/>
          <w:sz w:val="20"/>
          <w:szCs w:val="20"/>
        </w:rPr>
      </w:pPr>
      <w:r w:rsidRPr="00E96054">
        <w:rPr>
          <w:rFonts w:ascii="GT America Lt" w:eastAsia="Times New Roman" w:hAnsi="GT America Lt" w:cs="Times New Roman"/>
          <w:b/>
          <w:color w:val="004F91"/>
          <w:sz w:val="20"/>
          <w:szCs w:val="20"/>
        </w:rPr>
        <w:t>8.30 a.m.</w:t>
      </w:r>
      <w:r w:rsidRPr="00E96054">
        <w:rPr>
          <w:rFonts w:ascii="GT America Lt" w:eastAsia="Times New Roman" w:hAnsi="GT America Lt" w:cs="Times New Roman"/>
          <w:b/>
          <w:color w:val="004F91"/>
          <w:sz w:val="20"/>
          <w:szCs w:val="20"/>
        </w:rPr>
        <w:tab/>
      </w:r>
      <w:r w:rsidR="00837776">
        <w:rPr>
          <w:rFonts w:ascii="GT America Lt" w:eastAsia="Times New Roman" w:hAnsi="GT America Lt" w:cs="Times New Roman"/>
          <w:b/>
          <w:color w:val="004F91"/>
          <w:sz w:val="20"/>
          <w:szCs w:val="20"/>
        </w:rPr>
        <w:t xml:space="preserve">Practitioner </w:t>
      </w:r>
      <w:r w:rsidRPr="00E96054">
        <w:rPr>
          <w:rFonts w:ascii="GT America Lt" w:eastAsia="Times New Roman" w:hAnsi="GT America Lt" w:cs="Times New Roman"/>
          <w:b/>
          <w:color w:val="004F91"/>
          <w:sz w:val="20"/>
          <w:szCs w:val="20"/>
        </w:rPr>
        <w:t>Cluster Meetings</w:t>
      </w:r>
      <w:r w:rsidRPr="00E96054">
        <w:rPr>
          <w:rFonts w:ascii="GT America Lt" w:eastAsia="Times New Roman" w:hAnsi="GT America Lt" w:cs="Times New Roman"/>
          <w:b/>
          <w:color w:val="004F91"/>
          <w:sz w:val="20"/>
          <w:szCs w:val="20"/>
        </w:rPr>
        <w:tab/>
      </w:r>
    </w:p>
    <w:p w14:paraId="5FB89E94" w14:textId="65B8526F" w:rsidR="00996441" w:rsidRPr="00E96054" w:rsidRDefault="00996441" w:rsidP="00996441">
      <w:pPr>
        <w:spacing w:line="240" w:lineRule="auto"/>
        <w:ind w:left="1440" w:hanging="1440"/>
        <w:rPr>
          <w:rFonts w:ascii="GT America Lt" w:eastAsia="Times New Roman" w:hAnsi="GT America Lt" w:cs="Times New Roman"/>
          <w:color w:val="004F91"/>
          <w:sz w:val="20"/>
          <w:szCs w:val="20"/>
        </w:rPr>
      </w:pPr>
      <w:r w:rsidRPr="00E96054">
        <w:rPr>
          <w:rFonts w:ascii="GT America Lt" w:eastAsia="Times New Roman" w:hAnsi="GT America Lt" w:cs="Times New Roman"/>
          <w:b/>
          <w:color w:val="004F91"/>
          <w:sz w:val="20"/>
          <w:szCs w:val="20"/>
        </w:rPr>
        <w:t>4.00 p.m.</w:t>
      </w:r>
      <w:r w:rsidRPr="00E96054">
        <w:rPr>
          <w:rFonts w:ascii="GT America Lt" w:eastAsia="Times New Roman" w:hAnsi="GT America Lt" w:cs="Times New Roman"/>
          <w:b/>
          <w:color w:val="004F91"/>
          <w:sz w:val="20"/>
          <w:szCs w:val="20"/>
        </w:rPr>
        <w:tab/>
      </w:r>
      <w:r w:rsidRPr="00E96054">
        <w:rPr>
          <w:rFonts w:ascii="GT America Lt" w:eastAsia="Times New Roman" w:hAnsi="GT America Lt" w:cs="Times New Roman"/>
          <w:color w:val="004F91"/>
          <w:sz w:val="20"/>
          <w:szCs w:val="20"/>
        </w:rPr>
        <w:t xml:space="preserve">The U.S. Chamber and our Israeli partners will curate meetings with top Israeli technology companies and startups in specific domain areas to create business-to-business opportunities for delegates. </w:t>
      </w:r>
      <w:r w:rsidRPr="00996441">
        <w:rPr>
          <w:rFonts w:ascii="GT America Lt" w:eastAsia="Times New Roman" w:hAnsi="GT America Lt" w:cs="Times New Roman"/>
          <w:color w:val="004F91"/>
          <w:sz w:val="20"/>
          <w:szCs w:val="20"/>
        </w:rPr>
        <w:t>Delegates will be offered to receive their own customized pre-scheduled series of meetings with the Israeli cyber startups of their choice. We will source the best in class for cloud; API security; data protection and privacy; Zero Trust architectures; OT/IoT and more.</w:t>
      </w:r>
      <w:r w:rsidR="00837776">
        <w:rPr>
          <w:rFonts w:ascii="GT America Lt" w:eastAsia="Times New Roman" w:hAnsi="GT America Lt" w:cs="Times New Roman"/>
          <w:color w:val="004F91"/>
          <w:sz w:val="20"/>
          <w:szCs w:val="20"/>
        </w:rPr>
        <w:t xml:space="preserve"> We are also able to offer opportunities to meet Israeli startups in key emerging deep tech areas such as AI and quantum.</w:t>
      </w:r>
    </w:p>
    <w:p w14:paraId="287D2287" w14:textId="77777777" w:rsidR="00A32D0D" w:rsidRPr="00294ECD" w:rsidRDefault="00A32D0D" w:rsidP="00A32D0D">
      <w:pPr>
        <w:spacing w:line="240" w:lineRule="auto"/>
        <w:ind w:left="1440" w:hanging="1440"/>
        <w:rPr>
          <w:rFonts w:ascii="GT America Lt" w:eastAsia="Times New Roman" w:hAnsi="GT America Lt" w:cs="Times New Roman"/>
          <w:b/>
          <w:color w:val="auto"/>
          <w:sz w:val="20"/>
          <w:szCs w:val="20"/>
        </w:rPr>
      </w:pPr>
    </w:p>
    <w:p w14:paraId="1B87401E" w14:textId="77777777" w:rsidR="00CA2876" w:rsidRPr="00294ECD" w:rsidRDefault="00CA2876" w:rsidP="00CA2876">
      <w:pPr>
        <w:spacing w:line="240" w:lineRule="auto"/>
        <w:rPr>
          <w:rFonts w:ascii="GT America Lt" w:eastAsia="Times New Roman" w:hAnsi="GT America Lt" w:cs="Times New Roman"/>
          <w:b/>
          <w:color w:val="008000"/>
          <w:sz w:val="20"/>
          <w:szCs w:val="20"/>
        </w:rPr>
      </w:pPr>
      <w:r w:rsidRPr="00294ECD">
        <w:rPr>
          <w:rFonts w:ascii="GT America Lt" w:eastAsia="Times New Roman" w:hAnsi="GT America Lt" w:cs="Times New Roman"/>
          <w:b/>
          <w:color w:val="008000"/>
          <w:sz w:val="20"/>
          <w:szCs w:val="20"/>
        </w:rPr>
        <w:t>8.30 a.m.</w:t>
      </w:r>
      <w:r w:rsidRPr="00294ECD">
        <w:rPr>
          <w:rFonts w:ascii="GT America Lt" w:eastAsia="Times New Roman" w:hAnsi="GT America Lt" w:cs="Times New Roman"/>
          <w:b/>
          <w:color w:val="008000"/>
          <w:sz w:val="20"/>
          <w:szCs w:val="20"/>
        </w:rPr>
        <w:tab/>
        <w:t>Meetings with Government Leaders and Policymakers</w:t>
      </w:r>
    </w:p>
    <w:p w14:paraId="2EB36DA8" w14:textId="580351A0" w:rsidR="00CA2876" w:rsidRPr="00294ECD" w:rsidRDefault="00AF6478" w:rsidP="00CA2876">
      <w:pPr>
        <w:spacing w:line="240" w:lineRule="auto"/>
        <w:ind w:left="1440" w:hanging="1440"/>
        <w:rPr>
          <w:rFonts w:ascii="GT America Lt" w:eastAsia="Times New Roman" w:hAnsi="GT America Lt" w:cs="Times New Roman"/>
          <w:color w:val="008000"/>
          <w:sz w:val="20"/>
          <w:szCs w:val="20"/>
        </w:rPr>
      </w:pPr>
      <w:r w:rsidRPr="00294ECD">
        <w:rPr>
          <w:rFonts w:ascii="GT America Lt" w:eastAsia="Times New Roman" w:hAnsi="GT America Lt" w:cs="Times New Roman"/>
          <w:b/>
          <w:color w:val="008000"/>
          <w:sz w:val="20"/>
          <w:szCs w:val="20"/>
        </w:rPr>
        <w:t>4</w:t>
      </w:r>
      <w:r w:rsidR="00CA2876" w:rsidRPr="00294ECD">
        <w:rPr>
          <w:rFonts w:ascii="GT America Lt" w:eastAsia="Times New Roman" w:hAnsi="GT America Lt" w:cs="Times New Roman"/>
          <w:b/>
          <w:color w:val="008000"/>
          <w:sz w:val="20"/>
          <w:szCs w:val="20"/>
        </w:rPr>
        <w:t>.00 p.m.</w:t>
      </w:r>
      <w:r w:rsidR="00CA2876" w:rsidRPr="00294ECD">
        <w:rPr>
          <w:rFonts w:ascii="GT America Lt" w:eastAsia="Times New Roman" w:hAnsi="GT America Lt" w:cs="Times New Roman"/>
          <w:b/>
          <w:color w:val="008000"/>
          <w:sz w:val="20"/>
          <w:szCs w:val="20"/>
        </w:rPr>
        <w:tab/>
      </w:r>
      <w:r w:rsidR="00CA2876" w:rsidRPr="00294ECD">
        <w:rPr>
          <w:rFonts w:ascii="GT America Lt" w:eastAsia="Times New Roman" w:hAnsi="GT America Lt" w:cs="Times New Roman"/>
          <w:color w:val="008000"/>
          <w:sz w:val="20"/>
          <w:szCs w:val="20"/>
        </w:rPr>
        <w:t xml:space="preserve">The U.S. Chamber will convene bilateral meetings and roundtables with prominent government officials and policy makers from around the world who are attending Cyber Week. </w:t>
      </w:r>
    </w:p>
    <w:p w14:paraId="348286B2" w14:textId="77777777" w:rsidR="00CA2876" w:rsidRPr="00294ECD" w:rsidRDefault="00CA2876" w:rsidP="00CA2876">
      <w:pPr>
        <w:spacing w:line="240" w:lineRule="auto"/>
        <w:rPr>
          <w:rFonts w:ascii="GT America Lt" w:eastAsia="Times New Roman" w:hAnsi="GT America Lt" w:cs="Times New Roman"/>
          <w:b/>
          <w:color w:val="76923C" w:themeColor="accent3" w:themeShade="BF"/>
          <w:sz w:val="20"/>
          <w:szCs w:val="20"/>
          <w:highlight w:val="white"/>
        </w:rPr>
      </w:pPr>
    </w:p>
    <w:p w14:paraId="4B2F229B" w14:textId="71D8D6F5" w:rsidR="00372873" w:rsidRPr="00294ECD" w:rsidRDefault="00521495" w:rsidP="00CA2876">
      <w:pPr>
        <w:spacing w:line="240" w:lineRule="auto"/>
        <w:rPr>
          <w:rFonts w:ascii="GT America Lt" w:eastAsia="Times New Roman" w:hAnsi="GT America Lt" w:cs="Times New Roman"/>
          <w:b/>
          <w:color w:val="auto"/>
          <w:sz w:val="20"/>
          <w:szCs w:val="20"/>
          <w:u w:val="single"/>
        </w:rPr>
      </w:pPr>
      <w:r w:rsidRPr="00294ECD">
        <w:rPr>
          <w:rFonts w:ascii="GT America Lt" w:eastAsia="Times New Roman" w:hAnsi="GT America Lt" w:cs="Times New Roman"/>
          <w:b/>
          <w:color w:val="auto"/>
          <w:sz w:val="20"/>
          <w:szCs w:val="20"/>
          <w:u w:val="single"/>
        </w:rPr>
        <w:t xml:space="preserve">Wednesday, </w:t>
      </w:r>
      <w:r w:rsidR="00FB60F4" w:rsidRPr="00294ECD">
        <w:rPr>
          <w:rFonts w:ascii="GT America Lt" w:eastAsia="Times New Roman" w:hAnsi="GT America Lt" w:cs="Times New Roman"/>
          <w:b/>
          <w:color w:val="auto"/>
          <w:sz w:val="20"/>
          <w:szCs w:val="20"/>
          <w:u w:val="single"/>
        </w:rPr>
        <w:t xml:space="preserve">June </w:t>
      </w:r>
      <w:r w:rsidR="00E17E73" w:rsidRPr="00294ECD">
        <w:rPr>
          <w:rFonts w:ascii="GT America Lt" w:eastAsia="Times New Roman" w:hAnsi="GT America Lt" w:cs="Times New Roman"/>
          <w:b/>
          <w:color w:val="auto"/>
          <w:sz w:val="20"/>
          <w:szCs w:val="20"/>
          <w:u w:val="single"/>
        </w:rPr>
        <w:t>29</w:t>
      </w:r>
    </w:p>
    <w:p w14:paraId="6A4F65D4" w14:textId="77777777" w:rsidR="00372873" w:rsidRPr="00294ECD" w:rsidRDefault="00521495" w:rsidP="00CA2876">
      <w:pPr>
        <w:spacing w:line="240" w:lineRule="auto"/>
        <w:rPr>
          <w:rFonts w:ascii="GT America Lt" w:eastAsia="Times New Roman" w:hAnsi="GT America Lt" w:cs="Times New Roman"/>
          <w:color w:val="auto"/>
          <w:sz w:val="20"/>
          <w:szCs w:val="20"/>
        </w:rPr>
      </w:pPr>
      <w:r w:rsidRPr="00294ECD">
        <w:rPr>
          <w:rFonts w:ascii="GT America Lt" w:eastAsia="Times New Roman" w:hAnsi="GT America Lt" w:cs="Times New Roman"/>
          <w:color w:val="auto"/>
          <w:sz w:val="20"/>
          <w:szCs w:val="20"/>
        </w:rPr>
        <w:t xml:space="preserve"> </w:t>
      </w:r>
    </w:p>
    <w:p w14:paraId="030267D6" w14:textId="77777777" w:rsidR="00926B9A" w:rsidRPr="00294ECD" w:rsidRDefault="00926B9A" w:rsidP="00CA2876">
      <w:pPr>
        <w:spacing w:line="240" w:lineRule="auto"/>
        <w:rPr>
          <w:rFonts w:ascii="GT America Lt" w:eastAsia="Times New Roman" w:hAnsi="GT America Lt" w:cs="Times New Roman"/>
          <w:b/>
          <w:color w:val="auto"/>
          <w:sz w:val="20"/>
          <w:szCs w:val="20"/>
        </w:rPr>
      </w:pPr>
      <w:r w:rsidRPr="00294ECD">
        <w:rPr>
          <w:rFonts w:ascii="GT America Lt" w:eastAsia="Times New Roman" w:hAnsi="GT America Lt" w:cs="Times New Roman"/>
          <w:b/>
          <w:color w:val="auto"/>
          <w:sz w:val="20"/>
          <w:szCs w:val="20"/>
        </w:rPr>
        <w:t xml:space="preserve">8.00 a.m. </w:t>
      </w:r>
      <w:r w:rsidRPr="00294ECD">
        <w:rPr>
          <w:rFonts w:ascii="GT America Lt" w:eastAsia="Times New Roman" w:hAnsi="GT America Lt" w:cs="Times New Roman"/>
          <w:b/>
          <w:color w:val="auto"/>
          <w:sz w:val="20"/>
          <w:szCs w:val="20"/>
        </w:rPr>
        <w:tab/>
        <w:t>Main Plenary: The 9</w:t>
      </w:r>
      <w:r w:rsidRPr="00294ECD">
        <w:rPr>
          <w:rFonts w:ascii="GT America Lt" w:eastAsia="Times New Roman" w:hAnsi="GT America Lt" w:cs="Times New Roman"/>
          <w:b/>
          <w:color w:val="auto"/>
          <w:sz w:val="20"/>
          <w:szCs w:val="20"/>
          <w:vertAlign w:val="superscript"/>
        </w:rPr>
        <w:t>th</w:t>
      </w:r>
      <w:r w:rsidRPr="00294ECD">
        <w:rPr>
          <w:rFonts w:ascii="GT America Lt" w:eastAsia="Times New Roman" w:hAnsi="GT America Lt" w:cs="Times New Roman"/>
          <w:b/>
          <w:color w:val="auto"/>
          <w:sz w:val="20"/>
          <w:szCs w:val="20"/>
        </w:rPr>
        <w:t xml:space="preserve"> Annual International Cybersecurity Conference</w:t>
      </w:r>
    </w:p>
    <w:p w14:paraId="0E562CD9" w14:textId="77777777" w:rsidR="001D2FAE" w:rsidRPr="00294ECD" w:rsidRDefault="00926B9A" w:rsidP="00CA2876">
      <w:pPr>
        <w:spacing w:line="240" w:lineRule="auto"/>
        <w:rPr>
          <w:rFonts w:ascii="GT America Lt" w:eastAsia="Times New Roman" w:hAnsi="GT America Lt" w:cs="Times New Roman"/>
          <w:b/>
          <w:color w:val="auto"/>
          <w:sz w:val="20"/>
          <w:szCs w:val="20"/>
        </w:rPr>
      </w:pPr>
      <w:r w:rsidRPr="00294ECD">
        <w:rPr>
          <w:rFonts w:ascii="GT America Lt" w:eastAsia="Times New Roman" w:hAnsi="GT America Lt" w:cs="Times New Roman"/>
          <w:b/>
          <w:color w:val="auto"/>
          <w:sz w:val="20"/>
          <w:szCs w:val="20"/>
        </w:rPr>
        <w:t>3.30 p.m.</w:t>
      </w:r>
      <w:r w:rsidRPr="00294ECD">
        <w:rPr>
          <w:rFonts w:ascii="GT America Lt" w:eastAsia="Times New Roman" w:hAnsi="GT America Lt" w:cs="Times New Roman"/>
          <w:b/>
          <w:color w:val="auto"/>
          <w:sz w:val="20"/>
          <w:szCs w:val="20"/>
        </w:rPr>
        <w:tab/>
      </w:r>
      <w:r w:rsidR="00A50B52" w:rsidRPr="00294ECD">
        <w:rPr>
          <w:rFonts w:ascii="GT America Lt" w:eastAsia="Times New Roman" w:hAnsi="GT America Lt" w:cs="Times New Roman"/>
          <w:color w:val="auto"/>
          <w:sz w:val="20"/>
          <w:szCs w:val="20"/>
        </w:rPr>
        <w:t xml:space="preserve">Location: </w:t>
      </w:r>
      <w:proofErr w:type="spellStart"/>
      <w:r w:rsidR="00A50B52" w:rsidRPr="00294ECD">
        <w:rPr>
          <w:rFonts w:ascii="GT America Lt" w:eastAsia="Times New Roman" w:hAnsi="GT America Lt" w:cs="Times New Roman"/>
          <w:color w:val="auto"/>
          <w:sz w:val="20"/>
          <w:szCs w:val="20"/>
        </w:rPr>
        <w:t>Smolarz</w:t>
      </w:r>
      <w:proofErr w:type="spellEnd"/>
      <w:r w:rsidR="00A50B52" w:rsidRPr="00294ECD">
        <w:rPr>
          <w:rFonts w:ascii="GT America Lt" w:eastAsia="Times New Roman" w:hAnsi="GT America Lt" w:cs="Times New Roman"/>
          <w:color w:val="auto"/>
          <w:sz w:val="20"/>
          <w:szCs w:val="20"/>
        </w:rPr>
        <w:t xml:space="preserve"> Auditorium</w:t>
      </w:r>
    </w:p>
    <w:p w14:paraId="1B034BD7" w14:textId="77777777" w:rsidR="00926B9A" w:rsidRPr="00294ECD" w:rsidRDefault="00926B9A" w:rsidP="00CA2876">
      <w:pPr>
        <w:spacing w:line="240" w:lineRule="auto"/>
        <w:rPr>
          <w:rFonts w:ascii="GT America Lt" w:eastAsia="Times New Roman" w:hAnsi="GT America Lt" w:cs="Times New Roman"/>
          <w:b/>
          <w:color w:val="auto"/>
          <w:sz w:val="20"/>
          <w:szCs w:val="20"/>
        </w:rPr>
      </w:pPr>
    </w:p>
    <w:p w14:paraId="68813AC3" w14:textId="635C9E96" w:rsidR="00AF6478" w:rsidRPr="00E96054" w:rsidRDefault="00AF6478" w:rsidP="00AF6478">
      <w:pPr>
        <w:spacing w:line="240" w:lineRule="auto"/>
        <w:rPr>
          <w:rFonts w:ascii="GT America Lt" w:eastAsia="Times New Roman" w:hAnsi="GT America Lt" w:cs="Times New Roman"/>
          <w:b/>
          <w:color w:val="004F91"/>
          <w:sz w:val="20"/>
          <w:szCs w:val="20"/>
        </w:rPr>
      </w:pPr>
      <w:r w:rsidRPr="00E96054">
        <w:rPr>
          <w:rFonts w:ascii="GT America Lt" w:eastAsia="Times New Roman" w:hAnsi="GT America Lt" w:cs="Times New Roman"/>
          <w:b/>
          <w:color w:val="004F91"/>
          <w:sz w:val="20"/>
          <w:szCs w:val="20"/>
        </w:rPr>
        <w:t>8.30 a.m.</w:t>
      </w:r>
      <w:r w:rsidRPr="00E96054">
        <w:rPr>
          <w:rFonts w:ascii="GT America Lt" w:eastAsia="Times New Roman" w:hAnsi="GT America Lt" w:cs="Times New Roman"/>
          <w:b/>
          <w:color w:val="004F91"/>
          <w:sz w:val="20"/>
          <w:szCs w:val="20"/>
        </w:rPr>
        <w:tab/>
      </w:r>
      <w:r w:rsidR="00837776">
        <w:rPr>
          <w:rFonts w:ascii="GT America Lt" w:eastAsia="Times New Roman" w:hAnsi="GT America Lt" w:cs="Times New Roman"/>
          <w:b/>
          <w:color w:val="004F91"/>
          <w:sz w:val="20"/>
          <w:szCs w:val="20"/>
        </w:rPr>
        <w:t>Practitioner</w:t>
      </w:r>
      <w:r w:rsidR="00014EEF">
        <w:rPr>
          <w:rFonts w:ascii="GT America Lt" w:eastAsia="Times New Roman" w:hAnsi="GT America Lt" w:cs="Times New Roman"/>
          <w:b/>
          <w:color w:val="004F91"/>
          <w:sz w:val="20"/>
          <w:szCs w:val="20"/>
        </w:rPr>
        <w:t xml:space="preserve"> </w:t>
      </w:r>
      <w:r w:rsidRPr="00E96054">
        <w:rPr>
          <w:rFonts w:ascii="GT America Lt" w:eastAsia="Times New Roman" w:hAnsi="GT America Lt" w:cs="Times New Roman"/>
          <w:b/>
          <w:color w:val="004F91"/>
          <w:sz w:val="20"/>
          <w:szCs w:val="20"/>
        </w:rPr>
        <w:t>Cluster Meetings</w:t>
      </w:r>
      <w:r w:rsidRPr="00E96054">
        <w:rPr>
          <w:rFonts w:ascii="GT America Lt" w:eastAsia="Times New Roman" w:hAnsi="GT America Lt" w:cs="Times New Roman"/>
          <w:b/>
          <w:color w:val="004F91"/>
          <w:sz w:val="20"/>
          <w:szCs w:val="20"/>
        </w:rPr>
        <w:tab/>
      </w:r>
    </w:p>
    <w:p w14:paraId="40B84BDE" w14:textId="418CBEDA" w:rsidR="00AF6478" w:rsidRPr="00E96054" w:rsidRDefault="00AF6478" w:rsidP="00996441">
      <w:pPr>
        <w:spacing w:line="240" w:lineRule="auto"/>
        <w:ind w:left="1440" w:hanging="1440"/>
        <w:rPr>
          <w:rFonts w:ascii="GT America Lt" w:eastAsia="Times New Roman" w:hAnsi="GT America Lt" w:cs="Times New Roman"/>
          <w:color w:val="004F91"/>
          <w:sz w:val="20"/>
          <w:szCs w:val="20"/>
        </w:rPr>
      </w:pPr>
      <w:r w:rsidRPr="00E96054">
        <w:rPr>
          <w:rFonts w:ascii="GT America Lt" w:eastAsia="Times New Roman" w:hAnsi="GT America Lt" w:cs="Times New Roman"/>
          <w:b/>
          <w:color w:val="004F91"/>
          <w:sz w:val="20"/>
          <w:szCs w:val="20"/>
        </w:rPr>
        <w:t>4.00 p.m.</w:t>
      </w:r>
      <w:r w:rsidRPr="00E96054">
        <w:rPr>
          <w:rFonts w:ascii="GT America Lt" w:eastAsia="Times New Roman" w:hAnsi="GT America Lt" w:cs="Times New Roman"/>
          <w:b/>
          <w:color w:val="004F91"/>
          <w:sz w:val="20"/>
          <w:szCs w:val="20"/>
        </w:rPr>
        <w:tab/>
      </w:r>
      <w:r w:rsidRPr="00E96054">
        <w:rPr>
          <w:rFonts w:ascii="GT America Lt" w:eastAsia="Times New Roman" w:hAnsi="GT America Lt" w:cs="Times New Roman"/>
          <w:color w:val="004F91"/>
          <w:sz w:val="20"/>
          <w:szCs w:val="20"/>
        </w:rPr>
        <w:t xml:space="preserve">The U.S. Chamber and our Israeli partners will curate meetings with top Israeli technology companies and startups in specific domain areas to create business-to-business opportunities for delegates. </w:t>
      </w:r>
      <w:r w:rsidR="00996441" w:rsidRPr="00996441">
        <w:rPr>
          <w:rFonts w:ascii="GT America Lt" w:eastAsia="Times New Roman" w:hAnsi="GT America Lt" w:cs="Times New Roman"/>
          <w:color w:val="004F91"/>
          <w:sz w:val="20"/>
          <w:szCs w:val="20"/>
        </w:rPr>
        <w:t>Delegates will be offered to receive their own customized pre-scheduled series of meetings with the Israeli cyber startups of their choice. We will source the best in class for cloud; API security; data protection and privacy; Zero Trust architectures; OT/IoT and more.</w:t>
      </w:r>
      <w:r w:rsidR="00837776">
        <w:rPr>
          <w:rFonts w:ascii="GT America Lt" w:eastAsia="Times New Roman" w:hAnsi="GT America Lt" w:cs="Times New Roman"/>
          <w:color w:val="004F91"/>
          <w:sz w:val="20"/>
          <w:szCs w:val="20"/>
        </w:rPr>
        <w:t xml:space="preserve"> We are also able to offer opportunities to meet Israeli startups in key emerging deep tech areas such as AI and quantum.</w:t>
      </w:r>
    </w:p>
    <w:p w14:paraId="7943553E" w14:textId="77777777" w:rsidR="00AF6478" w:rsidRPr="00294ECD" w:rsidRDefault="00AF6478" w:rsidP="00AF6478">
      <w:pPr>
        <w:spacing w:line="240" w:lineRule="auto"/>
        <w:rPr>
          <w:rFonts w:ascii="GT America Lt" w:eastAsia="Times New Roman" w:hAnsi="GT America Lt" w:cs="Times New Roman"/>
          <w:b/>
          <w:color w:val="auto"/>
          <w:sz w:val="20"/>
          <w:szCs w:val="20"/>
        </w:rPr>
      </w:pPr>
    </w:p>
    <w:p w14:paraId="272A244F" w14:textId="77777777" w:rsidR="00AF6478" w:rsidRPr="00294ECD" w:rsidRDefault="00AF6478" w:rsidP="00AF6478">
      <w:pPr>
        <w:spacing w:line="240" w:lineRule="auto"/>
        <w:rPr>
          <w:rFonts w:ascii="GT America Lt" w:eastAsia="Times New Roman" w:hAnsi="GT America Lt" w:cs="Times New Roman"/>
          <w:b/>
          <w:color w:val="008000"/>
          <w:sz w:val="20"/>
          <w:szCs w:val="20"/>
        </w:rPr>
      </w:pPr>
      <w:r w:rsidRPr="00294ECD">
        <w:rPr>
          <w:rFonts w:ascii="GT America Lt" w:eastAsia="Times New Roman" w:hAnsi="GT America Lt" w:cs="Times New Roman"/>
          <w:b/>
          <w:color w:val="008000"/>
          <w:sz w:val="20"/>
          <w:szCs w:val="20"/>
        </w:rPr>
        <w:t>8.30 a.m.</w:t>
      </w:r>
      <w:r w:rsidRPr="00294ECD">
        <w:rPr>
          <w:rFonts w:ascii="GT America Lt" w:eastAsia="Times New Roman" w:hAnsi="GT America Lt" w:cs="Times New Roman"/>
          <w:b/>
          <w:color w:val="008000"/>
          <w:sz w:val="20"/>
          <w:szCs w:val="20"/>
        </w:rPr>
        <w:tab/>
        <w:t>Meetings with Government Leaders and Policymakers</w:t>
      </w:r>
    </w:p>
    <w:p w14:paraId="16BFBD0C" w14:textId="6F73A58D" w:rsidR="00AF6478" w:rsidRDefault="00AF6478" w:rsidP="00AF6478">
      <w:pPr>
        <w:spacing w:line="240" w:lineRule="auto"/>
        <w:ind w:left="1440" w:hanging="1440"/>
        <w:rPr>
          <w:rFonts w:ascii="GT America Lt" w:eastAsia="Times New Roman" w:hAnsi="GT America Lt" w:cs="Times New Roman"/>
          <w:color w:val="008000"/>
          <w:sz w:val="20"/>
          <w:szCs w:val="20"/>
        </w:rPr>
      </w:pPr>
      <w:r w:rsidRPr="00294ECD">
        <w:rPr>
          <w:rFonts w:ascii="GT America Lt" w:eastAsia="Times New Roman" w:hAnsi="GT America Lt" w:cs="Times New Roman"/>
          <w:b/>
          <w:color w:val="008000"/>
          <w:sz w:val="20"/>
          <w:szCs w:val="20"/>
        </w:rPr>
        <w:t>4.00 p.m.</w:t>
      </w:r>
      <w:r w:rsidRPr="00294ECD">
        <w:rPr>
          <w:rFonts w:ascii="GT America Lt" w:eastAsia="Times New Roman" w:hAnsi="GT America Lt" w:cs="Times New Roman"/>
          <w:b/>
          <w:color w:val="008000"/>
          <w:sz w:val="20"/>
          <w:szCs w:val="20"/>
        </w:rPr>
        <w:tab/>
      </w:r>
      <w:r w:rsidRPr="00294ECD">
        <w:rPr>
          <w:rFonts w:ascii="GT America Lt" w:eastAsia="Times New Roman" w:hAnsi="GT America Lt" w:cs="Times New Roman"/>
          <w:color w:val="008000"/>
          <w:sz w:val="20"/>
          <w:szCs w:val="20"/>
        </w:rPr>
        <w:t xml:space="preserve">The U.S. Chamber will convene bilateral meetings and roundtables with prominent government officials and policy makers from around the world who are attending Cyber Week. </w:t>
      </w:r>
    </w:p>
    <w:p w14:paraId="33D44A47" w14:textId="77777777" w:rsidR="005B0331" w:rsidRPr="00294ECD" w:rsidRDefault="005B0331" w:rsidP="00CA2876">
      <w:pPr>
        <w:spacing w:line="240" w:lineRule="auto"/>
        <w:rPr>
          <w:rFonts w:ascii="GT America Lt" w:eastAsia="Times New Roman" w:hAnsi="GT America Lt" w:cs="Times New Roman"/>
          <w:color w:val="auto"/>
          <w:sz w:val="20"/>
          <w:szCs w:val="20"/>
        </w:rPr>
      </w:pPr>
    </w:p>
    <w:p w14:paraId="7232566A" w14:textId="68EAE576" w:rsidR="00372873" w:rsidRPr="00294ECD" w:rsidRDefault="00521495" w:rsidP="00CA2876">
      <w:pPr>
        <w:spacing w:line="240" w:lineRule="auto"/>
        <w:rPr>
          <w:rFonts w:ascii="GT America Lt" w:eastAsia="Times New Roman" w:hAnsi="GT America Lt" w:cs="Times New Roman"/>
          <w:b/>
          <w:color w:val="auto"/>
          <w:sz w:val="20"/>
          <w:szCs w:val="20"/>
          <w:u w:val="single"/>
        </w:rPr>
      </w:pPr>
      <w:r w:rsidRPr="00294ECD">
        <w:rPr>
          <w:rFonts w:ascii="GT America Lt" w:eastAsia="Times New Roman" w:hAnsi="GT America Lt" w:cs="Times New Roman"/>
          <w:b/>
          <w:color w:val="auto"/>
          <w:sz w:val="20"/>
          <w:szCs w:val="20"/>
          <w:u w:val="single"/>
        </w:rPr>
        <w:t xml:space="preserve">Thursday, </w:t>
      </w:r>
      <w:r w:rsidR="00AF6478" w:rsidRPr="00294ECD">
        <w:rPr>
          <w:rFonts w:ascii="GT America Lt" w:eastAsia="Times New Roman" w:hAnsi="GT America Lt" w:cs="Times New Roman"/>
          <w:b/>
          <w:color w:val="auto"/>
          <w:sz w:val="20"/>
          <w:szCs w:val="20"/>
          <w:u w:val="single"/>
        </w:rPr>
        <w:t xml:space="preserve">June </w:t>
      </w:r>
      <w:r w:rsidR="00E17E73" w:rsidRPr="00294ECD">
        <w:rPr>
          <w:rFonts w:ascii="GT America Lt" w:eastAsia="Times New Roman" w:hAnsi="GT America Lt" w:cs="Times New Roman"/>
          <w:b/>
          <w:color w:val="auto"/>
          <w:sz w:val="20"/>
          <w:szCs w:val="20"/>
          <w:u w:val="single"/>
        </w:rPr>
        <w:t>30</w:t>
      </w:r>
    </w:p>
    <w:p w14:paraId="102A0B6F" w14:textId="77777777" w:rsidR="00A05C28" w:rsidRPr="00294ECD" w:rsidRDefault="00A05C28" w:rsidP="00CA2876">
      <w:pPr>
        <w:spacing w:line="240" w:lineRule="auto"/>
        <w:rPr>
          <w:rFonts w:ascii="GT America Lt" w:eastAsia="Times New Roman" w:hAnsi="GT America Lt" w:cs="Times New Roman"/>
          <w:b/>
          <w:color w:val="auto"/>
          <w:sz w:val="20"/>
          <w:szCs w:val="20"/>
        </w:rPr>
      </w:pPr>
    </w:p>
    <w:p w14:paraId="38055C98" w14:textId="77777777" w:rsidR="00372873" w:rsidRPr="00294ECD" w:rsidRDefault="00926B9A" w:rsidP="00CA2876">
      <w:pPr>
        <w:spacing w:line="240" w:lineRule="auto"/>
        <w:rPr>
          <w:rFonts w:ascii="GT America Lt" w:eastAsia="Times New Roman" w:hAnsi="GT America Lt" w:cs="Times New Roman"/>
          <w:b/>
          <w:color w:val="auto"/>
          <w:sz w:val="20"/>
          <w:szCs w:val="20"/>
        </w:rPr>
      </w:pPr>
      <w:r w:rsidRPr="00294ECD">
        <w:rPr>
          <w:rFonts w:ascii="GT America Lt" w:eastAsia="Times New Roman" w:hAnsi="GT America Lt" w:cs="Times New Roman"/>
          <w:b/>
          <w:color w:val="auto"/>
          <w:sz w:val="20"/>
          <w:szCs w:val="20"/>
        </w:rPr>
        <w:t>9.00 a.m.</w:t>
      </w:r>
      <w:r w:rsidRPr="00294ECD">
        <w:rPr>
          <w:rFonts w:ascii="GT America Lt" w:eastAsia="Times New Roman" w:hAnsi="GT America Lt" w:cs="Times New Roman"/>
          <w:b/>
          <w:color w:val="auto"/>
          <w:sz w:val="20"/>
          <w:szCs w:val="20"/>
        </w:rPr>
        <w:tab/>
        <w:t>Optional Guided Tour of Jerusalem</w:t>
      </w:r>
    </w:p>
    <w:p w14:paraId="40BE00B2" w14:textId="77777777" w:rsidR="00926B9A" w:rsidRDefault="00926B9A" w:rsidP="00CA2876">
      <w:pPr>
        <w:spacing w:line="240" w:lineRule="auto"/>
        <w:rPr>
          <w:rFonts w:ascii="GT America Lt" w:eastAsia="Times New Roman" w:hAnsi="GT America Lt" w:cs="Times New Roman"/>
          <w:b/>
          <w:color w:val="auto"/>
          <w:sz w:val="20"/>
          <w:szCs w:val="20"/>
        </w:rPr>
      </w:pPr>
      <w:r w:rsidRPr="00294ECD">
        <w:rPr>
          <w:rFonts w:ascii="GT America Lt" w:eastAsia="Times New Roman" w:hAnsi="GT America Lt" w:cs="Times New Roman"/>
          <w:b/>
          <w:color w:val="auto"/>
          <w:sz w:val="20"/>
          <w:szCs w:val="20"/>
        </w:rPr>
        <w:t>4.00 p.m.</w:t>
      </w:r>
      <w:r w:rsidRPr="00294ECD">
        <w:rPr>
          <w:rFonts w:ascii="GT America Lt" w:eastAsia="Times New Roman" w:hAnsi="GT America Lt" w:cs="Times New Roman"/>
          <w:b/>
          <w:color w:val="auto"/>
          <w:sz w:val="20"/>
          <w:szCs w:val="20"/>
        </w:rPr>
        <w:tab/>
      </w:r>
    </w:p>
    <w:p w14:paraId="65A986D1" w14:textId="77777777" w:rsidR="00C829F7" w:rsidRDefault="00C829F7" w:rsidP="00CA2876">
      <w:pPr>
        <w:spacing w:line="240" w:lineRule="auto"/>
        <w:rPr>
          <w:rFonts w:ascii="GT America Lt" w:eastAsia="Times New Roman" w:hAnsi="GT America Lt" w:cs="Times New Roman"/>
          <w:b/>
          <w:color w:val="auto"/>
          <w:sz w:val="20"/>
          <w:szCs w:val="20"/>
        </w:rPr>
      </w:pPr>
    </w:p>
    <w:p w14:paraId="31C1D0B4" w14:textId="68C3AEFB" w:rsidR="00C829F7" w:rsidRPr="00EE41A7" w:rsidRDefault="00E23232" w:rsidP="00096622">
      <w:pPr>
        <w:rPr>
          <w:rFonts w:ascii="GT America Lt" w:eastAsia="Times New Roman" w:hAnsi="GT America Lt" w:cs="Times New Roman"/>
          <w:b/>
          <w:color w:val="auto"/>
          <w:sz w:val="20"/>
          <w:szCs w:val="20"/>
        </w:rPr>
      </w:pPr>
      <w:r w:rsidRPr="00EE41A7">
        <w:rPr>
          <w:rFonts w:ascii="GT America Lt" w:eastAsia="Times New Roman" w:hAnsi="GT America Lt" w:cs="Times New Roman"/>
          <w:b/>
          <w:color w:val="auto"/>
          <w:sz w:val="20"/>
          <w:szCs w:val="20"/>
        </w:rPr>
        <w:t>9.00 a.m.</w:t>
      </w:r>
      <w:r w:rsidRPr="00EE41A7">
        <w:rPr>
          <w:rFonts w:ascii="GT America Lt" w:eastAsia="Times New Roman" w:hAnsi="GT America Lt" w:cs="Times New Roman"/>
          <w:b/>
          <w:color w:val="auto"/>
          <w:sz w:val="20"/>
          <w:szCs w:val="20"/>
        </w:rPr>
        <w:tab/>
      </w:r>
      <w:r w:rsidR="00C829F7" w:rsidRPr="00EE41A7">
        <w:rPr>
          <w:rFonts w:ascii="GT America Lt" w:eastAsia="Times New Roman" w:hAnsi="GT America Lt" w:cs="Times New Roman"/>
          <w:b/>
          <w:color w:val="auto"/>
          <w:sz w:val="20"/>
          <w:szCs w:val="20"/>
        </w:rPr>
        <w:t>Visit to Yad Vashem</w:t>
      </w:r>
    </w:p>
    <w:p w14:paraId="7FACC33D" w14:textId="77777777" w:rsidR="007A7A58" w:rsidRPr="000702A5" w:rsidRDefault="00E23232" w:rsidP="00CD5BEF">
      <w:pPr>
        <w:spacing w:line="240" w:lineRule="auto"/>
        <w:rPr>
          <w:rFonts w:ascii="GT America Lt" w:eastAsia="Times New Roman" w:hAnsi="GT America Lt" w:cs="Times New Roman"/>
          <w:sz w:val="20"/>
          <w:szCs w:val="20"/>
        </w:rPr>
      </w:pPr>
      <w:r w:rsidRPr="00EE41A7">
        <w:rPr>
          <w:rFonts w:ascii="GT America Lt" w:eastAsia="Times New Roman" w:hAnsi="GT America Lt" w:cs="Times New Roman"/>
          <w:b/>
          <w:color w:val="auto"/>
          <w:sz w:val="20"/>
          <w:szCs w:val="20"/>
        </w:rPr>
        <w:t>11.00 a.m.</w:t>
      </w:r>
      <w:r w:rsidR="007A7A58">
        <w:rPr>
          <w:rFonts w:ascii="GT America Rg" w:eastAsia="Garamond" w:hAnsi="GT America Rg" w:cs="Garamond"/>
          <w:sz w:val="20"/>
          <w:szCs w:val="20"/>
        </w:rPr>
        <w:tab/>
      </w:r>
      <w:r w:rsidR="00C829F7" w:rsidRPr="000702A5">
        <w:rPr>
          <w:rFonts w:ascii="GT America Lt" w:eastAsia="Times New Roman" w:hAnsi="GT America Lt" w:cs="Times New Roman"/>
          <w:sz w:val="20"/>
          <w:szCs w:val="20"/>
        </w:rPr>
        <w:t xml:space="preserve">Yad Vashem, the World Holocaust Remembrance Center, is the ultimate source for Holocaust </w:t>
      </w:r>
    </w:p>
    <w:p w14:paraId="7CF08240" w14:textId="5DE6F0B2" w:rsidR="00C829F7" w:rsidRPr="000702A5" w:rsidRDefault="00C829F7" w:rsidP="00CD5BEF">
      <w:pPr>
        <w:spacing w:line="240" w:lineRule="auto"/>
        <w:ind w:left="1440"/>
        <w:rPr>
          <w:rFonts w:ascii="GT America Lt" w:eastAsia="Times New Roman" w:hAnsi="GT America Lt" w:cs="Times New Roman"/>
          <w:sz w:val="20"/>
          <w:szCs w:val="20"/>
        </w:rPr>
      </w:pPr>
      <w:r w:rsidRPr="000702A5">
        <w:rPr>
          <w:rFonts w:ascii="GT America Lt" w:eastAsia="Times New Roman" w:hAnsi="GT America Lt" w:cs="Times New Roman"/>
          <w:sz w:val="20"/>
          <w:szCs w:val="20"/>
        </w:rPr>
        <w:t xml:space="preserve">education, </w:t>
      </w:r>
      <w:proofErr w:type="gramStart"/>
      <w:r w:rsidRPr="000702A5">
        <w:rPr>
          <w:rFonts w:ascii="GT America Lt" w:eastAsia="Times New Roman" w:hAnsi="GT America Lt" w:cs="Times New Roman"/>
          <w:sz w:val="20"/>
          <w:szCs w:val="20"/>
        </w:rPr>
        <w:t>documentation</w:t>
      </w:r>
      <w:proofErr w:type="gramEnd"/>
      <w:r w:rsidRPr="000702A5">
        <w:rPr>
          <w:rFonts w:ascii="GT America Lt" w:eastAsia="Times New Roman" w:hAnsi="GT America Lt" w:cs="Times New Roman"/>
          <w:sz w:val="20"/>
          <w:szCs w:val="20"/>
        </w:rPr>
        <w:t xml:space="preserve"> and research. From the Mount of Remembrance in Jerusalem, Yad Vashem's integrated approach incorporates meaningful educational initiatives, groundbreaking research and inspirational exhibits.</w:t>
      </w:r>
    </w:p>
    <w:p w14:paraId="75D37934" w14:textId="77777777" w:rsidR="00DD1190" w:rsidRPr="00096622" w:rsidRDefault="00DD1190" w:rsidP="00C829F7">
      <w:pPr>
        <w:spacing w:line="240" w:lineRule="auto"/>
        <w:rPr>
          <w:rFonts w:ascii="GT America Rg" w:eastAsia="Garamond" w:hAnsi="GT America Rg" w:cs="Garamond"/>
          <w:sz w:val="20"/>
          <w:szCs w:val="20"/>
        </w:rPr>
      </w:pPr>
    </w:p>
    <w:p w14:paraId="294FA18C" w14:textId="0E3A6885" w:rsidR="00DD1190" w:rsidRPr="00EE41A7" w:rsidRDefault="007A7A58" w:rsidP="007A7A58">
      <w:pPr>
        <w:rPr>
          <w:rFonts w:ascii="GT America Lt" w:eastAsia="Times New Roman" w:hAnsi="GT America Lt" w:cs="Times New Roman"/>
          <w:b/>
          <w:color w:val="auto"/>
          <w:sz w:val="20"/>
          <w:szCs w:val="20"/>
        </w:rPr>
      </w:pPr>
      <w:r w:rsidRPr="00EE41A7">
        <w:rPr>
          <w:rFonts w:ascii="GT America Lt" w:eastAsia="Times New Roman" w:hAnsi="GT America Lt" w:cs="Times New Roman"/>
          <w:b/>
          <w:color w:val="auto"/>
          <w:sz w:val="20"/>
          <w:szCs w:val="20"/>
        </w:rPr>
        <w:t>12.00 p.m.</w:t>
      </w:r>
      <w:r w:rsidRPr="00EE41A7">
        <w:rPr>
          <w:rFonts w:ascii="GT America Lt" w:eastAsia="Times New Roman" w:hAnsi="GT America Lt" w:cs="Times New Roman"/>
          <w:b/>
          <w:color w:val="auto"/>
          <w:sz w:val="20"/>
          <w:szCs w:val="20"/>
        </w:rPr>
        <w:tab/>
      </w:r>
      <w:r w:rsidR="00DD1190" w:rsidRPr="00EE41A7">
        <w:rPr>
          <w:rFonts w:ascii="GT America Lt" w:eastAsia="Times New Roman" w:hAnsi="GT America Lt" w:cs="Times New Roman"/>
          <w:b/>
          <w:color w:val="auto"/>
          <w:sz w:val="20"/>
          <w:szCs w:val="20"/>
        </w:rPr>
        <w:t>Visit to Jerusalem’s Old City</w:t>
      </w:r>
    </w:p>
    <w:p w14:paraId="081F3DFC" w14:textId="2163B88E" w:rsidR="00B80DE0" w:rsidRPr="00EE41A7" w:rsidRDefault="007A7A58" w:rsidP="00CD5BEF">
      <w:pPr>
        <w:spacing w:line="240" w:lineRule="auto"/>
        <w:ind w:left="1440" w:hanging="1440"/>
        <w:rPr>
          <w:rFonts w:ascii="GT America Lt" w:eastAsia="Times New Roman" w:hAnsi="GT America Lt" w:cs="Times New Roman"/>
          <w:sz w:val="20"/>
          <w:szCs w:val="20"/>
        </w:rPr>
      </w:pPr>
      <w:r w:rsidRPr="00EE41A7">
        <w:rPr>
          <w:rFonts w:ascii="GT America Lt" w:eastAsia="Times New Roman" w:hAnsi="GT America Lt" w:cs="Times New Roman"/>
          <w:b/>
          <w:color w:val="auto"/>
          <w:sz w:val="20"/>
          <w:szCs w:val="20"/>
        </w:rPr>
        <w:t>3.00 p.m.</w:t>
      </w:r>
      <w:r>
        <w:rPr>
          <w:rFonts w:ascii="GT America Rg" w:eastAsia="Garamond" w:hAnsi="GT America Rg" w:cs="Garamond"/>
          <w:sz w:val="20"/>
          <w:szCs w:val="20"/>
        </w:rPr>
        <w:t xml:space="preserve"> </w:t>
      </w:r>
      <w:r>
        <w:rPr>
          <w:rFonts w:ascii="GT America Rg" w:eastAsia="Garamond" w:hAnsi="GT America Rg" w:cs="Garamond"/>
          <w:sz w:val="20"/>
          <w:szCs w:val="20"/>
        </w:rPr>
        <w:tab/>
      </w:r>
      <w:r w:rsidR="00DD1190" w:rsidRPr="000702A5">
        <w:rPr>
          <w:rFonts w:ascii="GT America Lt" w:eastAsia="Times New Roman" w:hAnsi="GT America Lt" w:cs="Times New Roman"/>
          <w:sz w:val="20"/>
          <w:szCs w:val="20"/>
        </w:rPr>
        <w:t>We will take a walking tour through the highlights of Jerusalem’s Old City.  Follow the Byzantine Cardo through the Jewish Quarter.  Visit the Western Wall, the retaining wall for the western side of the Temple Mount more than 2,000 years ago –the holiest place of prayer in Jewish tradition.  Take the Via Dolorosa following in Jesus’ footsteps passing the Stations of the Cross.  Visit the Church of the Holy Sepulcher, where Jesus is believed to have been crucified.</w:t>
      </w:r>
      <w:r w:rsidR="00B80DE0">
        <w:rPr>
          <w:rFonts w:ascii="GT America Lt" w:eastAsia="Times New Roman" w:hAnsi="GT America Lt" w:cs="Calibri"/>
          <w:b/>
          <w:bCs/>
          <w:color w:val="0A152B"/>
          <w:sz w:val="20"/>
          <w:szCs w:val="20"/>
          <w:u w:val="single"/>
        </w:rPr>
        <w:br w:type="page"/>
      </w:r>
    </w:p>
    <w:p w14:paraId="47A0F924" w14:textId="413E2506" w:rsidR="00996441" w:rsidRPr="00BD1677" w:rsidRDefault="00996441" w:rsidP="00996441">
      <w:pPr>
        <w:jc w:val="center"/>
        <w:rPr>
          <w:rFonts w:ascii="GT America Lt" w:eastAsia="Times New Roman" w:hAnsi="GT America Lt" w:cs="Calibri"/>
          <w:b/>
          <w:bCs/>
          <w:color w:val="0A152B"/>
          <w:sz w:val="20"/>
          <w:szCs w:val="20"/>
          <w:u w:val="single"/>
        </w:rPr>
      </w:pPr>
      <w:r w:rsidRPr="00BD1677">
        <w:rPr>
          <w:rFonts w:ascii="GT America Lt" w:eastAsia="Times New Roman" w:hAnsi="GT America Lt" w:cs="Calibri"/>
          <w:b/>
          <w:bCs/>
          <w:color w:val="0A152B"/>
          <w:sz w:val="20"/>
          <w:szCs w:val="20"/>
          <w:u w:val="single"/>
        </w:rPr>
        <w:lastRenderedPageBreak/>
        <w:t>Additional</w:t>
      </w:r>
      <w:r w:rsidR="005E27ED" w:rsidRPr="00BD1677">
        <w:rPr>
          <w:rFonts w:ascii="GT America Lt" w:eastAsia="Times New Roman" w:hAnsi="GT America Lt" w:cs="Calibri"/>
          <w:b/>
          <w:bCs/>
          <w:color w:val="0A152B"/>
          <w:sz w:val="20"/>
          <w:szCs w:val="20"/>
          <w:u w:val="single"/>
        </w:rPr>
        <w:t xml:space="preserve"> U.S. Chamber Programming Around Cyber Week</w:t>
      </w:r>
    </w:p>
    <w:p w14:paraId="719AC0AE" w14:textId="77777777" w:rsidR="00E96054" w:rsidRPr="00294ECD" w:rsidRDefault="00E96054" w:rsidP="008C2041">
      <w:pPr>
        <w:spacing w:line="240" w:lineRule="auto"/>
        <w:rPr>
          <w:rFonts w:ascii="GT America Lt" w:eastAsia="Times New Roman" w:hAnsi="GT America Lt" w:cs="Calibri"/>
          <w:b/>
          <w:color w:val="0A152B"/>
          <w:sz w:val="20"/>
          <w:szCs w:val="20"/>
        </w:rPr>
      </w:pPr>
    </w:p>
    <w:p w14:paraId="59099B20" w14:textId="3971DC45" w:rsidR="008C2041" w:rsidRPr="00294ECD" w:rsidRDefault="008C2041" w:rsidP="008C2041">
      <w:pPr>
        <w:spacing w:line="240" w:lineRule="auto"/>
        <w:rPr>
          <w:rFonts w:ascii="GT America Lt" w:hAnsi="GT America Lt" w:cs="Calibri"/>
          <w:b/>
          <w:bCs/>
          <w:color w:val="0A152B"/>
          <w:sz w:val="20"/>
          <w:szCs w:val="20"/>
        </w:rPr>
      </w:pPr>
      <w:r w:rsidRPr="00294ECD">
        <w:rPr>
          <w:rFonts w:ascii="GT America Lt" w:hAnsi="GT America Lt" w:cs="Calibri"/>
          <w:b/>
          <w:bCs/>
          <w:color w:val="0A152B"/>
          <w:sz w:val="20"/>
          <w:szCs w:val="20"/>
        </w:rPr>
        <w:t>U.S.-Israel Cyber Forum</w:t>
      </w:r>
    </w:p>
    <w:p w14:paraId="609105EC" w14:textId="77777777" w:rsidR="008C2041" w:rsidRPr="00294ECD" w:rsidRDefault="008C2041" w:rsidP="008C2041">
      <w:pPr>
        <w:rPr>
          <w:rFonts w:ascii="GT America Lt" w:eastAsia="Times New Roman" w:hAnsi="GT America Lt" w:cs="Calibri"/>
          <w:b/>
          <w:bCs/>
          <w:color w:val="0A152B"/>
          <w:sz w:val="20"/>
          <w:szCs w:val="20"/>
          <w:u w:val="single"/>
        </w:rPr>
      </w:pPr>
    </w:p>
    <w:p w14:paraId="50639CA2" w14:textId="5DB208B8" w:rsidR="008E0203" w:rsidRPr="008E0203" w:rsidRDefault="008C2041" w:rsidP="008E0203">
      <w:pPr>
        <w:numPr>
          <w:ilvl w:val="0"/>
          <w:numId w:val="12"/>
        </w:numPr>
        <w:spacing w:line="240" w:lineRule="auto"/>
        <w:rPr>
          <w:rFonts w:ascii="GT America Lt" w:eastAsia="Times New Roman" w:hAnsi="GT America Lt" w:cs="Calibri"/>
          <w:b/>
          <w:bCs/>
          <w:color w:val="0A152B"/>
          <w:sz w:val="20"/>
          <w:szCs w:val="20"/>
          <w:u w:val="single"/>
        </w:rPr>
      </w:pPr>
      <w:r w:rsidRPr="00294ECD">
        <w:rPr>
          <w:rFonts w:ascii="GT America Lt" w:eastAsia="Times New Roman" w:hAnsi="GT America Lt" w:cs="Calibri"/>
          <w:color w:val="0A152B"/>
          <w:sz w:val="20"/>
          <w:szCs w:val="20"/>
        </w:rPr>
        <w:t xml:space="preserve">The U.S. and Israeli governments are deeply engaged in cyber cooperation across a broad range of cyber-related areas, including recent new agreements around R&amp;D, transportation, and ransomware.  There is also strong alignment on cybersecurity policies and frameworks.  This forum will showcase the breadth of the U.S.-Israel cyber partnership, cooperation with the private sector, and explore new avenues for growth in this strategic pillar of the bilateral alliance. </w:t>
      </w:r>
    </w:p>
    <w:p w14:paraId="4BE77410" w14:textId="77777777" w:rsidR="008E0203" w:rsidRPr="008E0203" w:rsidRDefault="008E0203" w:rsidP="008E0203">
      <w:pPr>
        <w:spacing w:line="240" w:lineRule="auto"/>
        <w:ind w:left="720"/>
        <w:rPr>
          <w:rFonts w:ascii="GT America Lt" w:eastAsia="Times New Roman" w:hAnsi="GT America Lt" w:cs="Calibri"/>
          <w:b/>
          <w:bCs/>
          <w:color w:val="0A152B"/>
          <w:sz w:val="20"/>
          <w:szCs w:val="20"/>
          <w:u w:val="single"/>
        </w:rPr>
      </w:pPr>
    </w:p>
    <w:p w14:paraId="7DB72FC4" w14:textId="64935A34" w:rsidR="00B80DE0" w:rsidRPr="000C4D6F" w:rsidRDefault="008E0203" w:rsidP="000C4D6F">
      <w:pPr>
        <w:numPr>
          <w:ilvl w:val="0"/>
          <w:numId w:val="12"/>
        </w:numPr>
        <w:spacing w:line="240" w:lineRule="auto"/>
        <w:rPr>
          <w:rFonts w:ascii="GT America Lt" w:eastAsia="Times New Roman" w:hAnsi="GT America Lt" w:cs="Calibri"/>
          <w:color w:val="0A152B"/>
          <w:sz w:val="20"/>
          <w:szCs w:val="20"/>
        </w:rPr>
      </w:pPr>
      <w:r w:rsidRPr="008E0203">
        <w:rPr>
          <w:rFonts w:ascii="GT America Lt" w:eastAsia="Times New Roman" w:hAnsi="GT America Lt" w:cs="Calibri"/>
          <w:color w:val="0A152B"/>
          <w:sz w:val="20"/>
          <w:szCs w:val="20"/>
        </w:rPr>
        <w:t xml:space="preserve">Potential </w:t>
      </w:r>
      <w:r w:rsidR="00EE382A">
        <w:rPr>
          <w:rFonts w:ascii="GT America Lt" w:eastAsia="Times New Roman" w:hAnsi="GT America Lt" w:cs="Calibri"/>
          <w:color w:val="0A152B"/>
          <w:sz w:val="20"/>
          <w:szCs w:val="20"/>
        </w:rPr>
        <w:t xml:space="preserve">speakers include </w:t>
      </w:r>
      <w:r w:rsidRPr="00EE382A">
        <w:rPr>
          <w:rFonts w:ascii="GT America Lt" w:eastAsia="Times New Roman" w:hAnsi="GT America Lt" w:cs="Calibri"/>
          <w:color w:val="0A152B"/>
          <w:sz w:val="20"/>
          <w:szCs w:val="20"/>
        </w:rPr>
        <w:t>Alejandro Mayorkas, Secretary, Department of Homeland Security</w:t>
      </w:r>
      <w:r w:rsidR="000C4D6F">
        <w:rPr>
          <w:rFonts w:ascii="GT America Lt" w:eastAsia="Times New Roman" w:hAnsi="GT America Lt" w:cs="Calibri"/>
          <w:color w:val="0A152B"/>
          <w:sz w:val="20"/>
          <w:szCs w:val="20"/>
        </w:rPr>
        <w:t xml:space="preserve">, </w:t>
      </w:r>
      <w:r w:rsidR="00B80DE0" w:rsidRPr="000C4D6F">
        <w:rPr>
          <w:rFonts w:ascii="GT America Lt" w:eastAsia="Times New Roman" w:hAnsi="GT America Lt" w:cs="Calibri"/>
          <w:color w:val="0A152B"/>
          <w:sz w:val="20"/>
          <w:szCs w:val="20"/>
        </w:rPr>
        <w:t>Jen Easterly, Director, U.S. Cybersecurity and Infrastructure Security Agency</w:t>
      </w:r>
      <w:r w:rsidR="000C4D6F">
        <w:rPr>
          <w:rFonts w:ascii="GT America Lt" w:eastAsia="Times New Roman" w:hAnsi="GT America Lt" w:cs="Calibri"/>
          <w:color w:val="0A152B"/>
          <w:sz w:val="20"/>
          <w:szCs w:val="20"/>
        </w:rPr>
        <w:t xml:space="preserve">, </w:t>
      </w:r>
      <w:r w:rsidR="00B80DE0" w:rsidRPr="000C4D6F">
        <w:rPr>
          <w:rFonts w:ascii="GT America Lt" w:eastAsia="Times New Roman" w:hAnsi="GT America Lt" w:cs="Calibri"/>
          <w:color w:val="0A152B"/>
          <w:sz w:val="20"/>
          <w:szCs w:val="20"/>
        </w:rPr>
        <w:t>Gaby Portnoy, Director General, Israel National Cyber Directorate</w:t>
      </w:r>
      <w:r w:rsidR="000C4D6F">
        <w:rPr>
          <w:rFonts w:ascii="GT America Lt" w:eastAsia="Times New Roman" w:hAnsi="GT America Lt" w:cs="Calibri"/>
          <w:color w:val="0A152B"/>
          <w:sz w:val="20"/>
          <w:szCs w:val="20"/>
        </w:rPr>
        <w:t xml:space="preserve">, and </w:t>
      </w:r>
      <w:r w:rsidR="00B80DE0" w:rsidRPr="000C4D6F">
        <w:rPr>
          <w:rFonts w:ascii="GT America Lt" w:eastAsia="Times New Roman" w:hAnsi="GT America Lt" w:cs="Calibri"/>
          <w:color w:val="0A152B"/>
          <w:sz w:val="20"/>
          <w:szCs w:val="20"/>
        </w:rPr>
        <w:t>Tom Nides, U.S. Ambassador to Israel</w:t>
      </w:r>
      <w:r w:rsidR="000C4D6F">
        <w:rPr>
          <w:rFonts w:ascii="GT America Lt" w:eastAsia="Times New Roman" w:hAnsi="GT America Lt" w:cs="Calibri"/>
          <w:color w:val="0A152B"/>
          <w:sz w:val="20"/>
          <w:szCs w:val="20"/>
        </w:rPr>
        <w:t>.</w:t>
      </w:r>
    </w:p>
    <w:p w14:paraId="7185EFA2" w14:textId="77777777" w:rsidR="008E0203" w:rsidRDefault="008E0203" w:rsidP="008E0203">
      <w:pPr>
        <w:spacing w:line="240" w:lineRule="auto"/>
        <w:rPr>
          <w:rFonts w:ascii="GT America Lt" w:eastAsia="Times New Roman" w:hAnsi="GT America Lt" w:cs="Calibri"/>
          <w:b/>
          <w:bCs/>
          <w:color w:val="0A152B"/>
          <w:sz w:val="20"/>
          <w:szCs w:val="20"/>
          <w:u w:val="single"/>
        </w:rPr>
      </w:pPr>
    </w:p>
    <w:p w14:paraId="50C8AA8F" w14:textId="4B393227" w:rsidR="008E0203" w:rsidRDefault="008E0203" w:rsidP="008E0203">
      <w:pPr>
        <w:spacing w:line="240" w:lineRule="auto"/>
        <w:rPr>
          <w:rFonts w:ascii="GT America Lt" w:eastAsia="Times New Roman" w:hAnsi="GT America Lt" w:cs="Calibri"/>
          <w:b/>
          <w:bCs/>
          <w:color w:val="0A152B"/>
          <w:sz w:val="20"/>
          <w:szCs w:val="20"/>
        </w:rPr>
      </w:pPr>
      <w:r w:rsidRPr="008E0203">
        <w:rPr>
          <w:rFonts w:ascii="GT America Lt" w:eastAsia="Times New Roman" w:hAnsi="GT America Lt" w:cs="Calibri"/>
          <w:b/>
          <w:bCs/>
          <w:color w:val="0A152B"/>
          <w:sz w:val="20"/>
          <w:szCs w:val="20"/>
        </w:rPr>
        <w:t xml:space="preserve">Dinner with U.S. Government </w:t>
      </w:r>
    </w:p>
    <w:p w14:paraId="6ED349E2" w14:textId="77777777" w:rsidR="00B80DE0" w:rsidRDefault="00B80DE0" w:rsidP="008E0203">
      <w:pPr>
        <w:spacing w:line="240" w:lineRule="auto"/>
        <w:rPr>
          <w:rFonts w:ascii="GT America Lt" w:eastAsia="Times New Roman" w:hAnsi="GT America Lt" w:cs="Calibri"/>
          <w:b/>
          <w:bCs/>
          <w:color w:val="0A152B"/>
          <w:sz w:val="20"/>
          <w:szCs w:val="20"/>
        </w:rPr>
      </w:pPr>
    </w:p>
    <w:p w14:paraId="5E735424" w14:textId="0319C3EE" w:rsidR="002F5083" w:rsidRPr="004C3FB2" w:rsidRDefault="00380589" w:rsidP="00D44018">
      <w:pPr>
        <w:pStyle w:val="ListParagraph"/>
        <w:numPr>
          <w:ilvl w:val="0"/>
          <w:numId w:val="15"/>
        </w:numPr>
        <w:spacing w:line="240" w:lineRule="auto"/>
        <w:rPr>
          <w:rFonts w:ascii="GT America Lt" w:hAnsi="GT America Lt" w:cs="Calibri"/>
          <w:b/>
          <w:bCs/>
          <w:color w:val="0A152B"/>
          <w:sz w:val="20"/>
          <w:szCs w:val="20"/>
        </w:rPr>
      </w:pPr>
      <w:r w:rsidRPr="004C3FB2">
        <w:rPr>
          <w:rFonts w:ascii="GT America Lt" w:eastAsia="Times New Roman" w:hAnsi="GT America Lt" w:cs="Calibri"/>
          <w:color w:val="0A152B"/>
          <w:sz w:val="20"/>
          <w:szCs w:val="20"/>
        </w:rPr>
        <w:t xml:space="preserve">Meet with the U.S. Government delegation coming to Cyber Week from </w:t>
      </w:r>
      <w:r w:rsidR="006A7151" w:rsidRPr="004C3FB2">
        <w:rPr>
          <w:rFonts w:ascii="GT America Lt" w:eastAsia="Times New Roman" w:hAnsi="GT America Lt" w:cs="Calibri"/>
          <w:color w:val="0A152B"/>
          <w:sz w:val="20"/>
          <w:szCs w:val="20"/>
        </w:rPr>
        <w:t>the Departments of Homeland Security, State, Energy, Treasury, the Cybersecurity Infrastructure Security Agency</w:t>
      </w:r>
      <w:r w:rsidR="004C3FB2" w:rsidRPr="004C3FB2">
        <w:rPr>
          <w:rFonts w:ascii="GT America Lt" w:eastAsia="Times New Roman" w:hAnsi="GT America Lt" w:cs="Calibri"/>
          <w:color w:val="0A152B"/>
          <w:sz w:val="20"/>
          <w:szCs w:val="20"/>
        </w:rPr>
        <w:t xml:space="preserve">, and </w:t>
      </w:r>
      <w:r w:rsidRPr="004C3FB2">
        <w:rPr>
          <w:rFonts w:ascii="GT America Lt" w:eastAsia="Times New Roman" w:hAnsi="GT America Lt" w:cs="Calibri"/>
          <w:color w:val="0A152B"/>
          <w:sz w:val="20"/>
          <w:szCs w:val="20"/>
        </w:rPr>
        <w:t>the White House</w:t>
      </w:r>
      <w:r w:rsidR="004C3FB2" w:rsidRPr="004C3FB2">
        <w:rPr>
          <w:rFonts w:ascii="GT America Lt" w:eastAsia="Times New Roman" w:hAnsi="GT America Lt" w:cs="Calibri"/>
          <w:color w:val="0A152B"/>
          <w:sz w:val="20"/>
          <w:szCs w:val="20"/>
        </w:rPr>
        <w:t xml:space="preserve">.  </w:t>
      </w:r>
    </w:p>
    <w:p w14:paraId="4CA7804E" w14:textId="77777777" w:rsidR="004C3FB2" w:rsidRPr="004C3FB2" w:rsidRDefault="004C3FB2" w:rsidP="004C3FB2">
      <w:pPr>
        <w:pStyle w:val="ListParagraph"/>
        <w:spacing w:line="240" w:lineRule="auto"/>
        <w:rPr>
          <w:rFonts w:ascii="GT America Lt" w:hAnsi="GT America Lt" w:cs="Calibri"/>
          <w:b/>
          <w:bCs/>
          <w:color w:val="0A152B"/>
          <w:sz w:val="20"/>
          <w:szCs w:val="20"/>
        </w:rPr>
      </w:pPr>
    </w:p>
    <w:p w14:paraId="1EBC3A22" w14:textId="45D383C7" w:rsidR="005E27ED" w:rsidRPr="00294ECD" w:rsidRDefault="008C2041" w:rsidP="008C2041">
      <w:pPr>
        <w:spacing w:line="240" w:lineRule="auto"/>
        <w:rPr>
          <w:rFonts w:ascii="GT America Lt" w:hAnsi="GT America Lt" w:cs="Calibri"/>
          <w:b/>
          <w:bCs/>
          <w:color w:val="0A152B"/>
          <w:sz w:val="20"/>
          <w:szCs w:val="20"/>
        </w:rPr>
      </w:pPr>
      <w:r w:rsidRPr="00294ECD">
        <w:rPr>
          <w:rFonts w:ascii="GT America Lt" w:hAnsi="GT America Lt" w:cs="Calibri"/>
          <w:b/>
          <w:bCs/>
          <w:color w:val="0A152B"/>
          <w:sz w:val="20"/>
          <w:szCs w:val="20"/>
        </w:rPr>
        <w:t xml:space="preserve">Roundtable: </w:t>
      </w:r>
      <w:r w:rsidR="005E27ED" w:rsidRPr="00294ECD">
        <w:rPr>
          <w:rFonts w:ascii="GT America Lt" w:hAnsi="GT America Lt" w:cs="Calibri"/>
          <w:b/>
          <w:bCs/>
          <w:color w:val="0A152B"/>
          <w:sz w:val="20"/>
          <w:szCs w:val="20"/>
        </w:rPr>
        <w:t>Cybersecurity risk management 2022</w:t>
      </w:r>
      <w:r w:rsidR="00DE05C9">
        <w:rPr>
          <w:rFonts w:ascii="GT America Lt" w:hAnsi="GT America Lt" w:cs="Calibri"/>
          <w:b/>
          <w:bCs/>
          <w:color w:val="0A152B"/>
          <w:sz w:val="20"/>
          <w:szCs w:val="20"/>
        </w:rPr>
        <w:t xml:space="preserve"> </w:t>
      </w:r>
      <w:r w:rsidR="005E27ED" w:rsidRPr="00294ECD">
        <w:rPr>
          <w:rFonts w:ascii="GT America Lt" w:hAnsi="GT America Lt" w:cs="Calibri"/>
          <w:b/>
          <w:bCs/>
          <w:color w:val="0A152B"/>
          <w:sz w:val="20"/>
          <w:szCs w:val="20"/>
        </w:rPr>
        <w:t>- between regulation, private enforcement, and markets</w:t>
      </w:r>
    </w:p>
    <w:p w14:paraId="360EE6BF" w14:textId="77777777" w:rsidR="005E27ED" w:rsidRPr="00294ECD" w:rsidRDefault="005E27ED" w:rsidP="005E27ED">
      <w:pPr>
        <w:rPr>
          <w:rFonts w:ascii="GT America Lt" w:eastAsia="Times New Roman" w:hAnsi="GT America Lt" w:cs="Calibri"/>
          <w:sz w:val="20"/>
          <w:szCs w:val="20"/>
        </w:rPr>
      </w:pPr>
    </w:p>
    <w:p w14:paraId="74B6F04B" w14:textId="77777777" w:rsidR="005E27ED" w:rsidRPr="00294ECD" w:rsidRDefault="005E27ED" w:rsidP="005E27ED">
      <w:pPr>
        <w:numPr>
          <w:ilvl w:val="0"/>
          <w:numId w:val="9"/>
        </w:numPr>
        <w:spacing w:line="240" w:lineRule="auto"/>
        <w:rPr>
          <w:rFonts w:ascii="GT America Lt" w:eastAsia="Times New Roman" w:hAnsi="GT America Lt" w:cs="Calibri"/>
          <w:color w:val="0A152B"/>
          <w:sz w:val="20"/>
          <w:szCs w:val="20"/>
        </w:rPr>
      </w:pPr>
      <w:r w:rsidRPr="00294ECD">
        <w:rPr>
          <w:rFonts w:ascii="GT America Lt" w:eastAsia="Times New Roman" w:hAnsi="GT America Lt" w:cs="Calibri"/>
          <w:color w:val="0A152B"/>
          <w:sz w:val="20"/>
          <w:szCs w:val="20"/>
        </w:rPr>
        <w:t>The Colonial Pipeline attack in the U.S. had a severe impact on the supply of essential public services, and once again raised the question of whether market forces are effective in influencing important private sector organizations and their leaders to prepare for cyberattacks and mitigate them. Policymakers around the world are confronting this issue. Dealing with it effectively requires developing an evidence-based policy, and effective regulatory tools in a “whole of government approach”, while trying to reduce unwanted regulatory burden. The effects of the European Union General Data Protection Regulation (GDPR) on corporate behavior also informs this discussion. This roundtable will bring together cybersecurity risk experts with policy and legal experts to discuss the state of play in preparing for cyberattacks and their mitigation, in Israel, the US and in the EU, aiming to inform the discussion on this timely topic.</w:t>
      </w:r>
    </w:p>
    <w:p w14:paraId="1D414230" w14:textId="5F0721F6" w:rsidR="008C2041" w:rsidRPr="00294ECD" w:rsidRDefault="005E27ED" w:rsidP="008C2041">
      <w:pPr>
        <w:rPr>
          <w:rFonts w:ascii="GT America Lt" w:eastAsia="Times New Roman" w:hAnsi="GT America Lt" w:cs="Calibri"/>
          <w:sz w:val="20"/>
          <w:szCs w:val="20"/>
        </w:rPr>
      </w:pPr>
      <w:r w:rsidRPr="00294ECD">
        <w:rPr>
          <w:rFonts w:ascii="GT America Lt" w:eastAsia="Times New Roman" w:hAnsi="GT America Lt" w:cs="Calibri"/>
          <w:color w:val="0A152B"/>
          <w:sz w:val="20"/>
          <w:szCs w:val="20"/>
        </w:rPr>
        <w:t>  </w:t>
      </w:r>
    </w:p>
    <w:p w14:paraId="15A81C24" w14:textId="7A76B9D3" w:rsidR="005E27ED" w:rsidRPr="00294ECD" w:rsidRDefault="008C2041" w:rsidP="008C2041">
      <w:pPr>
        <w:rPr>
          <w:rFonts w:ascii="GT America Lt" w:eastAsia="Times New Roman" w:hAnsi="GT America Lt" w:cs="Calibri"/>
          <w:b/>
          <w:bCs/>
          <w:sz w:val="20"/>
          <w:szCs w:val="20"/>
        </w:rPr>
      </w:pPr>
      <w:r w:rsidRPr="00294ECD">
        <w:rPr>
          <w:rFonts w:ascii="GT America Lt" w:eastAsia="Times New Roman" w:hAnsi="GT America Lt" w:cs="Calibri"/>
          <w:b/>
          <w:bCs/>
          <w:color w:val="0A152B"/>
          <w:sz w:val="20"/>
          <w:szCs w:val="20"/>
        </w:rPr>
        <w:t xml:space="preserve">Roundtable: </w:t>
      </w:r>
      <w:r w:rsidR="005E27ED" w:rsidRPr="00294ECD">
        <w:rPr>
          <w:rFonts w:ascii="GT America Lt" w:hAnsi="GT America Lt" w:cs="Calibri"/>
          <w:b/>
          <w:bCs/>
          <w:color w:val="0A152B"/>
          <w:sz w:val="20"/>
          <w:szCs w:val="20"/>
        </w:rPr>
        <w:t>Security the ICT Supply Chain from Cybersecurity Threats</w:t>
      </w:r>
    </w:p>
    <w:p w14:paraId="6D4C4454" w14:textId="77777777" w:rsidR="005E27ED" w:rsidRPr="00294ECD" w:rsidRDefault="005E27ED" w:rsidP="005E27ED">
      <w:pPr>
        <w:rPr>
          <w:rFonts w:ascii="GT America Lt" w:eastAsia="Times New Roman" w:hAnsi="GT America Lt" w:cs="Calibri"/>
          <w:b/>
          <w:bCs/>
          <w:sz w:val="20"/>
          <w:szCs w:val="20"/>
        </w:rPr>
      </w:pPr>
    </w:p>
    <w:p w14:paraId="0E514C6A" w14:textId="2D7997FE" w:rsidR="005E27ED" w:rsidRPr="00294ECD" w:rsidRDefault="005E27ED" w:rsidP="005E27ED">
      <w:pPr>
        <w:numPr>
          <w:ilvl w:val="0"/>
          <w:numId w:val="10"/>
        </w:numPr>
        <w:spacing w:line="240" w:lineRule="auto"/>
        <w:rPr>
          <w:rFonts w:ascii="GT America Lt" w:eastAsia="Times New Roman" w:hAnsi="GT America Lt" w:cs="Calibri"/>
          <w:color w:val="0A152B"/>
          <w:sz w:val="20"/>
          <w:szCs w:val="20"/>
        </w:rPr>
      </w:pPr>
      <w:r w:rsidRPr="00294ECD">
        <w:rPr>
          <w:rFonts w:ascii="GT America Lt" w:eastAsia="Times New Roman" w:hAnsi="GT America Lt" w:cs="Calibri"/>
          <w:color w:val="0A152B"/>
          <w:sz w:val="20"/>
          <w:szCs w:val="20"/>
        </w:rPr>
        <w:t>The Department of Homeland Security is embarking on an ambitious effort to advance our collective security through improved supply chain risk management action. By convening the IT and Communications sector coordinating councils and key government departments and agencies in a whole of government and industry initiative, the DHS ICT Supply Chain Task Force has a unique opportunity to advance focused solutions that align with the most serious threats.  This panel will feature the Task Force leaders who are tasked with achieving real-world results and will explore the many dimensions of supply chain security. </w:t>
      </w:r>
    </w:p>
    <w:p w14:paraId="5F71A253" w14:textId="77777777" w:rsidR="0098056F" w:rsidRPr="00294ECD" w:rsidRDefault="0098056F" w:rsidP="008C2041">
      <w:pPr>
        <w:spacing w:line="240" w:lineRule="auto"/>
        <w:rPr>
          <w:rFonts w:ascii="GT America Lt" w:hAnsi="GT America Lt" w:cs="Calibri"/>
          <w:b/>
          <w:bCs/>
          <w:color w:val="0A152B"/>
          <w:sz w:val="20"/>
          <w:szCs w:val="20"/>
        </w:rPr>
      </w:pPr>
    </w:p>
    <w:p w14:paraId="5FED3BF3" w14:textId="4564D665" w:rsidR="005E27ED" w:rsidRPr="00294ECD" w:rsidRDefault="008C2041" w:rsidP="008C2041">
      <w:pPr>
        <w:spacing w:line="240" w:lineRule="auto"/>
        <w:rPr>
          <w:rFonts w:ascii="GT America Lt" w:hAnsi="GT America Lt" w:cs="Calibri"/>
          <w:b/>
          <w:bCs/>
          <w:color w:val="0A152B"/>
          <w:sz w:val="20"/>
          <w:szCs w:val="20"/>
        </w:rPr>
      </w:pPr>
      <w:r w:rsidRPr="00294ECD">
        <w:rPr>
          <w:rFonts w:ascii="GT America Lt" w:hAnsi="GT America Lt" w:cs="Calibri"/>
          <w:b/>
          <w:bCs/>
          <w:color w:val="0A152B"/>
          <w:sz w:val="20"/>
          <w:szCs w:val="20"/>
        </w:rPr>
        <w:t xml:space="preserve">Roundtable: </w:t>
      </w:r>
      <w:r w:rsidR="005E27ED" w:rsidRPr="00294ECD">
        <w:rPr>
          <w:rFonts w:ascii="GT America Lt" w:hAnsi="GT America Lt" w:cs="Calibri"/>
          <w:b/>
          <w:bCs/>
          <w:color w:val="0A152B"/>
          <w:sz w:val="20"/>
          <w:szCs w:val="20"/>
        </w:rPr>
        <w:t>Defending Operational Technology from Cybersecurity Threats</w:t>
      </w:r>
    </w:p>
    <w:p w14:paraId="2B21B105" w14:textId="77777777" w:rsidR="005E27ED" w:rsidRPr="00294ECD" w:rsidRDefault="005E27ED" w:rsidP="005E27ED">
      <w:pPr>
        <w:rPr>
          <w:rFonts w:ascii="GT America Lt" w:eastAsia="Times New Roman" w:hAnsi="GT America Lt" w:cs="Calibri"/>
          <w:sz w:val="20"/>
          <w:szCs w:val="20"/>
        </w:rPr>
      </w:pPr>
    </w:p>
    <w:p w14:paraId="4690DB31" w14:textId="77777777" w:rsidR="005E27ED" w:rsidRPr="00294ECD" w:rsidRDefault="005E27ED" w:rsidP="005E27ED">
      <w:pPr>
        <w:numPr>
          <w:ilvl w:val="0"/>
          <w:numId w:val="11"/>
        </w:numPr>
        <w:spacing w:line="240" w:lineRule="auto"/>
        <w:rPr>
          <w:rFonts w:ascii="GT America Lt" w:eastAsia="Times New Roman" w:hAnsi="GT America Lt" w:cs="Calibri"/>
          <w:color w:val="0A152B"/>
          <w:sz w:val="20"/>
          <w:szCs w:val="20"/>
        </w:rPr>
      </w:pPr>
      <w:r w:rsidRPr="00294ECD">
        <w:rPr>
          <w:rFonts w:ascii="GT America Lt" w:eastAsia="Times New Roman" w:hAnsi="GT America Lt" w:cs="Calibri"/>
          <w:color w:val="0A152B"/>
          <w:sz w:val="20"/>
          <w:szCs w:val="20"/>
        </w:rPr>
        <w:t>Exploitation of vulnerabilities in operational technology has the potential for significant national security and economic security impacts. As evidenced by the successful, temporary, disruptions to the functioning of Colonial Pipelines regional distribution system and the attack on the water facility in Oldsmar, Florida cyber adversaries are increasingly looking to impose cyber risk on operational technology networks. Defending these systems from malicious cyber actors requires a partnership between utilities, manufacturers, cybersecurity experts, and the public sector. Governments can amplify the threat and articulate the desire security and resilience outcomes, while enabling industry to innovate how to achieve real time visibility into operational technology threats, vulnerabilities, and risk.</w:t>
      </w:r>
    </w:p>
    <w:p w14:paraId="19E152E8" w14:textId="5BDE8F0D" w:rsidR="00DA1E9C" w:rsidRPr="002F5083" w:rsidRDefault="00DA1E9C" w:rsidP="002F5083">
      <w:pPr>
        <w:rPr>
          <w:rFonts w:ascii="GT America Lt" w:eastAsia="Times New Roman" w:hAnsi="GT America Lt" w:cs="Calibri"/>
          <w:sz w:val="20"/>
          <w:szCs w:val="20"/>
        </w:rPr>
      </w:pPr>
    </w:p>
    <w:sectPr w:rsidR="00DA1E9C" w:rsidRPr="002F5083" w:rsidSect="00294ECD">
      <w:headerReference w:type="default" r:id="rId12"/>
      <w:footerReference w:type="default" r:id="rId13"/>
      <w:headerReference w:type="first" r:id="rId14"/>
      <w:pgSz w:w="12240" w:h="15840"/>
      <w:pgMar w:top="720" w:right="720" w:bottom="720" w:left="72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0F72" w14:textId="77777777" w:rsidR="000F7721" w:rsidRDefault="000F7721" w:rsidP="00CC0062">
      <w:pPr>
        <w:spacing w:line="240" w:lineRule="auto"/>
      </w:pPr>
      <w:r>
        <w:separator/>
      </w:r>
    </w:p>
  </w:endnote>
  <w:endnote w:type="continuationSeparator" w:id="0">
    <w:p w14:paraId="2698EC22" w14:textId="77777777" w:rsidR="000F7721" w:rsidRDefault="000F7721" w:rsidP="00CC0062">
      <w:pPr>
        <w:spacing w:line="240" w:lineRule="auto"/>
      </w:pPr>
      <w:r>
        <w:continuationSeparator/>
      </w:r>
    </w:p>
  </w:endnote>
  <w:endnote w:type="continuationNotice" w:id="1">
    <w:p w14:paraId="5F180A68" w14:textId="77777777" w:rsidR="000F7721" w:rsidRDefault="000F77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America Lt">
    <w:altName w:val="Calibri"/>
    <w:panose1 w:val="00000400000000000000"/>
    <w:charset w:val="4D"/>
    <w:family w:val="auto"/>
    <w:notTrueType/>
    <w:pitch w:val="variable"/>
    <w:sig w:usb0="00000007" w:usb1="02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GT America Rg">
    <w:panose1 w:val="00000500000000000000"/>
    <w:charset w:val="4D"/>
    <w:family w:val="auto"/>
    <w:notTrueType/>
    <w:pitch w:val="variable"/>
    <w:sig w:usb0="00000007" w:usb1="02000001" w:usb2="00000000" w:usb3="00000000" w:csb0="00000193"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T America Lt" w:hAnsi="GT America Lt" w:cs="Times New Roman"/>
        <w:sz w:val="16"/>
        <w:szCs w:val="16"/>
      </w:rPr>
      <w:id w:val="228115910"/>
      <w:docPartObj>
        <w:docPartGallery w:val="Page Numbers (Bottom of Page)"/>
        <w:docPartUnique/>
      </w:docPartObj>
    </w:sdtPr>
    <w:sdtEndPr/>
    <w:sdtContent>
      <w:sdt>
        <w:sdtPr>
          <w:rPr>
            <w:rFonts w:ascii="GT America Lt" w:hAnsi="GT America Lt" w:cs="Times New Roman"/>
            <w:sz w:val="16"/>
            <w:szCs w:val="16"/>
          </w:rPr>
          <w:id w:val="-1734694830"/>
          <w:docPartObj>
            <w:docPartGallery w:val="Page Numbers (Top of Page)"/>
            <w:docPartUnique/>
          </w:docPartObj>
        </w:sdtPr>
        <w:sdtEndPr/>
        <w:sdtContent>
          <w:p w14:paraId="62585F96" w14:textId="77777777" w:rsidR="00AC1939" w:rsidRDefault="00AC1939" w:rsidP="00952EBE">
            <w:pPr>
              <w:spacing w:line="240" w:lineRule="auto"/>
              <w:ind w:left="2160"/>
              <w:rPr>
                <w:rFonts w:ascii="GT America Lt" w:hAnsi="GT America Lt"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939" w14:paraId="5DAAC800" w14:textId="77777777" w:rsidTr="00AC1939">
              <w:tc>
                <w:tcPr>
                  <w:tcW w:w="3596" w:type="dxa"/>
                </w:tcPr>
                <w:p w14:paraId="50D3EB42" w14:textId="4CF62F12" w:rsidR="00AC1939" w:rsidRPr="00AC1939" w:rsidRDefault="00AC1939" w:rsidP="00AC1939">
                  <w:pPr>
                    <w:rPr>
                      <w:rFonts w:ascii="GT America Lt" w:eastAsia="Times New Roman" w:hAnsi="GT America Lt" w:cs="Times New Roman"/>
                      <w:b/>
                      <w:color w:val="auto"/>
                      <w:sz w:val="16"/>
                      <w:szCs w:val="16"/>
                      <w:u w:val="single"/>
                    </w:rPr>
                  </w:pPr>
                  <w:r w:rsidRPr="00E96054">
                    <w:rPr>
                      <w:rFonts w:ascii="GT America Lt" w:eastAsia="Times New Roman" w:hAnsi="GT America Lt" w:cs="Times New Roman"/>
                      <w:b/>
                      <w:color w:val="auto"/>
                      <w:sz w:val="16"/>
                      <w:szCs w:val="16"/>
                      <w:u w:val="single"/>
                    </w:rPr>
                    <w:t>Key</w:t>
                  </w:r>
                </w:p>
              </w:tc>
              <w:tc>
                <w:tcPr>
                  <w:tcW w:w="3597" w:type="dxa"/>
                </w:tcPr>
                <w:p w14:paraId="6CF51F96" w14:textId="77777777" w:rsidR="00AC1939" w:rsidRDefault="00AC1939" w:rsidP="00AC1939">
                  <w:pPr>
                    <w:rPr>
                      <w:rFonts w:ascii="GT America Lt" w:hAnsi="GT America Lt" w:cs="Times New Roman"/>
                      <w:sz w:val="16"/>
                      <w:szCs w:val="16"/>
                    </w:rPr>
                  </w:pPr>
                </w:p>
              </w:tc>
              <w:tc>
                <w:tcPr>
                  <w:tcW w:w="3597" w:type="dxa"/>
                </w:tcPr>
                <w:p w14:paraId="12C9AAD1" w14:textId="77777777" w:rsidR="00AC1939" w:rsidRDefault="00AC1939" w:rsidP="00AC1939">
                  <w:pPr>
                    <w:rPr>
                      <w:rFonts w:ascii="GT America Lt" w:hAnsi="GT America Lt" w:cs="Times New Roman"/>
                      <w:sz w:val="16"/>
                      <w:szCs w:val="16"/>
                    </w:rPr>
                  </w:pPr>
                </w:p>
              </w:tc>
            </w:tr>
            <w:tr w:rsidR="00AC1939" w14:paraId="0F023113" w14:textId="77777777" w:rsidTr="00AC1939">
              <w:tc>
                <w:tcPr>
                  <w:tcW w:w="3596" w:type="dxa"/>
                </w:tcPr>
                <w:p w14:paraId="1D9A800A" w14:textId="61791192" w:rsidR="00AC1939" w:rsidRDefault="00AC1939" w:rsidP="00AC1939">
                  <w:pPr>
                    <w:rPr>
                      <w:rFonts w:ascii="GT America Lt" w:hAnsi="GT America Lt" w:cs="Times New Roman"/>
                      <w:sz w:val="16"/>
                      <w:szCs w:val="16"/>
                    </w:rPr>
                  </w:pPr>
                  <w:r w:rsidRPr="00E96054">
                    <w:rPr>
                      <w:rFonts w:ascii="GT America Lt" w:eastAsia="Times New Roman" w:hAnsi="GT America Lt" w:cs="Times New Roman"/>
                      <w:color w:val="auto"/>
                      <w:sz w:val="16"/>
                      <w:szCs w:val="16"/>
                    </w:rPr>
                    <w:t>Black--</w:t>
                  </w:r>
                  <w:r w:rsidRPr="00E96054">
                    <w:rPr>
                      <w:rFonts w:ascii="GT America Lt" w:eastAsia="Times New Roman" w:hAnsi="GT America Lt" w:cs="Times New Roman"/>
                      <w:b/>
                      <w:color w:val="auto"/>
                      <w:sz w:val="16"/>
                      <w:szCs w:val="16"/>
                    </w:rPr>
                    <w:t>Full Delegation</w:t>
                  </w:r>
                </w:p>
              </w:tc>
              <w:tc>
                <w:tcPr>
                  <w:tcW w:w="3597" w:type="dxa"/>
                </w:tcPr>
                <w:p w14:paraId="4B2EC577" w14:textId="6AA5B231" w:rsidR="00AC1939" w:rsidRDefault="00AC1939" w:rsidP="00AC1939">
                  <w:pPr>
                    <w:jc w:val="center"/>
                    <w:rPr>
                      <w:rFonts w:ascii="GT America Lt" w:hAnsi="GT America Lt" w:cs="Times New Roman"/>
                      <w:sz w:val="16"/>
                      <w:szCs w:val="16"/>
                    </w:rPr>
                  </w:pPr>
                  <w:r w:rsidRPr="00E96054">
                    <w:rPr>
                      <w:rFonts w:ascii="GT America Lt" w:eastAsia="Times New Roman" w:hAnsi="GT America Lt" w:cs="Times New Roman"/>
                      <w:color w:val="008000"/>
                      <w:sz w:val="16"/>
                      <w:szCs w:val="16"/>
                    </w:rPr>
                    <w:t>Green--</w:t>
                  </w:r>
                  <w:r w:rsidRPr="00E96054">
                    <w:rPr>
                      <w:rFonts w:ascii="GT America Lt" w:eastAsia="Times New Roman" w:hAnsi="GT America Lt" w:cs="Times New Roman"/>
                      <w:b/>
                      <w:color w:val="008000"/>
                      <w:sz w:val="16"/>
                      <w:szCs w:val="16"/>
                    </w:rPr>
                    <w:t>Policy Track</w:t>
                  </w:r>
                </w:p>
              </w:tc>
              <w:tc>
                <w:tcPr>
                  <w:tcW w:w="3597" w:type="dxa"/>
                </w:tcPr>
                <w:p w14:paraId="5C5A4B28" w14:textId="375F7046" w:rsidR="00AC1939" w:rsidRDefault="00AC1939" w:rsidP="00AC1939">
                  <w:pPr>
                    <w:jc w:val="right"/>
                    <w:rPr>
                      <w:rFonts w:ascii="GT America Lt" w:hAnsi="GT America Lt" w:cs="Times New Roman"/>
                      <w:sz w:val="16"/>
                      <w:szCs w:val="16"/>
                    </w:rPr>
                  </w:pPr>
                  <w:r w:rsidRPr="00E96054">
                    <w:rPr>
                      <w:rFonts w:ascii="GT America Lt" w:eastAsia="Times New Roman" w:hAnsi="GT America Lt" w:cs="Times New Roman"/>
                      <w:color w:val="004F91"/>
                      <w:sz w:val="16"/>
                      <w:szCs w:val="16"/>
                    </w:rPr>
                    <w:t>Blue--</w:t>
                  </w:r>
                  <w:r w:rsidRPr="00E96054">
                    <w:rPr>
                      <w:rFonts w:ascii="GT America Lt" w:eastAsia="Times New Roman" w:hAnsi="GT America Lt" w:cs="Times New Roman"/>
                      <w:b/>
                      <w:color w:val="004F91"/>
                      <w:sz w:val="16"/>
                      <w:szCs w:val="16"/>
                    </w:rPr>
                    <w:t xml:space="preserve">Practitioner Track </w:t>
                  </w:r>
                </w:p>
              </w:tc>
            </w:tr>
            <w:tr w:rsidR="00AC1939" w14:paraId="1D512BD3" w14:textId="77777777" w:rsidTr="00AC1939">
              <w:tc>
                <w:tcPr>
                  <w:tcW w:w="10790" w:type="dxa"/>
                  <w:gridSpan w:val="3"/>
                </w:tcPr>
                <w:p w14:paraId="66065E01" w14:textId="258E279A" w:rsidR="00AC1939" w:rsidRDefault="00AC1939" w:rsidP="00AC1939">
                  <w:pPr>
                    <w:jc w:val="center"/>
                    <w:rPr>
                      <w:rFonts w:ascii="GT America Lt" w:hAnsi="GT America Lt" w:cs="Times New Roman"/>
                      <w:sz w:val="16"/>
                      <w:szCs w:val="16"/>
                    </w:rPr>
                  </w:pPr>
                  <w:r w:rsidRPr="00E96054">
                    <w:rPr>
                      <w:rFonts w:ascii="GT America Lt" w:hAnsi="GT America Lt" w:cs="Times New Roman"/>
                      <w:sz w:val="16"/>
                      <w:szCs w:val="16"/>
                    </w:rPr>
                    <w:t xml:space="preserve">Page </w:t>
                  </w:r>
                  <w:r w:rsidRPr="00E96054">
                    <w:rPr>
                      <w:rFonts w:ascii="GT America Lt" w:hAnsi="GT America Lt" w:cs="Times New Roman"/>
                      <w:b/>
                      <w:bCs/>
                      <w:sz w:val="16"/>
                      <w:szCs w:val="16"/>
                    </w:rPr>
                    <w:fldChar w:fldCharType="begin"/>
                  </w:r>
                  <w:r w:rsidRPr="00E96054">
                    <w:rPr>
                      <w:rFonts w:ascii="GT America Lt" w:hAnsi="GT America Lt" w:cs="Times New Roman"/>
                      <w:b/>
                      <w:bCs/>
                      <w:sz w:val="16"/>
                      <w:szCs w:val="16"/>
                    </w:rPr>
                    <w:instrText xml:space="preserve"> PAGE </w:instrText>
                  </w:r>
                  <w:r w:rsidRPr="00E96054">
                    <w:rPr>
                      <w:rFonts w:ascii="GT America Lt" w:hAnsi="GT America Lt" w:cs="Times New Roman"/>
                      <w:b/>
                      <w:bCs/>
                      <w:sz w:val="16"/>
                      <w:szCs w:val="16"/>
                    </w:rPr>
                    <w:fldChar w:fldCharType="separate"/>
                  </w:r>
                  <w:r w:rsidR="00837776">
                    <w:rPr>
                      <w:rFonts w:ascii="GT America Lt" w:hAnsi="GT America Lt" w:cs="Times New Roman"/>
                      <w:b/>
                      <w:bCs/>
                      <w:noProof/>
                      <w:sz w:val="16"/>
                      <w:szCs w:val="16"/>
                    </w:rPr>
                    <w:t>4</w:t>
                  </w:r>
                  <w:r w:rsidRPr="00E96054">
                    <w:rPr>
                      <w:rFonts w:ascii="GT America Lt" w:hAnsi="GT America Lt" w:cs="Times New Roman"/>
                      <w:b/>
                      <w:bCs/>
                      <w:sz w:val="16"/>
                      <w:szCs w:val="16"/>
                    </w:rPr>
                    <w:fldChar w:fldCharType="end"/>
                  </w:r>
                  <w:r w:rsidRPr="00E96054">
                    <w:rPr>
                      <w:rFonts w:ascii="GT America Lt" w:hAnsi="GT America Lt" w:cs="Times New Roman"/>
                      <w:sz w:val="16"/>
                      <w:szCs w:val="16"/>
                    </w:rPr>
                    <w:t xml:space="preserve"> of </w:t>
                  </w:r>
                  <w:r w:rsidRPr="00E96054">
                    <w:rPr>
                      <w:rFonts w:ascii="GT America Lt" w:hAnsi="GT America Lt" w:cs="Times New Roman"/>
                      <w:b/>
                      <w:bCs/>
                      <w:sz w:val="16"/>
                      <w:szCs w:val="16"/>
                    </w:rPr>
                    <w:fldChar w:fldCharType="begin"/>
                  </w:r>
                  <w:r w:rsidRPr="00E96054">
                    <w:rPr>
                      <w:rFonts w:ascii="GT America Lt" w:hAnsi="GT America Lt" w:cs="Times New Roman"/>
                      <w:b/>
                      <w:bCs/>
                      <w:sz w:val="16"/>
                      <w:szCs w:val="16"/>
                    </w:rPr>
                    <w:instrText xml:space="preserve"> NUMPAGES  </w:instrText>
                  </w:r>
                  <w:r w:rsidRPr="00E96054">
                    <w:rPr>
                      <w:rFonts w:ascii="GT America Lt" w:hAnsi="GT America Lt" w:cs="Times New Roman"/>
                      <w:b/>
                      <w:bCs/>
                      <w:sz w:val="16"/>
                      <w:szCs w:val="16"/>
                    </w:rPr>
                    <w:fldChar w:fldCharType="separate"/>
                  </w:r>
                  <w:r w:rsidR="00837776">
                    <w:rPr>
                      <w:rFonts w:ascii="GT America Lt" w:hAnsi="GT America Lt" w:cs="Times New Roman"/>
                      <w:b/>
                      <w:bCs/>
                      <w:noProof/>
                      <w:sz w:val="16"/>
                      <w:szCs w:val="16"/>
                    </w:rPr>
                    <w:t>4</w:t>
                  </w:r>
                  <w:r w:rsidRPr="00E96054">
                    <w:rPr>
                      <w:rFonts w:ascii="GT America Lt" w:hAnsi="GT America Lt" w:cs="Times New Roman"/>
                      <w:b/>
                      <w:bCs/>
                      <w:sz w:val="16"/>
                      <w:szCs w:val="16"/>
                    </w:rPr>
                    <w:fldChar w:fldCharType="end"/>
                  </w:r>
                </w:p>
              </w:tc>
            </w:tr>
          </w:tbl>
          <w:p w14:paraId="3DC33838" w14:textId="77777777" w:rsidR="00451D41" w:rsidRPr="00E96054" w:rsidRDefault="00014EEF" w:rsidP="00451D41">
            <w:pPr>
              <w:pStyle w:val="Footer"/>
              <w:jc w:val="center"/>
              <w:rPr>
                <w:rFonts w:ascii="GT America Lt" w:hAnsi="GT America Lt" w:cs="Times New Roman"/>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C2A96" w14:textId="77777777" w:rsidR="000F7721" w:rsidRDefault="000F7721" w:rsidP="00CC0062">
      <w:pPr>
        <w:spacing w:line="240" w:lineRule="auto"/>
      </w:pPr>
      <w:r>
        <w:separator/>
      </w:r>
    </w:p>
  </w:footnote>
  <w:footnote w:type="continuationSeparator" w:id="0">
    <w:p w14:paraId="5A9CE1E8" w14:textId="77777777" w:rsidR="000F7721" w:rsidRDefault="000F7721" w:rsidP="00CC0062">
      <w:pPr>
        <w:spacing w:line="240" w:lineRule="auto"/>
      </w:pPr>
      <w:r>
        <w:continuationSeparator/>
      </w:r>
    </w:p>
  </w:footnote>
  <w:footnote w:type="continuationNotice" w:id="1">
    <w:p w14:paraId="6274CD6F" w14:textId="77777777" w:rsidR="000F7721" w:rsidRDefault="000F77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7E56" w14:textId="77777777" w:rsidR="00451D41" w:rsidRPr="003C26FA" w:rsidRDefault="00AB5EBA" w:rsidP="00AB5EBA">
    <w:pPr>
      <w:spacing w:line="240" w:lineRule="auto"/>
      <w:jc w:val="center"/>
      <w:rPr>
        <w:rFonts w:ascii="GT America Lt" w:eastAsia="Times New Roman" w:hAnsi="GT America Lt" w:cs="Times New Roman"/>
        <w:color w:val="auto"/>
        <w:sz w:val="16"/>
        <w:szCs w:val="16"/>
      </w:rPr>
    </w:pPr>
    <w:r w:rsidRPr="003C26FA">
      <w:rPr>
        <w:rFonts w:ascii="GT America Lt" w:eastAsia="Times New Roman" w:hAnsi="GT America Lt" w:cs="Times New Roman"/>
        <w:color w:val="auto"/>
        <w:sz w:val="16"/>
        <w:szCs w:val="16"/>
      </w:rPr>
      <w:t>DRAFT AGENDA – SUBJECT TO CHANGE</w:t>
    </w:r>
  </w:p>
  <w:p w14:paraId="382B74C6" w14:textId="77777777" w:rsidR="00451D41" w:rsidRPr="00451D41" w:rsidRDefault="00451D41" w:rsidP="00451D41">
    <w:pPr>
      <w:pStyle w:val="Header"/>
      <w:jc w:val="center"/>
      <w:rPr>
        <w:rFonts w:ascii="Times New Roman" w:hAnsi="Times New Roman" w:cs="Times New Roman"/>
        <w:b/>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A674" w14:textId="77777777" w:rsidR="005E27ED" w:rsidRPr="00431087" w:rsidRDefault="005E27ED" w:rsidP="005E27ED">
    <w:pPr>
      <w:spacing w:line="240" w:lineRule="auto"/>
      <w:jc w:val="center"/>
      <w:rPr>
        <w:rFonts w:ascii="GT America Rg" w:eastAsia="Times New Roman" w:hAnsi="GT America Rg" w:cs="Times New Roman"/>
        <w:color w:val="FF0000"/>
        <w:sz w:val="16"/>
        <w:szCs w:val="16"/>
      </w:rPr>
    </w:pPr>
    <w:r w:rsidRPr="00431087">
      <w:rPr>
        <w:rFonts w:ascii="GT America Rg" w:eastAsia="Times New Roman" w:hAnsi="GT America Rg" w:cs="Times New Roman"/>
        <w:color w:val="FF0000"/>
        <w:sz w:val="16"/>
        <w:szCs w:val="16"/>
      </w:rPr>
      <w:t>DRAFT AGENDA – SUBJECT TO CHANGE</w:t>
    </w:r>
  </w:p>
  <w:p w14:paraId="24F7D58D" w14:textId="5FD1F06D" w:rsidR="005E27ED" w:rsidRPr="00431087" w:rsidRDefault="005E27ED" w:rsidP="005E27ED">
    <w:pPr>
      <w:spacing w:line="240" w:lineRule="auto"/>
      <w:jc w:val="center"/>
      <w:rPr>
        <w:rFonts w:ascii="GT America Rg" w:eastAsia="Times New Roman" w:hAnsi="GT America Rg" w:cs="Times New Roman"/>
        <w:color w:val="FF0000"/>
        <w:sz w:val="16"/>
        <w:szCs w:val="16"/>
      </w:rPr>
    </w:pPr>
    <w:r w:rsidRPr="00431087">
      <w:rPr>
        <w:rFonts w:ascii="GT America Rg" w:eastAsia="Times New Roman" w:hAnsi="GT America Rg" w:cs="Times New Roman"/>
        <w:color w:val="FF0000"/>
        <w:sz w:val="16"/>
        <w:szCs w:val="16"/>
      </w:rPr>
      <w:fldChar w:fldCharType="begin"/>
    </w:r>
    <w:r w:rsidRPr="00431087">
      <w:rPr>
        <w:rFonts w:ascii="GT America Rg" w:eastAsia="Times New Roman" w:hAnsi="GT America Rg" w:cs="Times New Roman"/>
        <w:color w:val="FF0000"/>
        <w:sz w:val="16"/>
        <w:szCs w:val="16"/>
      </w:rPr>
      <w:instrText xml:space="preserve"> DATE \@ "M/d/yy h:mm am/pm" </w:instrText>
    </w:r>
    <w:r w:rsidRPr="00431087">
      <w:rPr>
        <w:rFonts w:ascii="GT America Rg" w:eastAsia="Times New Roman" w:hAnsi="GT America Rg" w:cs="Times New Roman"/>
        <w:color w:val="FF0000"/>
        <w:sz w:val="16"/>
        <w:szCs w:val="16"/>
      </w:rPr>
      <w:fldChar w:fldCharType="separate"/>
    </w:r>
    <w:r w:rsidR="008C6F2F">
      <w:rPr>
        <w:rFonts w:ascii="GT America Rg" w:eastAsia="Times New Roman" w:hAnsi="GT America Rg" w:cs="Times New Roman"/>
        <w:noProof/>
        <w:color w:val="FF0000"/>
        <w:sz w:val="16"/>
        <w:szCs w:val="16"/>
      </w:rPr>
      <w:t>4/1/22 9:49 AM</w:t>
    </w:r>
    <w:r w:rsidRPr="00431087">
      <w:rPr>
        <w:rFonts w:ascii="GT America Rg" w:eastAsia="Times New Roman" w:hAnsi="GT America Rg" w:cs="Times New Roman"/>
        <w:color w:val="FF0000"/>
        <w:sz w:val="16"/>
        <w:szCs w:val="16"/>
      </w:rPr>
      <w:fldChar w:fldCharType="end"/>
    </w:r>
  </w:p>
  <w:p w14:paraId="47A7402F" w14:textId="77777777" w:rsidR="005E27ED" w:rsidRPr="00A04AEE" w:rsidRDefault="005E27ED">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784"/>
    <w:multiLevelType w:val="multilevel"/>
    <w:tmpl w:val="BC685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A44FD"/>
    <w:multiLevelType w:val="hybridMultilevel"/>
    <w:tmpl w:val="9E22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B78E5"/>
    <w:multiLevelType w:val="hybridMultilevel"/>
    <w:tmpl w:val="CAE8E13C"/>
    <w:lvl w:ilvl="0" w:tplc="47B44FA0">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80C5B1D"/>
    <w:multiLevelType w:val="multilevel"/>
    <w:tmpl w:val="482E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10FAD"/>
    <w:multiLevelType w:val="hybridMultilevel"/>
    <w:tmpl w:val="36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719D9"/>
    <w:multiLevelType w:val="hybridMultilevel"/>
    <w:tmpl w:val="98A44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E6053"/>
    <w:multiLevelType w:val="hybridMultilevel"/>
    <w:tmpl w:val="3B78E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DE7DB1"/>
    <w:multiLevelType w:val="hybridMultilevel"/>
    <w:tmpl w:val="98A46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1242EF"/>
    <w:multiLevelType w:val="hybridMultilevel"/>
    <w:tmpl w:val="F4B691E4"/>
    <w:lvl w:ilvl="0" w:tplc="47B44FA0">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94325"/>
    <w:multiLevelType w:val="hybridMultilevel"/>
    <w:tmpl w:val="58B2F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EC75A6"/>
    <w:multiLevelType w:val="hybridMultilevel"/>
    <w:tmpl w:val="66FC5E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CD10EDB"/>
    <w:multiLevelType w:val="multilevel"/>
    <w:tmpl w:val="1EEE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826B57"/>
    <w:multiLevelType w:val="multilevel"/>
    <w:tmpl w:val="5816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617AEF"/>
    <w:multiLevelType w:val="multilevel"/>
    <w:tmpl w:val="C5A4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2E0579"/>
    <w:multiLevelType w:val="hybridMultilevel"/>
    <w:tmpl w:val="2E725A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75575035">
    <w:abstractNumId w:val="7"/>
  </w:num>
  <w:num w:numId="2" w16cid:durableId="1949386820">
    <w:abstractNumId w:val="9"/>
  </w:num>
  <w:num w:numId="3" w16cid:durableId="44526433">
    <w:abstractNumId w:val="6"/>
  </w:num>
  <w:num w:numId="4" w16cid:durableId="1847161317">
    <w:abstractNumId w:val="10"/>
  </w:num>
  <w:num w:numId="5" w16cid:durableId="24797749">
    <w:abstractNumId w:val="2"/>
  </w:num>
  <w:num w:numId="6" w16cid:durableId="1101416823">
    <w:abstractNumId w:val="8"/>
  </w:num>
  <w:num w:numId="7" w16cid:durableId="1252468587">
    <w:abstractNumId w:val="4"/>
  </w:num>
  <w:num w:numId="8" w16cid:durableId="1635061009">
    <w:abstractNumId w:val="14"/>
  </w:num>
  <w:num w:numId="9" w16cid:durableId="1614362587">
    <w:abstractNumId w:val="11"/>
  </w:num>
  <w:num w:numId="10" w16cid:durableId="1724676340">
    <w:abstractNumId w:val="13"/>
  </w:num>
  <w:num w:numId="11" w16cid:durableId="1004430540">
    <w:abstractNumId w:val="12"/>
  </w:num>
  <w:num w:numId="12" w16cid:durableId="293801444">
    <w:abstractNumId w:val="0"/>
  </w:num>
  <w:num w:numId="13" w16cid:durableId="1979453274">
    <w:abstractNumId w:val="5"/>
  </w:num>
  <w:num w:numId="14" w16cid:durableId="65685963">
    <w:abstractNumId w:val="3"/>
  </w:num>
  <w:num w:numId="15" w16cid:durableId="271599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73"/>
    <w:rsid w:val="0000164E"/>
    <w:rsid w:val="00002C9C"/>
    <w:rsid w:val="00007CE5"/>
    <w:rsid w:val="00011AA0"/>
    <w:rsid w:val="00014EEF"/>
    <w:rsid w:val="00016C89"/>
    <w:rsid w:val="00016D5B"/>
    <w:rsid w:val="000208DB"/>
    <w:rsid w:val="00023DD8"/>
    <w:rsid w:val="000339B3"/>
    <w:rsid w:val="000401F5"/>
    <w:rsid w:val="00050142"/>
    <w:rsid w:val="000702A5"/>
    <w:rsid w:val="00070949"/>
    <w:rsid w:val="00072F24"/>
    <w:rsid w:val="00096622"/>
    <w:rsid w:val="000B20A0"/>
    <w:rsid w:val="000C0EE3"/>
    <w:rsid w:val="000C0F63"/>
    <w:rsid w:val="000C4D6F"/>
    <w:rsid w:val="000E5F52"/>
    <w:rsid w:val="000F7721"/>
    <w:rsid w:val="0010310C"/>
    <w:rsid w:val="0011153E"/>
    <w:rsid w:val="00133544"/>
    <w:rsid w:val="00136251"/>
    <w:rsid w:val="00171AEA"/>
    <w:rsid w:val="001D2FAE"/>
    <w:rsid w:val="00200671"/>
    <w:rsid w:val="002033A7"/>
    <w:rsid w:val="002276DD"/>
    <w:rsid w:val="00232459"/>
    <w:rsid w:val="00245B6B"/>
    <w:rsid w:val="00257D52"/>
    <w:rsid w:val="00292C67"/>
    <w:rsid w:val="00293DBC"/>
    <w:rsid w:val="00294ECD"/>
    <w:rsid w:val="002A2DAB"/>
    <w:rsid w:val="002A3029"/>
    <w:rsid w:val="002A57BD"/>
    <w:rsid w:val="002A5CD1"/>
    <w:rsid w:val="002C4C14"/>
    <w:rsid w:val="002D1BD6"/>
    <w:rsid w:val="002D6C57"/>
    <w:rsid w:val="002D6EB5"/>
    <w:rsid w:val="002E2E62"/>
    <w:rsid w:val="002F5083"/>
    <w:rsid w:val="00300E0B"/>
    <w:rsid w:val="00306B8E"/>
    <w:rsid w:val="00317B44"/>
    <w:rsid w:val="0032154B"/>
    <w:rsid w:val="00354260"/>
    <w:rsid w:val="00372873"/>
    <w:rsid w:val="00380589"/>
    <w:rsid w:val="00381B3E"/>
    <w:rsid w:val="003A4B89"/>
    <w:rsid w:val="003A4B9D"/>
    <w:rsid w:val="003C2284"/>
    <w:rsid w:val="003C26FA"/>
    <w:rsid w:val="003F00B9"/>
    <w:rsid w:val="00403F11"/>
    <w:rsid w:val="00421DF5"/>
    <w:rsid w:val="00431087"/>
    <w:rsid w:val="00433DC3"/>
    <w:rsid w:val="00434151"/>
    <w:rsid w:val="004509A2"/>
    <w:rsid w:val="00451D41"/>
    <w:rsid w:val="00476671"/>
    <w:rsid w:val="004914EE"/>
    <w:rsid w:val="004C3FB2"/>
    <w:rsid w:val="004D0F8E"/>
    <w:rsid w:val="004E579B"/>
    <w:rsid w:val="004F7AA2"/>
    <w:rsid w:val="00521495"/>
    <w:rsid w:val="00522E09"/>
    <w:rsid w:val="00536F23"/>
    <w:rsid w:val="005508E8"/>
    <w:rsid w:val="005608A4"/>
    <w:rsid w:val="00572D07"/>
    <w:rsid w:val="005B0331"/>
    <w:rsid w:val="005E27ED"/>
    <w:rsid w:val="005F3F10"/>
    <w:rsid w:val="005F3F4E"/>
    <w:rsid w:val="006138D2"/>
    <w:rsid w:val="00636710"/>
    <w:rsid w:val="0064023D"/>
    <w:rsid w:val="00645039"/>
    <w:rsid w:val="0067667A"/>
    <w:rsid w:val="0068265B"/>
    <w:rsid w:val="006A137B"/>
    <w:rsid w:val="006A7151"/>
    <w:rsid w:val="006B770B"/>
    <w:rsid w:val="006C3EE5"/>
    <w:rsid w:val="006D2DC0"/>
    <w:rsid w:val="006E7543"/>
    <w:rsid w:val="007112AE"/>
    <w:rsid w:val="00716F49"/>
    <w:rsid w:val="00733915"/>
    <w:rsid w:val="0073393E"/>
    <w:rsid w:val="007440F3"/>
    <w:rsid w:val="0074779E"/>
    <w:rsid w:val="00765A5E"/>
    <w:rsid w:val="007766D6"/>
    <w:rsid w:val="007833B7"/>
    <w:rsid w:val="0078401B"/>
    <w:rsid w:val="00791389"/>
    <w:rsid w:val="00794EBC"/>
    <w:rsid w:val="007A7A58"/>
    <w:rsid w:val="007D47BE"/>
    <w:rsid w:val="00803477"/>
    <w:rsid w:val="00807D2B"/>
    <w:rsid w:val="008119E9"/>
    <w:rsid w:val="00816CBB"/>
    <w:rsid w:val="00837776"/>
    <w:rsid w:val="0085694A"/>
    <w:rsid w:val="00865477"/>
    <w:rsid w:val="0088522D"/>
    <w:rsid w:val="00890207"/>
    <w:rsid w:val="008913CD"/>
    <w:rsid w:val="008A1897"/>
    <w:rsid w:val="008C2041"/>
    <w:rsid w:val="008C6F2F"/>
    <w:rsid w:val="008C7098"/>
    <w:rsid w:val="008E0203"/>
    <w:rsid w:val="008E5FB4"/>
    <w:rsid w:val="008F692A"/>
    <w:rsid w:val="00926B9A"/>
    <w:rsid w:val="00937274"/>
    <w:rsid w:val="00951254"/>
    <w:rsid w:val="00952EBE"/>
    <w:rsid w:val="0097673A"/>
    <w:rsid w:val="0098056F"/>
    <w:rsid w:val="00990CD0"/>
    <w:rsid w:val="00996441"/>
    <w:rsid w:val="009B2B63"/>
    <w:rsid w:val="009B5B15"/>
    <w:rsid w:val="009C6F09"/>
    <w:rsid w:val="009F7914"/>
    <w:rsid w:val="00A04AEE"/>
    <w:rsid w:val="00A05C28"/>
    <w:rsid w:val="00A32D0D"/>
    <w:rsid w:val="00A345CC"/>
    <w:rsid w:val="00A35EF8"/>
    <w:rsid w:val="00A50B52"/>
    <w:rsid w:val="00A7599D"/>
    <w:rsid w:val="00A848B0"/>
    <w:rsid w:val="00A97C33"/>
    <w:rsid w:val="00AB5EBA"/>
    <w:rsid w:val="00AC1939"/>
    <w:rsid w:val="00AE73A4"/>
    <w:rsid w:val="00AF6478"/>
    <w:rsid w:val="00B05B04"/>
    <w:rsid w:val="00B178B1"/>
    <w:rsid w:val="00B36C0C"/>
    <w:rsid w:val="00B705C3"/>
    <w:rsid w:val="00B80DE0"/>
    <w:rsid w:val="00B92941"/>
    <w:rsid w:val="00BB1682"/>
    <w:rsid w:val="00BB6D21"/>
    <w:rsid w:val="00BD058A"/>
    <w:rsid w:val="00BD1677"/>
    <w:rsid w:val="00BD6092"/>
    <w:rsid w:val="00BF0F02"/>
    <w:rsid w:val="00C007C8"/>
    <w:rsid w:val="00C46C82"/>
    <w:rsid w:val="00C565D7"/>
    <w:rsid w:val="00C65743"/>
    <w:rsid w:val="00C762F7"/>
    <w:rsid w:val="00C81E49"/>
    <w:rsid w:val="00C829F7"/>
    <w:rsid w:val="00C85647"/>
    <w:rsid w:val="00CA2876"/>
    <w:rsid w:val="00CB07B4"/>
    <w:rsid w:val="00CB1EB5"/>
    <w:rsid w:val="00CB5CF1"/>
    <w:rsid w:val="00CB706D"/>
    <w:rsid w:val="00CC0062"/>
    <w:rsid w:val="00CD5BEF"/>
    <w:rsid w:val="00D115C2"/>
    <w:rsid w:val="00D55C66"/>
    <w:rsid w:val="00D6609A"/>
    <w:rsid w:val="00D7125B"/>
    <w:rsid w:val="00DA1E9C"/>
    <w:rsid w:val="00DB2A3D"/>
    <w:rsid w:val="00DC04D5"/>
    <w:rsid w:val="00DD04FE"/>
    <w:rsid w:val="00DD0A97"/>
    <w:rsid w:val="00DD1190"/>
    <w:rsid w:val="00DD40C4"/>
    <w:rsid w:val="00DE05C9"/>
    <w:rsid w:val="00DF68ED"/>
    <w:rsid w:val="00E0545B"/>
    <w:rsid w:val="00E17E73"/>
    <w:rsid w:val="00E23232"/>
    <w:rsid w:val="00E3086A"/>
    <w:rsid w:val="00E316F5"/>
    <w:rsid w:val="00E33A27"/>
    <w:rsid w:val="00E555E6"/>
    <w:rsid w:val="00E56015"/>
    <w:rsid w:val="00E67574"/>
    <w:rsid w:val="00E96054"/>
    <w:rsid w:val="00EE382A"/>
    <w:rsid w:val="00EE41A7"/>
    <w:rsid w:val="00EF1E2E"/>
    <w:rsid w:val="00F2286B"/>
    <w:rsid w:val="00F535E6"/>
    <w:rsid w:val="00F63769"/>
    <w:rsid w:val="00FA0342"/>
    <w:rsid w:val="00FA47E7"/>
    <w:rsid w:val="00FB6090"/>
    <w:rsid w:val="00FB60F4"/>
    <w:rsid w:val="00FC0F59"/>
    <w:rsid w:val="00FD1DCB"/>
    <w:rsid w:val="00FE3544"/>
    <w:rsid w:val="00FF2BED"/>
    <w:rsid w:val="00FF358A"/>
    <w:rsid w:val="00FF4E05"/>
    <w:rsid w:val="5DF685AD"/>
    <w:rsid w:val="6335E1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150BDD"/>
  <w15:docId w15:val="{2FBA6087-4D10-49C4-9ED3-7957E69B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2876"/>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EndnoteText">
    <w:name w:val="endnote text"/>
    <w:basedOn w:val="Normal"/>
    <w:link w:val="EndnoteTextChar"/>
    <w:uiPriority w:val="99"/>
    <w:semiHidden/>
    <w:unhideWhenUsed/>
    <w:rsid w:val="00CC0062"/>
    <w:pPr>
      <w:spacing w:line="240" w:lineRule="auto"/>
    </w:pPr>
    <w:rPr>
      <w:sz w:val="20"/>
      <w:szCs w:val="20"/>
    </w:rPr>
  </w:style>
  <w:style w:type="character" w:customStyle="1" w:styleId="EndnoteTextChar">
    <w:name w:val="Endnote Text Char"/>
    <w:basedOn w:val="DefaultParagraphFont"/>
    <w:link w:val="EndnoteText"/>
    <w:uiPriority w:val="99"/>
    <w:semiHidden/>
    <w:rsid w:val="00CC0062"/>
    <w:rPr>
      <w:sz w:val="20"/>
      <w:szCs w:val="20"/>
    </w:rPr>
  </w:style>
  <w:style w:type="character" w:styleId="EndnoteReference">
    <w:name w:val="endnote reference"/>
    <w:basedOn w:val="DefaultParagraphFont"/>
    <w:uiPriority w:val="99"/>
    <w:semiHidden/>
    <w:unhideWhenUsed/>
    <w:rsid w:val="00CC0062"/>
    <w:rPr>
      <w:vertAlign w:val="superscript"/>
    </w:rPr>
  </w:style>
  <w:style w:type="paragraph" w:styleId="ListParagraph">
    <w:name w:val="List Paragraph"/>
    <w:basedOn w:val="Normal"/>
    <w:uiPriority w:val="34"/>
    <w:qFormat/>
    <w:rsid w:val="00CC0062"/>
    <w:pPr>
      <w:ind w:left="720"/>
      <w:contextualSpacing/>
    </w:pPr>
  </w:style>
  <w:style w:type="paragraph" w:styleId="Header">
    <w:name w:val="header"/>
    <w:basedOn w:val="Normal"/>
    <w:link w:val="HeaderChar"/>
    <w:uiPriority w:val="99"/>
    <w:unhideWhenUsed/>
    <w:rsid w:val="00451D41"/>
    <w:pPr>
      <w:tabs>
        <w:tab w:val="center" w:pos="4680"/>
        <w:tab w:val="right" w:pos="9360"/>
      </w:tabs>
      <w:spacing w:line="240" w:lineRule="auto"/>
    </w:pPr>
  </w:style>
  <w:style w:type="character" w:customStyle="1" w:styleId="HeaderChar">
    <w:name w:val="Header Char"/>
    <w:basedOn w:val="DefaultParagraphFont"/>
    <w:link w:val="Header"/>
    <w:uiPriority w:val="99"/>
    <w:rsid w:val="00451D41"/>
  </w:style>
  <w:style w:type="paragraph" w:styleId="Footer">
    <w:name w:val="footer"/>
    <w:basedOn w:val="Normal"/>
    <w:link w:val="FooterChar"/>
    <w:uiPriority w:val="99"/>
    <w:unhideWhenUsed/>
    <w:rsid w:val="00451D41"/>
    <w:pPr>
      <w:tabs>
        <w:tab w:val="center" w:pos="4680"/>
        <w:tab w:val="right" w:pos="9360"/>
      </w:tabs>
      <w:spacing w:line="240" w:lineRule="auto"/>
    </w:pPr>
  </w:style>
  <w:style w:type="character" w:customStyle="1" w:styleId="FooterChar">
    <w:name w:val="Footer Char"/>
    <w:basedOn w:val="DefaultParagraphFont"/>
    <w:link w:val="Footer"/>
    <w:uiPriority w:val="99"/>
    <w:rsid w:val="00451D41"/>
  </w:style>
  <w:style w:type="table" w:styleId="TableGrid">
    <w:name w:val="Table Grid"/>
    <w:basedOn w:val="TableNormal"/>
    <w:uiPriority w:val="59"/>
    <w:rsid w:val="00451D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1DCB"/>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rsid w:val="00171A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EA"/>
    <w:rPr>
      <w:rFonts w:ascii="Segoe UI" w:hAnsi="Segoe UI" w:cs="Segoe UI"/>
      <w:sz w:val="18"/>
      <w:szCs w:val="18"/>
    </w:rPr>
  </w:style>
  <w:style w:type="character" w:customStyle="1" w:styleId="normaltextrun">
    <w:name w:val="normaltextrun"/>
    <w:basedOn w:val="DefaultParagraphFont"/>
    <w:rsid w:val="000B20A0"/>
  </w:style>
  <w:style w:type="character" w:customStyle="1" w:styleId="spellingerror">
    <w:name w:val="spellingerror"/>
    <w:basedOn w:val="DefaultParagraphFont"/>
    <w:rsid w:val="000B20A0"/>
  </w:style>
  <w:style w:type="paragraph" w:customStyle="1" w:styleId="paragraph">
    <w:name w:val="paragraph"/>
    <w:basedOn w:val="Normal"/>
    <w:rsid w:val="007112A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7112AE"/>
  </w:style>
  <w:style w:type="character" w:customStyle="1" w:styleId="eop">
    <w:name w:val="eop"/>
    <w:basedOn w:val="DefaultParagraphFont"/>
    <w:rsid w:val="00711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3496">
      <w:bodyDiv w:val="1"/>
      <w:marLeft w:val="0"/>
      <w:marRight w:val="0"/>
      <w:marTop w:val="0"/>
      <w:marBottom w:val="0"/>
      <w:divBdr>
        <w:top w:val="none" w:sz="0" w:space="0" w:color="auto"/>
        <w:left w:val="none" w:sz="0" w:space="0" w:color="auto"/>
        <w:bottom w:val="none" w:sz="0" w:space="0" w:color="auto"/>
        <w:right w:val="none" w:sz="0" w:space="0" w:color="auto"/>
      </w:divBdr>
    </w:div>
    <w:div w:id="336269366">
      <w:bodyDiv w:val="1"/>
      <w:marLeft w:val="0"/>
      <w:marRight w:val="0"/>
      <w:marTop w:val="0"/>
      <w:marBottom w:val="0"/>
      <w:divBdr>
        <w:top w:val="none" w:sz="0" w:space="0" w:color="auto"/>
        <w:left w:val="none" w:sz="0" w:space="0" w:color="auto"/>
        <w:bottom w:val="none" w:sz="0" w:space="0" w:color="auto"/>
        <w:right w:val="none" w:sz="0" w:space="0" w:color="auto"/>
      </w:divBdr>
    </w:div>
    <w:div w:id="375932066">
      <w:bodyDiv w:val="1"/>
      <w:marLeft w:val="0"/>
      <w:marRight w:val="0"/>
      <w:marTop w:val="0"/>
      <w:marBottom w:val="0"/>
      <w:divBdr>
        <w:top w:val="none" w:sz="0" w:space="0" w:color="auto"/>
        <w:left w:val="none" w:sz="0" w:space="0" w:color="auto"/>
        <w:bottom w:val="none" w:sz="0" w:space="0" w:color="auto"/>
        <w:right w:val="none" w:sz="0" w:space="0" w:color="auto"/>
      </w:divBdr>
    </w:div>
    <w:div w:id="830679908">
      <w:bodyDiv w:val="1"/>
      <w:marLeft w:val="0"/>
      <w:marRight w:val="0"/>
      <w:marTop w:val="0"/>
      <w:marBottom w:val="0"/>
      <w:divBdr>
        <w:top w:val="none" w:sz="0" w:space="0" w:color="auto"/>
        <w:left w:val="none" w:sz="0" w:space="0" w:color="auto"/>
        <w:bottom w:val="none" w:sz="0" w:space="0" w:color="auto"/>
        <w:right w:val="none" w:sz="0" w:space="0" w:color="auto"/>
      </w:divBdr>
    </w:div>
    <w:div w:id="984554060">
      <w:bodyDiv w:val="1"/>
      <w:marLeft w:val="0"/>
      <w:marRight w:val="0"/>
      <w:marTop w:val="0"/>
      <w:marBottom w:val="0"/>
      <w:divBdr>
        <w:top w:val="none" w:sz="0" w:space="0" w:color="auto"/>
        <w:left w:val="none" w:sz="0" w:space="0" w:color="auto"/>
        <w:bottom w:val="none" w:sz="0" w:space="0" w:color="auto"/>
        <w:right w:val="none" w:sz="0" w:space="0" w:color="auto"/>
      </w:divBdr>
    </w:div>
    <w:div w:id="1003044259">
      <w:bodyDiv w:val="1"/>
      <w:marLeft w:val="0"/>
      <w:marRight w:val="0"/>
      <w:marTop w:val="0"/>
      <w:marBottom w:val="0"/>
      <w:divBdr>
        <w:top w:val="none" w:sz="0" w:space="0" w:color="auto"/>
        <w:left w:val="none" w:sz="0" w:space="0" w:color="auto"/>
        <w:bottom w:val="none" w:sz="0" w:space="0" w:color="auto"/>
        <w:right w:val="none" w:sz="0" w:space="0" w:color="auto"/>
      </w:divBdr>
      <w:divsChild>
        <w:div w:id="1207597398">
          <w:marLeft w:val="0"/>
          <w:marRight w:val="0"/>
          <w:marTop w:val="0"/>
          <w:marBottom w:val="300"/>
          <w:divBdr>
            <w:top w:val="none" w:sz="0" w:space="0" w:color="auto"/>
            <w:left w:val="none" w:sz="0" w:space="0" w:color="auto"/>
            <w:bottom w:val="none" w:sz="0" w:space="0" w:color="auto"/>
            <w:right w:val="none" w:sz="0" w:space="0" w:color="auto"/>
          </w:divBdr>
          <w:divsChild>
            <w:div w:id="1721243845">
              <w:marLeft w:val="0"/>
              <w:marRight w:val="0"/>
              <w:marTop w:val="0"/>
              <w:marBottom w:val="0"/>
              <w:divBdr>
                <w:top w:val="none" w:sz="0" w:space="0" w:color="auto"/>
                <w:left w:val="none" w:sz="0" w:space="0" w:color="auto"/>
                <w:bottom w:val="none" w:sz="0" w:space="0" w:color="auto"/>
                <w:right w:val="none" w:sz="0" w:space="0" w:color="auto"/>
              </w:divBdr>
              <w:divsChild>
                <w:div w:id="7969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6152">
          <w:marLeft w:val="0"/>
          <w:marRight w:val="0"/>
          <w:marTop w:val="0"/>
          <w:marBottom w:val="300"/>
          <w:divBdr>
            <w:top w:val="none" w:sz="0" w:space="0" w:color="auto"/>
            <w:left w:val="none" w:sz="0" w:space="0" w:color="auto"/>
            <w:bottom w:val="none" w:sz="0" w:space="0" w:color="auto"/>
            <w:right w:val="none" w:sz="0" w:space="0" w:color="auto"/>
          </w:divBdr>
          <w:divsChild>
            <w:div w:id="467549808">
              <w:marLeft w:val="0"/>
              <w:marRight w:val="0"/>
              <w:marTop w:val="0"/>
              <w:marBottom w:val="0"/>
              <w:divBdr>
                <w:top w:val="none" w:sz="0" w:space="0" w:color="auto"/>
                <w:left w:val="none" w:sz="0" w:space="0" w:color="auto"/>
                <w:bottom w:val="none" w:sz="0" w:space="0" w:color="auto"/>
                <w:right w:val="none" w:sz="0" w:space="0" w:color="auto"/>
              </w:divBdr>
              <w:divsChild>
                <w:div w:id="20612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6056">
      <w:bodyDiv w:val="1"/>
      <w:marLeft w:val="0"/>
      <w:marRight w:val="0"/>
      <w:marTop w:val="0"/>
      <w:marBottom w:val="0"/>
      <w:divBdr>
        <w:top w:val="none" w:sz="0" w:space="0" w:color="auto"/>
        <w:left w:val="none" w:sz="0" w:space="0" w:color="auto"/>
        <w:bottom w:val="none" w:sz="0" w:space="0" w:color="auto"/>
        <w:right w:val="none" w:sz="0" w:space="0" w:color="auto"/>
      </w:divBdr>
    </w:div>
    <w:div w:id="1079210939">
      <w:bodyDiv w:val="1"/>
      <w:marLeft w:val="0"/>
      <w:marRight w:val="0"/>
      <w:marTop w:val="0"/>
      <w:marBottom w:val="0"/>
      <w:divBdr>
        <w:top w:val="none" w:sz="0" w:space="0" w:color="auto"/>
        <w:left w:val="none" w:sz="0" w:space="0" w:color="auto"/>
        <w:bottom w:val="none" w:sz="0" w:space="0" w:color="auto"/>
        <w:right w:val="none" w:sz="0" w:space="0" w:color="auto"/>
      </w:divBdr>
    </w:div>
    <w:div w:id="1589657457">
      <w:bodyDiv w:val="1"/>
      <w:marLeft w:val="0"/>
      <w:marRight w:val="0"/>
      <w:marTop w:val="0"/>
      <w:marBottom w:val="0"/>
      <w:divBdr>
        <w:top w:val="none" w:sz="0" w:space="0" w:color="auto"/>
        <w:left w:val="none" w:sz="0" w:space="0" w:color="auto"/>
        <w:bottom w:val="none" w:sz="0" w:space="0" w:color="auto"/>
        <w:right w:val="none" w:sz="0" w:space="0" w:color="auto"/>
      </w:divBdr>
    </w:div>
    <w:div w:id="1644122109">
      <w:bodyDiv w:val="1"/>
      <w:marLeft w:val="0"/>
      <w:marRight w:val="0"/>
      <w:marTop w:val="0"/>
      <w:marBottom w:val="0"/>
      <w:divBdr>
        <w:top w:val="none" w:sz="0" w:space="0" w:color="auto"/>
        <w:left w:val="none" w:sz="0" w:space="0" w:color="auto"/>
        <w:bottom w:val="none" w:sz="0" w:space="0" w:color="auto"/>
        <w:right w:val="none" w:sz="0" w:space="0" w:color="auto"/>
      </w:divBdr>
    </w:div>
    <w:div w:id="1840847419">
      <w:bodyDiv w:val="1"/>
      <w:marLeft w:val="0"/>
      <w:marRight w:val="0"/>
      <w:marTop w:val="0"/>
      <w:marBottom w:val="0"/>
      <w:divBdr>
        <w:top w:val="none" w:sz="0" w:space="0" w:color="auto"/>
        <w:left w:val="none" w:sz="0" w:space="0" w:color="auto"/>
        <w:bottom w:val="none" w:sz="0" w:space="0" w:color="auto"/>
        <w:right w:val="none" w:sz="0" w:space="0" w:color="auto"/>
      </w:divBdr>
    </w:div>
    <w:div w:id="1888830440">
      <w:bodyDiv w:val="1"/>
      <w:marLeft w:val="0"/>
      <w:marRight w:val="0"/>
      <w:marTop w:val="0"/>
      <w:marBottom w:val="0"/>
      <w:divBdr>
        <w:top w:val="none" w:sz="0" w:space="0" w:color="auto"/>
        <w:left w:val="none" w:sz="0" w:space="0" w:color="auto"/>
        <w:bottom w:val="none" w:sz="0" w:space="0" w:color="auto"/>
        <w:right w:val="none" w:sz="0" w:space="0" w:color="auto"/>
      </w:divBdr>
    </w:div>
    <w:div w:id="1981226074">
      <w:bodyDiv w:val="1"/>
      <w:marLeft w:val="0"/>
      <w:marRight w:val="0"/>
      <w:marTop w:val="0"/>
      <w:marBottom w:val="0"/>
      <w:divBdr>
        <w:top w:val="none" w:sz="0" w:space="0" w:color="auto"/>
        <w:left w:val="none" w:sz="0" w:space="0" w:color="auto"/>
        <w:bottom w:val="none" w:sz="0" w:space="0" w:color="auto"/>
        <w:right w:val="none" w:sz="0" w:space="0" w:color="auto"/>
      </w:divBdr>
    </w:div>
    <w:div w:id="1994722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499B-7B9D-426B-86C7-CF8EB3317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12488</CharactersWithSpaces>
  <SharedDoc>false</SharedDoc>
  <HLinks>
    <vt:vector size="6" baseType="variant">
      <vt:variant>
        <vt:i4>7667752</vt:i4>
      </vt:variant>
      <vt:variant>
        <vt:i4>0</vt:i4>
      </vt:variant>
      <vt:variant>
        <vt:i4>0</vt:i4>
      </vt:variant>
      <vt:variant>
        <vt:i4>5</vt:i4>
      </vt:variant>
      <vt:variant>
        <vt:lpwstr>https://www.kaseya.com/blog/2022/03/09/the-fbi-was-our-number-one-partner/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Voci, Vincent</dc:creator>
  <cp:keywords/>
  <cp:lastModifiedBy>Kram, Josh</cp:lastModifiedBy>
  <cp:revision>9</cp:revision>
  <cp:lastPrinted>2022-03-30T15:06:00Z</cp:lastPrinted>
  <dcterms:created xsi:type="dcterms:W3CDTF">2022-04-01T13:50:00Z</dcterms:created>
  <dcterms:modified xsi:type="dcterms:W3CDTF">2022-04-01T13:56:00Z</dcterms:modified>
</cp:coreProperties>
</file>