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51B8" w14:textId="77777777" w:rsidR="003A0B4A" w:rsidRPr="006B3790" w:rsidRDefault="003A0B4A" w:rsidP="003A0B4A">
      <w:pPr>
        <w:rPr>
          <w:rFonts w:eastAsia="Times New Roman"/>
          <w:b/>
          <w:sz w:val="12"/>
          <w:szCs w:val="12"/>
          <w:u w:val="single"/>
          <w:lang w:val="es-CR"/>
        </w:rPr>
      </w:pPr>
    </w:p>
    <w:p w14:paraId="339B03F2" w14:textId="3A97BD31" w:rsidR="003A0B4A" w:rsidRPr="006B3790" w:rsidRDefault="003A0B4A" w:rsidP="003A0B4A">
      <w:pPr>
        <w:rPr>
          <w:rFonts w:eastAsia="Times New Roman"/>
          <w:b/>
          <w:u w:val="single"/>
          <w:lang w:val="es-CR"/>
        </w:rPr>
      </w:pPr>
      <w:r w:rsidRPr="006B3790">
        <w:rPr>
          <w:rFonts w:eastAsia="Times New Roman"/>
          <w:b/>
          <w:u w:val="single"/>
          <w:lang w:val="es-CR"/>
        </w:rPr>
        <w:t>Introduc</w:t>
      </w:r>
      <w:r w:rsidR="00D64F72" w:rsidRPr="006B3790">
        <w:rPr>
          <w:rFonts w:eastAsia="Times New Roman"/>
          <w:b/>
          <w:u w:val="single"/>
          <w:lang w:val="es-CR"/>
        </w:rPr>
        <w:t>ción</w:t>
      </w:r>
    </w:p>
    <w:p w14:paraId="23E85045" w14:textId="2C6D4829" w:rsidR="003A0B4A" w:rsidRPr="006B3790" w:rsidRDefault="00D64F72" w:rsidP="001B4CA0">
      <w:pPr>
        <w:pStyle w:val="NoSpacing"/>
        <w:jc w:val="both"/>
        <w:rPr>
          <w:rFonts w:ascii="Cambria" w:hAnsi="Cambria"/>
          <w:lang w:val="es-CR"/>
        </w:rPr>
      </w:pPr>
      <w:r w:rsidRPr="006B3790">
        <w:rPr>
          <w:rFonts w:ascii="Cambria" w:hAnsi="Cambria"/>
          <w:lang w:val="es-CR"/>
        </w:rPr>
        <w:t>Números</w:t>
      </w:r>
      <w:r w:rsidR="003A0B4A" w:rsidRPr="006B3790">
        <w:rPr>
          <w:rFonts w:ascii="Cambria" w:hAnsi="Cambria"/>
          <w:lang w:val="es-CR"/>
        </w:rPr>
        <w:t xml:space="preserve"> </w:t>
      </w:r>
      <w:r w:rsidRPr="006B3790">
        <w:rPr>
          <w:rFonts w:ascii="Cambria" w:hAnsi="Cambria"/>
          <w:lang w:val="es-CR"/>
        </w:rPr>
        <w:t xml:space="preserve">narra la historia de la transición de </w:t>
      </w:r>
      <w:r w:rsidR="00A4557C" w:rsidRPr="006B3790">
        <w:rPr>
          <w:rFonts w:ascii="Cambria" w:hAnsi="Cambria"/>
          <w:lang w:val="es-CR"/>
        </w:rPr>
        <w:t>Israel</w:t>
      </w:r>
      <w:r w:rsidRPr="006B3790">
        <w:rPr>
          <w:rFonts w:ascii="Cambria" w:hAnsi="Cambria"/>
          <w:lang w:val="es-CR"/>
        </w:rPr>
        <w:t xml:space="preserve"> de la </w:t>
      </w:r>
      <w:r w:rsidR="00A4557C" w:rsidRPr="006B3790">
        <w:rPr>
          <w:rFonts w:ascii="Cambria" w:hAnsi="Cambria"/>
          <w:lang w:val="es-CR"/>
        </w:rPr>
        <w:t>1</w:t>
      </w:r>
      <w:r w:rsidRPr="006B3790">
        <w:rPr>
          <w:rFonts w:ascii="Cambria" w:hAnsi="Cambria"/>
          <w:vertAlign w:val="superscript"/>
          <w:lang w:val="es-CR"/>
        </w:rPr>
        <w:t>era</w:t>
      </w:r>
      <w:r w:rsidR="00A4557C" w:rsidRPr="006B3790">
        <w:rPr>
          <w:rFonts w:ascii="Cambria" w:hAnsi="Cambria"/>
          <w:lang w:val="es-CR"/>
        </w:rPr>
        <w:t xml:space="preserve"> </w:t>
      </w:r>
      <w:r w:rsidRPr="006B3790">
        <w:rPr>
          <w:rFonts w:ascii="Cambria" w:hAnsi="Cambria"/>
          <w:lang w:val="es-CR"/>
        </w:rPr>
        <w:t xml:space="preserve">a la </w:t>
      </w:r>
      <w:r w:rsidR="00A4557C" w:rsidRPr="006B3790">
        <w:rPr>
          <w:rFonts w:ascii="Cambria" w:hAnsi="Cambria"/>
          <w:lang w:val="es-CR"/>
        </w:rPr>
        <w:t>2</w:t>
      </w:r>
      <w:r w:rsidR="00A4557C" w:rsidRPr="006B3790">
        <w:rPr>
          <w:rFonts w:ascii="Cambria" w:hAnsi="Cambria"/>
          <w:vertAlign w:val="superscript"/>
          <w:lang w:val="es-CR"/>
        </w:rPr>
        <w:t>d</w:t>
      </w:r>
      <w:r w:rsidRPr="006B3790">
        <w:rPr>
          <w:rFonts w:ascii="Cambria" w:hAnsi="Cambria"/>
          <w:vertAlign w:val="superscript"/>
          <w:lang w:val="es-CR"/>
        </w:rPr>
        <w:t>a</w:t>
      </w:r>
      <w:r w:rsidR="00A4557C" w:rsidRPr="006B3790">
        <w:rPr>
          <w:rFonts w:ascii="Cambria" w:hAnsi="Cambria"/>
          <w:lang w:val="es-CR"/>
        </w:rPr>
        <w:t xml:space="preserve"> genera</w:t>
      </w:r>
      <w:r w:rsidRPr="006B3790">
        <w:rPr>
          <w:rFonts w:ascii="Cambria" w:hAnsi="Cambria"/>
          <w:lang w:val="es-CR"/>
        </w:rPr>
        <w:t xml:space="preserve">ción después del Éxodo. Relata la preparación de Israel y </w:t>
      </w:r>
      <w:r w:rsidR="005A3C7B">
        <w:rPr>
          <w:rFonts w:ascii="Cambria" w:hAnsi="Cambria"/>
          <w:lang w:val="es-CR"/>
        </w:rPr>
        <w:t xml:space="preserve">la partida </w:t>
      </w:r>
      <w:r w:rsidRPr="006B3790">
        <w:rPr>
          <w:rFonts w:ascii="Cambria" w:hAnsi="Cambria"/>
          <w:lang w:val="es-CR"/>
        </w:rPr>
        <w:t>de Sinaí</w:t>
      </w:r>
      <w:r w:rsidR="006D337E">
        <w:rPr>
          <w:rFonts w:ascii="Cambria" w:hAnsi="Cambria"/>
          <w:lang w:val="es-CR"/>
        </w:rPr>
        <w:t>,</w:t>
      </w:r>
      <w:r w:rsidRPr="006B3790">
        <w:rPr>
          <w:rFonts w:ascii="Cambria" w:hAnsi="Cambria"/>
          <w:lang w:val="es-CR"/>
        </w:rPr>
        <w:t xml:space="preserve"> a través del desierto de Parán</w:t>
      </w:r>
      <w:r w:rsidR="006D337E">
        <w:rPr>
          <w:rFonts w:ascii="Cambria" w:hAnsi="Cambria"/>
          <w:lang w:val="es-CR"/>
        </w:rPr>
        <w:t>,</w:t>
      </w:r>
      <w:r w:rsidRPr="006B3790">
        <w:rPr>
          <w:rFonts w:ascii="Cambria" w:hAnsi="Cambria"/>
          <w:lang w:val="es-CR"/>
        </w:rPr>
        <w:t xml:space="preserve"> a las planicies de </w:t>
      </w:r>
      <w:proofErr w:type="spellStart"/>
      <w:r w:rsidRPr="006B3790">
        <w:rPr>
          <w:rFonts w:ascii="Cambria" w:hAnsi="Cambria"/>
          <w:lang w:val="es-CR"/>
        </w:rPr>
        <w:t>Moab</w:t>
      </w:r>
      <w:proofErr w:type="spellEnd"/>
      <w:r w:rsidRPr="006B3790">
        <w:rPr>
          <w:rFonts w:ascii="Cambria" w:hAnsi="Cambria"/>
          <w:lang w:val="es-CR"/>
        </w:rPr>
        <w:t xml:space="preserve"> y finalmente al este del río Jordán. </w:t>
      </w:r>
      <w:r w:rsidR="00A4557C" w:rsidRPr="006B3790">
        <w:rPr>
          <w:rFonts w:ascii="Cambria" w:hAnsi="Cambria"/>
          <w:lang w:val="es-CR"/>
        </w:rPr>
        <w:t xml:space="preserve"> </w:t>
      </w:r>
      <w:r w:rsidR="00040258" w:rsidRPr="006B3790">
        <w:rPr>
          <w:rFonts w:ascii="Cambria" w:hAnsi="Cambria"/>
          <w:lang w:val="es-CR"/>
        </w:rPr>
        <w:t xml:space="preserve">Su objetivo final es instruir a la </w:t>
      </w:r>
      <w:r w:rsidR="00040258" w:rsidRPr="006B3790">
        <w:rPr>
          <w:rFonts w:ascii="Cambria" w:hAnsi="Cambria"/>
          <w:i/>
          <w:iCs/>
          <w:lang w:val="es-CR"/>
        </w:rPr>
        <w:t>generación de la conquista</w:t>
      </w:r>
      <w:r w:rsidR="00A4557C" w:rsidRPr="006B3790">
        <w:rPr>
          <w:rFonts w:ascii="Cambria" w:hAnsi="Cambria"/>
          <w:lang w:val="es-CR"/>
        </w:rPr>
        <w:t xml:space="preserve">. </w:t>
      </w:r>
      <w:r w:rsidR="00040258" w:rsidRPr="006B3790">
        <w:rPr>
          <w:rFonts w:ascii="Cambria" w:hAnsi="Cambria"/>
          <w:lang w:val="es-CR"/>
        </w:rPr>
        <w:t xml:space="preserve">Hay tres divisiones en base a la respuesta de Israel a la palabra del Señor: obediencia </w:t>
      </w:r>
      <w:r w:rsidR="00A4557C" w:rsidRPr="006B3790">
        <w:rPr>
          <w:rFonts w:ascii="Cambria" w:hAnsi="Cambria"/>
          <w:lang w:val="es-CR"/>
        </w:rPr>
        <w:t>(</w:t>
      </w:r>
      <w:r w:rsidR="00040258" w:rsidRPr="006B3790">
        <w:rPr>
          <w:rFonts w:ascii="Cambria" w:hAnsi="Cambria"/>
          <w:lang w:val="es-CR"/>
        </w:rPr>
        <w:t>capítulos</w:t>
      </w:r>
      <w:r w:rsidR="00A4557C" w:rsidRPr="006B3790">
        <w:rPr>
          <w:rFonts w:ascii="Cambria" w:hAnsi="Cambria"/>
          <w:lang w:val="es-CR"/>
        </w:rPr>
        <w:t xml:space="preserve"> </w:t>
      </w:r>
      <w:r w:rsidR="008E5838" w:rsidRPr="006B3790">
        <w:rPr>
          <w:rFonts w:ascii="Cambria" w:hAnsi="Cambria"/>
          <w:lang w:val="es-CR"/>
        </w:rPr>
        <w:t>1</w:t>
      </w:r>
      <w:r w:rsidR="006A76CF" w:rsidRPr="006B3790">
        <w:rPr>
          <w:rFonts w:ascii="Cambria" w:hAnsi="Cambria"/>
          <w:lang w:val="es-CR"/>
        </w:rPr>
        <w:t>–</w:t>
      </w:r>
      <w:r w:rsidR="00A4557C" w:rsidRPr="006B3790">
        <w:rPr>
          <w:rFonts w:ascii="Cambria" w:hAnsi="Cambria"/>
          <w:lang w:val="es-CR"/>
        </w:rPr>
        <w:t>10), d</w:t>
      </w:r>
      <w:r w:rsidR="00040258" w:rsidRPr="006B3790">
        <w:rPr>
          <w:rFonts w:ascii="Cambria" w:hAnsi="Cambria"/>
          <w:lang w:val="es-CR"/>
        </w:rPr>
        <w:t>e</w:t>
      </w:r>
      <w:r w:rsidR="00A4557C" w:rsidRPr="006B3790">
        <w:rPr>
          <w:rFonts w:ascii="Cambria" w:hAnsi="Cambria"/>
          <w:lang w:val="es-CR"/>
        </w:rPr>
        <w:t>sobedienc</w:t>
      </w:r>
      <w:r w:rsidR="00040258" w:rsidRPr="006B3790">
        <w:rPr>
          <w:rFonts w:ascii="Cambria" w:hAnsi="Cambria"/>
          <w:lang w:val="es-CR"/>
        </w:rPr>
        <w:t>ia</w:t>
      </w:r>
      <w:r w:rsidR="00A4557C" w:rsidRPr="006B3790">
        <w:rPr>
          <w:rFonts w:ascii="Cambria" w:hAnsi="Cambria"/>
          <w:lang w:val="es-CR"/>
        </w:rPr>
        <w:t xml:space="preserve"> (</w:t>
      </w:r>
      <w:r w:rsidR="00040258" w:rsidRPr="006B3790">
        <w:rPr>
          <w:rFonts w:ascii="Cambria" w:hAnsi="Cambria"/>
          <w:lang w:val="es-CR"/>
        </w:rPr>
        <w:t>capítulos</w:t>
      </w:r>
      <w:r w:rsidR="00A4557C" w:rsidRPr="006B3790">
        <w:rPr>
          <w:rFonts w:ascii="Cambria" w:hAnsi="Cambria"/>
          <w:lang w:val="es-CR"/>
        </w:rPr>
        <w:t xml:space="preserve"> 11</w:t>
      </w:r>
      <w:r w:rsidR="006A76CF" w:rsidRPr="006B3790">
        <w:rPr>
          <w:rFonts w:ascii="Cambria" w:hAnsi="Cambria"/>
          <w:lang w:val="es-CR"/>
        </w:rPr>
        <w:t>–</w:t>
      </w:r>
      <w:r w:rsidR="00A4557C" w:rsidRPr="006B3790">
        <w:rPr>
          <w:rFonts w:ascii="Cambria" w:hAnsi="Cambria"/>
          <w:lang w:val="es-CR"/>
        </w:rPr>
        <w:t>25),</w:t>
      </w:r>
      <w:r w:rsidR="00040258" w:rsidRPr="006B3790">
        <w:rPr>
          <w:rFonts w:ascii="Cambria" w:hAnsi="Cambria"/>
          <w:lang w:val="es-CR"/>
        </w:rPr>
        <w:t xml:space="preserve"> y obediencia renovada</w:t>
      </w:r>
      <w:r w:rsidR="00A4557C" w:rsidRPr="006B3790">
        <w:rPr>
          <w:rFonts w:ascii="Cambria" w:hAnsi="Cambria"/>
          <w:lang w:val="es-CR"/>
        </w:rPr>
        <w:t xml:space="preserve"> (</w:t>
      </w:r>
      <w:r w:rsidR="00040258" w:rsidRPr="006B3790">
        <w:rPr>
          <w:rFonts w:ascii="Cambria" w:hAnsi="Cambria"/>
          <w:lang w:val="es-CR"/>
        </w:rPr>
        <w:t>capítulos</w:t>
      </w:r>
      <w:r w:rsidR="00A4557C" w:rsidRPr="006B3790">
        <w:rPr>
          <w:rFonts w:ascii="Cambria" w:hAnsi="Cambria"/>
          <w:lang w:val="es-CR"/>
        </w:rPr>
        <w:t xml:space="preserve"> 26</w:t>
      </w:r>
      <w:r w:rsidR="006A76CF" w:rsidRPr="006B3790">
        <w:rPr>
          <w:rFonts w:ascii="Cambria" w:hAnsi="Cambria"/>
          <w:lang w:val="es-CR"/>
        </w:rPr>
        <w:t>–</w:t>
      </w:r>
      <w:r w:rsidR="00A4557C" w:rsidRPr="006B3790">
        <w:rPr>
          <w:rFonts w:ascii="Cambria" w:hAnsi="Cambria"/>
          <w:lang w:val="es-CR"/>
        </w:rPr>
        <w:t xml:space="preserve">36). </w:t>
      </w:r>
      <w:bookmarkStart w:id="0" w:name="_Hlk95488307"/>
      <w:r w:rsidR="00040258" w:rsidRPr="006B3790">
        <w:rPr>
          <w:rFonts w:ascii="Cambria" w:hAnsi="Cambria"/>
          <w:lang w:val="es-CR"/>
        </w:rPr>
        <w:t>E</w:t>
      </w:r>
      <w:r w:rsidR="00B50A88" w:rsidRPr="006B3790">
        <w:rPr>
          <w:rFonts w:ascii="Cambria" w:hAnsi="Cambria"/>
          <w:lang w:val="es-CR"/>
        </w:rPr>
        <w:t xml:space="preserve">n </w:t>
      </w:r>
      <w:r w:rsidRPr="006B3790">
        <w:rPr>
          <w:rFonts w:ascii="Cambria" w:hAnsi="Cambria"/>
          <w:lang w:val="es-CR"/>
        </w:rPr>
        <w:t>Números</w:t>
      </w:r>
      <w:r w:rsidR="00040258" w:rsidRPr="006B3790">
        <w:rPr>
          <w:rFonts w:ascii="Cambria" w:hAnsi="Cambria"/>
          <w:lang w:val="es-CR"/>
        </w:rPr>
        <w:t xml:space="preserve"> el juicio de Dios es demostrado, </w:t>
      </w:r>
      <w:r w:rsidR="006D337E">
        <w:rPr>
          <w:rFonts w:ascii="Cambria" w:hAnsi="Cambria"/>
          <w:lang w:val="es-CR"/>
        </w:rPr>
        <w:t>pero</w:t>
      </w:r>
      <w:r w:rsidR="00040258" w:rsidRPr="006B3790">
        <w:rPr>
          <w:rFonts w:ascii="Cambria" w:hAnsi="Cambria"/>
          <w:lang w:val="es-CR"/>
        </w:rPr>
        <w:t xml:space="preserve"> también Su fidelidad al posicionar soberanamente</w:t>
      </w:r>
      <w:r w:rsidR="006D337E">
        <w:rPr>
          <w:rFonts w:ascii="Cambria" w:hAnsi="Cambria"/>
          <w:lang w:val="es-CR"/>
        </w:rPr>
        <w:t xml:space="preserve"> a</w:t>
      </w:r>
      <w:r w:rsidR="006A6BA0" w:rsidRPr="006B3790">
        <w:rPr>
          <w:rFonts w:ascii="Cambria" w:hAnsi="Cambria"/>
          <w:lang w:val="es-CR"/>
        </w:rPr>
        <w:t xml:space="preserve"> Su pueblo del pacto para tomar la tierra prometida. </w:t>
      </w:r>
      <w:r w:rsidR="00040258" w:rsidRPr="006B3790">
        <w:rPr>
          <w:rFonts w:ascii="Cambria" w:hAnsi="Cambria"/>
          <w:lang w:val="es-CR"/>
        </w:rPr>
        <w:t xml:space="preserve"> </w:t>
      </w:r>
      <w:r w:rsidR="00B50A88" w:rsidRPr="006B3790">
        <w:rPr>
          <w:rFonts w:ascii="Cambria" w:hAnsi="Cambria"/>
          <w:lang w:val="es-CR"/>
        </w:rPr>
        <w:t xml:space="preserve"> </w:t>
      </w:r>
    </w:p>
    <w:bookmarkEnd w:id="0"/>
    <w:p w14:paraId="674B1DE6" w14:textId="2ABC3FB7" w:rsidR="003A0B4A" w:rsidRPr="006B3790" w:rsidRDefault="003A0B4A" w:rsidP="003A0B4A">
      <w:pPr>
        <w:rPr>
          <w:rFonts w:eastAsia="Times New Roman"/>
          <w:b/>
          <w:sz w:val="12"/>
          <w:szCs w:val="12"/>
          <w:lang w:val="es-CR"/>
        </w:rPr>
      </w:pPr>
      <w:r w:rsidRPr="006B3790">
        <w:rPr>
          <w:rFonts w:eastAsia="Times New Roman"/>
          <w:b/>
          <w:noProof/>
          <w:u w:val="single"/>
          <w:lang w:val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7C368" wp14:editId="2EC34710">
                <wp:simplePos x="0" y="0"/>
                <wp:positionH relativeFrom="column">
                  <wp:posOffset>-31750</wp:posOffset>
                </wp:positionH>
                <wp:positionV relativeFrom="paragraph">
                  <wp:posOffset>125730</wp:posOffset>
                </wp:positionV>
                <wp:extent cx="6711950" cy="869950"/>
                <wp:effectExtent l="0" t="0" r="1270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19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2091" w14:textId="523D1F55" w:rsidR="007468B9" w:rsidRPr="00D64F72" w:rsidRDefault="00D64F72" w:rsidP="00D64F72">
                            <w:pPr>
                              <w:jc w:val="center"/>
                              <w:rPr>
                                <w:shd w:val="clear" w:color="auto" w:fill="FFFFFF"/>
                                <w:lang w:val="es-CR"/>
                              </w:rPr>
                            </w:pPr>
                            <w:r w:rsidRPr="003F2311"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 xml:space="preserve">Nuestro pasaje para memorizar este año es </w:t>
                            </w:r>
                            <w:proofErr w:type="gramStart"/>
                            <w:r w:rsidRPr="003F2311"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>Hebreos</w:t>
                            </w:r>
                            <w:proofErr w:type="gramEnd"/>
                            <w:r w:rsidRPr="003F2311"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 xml:space="preserve"> 11.</w:t>
                            </w:r>
                            <w:r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 xml:space="preserve"> Los </w:t>
                            </w:r>
                            <w:r w:rsidRPr="003F2311"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>versículo</w:t>
                            </w:r>
                            <w:r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>s</w:t>
                            </w:r>
                            <w:r w:rsidRPr="003F2311"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 xml:space="preserve"> de esta semana</w:t>
                            </w:r>
                            <w:r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 xml:space="preserve"> son </w:t>
                            </w:r>
                            <w:r w:rsidR="007468B9" w:rsidRPr="00D64F72">
                              <w:rPr>
                                <w:shd w:val="clear" w:color="auto" w:fill="FFFFFF"/>
                                <w:lang w:val="es-CR"/>
                              </w:rPr>
                              <w:t>2</w:t>
                            </w:r>
                            <w:r w:rsidR="00F310A9" w:rsidRPr="00D64F72">
                              <w:rPr>
                                <w:shd w:val="clear" w:color="auto" w:fill="FFFFFF"/>
                                <w:lang w:val="es-CR"/>
                              </w:rPr>
                              <w:t>3</w:t>
                            </w:r>
                            <w:r w:rsidR="006A76CF" w:rsidRPr="00D64F72">
                              <w:rPr>
                                <w:shd w:val="clear" w:color="auto" w:fill="FFFFFF"/>
                                <w:lang w:val="es-CR"/>
                              </w:rPr>
                              <w:t>–</w:t>
                            </w:r>
                            <w:r w:rsidR="00F310A9" w:rsidRPr="00D64F72">
                              <w:rPr>
                                <w:shd w:val="clear" w:color="auto" w:fill="FFFFFF"/>
                                <w:lang w:val="es-CR"/>
                              </w:rPr>
                              <w:t>24</w:t>
                            </w:r>
                            <w:r>
                              <w:rPr>
                                <w:shd w:val="clear" w:color="auto" w:fill="FFFFFF"/>
                                <w:lang w:val="es-CR"/>
                              </w:rPr>
                              <w:t>:</w:t>
                            </w:r>
                          </w:p>
                          <w:p w14:paraId="1402B998" w14:textId="77777777" w:rsidR="001B4CA0" w:rsidRPr="00D64F72" w:rsidRDefault="001B4CA0" w:rsidP="001B4CA0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12"/>
                                <w:szCs w:val="12"/>
                                <w:shd w:val="clear" w:color="auto" w:fill="FFFFFF"/>
                                <w:lang w:val="es-CR"/>
                              </w:rPr>
                            </w:pPr>
                          </w:p>
                          <w:p w14:paraId="7E92DB44" w14:textId="77777777" w:rsidR="0022453F" w:rsidRDefault="006A6BA0" w:rsidP="006A6BA0">
                            <w:pPr>
                              <w:pStyle w:val="NoSpacing"/>
                              <w:jc w:val="center"/>
                              <w:rPr>
                                <w:rFonts w:ascii="Cambria" w:eastAsia="MS Mincho" w:hAnsi="Cambria" w:cs="Times New Roman"/>
                                <w:spacing w:val="-2"/>
                                <w:lang w:val="es-CR"/>
                              </w:rPr>
                            </w:pPr>
                            <w:r>
                              <w:rPr>
                                <w:rFonts w:ascii="Cambria" w:eastAsia="MS Mincho" w:hAnsi="Cambria" w:cs="Times New Roman"/>
                                <w:spacing w:val="-2"/>
                                <w:lang w:val="es-CR"/>
                              </w:rPr>
                              <w:t>“</w:t>
                            </w:r>
                            <w:r w:rsidRPr="006A6BA0">
                              <w:rPr>
                                <w:rFonts w:ascii="Cambria" w:eastAsia="MS Mincho" w:hAnsi="Cambria" w:cs="Times New Roman"/>
                                <w:spacing w:val="-2"/>
                                <w:lang w:val="es-CR"/>
                              </w:rPr>
                              <w:t xml:space="preserve">Por la fe Moisés, cuando nació, fue escondido por sus padres durante tres meses, </w:t>
                            </w:r>
                          </w:p>
                          <w:p w14:paraId="62F9EC25" w14:textId="28E544F3" w:rsidR="0022453F" w:rsidRDefault="006A6BA0" w:rsidP="006A6BA0">
                            <w:pPr>
                              <w:pStyle w:val="NoSpacing"/>
                              <w:jc w:val="center"/>
                              <w:rPr>
                                <w:rFonts w:ascii="Cambria" w:eastAsia="MS Mincho" w:hAnsi="Cambria" w:cs="Times New Roman"/>
                                <w:spacing w:val="-2"/>
                                <w:lang w:val="es-CR"/>
                              </w:rPr>
                            </w:pPr>
                            <w:r w:rsidRPr="006A6BA0">
                              <w:rPr>
                                <w:rFonts w:ascii="Cambria" w:eastAsia="MS Mincho" w:hAnsi="Cambria" w:cs="Times New Roman"/>
                                <w:spacing w:val="-2"/>
                                <w:lang w:val="es-CR"/>
                              </w:rPr>
                              <w:t>porque vieron que era un niño hermoso y no temieron el edicto del rey.</w:t>
                            </w:r>
                            <w:r w:rsidRPr="006A6BA0">
                              <w:rPr>
                                <w:rFonts w:ascii="Cambria" w:eastAsia="MS Mincho" w:hAnsi="Cambria" w:cs="Times New Roman"/>
                                <w:spacing w:val="-2"/>
                                <w:shd w:val="clear" w:color="auto" w:fill="FFFFFF"/>
                                <w:lang w:val="es-CR"/>
                              </w:rPr>
                              <w:t> </w:t>
                            </w:r>
                            <w:r w:rsidRPr="006A6BA0">
                              <w:rPr>
                                <w:rFonts w:ascii="Cambria" w:eastAsia="MS Mincho" w:hAnsi="Cambria" w:cs="Times New Roman"/>
                                <w:spacing w:val="-2"/>
                                <w:lang w:val="es-CR"/>
                              </w:rPr>
                              <w:t>Por la fe Moisés, cuando era ya grande,</w:t>
                            </w:r>
                          </w:p>
                          <w:p w14:paraId="04F4792D" w14:textId="3A156CC1" w:rsidR="003A0B4A" w:rsidRPr="006A6BA0" w:rsidRDefault="006A6BA0" w:rsidP="006A6BA0">
                            <w:pPr>
                              <w:pStyle w:val="NoSpacing"/>
                              <w:jc w:val="center"/>
                              <w:rPr>
                                <w:rFonts w:ascii="Cambria" w:eastAsia="MS Mincho" w:hAnsi="Cambria" w:cs="Times New Roman"/>
                                <w:spacing w:val="-2"/>
                                <w:shd w:val="clear" w:color="auto" w:fill="FFFFFF"/>
                                <w:lang w:val="es-CR"/>
                              </w:rPr>
                            </w:pPr>
                            <w:r w:rsidRPr="006A6BA0">
                              <w:rPr>
                                <w:rFonts w:ascii="Cambria" w:eastAsia="MS Mincho" w:hAnsi="Cambria" w:cs="Times New Roman"/>
                                <w:spacing w:val="-2"/>
                                <w:lang w:val="es-CR"/>
                              </w:rPr>
                              <w:t xml:space="preserve"> rehusó ser llamado hijo de la hija de Faraón</w:t>
                            </w:r>
                            <w:r>
                              <w:rPr>
                                <w:rFonts w:ascii="Cambria" w:eastAsia="MS Mincho" w:hAnsi="Cambria" w:cs="Times New Roman"/>
                                <w:spacing w:val="-2"/>
                                <w:lang w:val="es-CR"/>
                              </w:rPr>
                              <w:t>”. LBLA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7C3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9.9pt;width:528.5pt;height: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" strokeweight="1pt">
                <v:path arrowok="t"/>
                <v:textbox>
                  <w:txbxContent>
                    <w:p w14:paraId="4F8E2091" w14:textId="523D1F55" w:rsidR="007468B9" w:rsidRPr="00D64F72" w:rsidRDefault="00D64F72" w:rsidP="00D64F72">
                      <w:pPr>
                        <w:jc w:val="center"/>
                        <w:rPr>
                          <w:shd w:val="clear" w:color="auto" w:fill="FFFFFF"/>
                          <w:lang w:val="es-CR"/>
                        </w:rPr>
                      </w:pPr>
                      <w:r w:rsidRPr="003F2311">
                        <w:rPr>
                          <w:spacing w:val="-2"/>
                          <w:shd w:val="clear" w:color="auto" w:fill="FFFFFF"/>
                          <w:lang w:val="es-CR"/>
                        </w:rPr>
                        <w:t xml:space="preserve">Nuestro pasaje para memorizar este año es </w:t>
                      </w:r>
                      <w:proofErr w:type="gramStart"/>
                      <w:r w:rsidRPr="003F2311">
                        <w:rPr>
                          <w:spacing w:val="-2"/>
                          <w:shd w:val="clear" w:color="auto" w:fill="FFFFFF"/>
                          <w:lang w:val="es-CR"/>
                        </w:rPr>
                        <w:t>Hebreos</w:t>
                      </w:r>
                      <w:proofErr w:type="gramEnd"/>
                      <w:r w:rsidRPr="003F2311">
                        <w:rPr>
                          <w:spacing w:val="-2"/>
                          <w:shd w:val="clear" w:color="auto" w:fill="FFFFFF"/>
                          <w:lang w:val="es-CR"/>
                        </w:rPr>
                        <w:t xml:space="preserve"> 11.</w:t>
                      </w:r>
                      <w:r>
                        <w:rPr>
                          <w:spacing w:val="-2"/>
                          <w:shd w:val="clear" w:color="auto" w:fill="FFFFFF"/>
                          <w:lang w:val="es-CR"/>
                        </w:rPr>
                        <w:t xml:space="preserve"> Los </w:t>
                      </w:r>
                      <w:r w:rsidRPr="003F2311">
                        <w:rPr>
                          <w:spacing w:val="-2"/>
                          <w:shd w:val="clear" w:color="auto" w:fill="FFFFFF"/>
                          <w:lang w:val="es-CR"/>
                        </w:rPr>
                        <w:t>versículo</w:t>
                      </w:r>
                      <w:r>
                        <w:rPr>
                          <w:spacing w:val="-2"/>
                          <w:shd w:val="clear" w:color="auto" w:fill="FFFFFF"/>
                          <w:lang w:val="es-CR"/>
                        </w:rPr>
                        <w:t>s</w:t>
                      </w:r>
                      <w:r w:rsidRPr="003F2311">
                        <w:rPr>
                          <w:spacing w:val="-2"/>
                          <w:shd w:val="clear" w:color="auto" w:fill="FFFFFF"/>
                          <w:lang w:val="es-CR"/>
                        </w:rPr>
                        <w:t xml:space="preserve"> de esta semana</w:t>
                      </w:r>
                      <w:r>
                        <w:rPr>
                          <w:spacing w:val="-2"/>
                          <w:shd w:val="clear" w:color="auto" w:fill="FFFFFF"/>
                          <w:lang w:val="es-CR"/>
                        </w:rPr>
                        <w:t xml:space="preserve"> son </w:t>
                      </w:r>
                      <w:r w:rsidR="007468B9" w:rsidRPr="00D64F72">
                        <w:rPr>
                          <w:shd w:val="clear" w:color="auto" w:fill="FFFFFF"/>
                          <w:lang w:val="es-CR"/>
                        </w:rPr>
                        <w:t>2</w:t>
                      </w:r>
                      <w:r w:rsidR="00F310A9" w:rsidRPr="00D64F72">
                        <w:rPr>
                          <w:shd w:val="clear" w:color="auto" w:fill="FFFFFF"/>
                          <w:lang w:val="es-CR"/>
                        </w:rPr>
                        <w:t>3</w:t>
                      </w:r>
                      <w:r w:rsidR="006A76CF" w:rsidRPr="00D64F72">
                        <w:rPr>
                          <w:shd w:val="clear" w:color="auto" w:fill="FFFFFF"/>
                          <w:lang w:val="es-CR"/>
                        </w:rPr>
                        <w:t>–</w:t>
                      </w:r>
                      <w:r w:rsidR="00F310A9" w:rsidRPr="00D64F72">
                        <w:rPr>
                          <w:shd w:val="clear" w:color="auto" w:fill="FFFFFF"/>
                          <w:lang w:val="es-CR"/>
                        </w:rPr>
                        <w:t>24</w:t>
                      </w:r>
                      <w:r>
                        <w:rPr>
                          <w:shd w:val="clear" w:color="auto" w:fill="FFFFFF"/>
                          <w:lang w:val="es-CR"/>
                        </w:rPr>
                        <w:t>:</w:t>
                      </w:r>
                    </w:p>
                    <w:p w14:paraId="1402B998" w14:textId="77777777" w:rsidR="001B4CA0" w:rsidRPr="00D64F72" w:rsidRDefault="001B4CA0" w:rsidP="001B4CA0">
                      <w:pPr>
                        <w:pStyle w:val="NoSpacing"/>
                        <w:jc w:val="center"/>
                        <w:rPr>
                          <w:rFonts w:ascii="Cambria" w:hAnsi="Cambria"/>
                          <w:sz w:val="12"/>
                          <w:szCs w:val="12"/>
                          <w:shd w:val="clear" w:color="auto" w:fill="FFFFFF"/>
                          <w:lang w:val="es-CR"/>
                        </w:rPr>
                      </w:pPr>
                    </w:p>
                    <w:p w14:paraId="7E92DB44" w14:textId="77777777" w:rsidR="0022453F" w:rsidRDefault="006A6BA0" w:rsidP="006A6BA0">
                      <w:pPr>
                        <w:pStyle w:val="NoSpacing"/>
                        <w:jc w:val="center"/>
                        <w:rPr>
                          <w:rFonts w:ascii="Cambria" w:eastAsia="MS Mincho" w:hAnsi="Cambria" w:cs="Times New Roman"/>
                          <w:spacing w:val="-2"/>
                          <w:lang w:val="es-CR"/>
                        </w:rPr>
                      </w:pPr>
                      <w:r>
                        <w:rPr>
                          <w:rFonts w:ascii="Cambria" w:eastAsia="MS Mincho" w:hAnsi="Cambria" w:cs="Times New Roman"/>
                          <w:spacing w:val="-2"/>
                          <w:lang w:val="es-CR"/>
                        </w:rPr>
                        <w:t>“</w:t>
                      </w:r>
                      <w:r w:rsidRPr="006A6BA0">
                        <w:rPr>
                          <w:rFonts w:ascii="Cambria" w:eastAsia="MS Mincho" w:hAnsi="Cambria" w:cs="Times New Roman"/>
                          <w:spacing w:val="-2"/>
                          <w:lang w:val="es-CR"/>
                        </w:rPr>
                        <w:t xml:space="preserve">Por la fe Moisés, cuando nació, fue escondido por sus padres durante tres meses, </w:t>
                      </w:r>
                    </w:p>
                    <w:p w14:paraId="62F9EC25" w14:textId="28E544F3" w:rsidR="0022453F" w:rsidRDefault="006A6BA0" w:rsidP="006A6BA0">
                      <w:pPr>
                        <w:pStyle w:val="NoSpacing"/>
                        <w:jc w:val="center"/>
                        <w:rPr>
                          <w:rFonts w:ascii="Cambria" w:eastAsia="MS Mincho" w:hAnsi="Cambria" w:cs="Times New Roman"/>
                          <w:spacing w:val="-2"/>
                          <w:lang w:val="es-CR"/>
                        </w:rPr>
                      </w:pPr>
                      <w:r w:rsidRPr="006A6BA0">
                        <w:rPr>
                          <w:rFonts w:ascii="Cambria" w:eastAsia="MS Mincho" w:hAnsi="Cambria" w:cs="Times New Roman"/>
                          <w:spacing w:val="-2"/>
                          <w:lang w:val="es-CR"/>
                        </w:rPr>
                        <w:t>porque vieron que era un niño hermoso y no temieron el edicto del rey.</w:t>
                      </w:r>
                      <w:r w:rsidRPr="006A6BA0">
                        <w:rPr>
                          <w:rFonts w:ascii="Cambria" w:eastAsia="MS Mincho" w:hAnsi="Cambria" w:cs="Times New Roman"/>
                          <w:spacing w:val="-2"/>
                          <w:shd w:val="clear" w:color="auto" w:fill="FFFFFF"/>
                          <w:lang w:val="es-CR"/>
                        </w:rPr>
                        <w:t> </w:t>
                      </w:r>
                      <w:r w:rsidRPr="006A6BA0">
                        <w:rPr>
                          <w:rFonts w:ascii="Cambria" w:eastAsia="MS Mincho" w:hAnsi="Cambria" w:cs="Times New Roman"/>
                          <w:spacing w:val="-2"/>
                          <w:lang w:val="es-CR"/>
                        </w:rPr>
                        <w:t>Por la fe Moisés, cuando era ya grande,</w:t>
                      </w:r>
                    </w:p>
                    <w:p w14:paraId="04F4792D" w14:textId="3A156CC1" w:rsidR="003A0B4A" w:rsidRPr="006A6BA0" w:rsidRDefault="006A6BA0" w:rsidP="006A6BA0">
                      <w:pPr>
                        <w:pStyle w:val="NoSpacing"/>
                        <w:jc w:val="center"/>
                        <w:rPr>
                          <w:rFonts w:ascii="Cambria" w:eastAsia="MS Mincho" w:hAnsi="Cambria" w:cs="Times New Roman"/>
                          <w:spacing w:val="-2"/>
                          <w:shd w:val="clear" w:color="auto" w:fill="FFFFFF"/>
                          <w:lang w:val="es-CR"/>
                        </w:rPr>
                      </w:pPr>
                      <w:r w:rsidRPr="006A6BA0">
                        <w:rPr>
                          <w:rFonts w:ascii="Cambria" w:eastAsia="MS Mincho" w:hAnsi="Cambria" w:cs="Times New Roman"/>
                          <w:spacing w:val="-2"/>
                          <w:lang w:val="es-CR"/>
                        </w:rPr>
                        <w:t xml:space="preserve"> rehusó ser llamado hijo de la hija de Faraón</w:t>
                      </w:r>
                      <w:r>
                        <w:rPr>
                          <w:rFonts w:ascii="Cambria" w:eastAsia="MS Mincho" w:hAnsi="Cambria" w:cs="Times New Roman"/>
                          <w:spacing w:val="-2"/>
                          <w:lang w:val="es-CR"/>
                        </w:rPr>
                        <w:t>”. LBLA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515B1" w14:textId="77777777" w:rsidR="001B4CA0" w:rsidRPr="006B3790" w:rsidRDefault="001B4CA0" w:rsidP="003A0B4A">
      <w:pPr>
        <w:rPr>
          <w:rFonts w:eastAsia="Times New Roman"/>
          <w:b/>
          <w:sz w:val="12"/>
          <w:szCs w:val="12"/>
          <w:lang w:val="es-CR"/>
        </w:rPr>
      </w:pPr>
    </w:p>
    <w:p w14:paraId="47C6EBB4" w14:textId="1726BA4D" w:rsidR="003A0B4A" w:rsidRPr="006B3790" w:rsidRDefault="003A0B4A" w:rsidP="003A0B4A">
      <w:pPr>
        <w:rPr>
          <w:rFonts w:eastAsia="Times New Roman"/>
          <w:b/>
          <w:sz w:val="24"/>
          <w:szCs w:val="24"/>
          <w:lang w:val="es-CR"/>
        </w:rPr>
      </w:pPr>
      <w:r w:rsidRPr="006B3790">
        <w:rPr>
          <w:rFonts w:eastAsia="Times New Roman"/>
          <w:b/>
          <w:sz w:val="24"/>
          <w:szCs w:val="24"/>
          <w:lang w:val="es-CR"/>
        </w:rPr>
        <w:t>D</w:t>
      </w:r>
      <w:r w:rsidR="006A6BA0" w:rsidRPr="006B3790">
        <w:rPr>
          <w:rFonts w:eastAsia="Times New Roman"/>
          <w:b/>
          <w:sz w:val="24"/>
          <w:szCs w:val="24"/>
          <w:lang w:val="es-CR"/>
        </w:rPr>
        <w:t>ía uno</w:t>
      </w:r>
    </w:p>
    <w:p w14:paraId="354D287D" w14:textId="0E33EC49" w:rsidR="003A0B4A" w:rsidRPr="006B3790" w:rsidRDefault="00D64F72" w:rsidP="003A0B4A">
      <w:pPr>
        <w:rPr>
          <w:rFonts w:eastAsia="Times New Roman"/>
          <w:lang w:val="es-CR"/>
        </w:rPr>
      </w:pPr>
      <w:r w:rsidRPr="006B3790">
        <w:rPr>
          <w:rFonts w:eastAsia="Times New Roman"/>
          <w:i/>
          <w:color w:val="000000"/>
          <w:lang w:val="es-CR"/>
        </w:rPr>
        <w:t>Números</w:t>
      </w:r>
      <w:r w:rsidR="003A0B4A" w:rsidRPr="006B3790">
        <w:rPr>
          <w:rFonts w:eastAsia="Times New Roman"/>
          <w:i/>
          <w:color w:val="000000"/>
          <w:lang w:val="es-CR"/>
        </w:rPr>
        <w:t xml:space="preserve"> 1</w:t>
      </w:r>
      <w:r w:rsidR="006A76CF" w:rsidRPr="006B3790">
        <w:rPr>
          <w:rFonts w:eastAsia="Times New Roman"/>
          <w:i/>
          <w:color w:val="000000"/>
          <w:lang w:val="es-CR"/>
        </w:rPr>
        <w:t>–</w:t>
      </w:r>
      <w:r w:rsidR="003A0B4A" w:rsidRPr="006B3790">
        <w:rPr>
          <w:rFonts w:eastAsia="Times New Roman"/>
          <w:i/>
          <w:color w:val="000000"/>
          <w:lang w:val="es-CR"/>
        </w:rPr>
        <w:t xml:space="preserve">2 </w:t>
      </w:r>
      <w:r w:rsidR="006173AB" w:rsidRPr="006B3790">
        <w:rPr>
          <w:rFonts w:eastAsia="Times New Roman"/>
          <w:b/>
          <w:bCs/>
          <w:i/>
          <w:color w:val="000000"/>
          <w:lang w:val="es-CR"/>
        </w:rPr>
        <w:t>La c</w:t>
      </w:r>
      <w:r w:rsidR="006A6BA0" w:rsidRPr="006B3790">
        <w:rPr>
          <w:rFonts w:eastAsia="Times New Roman"/>
          <w:b/>
          <w:bCs/>
          <w:i/>
          <w:color w:val="000000"/>
          <w:lang w:val="es-CR"/>
        </w:rPr>
        <w:t xml:space="preserve">olocación: Dios </w:t>
      </w:r>
      <w:r w:rsidR="006D337E">
        <w:rPr>
          <w:rFonts w:eastAsia="Times New Roman"/>
          <w:b/>
          <w:bCs/>
          <w:i/>
          <w:color w:val="000000"/>
          <w:lang w:val="es-CR"/>
        </w:rPr>
        <w:t>ordena</w:t>
      </w:r>
      <w:r w:rsidR="006A6BA0" w:rsidRPr="006B3790">
        <w:rPr>
          <w:rFonts w:eastAsia="Times New Roman"/>
          <w:b/>
          <w:bCs/>
          <w:i/>
          <w:color w:val="000000"/>
          <w:lang w:val="es-CR"/>
        </w:rPr>
        <w:t xml:space="preserve"> un censo y organiza las tribus</w:t>
      </w:r>
    </w:p>
    <w:p w14:paraId="6C1723EA" w14:textId="14E4429A" w:rsidR="003A0B4A" w:rsidRPr="006B3790" w:rsidRDefault="003A0B4A" w:rsidP="00D04097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1.</w:t>
      </w:r>
      <w:r w:rsidRPr="006B3790">
        <w:rPr>
          <w:rFonts w:eastAsia="Times New Roman"/>
          <w:lang w:val="es-CR"/>
        </w:rPr>
        <w:tab/>
      </w:r>
      <w:bookmarkStart w:id="1" w:name="_Hlk496605536"/>
      <w:r w:rsidR="006A6BA0" w:rsidRPr="006B3790">
        <w:rPr>
          <w:rFonts w:eastAsia="Times New Roman"/>
          <w:lang w:val="es-CR"/>
        </w:rPr>
        <w:t xml:space="preserve">Siguiendo la realización del pacto y la entrega de la Ley en el monte Sinaí, </w:t>
      </w:r>
      <w:r w:rsidR="00D64F72" w:rsidRPr="006B3790">
        <w:rPr>
          <w:rFonts w:eastAsia="Times New Roman"/>
          <w:lang w:val="es-CR"/>
        </w:rPr>
        <w:t>Números</w:t>
      </w:r>
      <w:r w:rsidR="0028608A" w:rsidRPr="006B3790">
        <w:rPr>
          <w:rFonts w:eastAsia="Times New Roman"/>
          <w:lang w:val="es-CR"/>
        </w:rPr>
        <w:t xml:space="preserve"> 1:1</w:t>
      </w:r>
      <w:r w:rsidR="006A6BA0" w:rsidRPr="006B3790">
        <w:rPr>
          <w:rFonts w:eastAsia="Times New Roman"/>
          <w:lang w:val="es-CR"/>
        </w:rPr>
        <w:t xml:space="preserve"> proporciona un contexto para lo porvenir</w:t>
      </w:r>
      <w:r w:rsidR="008524E3" w:rsidRPr="006B3790">
        <w:rPr>
          <w:rFonts w:eastAsia="Times New Roman"/>
          <w:lang w:val="es-CR"/>
        </w:rPr>
        <w:t>.</w:t>
      </w:r>
      <w:r w:rsidR="006A6BA0" w:rsidRPr="006B3790">
        <w:rPr>
          <w:rFonts w:eastAsia="Times New Roman"/>
          <w:lang w:val="es-CR"/>
        </w:rPr>
        <w:t xml:space="preserve"> ¿A quién le estaba hablando el Señor, dónde tomó lugar este intercambio, y cuánto tiempo tenían los Israelitas de haber salido de Egipto?</w:t>
      </w:r>
    </w:p>
    <w:p w14:paraId="0D495F50" w14:textId="7737B64C" w:rsidR="000C4696" w:rsidRPr="006B3790" w:rsidRDefault="000C4696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2F597C0B" w14:textId="77777777" w:rsidR="000C4696" w:rsidRPr="006B3790" w:rsidRDefault="000C4696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2DCD9478" w14:textId="77777777" w:rsidR="003A0B4A" w:rsidRPr="006B3790" w:rsidRDefault="003A0B4A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42C58FC4" w14:textId="00AD8E65" w:rsidR="003A0B4A" w:rsidRPr="006B3790" w:rsidRDefault="003A0B4A" w:rsidP="006B6E24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2.</w:t>
      </w:r>
      <w:r w:rsidRPr="006B3790">
        <w:rPr>
          <w:rFonts w:eastAsia="Times New Roman"/>
          <w:lang w:val="es-CR"/>
        </w:rPr>
        <w:tab/>
      </w:r>
      <w:r w:rsidR="006A6BA0" w:rsidRPr="006B3790">
        <w:rPr>
          <w:rFonts w:eastAsia="Times New Roman"/>
          <w:lang w:val="es-CR"/>
        </w:rPr>
        <w:t xml:space="preserve">En </w:t>
      </w:r>
      <w:r w:rsidR="00040258" w:rsidRPr="006B3790">
        <w:rPr>
          <w:rFonts w:eastAsia="Times New Roman"/>
          <w:lang w:val="es-CR"/>
        </w:rPr>
        <w:t>los versículos</w:t>
      </w:r>
      <w:r w:rsidR="004C2130" w:rsidRPr="006B3790">
        <w:rPr>
          <w:rFonts w:eastAsia="Times New Roman"/>
          <w:lang w:val="es-CR"/>
        </w:rPr>
        <w:t xml:space="preserve"> 2</w:t>
      </w:r>
      <w:r w:rsidR="00E27C8C" w:rsidRPr="006B3790">
        <w:rPr>
          <w:rFonts w:eastAsia="Times New Roman"/>
          <w:lang w:val="es-CR"/>
        </w:rPr>
        <w:t>–</w:t>
      </w:r>
      <w:r w:rsidR="004C2130" w:rsidRPr="006B3790">
        <w:rPr>
          <w:rFonts w:eastAsia="Times New Roman"/>
          <w:lang w:val="es-CR"/>
        </w:rPr>
        <w:t>4,</w:t>
      </w:r>
      <w:r w:rsidR="006A6BA0" w:rsidRPr="006B3790">
        <w:rPr>
          <w:rFonts w:eastAsia="Times New Roman"/>
          <w:lang w:val="es-CR"/>
        </w:rPr>
        <w:t xml:space="preserve"> ¿cuáles instrucciones le dio el Señor a </w:t>
      </w:r>
      <w:r w:rsidR="00D64F72" w:rsidRPr="006B3790">
        <w:rPr>
          <w:rFonts w:eastAsia="Times New Roman"/>
          <w:lang w:val="es-CR"/>
        </w:rPr>
        <w:t>Moisés</w:t>
      </w:r>
      <w:r w:rsidR="006A6BA0" w:rsidRPr="006B3790">
        <w:rPr>
          <w:rFonts w:eastAsia="Times New Roman"/>
          <w:lang w:val="es-CR"/>
        </w:rPr>
        <w:t xml:space="preserve"> para preparar al pueblo para la batalla, la</w:t>
      </w:r>
      <w:r w:rsidR="00164DE5" w:rsidRPr="006B3790">
        <w:rPr>
          <w:rFonts w:eastAsia="Times New Roman"/>
          <w:lang w:val="es-CR"/>
        </w:rPr>
        <w:t>s</w:t>
      </w:r>
      <w:r w:rsidR="006A6BA0" w:rsidRPr="006B3790">
        <w:rPr>
          <w:rFonts w:eastAsia="Times New Roman"/>
          <w:lang w:val="es-CR"/>
        </w:rPr>
        <w:t xml:space="preserve"> cual</w:t>
      </w:r>
      <w:r w:rsidR="00164DE5" w:rsidRPr="006B3790">
        <w:rPr>
          <w:rFonts w:eastAsia="Times New Roman"/>
          <w:lang w:val="es-CR"/>
        </w:rPr>
        <w:t xml:space="preserve">es son </w:t>
      </w:r>
      <w:r w:rsidR="006A6BA0" w:rsidRPr="006B3790">
        <w:rPr>
          <w:rFonts w:eastAsia="Times New Roman"/>
          <w:lang w:val="es-CR"/>
        </w:rPr>
        <w:t>detallada</w:t>
      </w:r>
      <w:r w:rsidR="00164DE5" w:rsidRPr="006B3790">
        <w:rPr>
          <w:rFonts w:eastAsia="Times New Roman"/>
          <w:lang w:val="es-CR"/>
        </w:rPr>
        <w:t xml:space="preserve">s después en los </w:t>
      </w:r>
      <w:r w:rsidR="00040258" w:rsidRPr="006B3790">
        <w:rPr>
          <w:rFonts w:eastAsia="Times New Roman"/>
          <w:lang w:val="es-CR"/>
        </w:rPr>
        <w:t>versículos</w:t>
      </w:r>
      <w:r w:rsidR="006E0593" w:rsidRPr="006B3790">
        <w:rPr>
          <w:rFonts w:eastAsia="Times New Roman"/>
          <w:lang w:val="es-CR"/>
        </w:rPr>
        <w:t xml:space="preserve"> 5</w:t>
      </w:r>
      <w:r w:rsidR="0029266C" w:rsidRPr="006B3790">
        <w:rPr>
          <w:rFonts w:eastAsia="Times New Roman"/>
          <w:lang w:val="es-CR"/>
        </w:rPr>
        <w:t>–</w:t>
      </w:r>
      <w:r w:rsidR="006E0593" w:rsidRPr="006B3790">
        <w:rPr>
          <w:rFonts w:eastAsia="Times New Roman"/>
          <w:lang w:val="es-CR"/>
        </w:rPr>
        <w:t>48?</w:t>
      </w:r>
    </w:p>
    <w:p w14:paraId="76292349" w14:textId="5D84F18C" w:rsidR="000C4696" w:rsidRPr="006B3790" w:rsidRDefault="000C4696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254FD1A3" w14:textId="77777777" w:rsidR="00E0132E" w:rsidRPr="006B3790" w:rsidRDefault="00E0132E" w:rsidP="003A0B4A">
      <w:pPr>
        <w:tabs>
          <w:tab w:val="left" w:pos="360"/>
        </w:tabs>
        <w:rPr>
          <w:rFonts w:eastAsia="Times New Roman"/>
          <w:lang w:val="es-CR"/>
        </w:rPr>
      </w:pPr>
    </w:p>
    <w:p w14:paraId="71755753" w14:textId="77777777" w:rsidR="0036114A" w:rsidRPr="006B3790" w:rsidRDefault="0036114A" w:rsidP="003A0B4A">
      <w:pPr>
        <w:tabs>
          <w:tab w:val="left" w:pos="360"/>
        </w:tabs>
        <w:rPr>
          <w:rFonts w:eastAsia="Times New Roman"/>
          <w:lang w:val="es-CR"/>
        </w:rPr>
      </w:pPr>
    </w:p>
    <w:p w14:paraId="77E55041" w14:textId="050CCA89" w:rsidR="004A57B0" w:rsidRPr="006B3790" w:rsidRDefault="003A0B4A" w:rsidP="00164DE5">
      <w:pPr>
        <w:tabs>
          <w:tab w:val="left" w:pos="360"/>
        </w:tabs>
        <w:ind w:left="360" w:hanging="360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3.</w:t>
      </w:r>
      <w:r w:rsidRPr="006B3790">
        <w:rPr>
          <w:rFonts w:eastAsia="Times New Roman"/>
          <w:lang w:val="es-CR"/>
        </w:rPr>
        <w:tab/>
      </w:r>
      <w:r w:rsidR="00164DE5" w:rsidRPr="006B3790">
        <w:rPr>
          <w:rFonts w:eastAsia="Times New Roman"/>
          <w:lang w:val="es-CR"/>
        </w:rPr>
        <w:t xml:space="preserve">De acuerdo con </w:t>
      </w:r>
      <w:r w:rsidR="00D64F72" w:rsidRPr="006B3790">
        <w:rPr>
          <w:rFonts w:eastAsia="Times New Roman"/>
          <w:lang w:val="es-CR"/>
        </w:rPr>
        <w:t>Números</w:t>
      </w:r>
      <w:r w:rsidR="000C4696" w:rsidRPr="006B3790">
        <w:rPr>
          <w:rFonts w:eastAsia="Times New Roman"/>
          <w:lang w:val="es-CR"/>
        </w:rPr>
        <w:t xml:space="preserve"> </w:t>
      </w:r>
      <w:r w:rsidRPr="006B3790">
        <w:rPr>
          <w:rFonts w:eastAsia="Times New Roman"/>
          <w:lang w:val="es-CR"/>
        </w:rPr>
        <w:t>1:49</w:t>
      </w:r>
      <w:r w:rsidR="006A76CF" w:rsidRPr="006B3790">
        <w:rPr>
          <w:rFonts w:eastAsia="Times New Roman"/>
          <w:lang w:val="es-CR"/>
        </w:rPr>
        <w:t>–</w:t>
      </w:r>
      <w:r w:rsidRPr="006B3790">
        <w:rPr>
          <w:rFonts w:eastAsia="Times New Roman"/>
          <w:lang w:val="es-CR"/>
        </w:rPr>
        <w:t>53,</w:t>
      </w:r>
      <w:r w:rsidR="00164DE5" w:rsidRPr="006B3790">
        <w:rPr>
          <w:rFonts w:eastAsia="Times New Roman"/>
          <w:lang w:val="es-CR"/>
        </w:rPr>
        <w:t xml:space="preserve"> ¿cuáles son los deberes de los </w:t>
      </w:r>
      <w:r w:rsidR="006D337E">
        <w:rPr>
          <w:rFonts w:eastAsia="Times New Roman"/>
          <w:lang w:val="es-CR"/>
        </w:rPr>
        <w:t>l</w:t>
      </w:r>
      <w:r w:rsidR="00164DE5" w:rsidRPr="006B3790">
        <w:rPr>
          <w:rFonts w:eastAsia="Times New Roman"/>
          <w:lang w:val="es-CR"/>
        </w:rPr>
        <w:t>evitas</w:t>
      </w:r>
      <w:r w:rsidR="004A57B0" w:rsidRPr="006B3790">
        <w:rPr>
          <w:rFonts w:eastAsia="Times New Roman"/>
          <w:lang w:val="es-CR"/>
        </w:rPr>
        <w:t xml:space="preserve">? </w:t>
      </w:r>
      <w:r w:rsidR="00164DE5" w:rsidRPr="006B3790">
        <w:rPr>
          <w:rFonts w:eastAsia="Times New Roman"/>
          <w:lang w:val="es-CR"/>
        </w:rPr>
        <w:t xml:space="preserve">Nota su propósito específico en </w:t>
      </w:r>
      <w:r w:rsidR="00040258" w:rsidRPr="006B3790">
        <w:rPr>
          <w:rFonts w:eastAsia="Times New Roman"/>
          <w:lang w:val="es-CR"/>
        </w:rPr>
        <w:t>el versículo</w:t>
      </w:r>
      <w:r w:rsidR="00F63BDA" w:rsidRPr="006B3790">
        <w:rPr>
          <w:rFonts w:eastAsia="Times New Roman"/>
          <w:lang w:val="es-CR"/>
        </w:rPr>
        <w:t xml:space="preserve"> 53.</w:t>
      </w:r>
    </w:p>
    <w:p w14:paraId="6DBBF27E" w14:textId="77777777" w:rsidR="00F63BDA" w:rsidRPr="006B3790" w:rsidRDefault="00F63BDA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6FE97012" w14:textId="77777777" w:rsidR="004A57B0" w:rsidRPr="006B3790" w:rsidRDefault="004A57B0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62FF6029" w14:textId="77777777" w:rsidR="003A0B4A" w:rsidRPr="006B3790" w:rsidRDefault="003A0B4A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7A18E16E" w14:textId="07EDD0D5" w:rsidR="003A0B4A" w:rsidRPr="006B3790" w:rsidRDefault="003A0B4A" w:rsidP="00DE01C3">
      <w:pPr>
        <w:tabs>
          <w:tab w:val="left" w:pos="360"/>
        </w:tabs>
        <w:ind w:left="360" w:hanging="360"/>
        <w:jc w:val="both"/>
        <w:rPr>
          <w:rFonts w:eastAsia="Times New Roman"/>
          <w:spacing w:val="-2"/>
          <w:lang w:val="es-CR"/>
        </w:rPr>
      </w:pPr>
      <w:r w:rsidRPr="006B3790">
        <w:rPr>
          <w:rFonts w:eastAsia="Times New Roman"/>
          <w:lang w:val="es-CR"/>
        </w:rPr>
        <w:t>4.</w:t>
      </w:r>
      <w:r w:rsidRPr="006B3790">
        <w:rPr>
          <w:rFonts w:eastAsia="Times New Roman"/>
          <w:lang w:val="es-CR"/>
        </w:rPr>
        <w:tab/>
      </w:r>
      <w:r w:rsidR="00164DE5" w:rsidRPr="006B3790">
        <w:rPr>
          <w:rFonts w:eastAsia="Times New Roman"/>
          <w:lang w:val="es-CR"/>
        </w:rPr>
        <w:t>En</w:t>
      </w:r>
      <w:r w:rsidRPr="006B3790">
        <w:rPr>
          <w:rFonts w:eastAsia="Times New Roman"/>
          <w:lang w:val="es-CR"/>
        </w:rPr>
        <w:t xml:space="preserve"> </w:t>
      </w:r>
      <w:r w:rsidR="00D64F72" w:rsidRPr="006B3790">
        <w:rPr>
          <w:rFonts w:eastAsia="Times New Roman"/>
          <w:lang w:val="es-CR"/>
        </w:rPr>
        <w:t>Números</w:t>
      </w:r>
      <w:r w:rsidRPr="006B3790">
        <w:rPr>
          <w:rFonts w:eastAsia="Times New Roman"/>
          <w:lang w:val="es-CR"/>
        </w:rPr>
        <w:t xml:space="preserve"> 2:1–4</w:t>
      </w:r>
      <w:r w:rsidR="006A654D" w:rsidRPr="006B3790">
        <w:rPr>
          <w:rFonts w:eastAsia="Times New Roman"/>
          <w:lang w:val="es-CR"/>
        </w:rPr>
        <w:t>,</w:t>
      </w:r>
      <w:r w:rsidR="00164DE5" w:rsidRPr="006B3790">
        <w:rPr>
          <w:rFonts w:eastAsia="Times New Roman"/>
          <w:lang w:val="es-CR"/>
        </w:rPr>
        <w:t xml:space="preserve"> ¿cuál tribu se menciona primero? De qué manera Gé</w:t>
      </w:r>
      <w:r w:rsidR="00E1384C" w:rsidRPr="006B3790">
        <w:rPr>
          <w:rFonts w:eastAsia="Times New Roman"/>
          <w:lang w:val="es-CR"/>
        </w:rPr>
        <w:t>nesis 49:</w:t>
      </w:r>
      <w:r w:rsidR="00FC2370" w:rsidRPr="006B3790">
        <w:rPr>
          <w:rFonts w:eastAsia="Times New Roman"/>
          <w:lang w:val="es-CR"/>
        </w:rPr>
        <w:t>10</w:t>
      </w:r>
      <w:r w:rsidR="001B7001" w:rsidRPr="006B3790">
        <w:rPr>
          <w:rFonts w:eastAsia="Times New Roman"/>
          <w:lang w:val="es-CR"/>
        </w:rPr>
        <w:t>, Lu</w:t>
      </w:r>
      <w:r w:rsidR="00164DE5" w:rsidRPr="006B3790">
        <w:rPr>
          <w:rFonts w:eastAsia="Times New Roman"/>
          <w:lang w:val="es-CR"/>
        </w:rPr>
        <w:t>cas</w:t>
      </w:r>
      <w:r w:rsidR="001B7001" w:rsidRPr="006B3790">
        <w:rPr>
          <w:rFonts w:eastAsia="Times New Roman"/>
          <w:lang w:val="es-CR"/>
        </w:rPr>
        <w:t xml:space="preserve"> 3:23</w:t>
      </w:r>
      <w:r w:rsidR="00E27C8C" w:rsidRPr="006B3790">
        <w:rPr>
          <w:rFonts w:eastAsia="Times New Roman"/>
          <w:lang w:val="es-CR"/>
        </w:rPr>
        <w:t>–</w:t>
      </w:r>
      <w:r w:rsidR="001B7001" w:rsidRPr="006B3790">
        <w:rPr>
          <w:rFonts w:eastAsia="Times New Roman"/>
          <w:lang w:val="es-CR"/>
        </w:rPr>
        <w:t>38,</w:t>
      </w:r>
      <w:r w:rsidR="00164DE5" w:rsidRPr="006B3790">
        <w:rPr>
          <w:rFonts w:eastAsia="Times New Roman"/>
          <w:lang w:val="es-CR"/>
        </w:rPr>
        <w:t xml:space="preserve"> y Apocalipsis</w:t>
      </w:r>
      <w:r w:rsidR="00FC2370" w:rsidRPr="006B3790">
        <w:rPr>
          <w:rFonts w:eastAsia="Times New Roman"/>
          <w:lang w:val="es-CR"/>
        </w:rPr>
        <w:t xml:space="preserve"> 5:4</w:t>
      </w:r>
      <w:r w:rsidR="00164DE5" w:rsidRPr="006B3790">
        <w:rPr>
          <w:rFonts w:eastAsia="Times New Roman"/>
          <w:lang w:val="es-CR"/>
        </w:rPr>
        <w:t xml:space="preserve"> te ayudan a entender con mayor profundidad la importancia de esta tribu?</w:t>
      </w:r>
    </w:p>
    <w:p w14:paraId="4B0521F9" w14:textId="47FAC332" w:rsidR="000C4696" w:rsidRPr="006B3790" w:rsidRDefault="000C4696" w:rsidP="003A0B4A">
      <w:pPr>
        <w:tabs>
          <w:tab w:val="left" w:pos="360"/>
        </w:tabs>
        <w:rPr>
          <w:rFonts w:eastAsia="Times New Roman"/>
          <w:spacing w:val="-2"/>
          <w:lang w:val="es-CR"/>
        </w:rPr>
      </w:pPr>
    </w:p>
    <w:p w14:paraId="7A1F2DCD" w14:textId="77777777" w:rsidR="000C4696" w:rsidRPr="006B3790" w:rsidRDefault="000C4696" w:rsidP="003A0B4A">
      <w:pPr>
        <w:tabs>
          <w:tab w:val="left" w:pos="360"/>
        </w:tabs>
        <w:rPr>
          <w:rFonts w:eastAsia="Times New Roman"/>
          <w:spacing w:val="-2"/>
          <w:lang w:val="es-CR"/>
        </w:rPr>
      </w:pPr>
    </w:p>
    <w:p w14:paraId="24395282" w14:textId="77777777" w:rsidR="00E0132E" w:rsidRPr="006B3790" w:rsidRDefault="00E0132E" w:rsidP="003A0B4A">
      <w:pPr>
        <w:tabs>
          <w:tab w:val="left" w:pos="360"/>
        </w:tabs>
        <w:ind w:left="360" w:hanging="360"/>
        <w:rPr>
          <w:rFonts w:eastAsia="Times New Roman"/>
          <w:spacing w:val="-2"/>
          <w:lang w:val="es-CR"/>
        </w:rPr>
      </w:pPr>
    </w:p>
    <w:p w14:paraId="58EC2FD2" w14:textId="7B20DFD5" w:rsidR="00DE01C3" w:rsidRPr="006B3790" w:rsidRDefault="003A0B4A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5.</w:t>
      </w:r>
      <w:r w:rsidRPr="006B3790">
        <w:rPr>
          <w:rFonts w:eastAsia="Times New Roman"/>
          <w:lang w:val="es-CR"/>
        </w:rPr>
        <w:tab/>
      </w:r>
      <w:r w:rsidR="00164DE5" w:rsidRPr="006B3790">
        <w:rPr>
          <w:rFonts w:eastAsia="Times New Roman"/>
          <w:lang w:val="es-CR"/>
        </w:rPr>
        <w:t xml:space="preserve">¿Cuál frase se repite en </w:t>
      </w:r>
      <w:r w:rsidR="00D64F72" w:rsidRPr="006B3790">
        <w:rPr>
          <w:rFonts w:eastAsia="Times New Roman"/>
          <w:lang w:val="es-CR"/>
        </w:rPr>
        <w:t>Números</w:t>
      </w:r>
      <w:r w:rsidRPr="006B3790">
        <w:rPr>
          <w:rFonts w:eastAsia="Times New Roman"/>
          <w:lang w:val="es-CR"/>
        </w:rPr>
        <w:t xml:space="preserve"> 1:54</w:t>
      </w:r>
      <w:r w:rsidR="00164DE5" w:rsidRPr="006B3790">
        <w:rPr>
          <w:rFonts w:eastAsia="Times New Roman"/>
          <w:lang w:val="es-CR"/>
        </w:rPr>
        <w:t xml:space="preserve"> y</w:t>
      </w:r>
      <w:r w:rsidR="00CB63FD" w:rsidRPr="006B3790">
        <w:rPr>
          <w:rFonts w:eastAsia="Times New Roman"/>
          <w:lang w:val="es-CR"/>
        </w:rPr>
        <w:t xml:space="preserve"> </w:t>
      </w:r>
      <w:r w:rsidRPr="006B3790">
        <w:rPr>
          <w:rFonts w:eastAsia="Times New Roman"/>
          <w:lang w:val="es-CR"/>
        </w:rPr>
        <w:t>2:3</w:t>
      </w:r>
      <w:r w:rsidR="00DA522D" w:rsidRPr="006B3790">
        <w:rPr>
          <w:rFonts w:eastAsia="Times New Roman"/>
          <w:lang w:val="es-CR"/>
        </w:rPr>
        <w:t>3</w:t>
      </w:r>
      <w:r w:rsidR="00CB63FD" w:rsidRPr="006B3790">
        <w:rPr>
          <w:rFonts w:eastAsia="Times New Roman"/>
          <w:lang w:val="es-CR"/>
        </w:rPr>
        <w:t>–</w:t>
      </w:r>
      <w:r w:rsidRPr="006B3790">
        <w:rPr>
          <w:rFonts w:eastAsia="Times New Roman"/>
          <w:lang w:val="es-CR"/>
        </w:rPr>
        <w:t>34</w:t>
      </w:r>
      <w:r w:rsidR="00164DE5" w:rsidRPr="006B3790">
        <w:rPr>
          <w:rFonts w:eastAsia="Times New Roman"/>
          <w:lang w:val="es-CR"/>
        </w:rPr>
        <w:t xml:space="preserve"> y por qué eso es importante</w:t>
      </w:r>
      <w:r w:rsidR="00D962BE" w:rsidRPr="006B3790">
        <w:rPr>
          <w:rFonts w:eastAsia="Times New Roman"/>
          <w:lang w:val="es-CR"/>
        </w:rPr>
        <w:t>?</w:t>
      </w:r>
    </w:p>
    <w:p w14:paraId="4DA81F99" w14:textId="77777777" w:rsidR="000C4696" w:rsidRPr="006B3790" w:rsidRDefault="000C4696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7EBC01D4" w14:textId="77777777" w:rsidR="003A0B4A" w:rsidRPr="006B3790" w:rsidRDefault="003A0B4A" w:rsidP="003A0B4A">
      <w:pPr>
        <w:tabs>
          <w:tab w:val="left" w:pos="360"/>
        </w:tabs>
        <w:rPr>
          <w:rFonts w:eastAsia="Times New Roman"/>
          <w:lang w:val="es-CR"/>
        </w:rPr>
      </w:pPr>
    </w:p>
    <w:p w14:paraId="2DC54686" w14:textId="77777777" w:rsidR="003A0B4A" w:rsidRPr="006B3790" w:rsidRDefault="003A0B4A" w:rsidP="003A0B4A">
      <w:pPr>
        <w:tabs>
          <w:tab w:val="left" w:pos="360"/>
        </w:tabs>
        <w:rPr>
          <w:rFonts w:eastAsia="Times New Roman"/>
          <w:lang w:val="es-CR"/>
        </w:rPr>
      </w:pPr>
    </w:p>
    <w:p w14:paraId="0FA8AE0E" w14:textId="49711FB8" w:rsidR="003A0B4A" w:rsidRPr="006B3790" w:rsidRDefault="003A0B4A" w:rsidP="002C7DFF">
      <w:pPr>
        <w:numPr>
          <w:ilvl w:val="0"/>
          <w:numId w:val="2"/>
        </w:numPr>
        <w:tabs>
          <w:tab w:val="left" w:pos="360"/>
        </w:tabs>
        <w:jc w:val="both"/>
        <w:rPr>
          <w:rFonts w:eastAsia="Times New Roman"/>
          <w:b/>
          <w:sz w:val="24"/>
          <w:szCs w:val="24"/>
          <w:lang w:val="es-CR"/>
        </w:rPr>
      </w:pPr>
      <w:r w:rsidRPr="006B3790">
        <w:rPr>
          <w:rFonts w:eastAsia="Times New Roman"/>
          <w:lang w:val="es-CR"/>
        </w:rPr>
        <w:t>Consider</w:t>
      </w:r>
      <w:r w:rsidR="00164DE5" w:rsidRPr="006B3790">
        <w:rPr>
          <w:rFonts w:eastAsia="Times New Roman"/>
          <w:lang w:val="es-CR"/>
        </w:rPr>
        <w:t>a tu propia respuesta al mandato de Dios a la obediencia, y la motivación que Cristo da en Juan</w:t>
      </w:r>
      <w:r w:rsidRPr="006B3790">
        <w:rPr>
          <w:rFonts w:eastAsia="Times New Roman"/>
          <w:lang w:val="es-CR"/>
        </w:rPr>
        <w:t xml:space="preserve"> 14:15</w:t>
      </w:r>
      <w:r w:rsidR="00D962BE" w:rsidRPr="006B3790">
        <w:rPr>
          <w:rFonts w:eastAsia="Times New Roman"/>
          <w:lang w:val="es-CR"/>
        </w:rPr>
        <w:t>.</w:t>
      </w:r>
      <w:r w:rsidR="003B5B11" w:rsidRPr="006B3790">
        <w:rPr>
          <w:rFonts w:eastAsia="Times New Roman"/>
          <w:lang w:val="es-CR"/>
        </w:rPr>
        <w:t xml:space="preserve"> </w:t>
      </w:r>
      <w:r w:rsidR="007323BE" w:rsidRPr="006B3790">
        <w:rPr>
          <w:rFonts w:eastAsia="Times New Roman"/>
          <w:lang w:val="es-CR"/>
        </w:rPr>
        <w:t>Identif</w:t>
      </w:r>
      <w:r w:rsidR="00164DE5" w:rsidRPr="006B3790">
        <w:rPr>
          <w:rFonts w:eastAsia="Times New Roman"/>
          <w:lang w:val="es-CR"/>
        </w:rPr>
        <w:t xml:space="preserve">ica una o dos áreas donde deseas crecer espiritualmente y escribe algunos pasos prácticos </w:t>
      </w:r>
      <w:r w:rsidR="008C3B5D" w:rsidRPr="006B3790">
        <w:rPr>
          <w:rFonts w:eastAsia="Times New Roman"/>
          <w:lang w:val="es-CR"/>
        </w:rPr>
        <w:t>para empezar a cambiar esta semana.</w:t>
      </w:r>
    </w:p>
    <w:p w14:paraId="2C38B5B6" w14:textId="77777777" w:rsidR="00700F61" w:rsidRPr="006B3790" w:rsidRDefault="00700F61" w:rsidP="003A0B4A">
      <w:pPr>
        <w:rPr>
          <w:rFonts w:eastAsia="Times New Roman"/>
          <w:b/>
          <w:sz w:val="24"/>
          <w:szCs w:val="24"/>
          <w:lang w:val="es-CR"/>
        </w:rPr>
      </w:pPr>
    </w:p>
    <w:p w14:paraId="525702BC" w14:textId="77777777" w:rsidR="003A0B4A" w:rsidRDefault="003A0B4A" w:rsidP="003A0B4A">
      <w:pPr>
        <w:rPr>
          <w:rFonts w:eastAsia="Times New Roman"/>
          <w:b/>
          <w:sz w:val="24"/>
          <w:szCs w:val="24"/>
          <w:lang w:val="es-CR"/>
        </w:rPr>
      </w:pPr>
    </w:p>
    <w:p w14:paraId="1C25DD79" w14:textId="77777777" w:rsidR="005F0DFF" w:rsidRPr="006B3790" w:rsidRDefault="005F0DFF" w:rsidP="003A0B4A">
      <w:pPr>
        <w:rPr>
          <w:rFonts w:eastAsia="Times New Roman"/>
          <w:b/>
          <w:sz w:val="24"/>
          <w:szCs w:val="24"/>
          <w:lang w:val="es-CR"/>
        </w:rPr>
      </w:pPr>
    </w:p>
    <w:p w14:paraId="6F10C7ED" w14:textId="6D08EE3A" w:rsidR="003A0B4A" w:rsidRPr="006B3790" w:rsidRDefault="003A0B4A" w:rsidP="003A0B4A">
      <w:pPr>
        <w:rPr>
          <w:rFonts w:eastAsia="Times New Roman"/>
          <w:lang w:val="es-CR"/>
        </w:rPr>
      </w:pPr>
      <w:r w:rsidRPr="006B3790">
        <w:rPr>
          <w:rFonts w:eastAsia="Times New Roman"/>
          <w:b/>
          <w:sz w:val="24"/>
          <w:szCs w:val="24"/>
          <w:lang w:val="es-CR"/>
        </w:rPr>
        <w:t>D</w:t>
      </w:r>
      <w:r w:rsidR="008C3B5D" w:rsidRPr="006B3790">
        <w:rPr>
          <w:rFonts w:eastAsia="Times New Roman"/>
          <w:b/>
          <w:sz w:val="24"/>
          <w:szCs w:val="24"/>
          <w:lang w:val="es-CR"/>
        </w:rPr>
        <w:t>ía dos</w:t>
      </w:r>
    </w:p>
    <w:bookmarkEnd w:id="1"/>
    <w:p w14:paraId="71D2C2EF" w14:textId="051134CD" w:rsidR="003A0B4A" w:rsidRPr="006B3790" w:rsidRDefault="00D64F72" w:rsidP="003A0B4A">
      <w:pPr>
        <w:rPr>
          <w:rFonts w:eastAsia="Times New Roman"/>
          <w:b/>
          <w:i/>
          <w:color w:val="000000"/>
          <w:lang w:val="es-CR"/>
        </w:rPr>
      </w:pPr>
      <w:r w:rsidRPr="006B3790">
        <w:rPr>
          <w:rFonts w:eastAsia="Times New Roman"/>
          <w:i/>
          <w:color w:val="000000"/>
          <w:lang w:val="es-CR"/>
        </w:rPr>
        <w:t>Números</w:t>
      </w:r>
      <w:r w:rsidR="003A0B4A" w:rsidRPr="006B3790">
        <w:rPr>
          <w:rFonts w:eastAsia="Times New Roman"/>
          <w:i/>
          <w:color w:val="000000"/>
          <w:lang w:val="es-CR"/>
        </w:rPr>
        <w:t xml:space="preserve"> 3</w:t>
      </w:r>
      <w:r w:rsidR="006A76CF" w:rsidRPr="006B3790">
        <w:rPr>
          <w:rFonts w:eastAsia="Times New Roman"/>
          <w:i/>
          <w:color w:val="000000"/>
          <w:lang w:val="es-CR"/>
        </w:rPr>
        <w:t>–</w:t>
      </w:r>
      <w:r w:rsidR="003A0B4A" w:rsidRPr="006B3790">
        <w:rPr>
          <w:rFonts w:eastAsia="Times New Roman"/>
          <w:i/>
          <w:color w:val="000000"/>
          <w:lang w:val="es-CR"/>
        </w:rPr>
        <w:t xml:space="preserve">4; </w:t>
      </w:r>
      <w:r w:rsidR="006D337E">
        <w:rPr>
          <w:rFonts w:eastAsia="Times New Roman"/>
          <w:b/>
          <w:i/>
          <w:color w:val="000000"/>
          <w:lang w:val="es-CR"/>
        </w:rPr>
        <w:t>L</w:t>
      </w:r>
      <w:r w:rsidR="006173AB" w:rsidRPr="006B3790">
        <w:rPr>
          <w:rFonts w:eastAsia="Times New Roman"/>
          <w:b/>
          <w:i/>
          <w:color w:val="000000"/>
          <w:lang w:val="es-CR"/>
        </w:rPr>
        <w:t>os d</w:t>
      </w:r>
      <w:r w:rsidR="008C3B5D" w:rsidRPr="006B3790">
        <w:rPr>
          <w:rFonts w:eastAsia="Times New Roman"/>
          <w:b/>
          <w:i/>
          <w:color w:val="000000"/>
          <w:lang w:val="es-CR"/>
        </w:rPr>
        <w:t>eberes</w:t>
      </w:r>
      <w:r w:rsidR="003A0B4A" w:rsidRPr="006B3790">
        <w:rPr>
          <w:rFonts w:eastAsia="Times New Roman"/>
          <w:b/>
          <w:i/>
          <w:color w:val="000000"/>
          <w:lang w:val="es-CR"/>
        </w:rPr>
        <w:t>:</w:t>
      </w:r>
      <w:r w:rsidR="008C3B5D" w:rsidRPr="006B3790">
        <w:rPr>
          <w:rFonts w:eastAsia="Times New Roman"/>
          <w:b/>
          <w:i/>
          <w:color w:val="000000"/>
          <w:lang w:val="es-CR"/>
        </w:rPr>
        <w:t xml:space="preserve"> Dios ordena responsabilidades específicas a cada </w:t>
      </w:r>
      <w:r w:rsidR="00164DE5" w:rsidRPr="006B3790">
        <w:rPr>
          <w:rFonts w:eastAsia="Times New Roman"/>
          <w:b/>
          <w:i/>
          <w:color w:val="000000"/>
          <w:lang w:val="es-CR"/>
        </w:rPr>
        <w:t>Tribu</w:t>
      </w:r>
    </w:p>
    <w:p w14:paraId="5882D141" w14:textId="73AE3702" w:rsidR="000E2215" w:rsidRPr="006B3790" w:rsidRDefault="00224B05" w:rsidP="00224B05">
      <w:pPr>
        <w:tabs>
          <w:tab w:val="left" w:pos="360"/>
        </w:tabs>
        <w:rPr>
          <w:rFonts w:eastAsia="Times New Roman"/>
          <w:lang w:val="es-CR"/>
        </w:rPr>
      </w:pPr>
      <w:r w:rsidRPr="006B3790">
        <w:rPr>
          <w:rFonts w:eastAsia="Times New Roman"/>
          <w:b/>
          <w:bCs/>
          <w:u w:val="single"/>
          <w:lang w:val="es-CR"/>
        </w:rPr>
        <w:t>NOT</w:t>
      </w:r>
      <w:r w:rsidR="008C3B5D" w:rsidRPr="006B3790">
        <w:rPr>
          <w:rFonts w:eastAsia="Times New Roman"/>
          <w:b/>
          <w:bCs/>
          <w:u w:val="single"/>
          <w:lang w:val="es-CR"/>
        </w:rPr>
        <w:t>A</w:t>
      </w:r>
      <w:r w:rsidRPr="006B3790">
        <w:rPr>
          <w:rFonts w:eastAsia="Times New Roman"/>
          <w:b/>
          <w:bCs/>
          <w:lang w:val="es-CR"/>
        </w:rPr>
        <w:t>:</w:t>
      </w:r>
      <w:r w:rsidRPr="006B3790">
        <w:rPr>
          <w:rFonts w:eastAsia="Times New Roman"/>
          <w:lang w:val="es-CR"/>
        </w:rPr>
        <w:t xml:space="preserve"> Lev</w:t>
      </w:r>
      <w:r w:rsidR="008C3B5D" w:rsidRPr="006B3790">
        <w:rPr>
          <w:rFonts w:eastAsia="Times New Roman"/>
          <w:lang w:val="es-CR"/>
        </w:rPr>
        <w:t>í tuvo tres hijos</w:t>
      </w:r>
      <w:r w:rsidRPr="006B3790">
        <w:rPr>
          <w:rFonts w:eastAsia="Times New Roman"/>
          <w:lang w:val="es-CR"/>
        </w:rPr>
        <w:t>, Gers</w:t>
      </w:r>
      <w:r w:rsidR="008C3B5D" w:rsidRPr="006B3790">
        <w:rPr>
          <w:rFonts w:eastAsia="Times New Roman"/>
          <w:lang w:val="es-CR"/>
        </w:rPr>
        <w:t>ón</w:t>
      </w:r>
      <w:r w:rsidRPr="006B3790">
        <w:rPr>
          <w:rFonts w:eastAsia="Times New Roman"/>
          <w:lang w:val="es-CR"/>
        </w:rPr>
        <w:t>,</w:t>
      </w:r>
      <w:r w:rsidR="008C3B5D" w:rsidRPr="006B3790">
        <w:rPr>
          <w:rFonts w:eastAsia="Times New Roman"/>
          <w:lang w:val="es-CR"/>
        </w:rPr>
        <w:t xml:space="preserve"> </w:t>
      </w:r>
      <w:proofErr w:type="spellStart"/>
      <w:r w:rsidR="008C3B5D" w:rsidRPr="006B3790">
        <w:rPr>
          <w:rFonts w:eastAsia="Times New Roman"/>
          <w:lang w:val="es-CR"/>
        </w:rPr>
        <w:t>Coat</w:t>
      </w:r>
      <w:proofErr w:type="spellEnd"/>
      <w:r w:rsidR="008C3B5D" w:rsidRPr="006B3790">
        <w:rPr>
          <w:rFonts w:eastAsia="Times New Roman"/>
          <w:lang w:val="es-CR"/>
        </w:rPr>
        <w:t xml:space="preserve"> y </w:t>
      </w:r>
      <w:r w:rsidRPr="006B3790">
        <w:rPr>
          <w:rFonts w:eastAsia="Times New Roman"/>
          <w:lang w:val="es-CR"/>
        </w:rPr>
        <w:t xml:space="preserve">Merari (Gen. 46:11), </w:t>
      </w:r>
      <w:r w:rsidR="008C3B5D" w:rsidRPr="006B3790">
        <w:rPr>
          <w:rFonts w:eastAsia="Times New Roman"/>
          <w:lang w:val="es-CR"/>
        </w:rPr>
        <w:t xml:space="preserve">y el hijo de </w:t>
      </w:r>
      <w:proofErr w:type="spellStart"/>
      <w:r w:rsidR="008C3B5D" w:rsidRPr="006B3790">
        <w:rPr>
          <w:rFonts w:eastAsia="Times New Roman"/>
          <w:lang w:val="es-CR"/>
        </w:rPr>
        <w:t>Coat</w:t>
      </w:r>
      <w:proofErr w:type="spellEnd"/>
      <w:r w:rsidR="008C3B5D" w:rsidRPr="006B3790">
        <w:rPr>
          <w:rFonts w:eastAsia="Times New Roman"/>
          <w:lang w:val="es-CR"/>
        </w:rPr>
        <w:t>, Amram era el padre de Miriam, Aar</w:t>
      </w:r>
      <w:r w:rsidR="00BE2B9A" w:rsidRPr="006B3790">
        <w:rPr>
          <w:rFonts w:eastAsia="Times New Roman"/>
          <w:lang w:val="es-CR"/>
        </w:rPr>
        <w:t>ó</w:t>
      </w:r>
      <w:r w:rsidR="008C3B5D" w:rsidRPr="006B3790">
        <w:rPr>
          <w:rFonts w:eastAsia="Times New Roman"/>
          <w:lang w:val="es-CR"/>
        </w:rPr>
        <w:t xml:space="preserve">n y </w:t>
      </w:r>
      <w:r w:rsidR="00D64F72" w:rsidRPr="006B3790">
        <w:rPr>
          <w:rFonts w:eastAsia="Times New Roman"/>
          <w:lang w:val="es-CR"/>
        </w:rPr>
        <w:t>Moisés</w:t>
      </w:r>
      <w:r w:rsidR="00BA240C" w:rsidRPr="006B3790">
        <w:rPr>
          <w:rFonts w:eastAsia="Times New Roman"/>
          <w:lang w:val="es-CR"/>
        </w:rPr>
        <w:t xml:space="preserve"> (</w:t>
      </w:r>
      <w:r w:rsidR="00BE2B9A" w:rsidRPr="006B3790">
        <w:rPr>
          <w:rFonts w:eastAsia="Times New Roman"/>
          <w:lang w:val="es-CR"/>
        </w:rPr>
        <w:t>Éxodo</w:t>
      </w:r>
      <w:r w:rsidR="00BA240C" w:rsidRPr="006B3790">
        <w:rPr>
          <w:rFonts w:eastAsia="Times New Roman"/>
          <w:lang w:val="es-CR"/>
        </w:rPr>
        <w:t xml:space="preserve"> 6:18-20)</w:t>
      </w:r>
      <w:r w:rsidRPr="006B3790">
        <w:rPr>
          <w:rFonts w:eastAsia="Times New Roman"/>
          <w:lang w:val="es-CR"/>
        </w:rPr>
        <w:t>.</w:t>
      </w:r>
      <w:r w:rsidR="000E10FA" w:rsidRPr="006B3790">
        <w:rPr>
          <w:rFonts w:eastAsia="Times New Roman"/>
          <w:lang w:val="es-CR"/>
        </w:rPr>
        <w:t xml:space="preserve"> </w:t>
      </w:r>
      <w:r w:rsidR="00BE2B9A" w:rsidRPr="006B3790">
        <w:rPr>
          <w:rFonts w:eastAsia="Times New Roman"/>
          <w:lang w:val="es-CR"/>
        </w:rPr>
        <w:t xml:space="preserve">Los descendientes de </w:t>
      </w:r>
      <w:r w:rsidR="000E10FA" w:rsidRPr="006B3790">
        <w:rPr>
          <w:rFonts w:eastAsia="Times New Roman"/>
          <w:lang w:val="es-CR"/>
        </w:rPr>
        <w:t>Aar</w:t>
      </w:r>
      <w:r w:rsidR="00BE2B9A" w:rsidRPr="006B3790">
        <w:rPr>
          <w:rFonts w:eastAsia="Times New Roman"/>
          <w:lang w:val="es-CR"/>
        </w:rPr>
        <w:t>ó</w:t>
      </w:r>
      <w:r w:rsidR="000E10FA" w:rsidRPr="006B3790">
        <w:rPr>
          <w:rFonts w:eastAsia="Times New Roman"/>
          <w:lang w:val="es-CR"/>
        </w:rPr>
        <w:t xml:space="preserve">n </w:t>
      </w:r>
      <w:r w:rsidR="00BE2B9A" w:rsidRPr="006B3790">
        <w:rPr>
          <w:rFonts w:eastAsia="Times New Roman"/>
          <w:lang w:val="es-CR"/>
        </w:rPr>
        <w:t>tenían un papel especial como sacerdotes mientras que los otros levitas tenían funciones secundarias en su servicio en el tabernáculo.</w:t>
      </w:r>
    </w:p>
    <w:p w14:paraId="6A10A825" w14:textId="77777777" w:rsidR="004D03FE" w:rsidRDefault="004D03FE" w:rsidP="00224B05">
      <w:pPr>
        <w:tabs>
          <w:tab w:val="left" w:pos="360"/>
        </w:tabs>
        <w:rPr>
          <w:rFonts w:eastAsia="Times New Roman"/>
          <w:sz w:val="12"/>
          <w:szCs w:val="12"/>
          <w:lang w:val="es-CR"/>
        </w:rPr>
      </w:pPr>
    </w:p>
    <w:p w14:paraId="600B1150" w14:textId="77777777" w:rsidR="005F0DFF" w:rsidRDefault="005F0DFF" w:rsidP="00224B05">
      <w:pPr>
        <w:tabs>
          <w:tab w:val="left" w:pos="360"/>
        </w:tabs>
        <w:rPr>
          <w:rFonts w:eastAsia="Times New Roman"/>
          <w:sz w:val="12"/>
          <w:szCs w:val="12"/>
          <w:lang w:val="es-CR"/>
        </w:rPr>
      </w:pPr>
    </w:p>
    <w:p w14:paraId="67BD7500" w14:textId="77777777" w:rsidR="005F0DFF" w:rsidRPr="006B3790" w:rsidRDefault="005F0DFF" w:rsidP="00224B05">
      <w:pPr>
        <w:tabs>
          <w:tab w:val="left" w:pos="360"/>
        </w:tabs>
        <w:rPr>
          <w:rFonts w:eastAsia="Times New Roman"/>
          <w:sz w:val="12"/>
          <w:szCs w:val="12"/>
          <w:lang w:val="es-CR"/>
        </w:rPr>
      </w:pPr>
    </w:p>
    <w:p w14:paraId="6F7BA92F" w14:textId="7302D84C" w:rsidR="003A0B4A" w:rsidRPr="006B3790" w:rsidRDefault="003A0B4A" w:rsidP="0049722F">
      <w:pPr>
        <w:tabs>
          <w:tab w:val="left" w:pos="360"/>
        </w:tabs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1.</w:t>
      </w:r>
      <w:r w:rsidR="00AA7DC2" w:rsidRPr="006B3790">
        <w:rPr>
          <w:rFonts w:eastAsia="Times New Roman"/>
          <w:lang w:val="es-CR"/>
        </w:rPr>
        <w:tab/>
      </w:r>
      <w:r w:rsidR="00BE2B9A" w:rsidRPr="006B3790">
        <w:rPr>
          <w:rFonts w:eastAsia="Times New Roman"/>
          <w:lang w:val="es-CR"/>
        </w:rPr>
        <w:t>E</w:t>
      </w:r>
      <w:r w:rsidR="00C42E32" w:rsidRPr="006B3790">
        <w:rPr>
          <w:rFonts w:eastAsia="Times New Roman"/>
          <w:lang w:val="es-CR"/>
        </w:rPr>
        <w:t xml:space="preserve">n </w:t>
      </w:r>
      <w:r w:rsidR="00D64F72" w:rsidRPr="006B3790">
        <w:rPr>
          <w:rFonts w:eastAsia="Times New Roman"/>
          <w:lang w:val="es-CR"/>
        </w:rPr>
        <w:t>Números</w:t>
      </w:r>
      <w:r w:rsidR="00C42E32" w:rsidRPr="006B3790">
        <w:rPr>
          <w:rFonts w:eastAsia="Times New Roman"/>
          <w:lang w:val="es-CR"/>
        </w:rPr>
        <w:t xml:space="preserve"> 3: 6–9,</w:t>
      </w:r>
      <w:r w:rsidR="00BE2B9A" w:rsidRPr="006B3790">
        <w:rPr>
          <w:rFonts w:eastAsia="Times New Roman"/>
          <w:lang w:val="es-CR"/>
        </w:rPr>
        <w:t xml:space="preserve"> ¿cuál información adicional se da sobre a quién debían servir los levitas? </w:t>
      </w:r>
    </w:p>
    <w:p w14:paraId="562BC21F" w14:textId="13017CDC" w:rsidR="003A0B4A" w:rsidRPr="005F0DFF" w:rsidRDefault="003A0B4A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1C29EBDA" w14:textId="77777777" w:rsidR="00BA240C" w:rsidRDefault="00BA240C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775D62AF" w14:textId="77777777" w:rsidR="005F0DFF" w:rsidRPr="005F0DFF" w:rsidRDefault="005F0DFF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5CC8A559" w14:textId="549FD978" w:rsidR="00ED5632" w:rsidRPr="006B3790" w:rsidRDefault="003A0B4A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2.</w:t>
      </w:r>
      <w:r w:rsidR="003577AC" w:rsidRPr="006B3790">
        <w:rPr>
          <w:rFonts w:eastAsia="Times New Roman"/>
          <w:lang w:val="es-CR"/>
        </w:rPr>
        <w:tab/>
      </w:r>
      <w:r w:rsidR="00BE2B9A" w:rsidRPr="006B3790">
        <w:rPr>
          <w:rFonts w:eastAsia="Times New Roman"/>
          <w:lang w:val="es-CR"/>
        </w:rPr>
        <w:t>De acuerdo con los siguientes pasajes, ¿cuáles eran las diferentes responsabilidades de las tres familias de los levitas?</w:t>
      </w:r>
    </w:p>
    <w:p w14:paraId="71082763" w14:textId="77777777" w:rsidR="00ED5632" w:rsidRPr="006B3790" w:rsidRDefault="00ED5632" w:rsidP="003A0B4A">
      <w:pPr>
        <w:tabs>
          <w:tab w:val="left" w:pos="360"/>
        </w:tabs>
        <w:ind w:left="360" w:hanging="360"/>
        <w:rPr>
          <w:rFonts w:eastAsia="Times New Roman"/>
          <w:sz w:val="12"/>
          <w:szCs w:val="12"/>
          <w:lang w:val="es-CR"/>
        </w:rPr>
      </w:pPr>
    </w:p>
    <w:p w14:paraId="40760E1D" w14:textId="3BD8132F" w:rsidR="003A0B4A" w:rsidRPr="006B3790" w:rsidRDefault="0050169F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ab/>
      </w:r>
      <w:r w:rsidR="00ED5632" w:rsidRPr="006B3790">
        <w:rPr>
          <w:rFonts w:eastAsia="Times New Roman"/>
          <w:lang w:val="es-CR"/>
        </w:rPr>
        <w:t>a.</w:t>
      </w:r>
      <w:r w:rsidR="00ED5632" w:rsidRPr="006B3790">
        <w:rPr>
          <w:rFonts w:eastAsia="Times New Roman"/>
          <w:lang w:val="es-CR"/>
        </w:rPr>
        <w:tab/>
      </w:r>
      <w:r w:rsidR="00D64F72" w:rsidRPr="006B3790">
        <w:rPr>
          <w:rFonts w:eastAsia="Times New Roman"/>
          <w:lang w:val="es-CR"/>
        </w:rPr>
        <w:t>Números</w:t>
      </w:r>
      <w:r w:rsidR="00ED5632" w:rsidRPr="006B3790">
        <w:rPr>
          <w:rFonts w:eastAsia="Times New Roman"/>
          <w:lang w:val="es-CR"/>
        </w:rPr>
        <w:t xml:space="preserve"> 3:</w:t>
      </w:r>
      <w:r w:rsidRPr="006B3790">
        <w:rPr>
          <w:rFonts w:eastAsia="Times New Roman"/>
          <w:lang w:val="es-CR"/>
        </w:rPr>
        <w:t>21–26</w:t>
      </w:r>
      <w:r w:rsidR="004416E8" w:rsidRPr="006B3790">
        <w:rPr>
          <w:rFonts w:eastAsia="Times New Roman"/>
          <w:lang w:val="es-CR"/>
        </w:rPr>
        <w:t xml:space="preserve"> </w:t>
      </w:r>
      <w:r w:rsidR="005F5B49" w:rsidRPr="006B3790">
        <w:rPr>
          <w:rFonts w:eastAsia="Times New Roman"/>
          <w:lang w:val="es-CR"/>
        </w:rPr>
        <w:t xml:space="preserve">– </w:t>
      </w:r>
      <w:r w:rsidR="00BE2B9A" w:rsidRPr="006B3790">
        <w:rPr>
          <w:rFonts w:eastAsia="Times New Roman"/>
          <w:lang w:val="es-CR"/>
        </w:rPr>
        <w:t>Hijos de Gersón</w:t>
      </w:r>
      <w:r w:rsidR="004416E8" w:rsidRPr="006B3790">
        <w:rPr>
          <w:rFonts w:eastAsia="Times New Roman"/>
          <w:lang w:val="es-CR"/>
        </w:rPr>
        <w:tab/>
      </w:r>
      <w:r w:rsidR="004416E8" w:rsidRPr="006B3790">
        <w:rPr>
          <w:rFonts w:eastAsia="Times New Roman"/>
          <w:lang w:val="es-CR"/>
        </w:rPr>
        <w:tab/>
      </w:r>
      <w:r w:rsidR="004416E8" w:rsidRPr="006B3790">
        <w:rPr>
          <w:rFonts w:eastAsia="Times New Roman"/>
          <w:lang w:val="es-CR"/>
        </w:rPr>
        <w:tab/>
        <w:t xml:space="preserve">b.     </w:t>
      </w:r>
      <w:r w:rsidR="00D64F72" w:rsidRPr="006B3790">
        <w:rPr>
          <w:rFonts w:eastAsia="Times New Roman"/>
          <w:lang w:val="es-CR"/>
        </w:rPr>
        <w:t>Números</w:t>
      </w:r>
      <w:r w:rsidR="004416E8" w:rsidRPr="006B3790">
        <w:rPr>
          <w:rFonts w:eastAsia="Times New Roman"/>
          <w:lang w:val="es-CR"/>
        </w:rPr>
        <w:t xml:space="preserve"> 3:</w:t>
      </w:r>
      <w:r w:rsidRPr="006B3790">
        <w:rPr>
          <w:rFonts w:eastAsia="Times New Roman"/>
          <w:lang w:val="es-CR"/>
        </w:rPr>
        <w:t>27–32</w:t>
      </w:r>
      <w:r w:rsidR="005F5B49" w:rsidRPr="006B3790">
        <w:rPr>
          <w:rFonts w:eastAsia="Times New Roman"/>
          <w:lang w:val="es-CR"/>
        </w:rPr>
        <w:t xml:space="preserve"> – </w:t>
      </w:r>
      <w:r w:rsidR="00BE2B9A" w:rsidRPr="006B3790">
        <w:rPr>
          <w:rFonts w:eastAsia="Times New Roman"/>
          <w:lang w:val="es-CR"/>
        </w:rPr>
        <w:t xml:space="preserve">Hijos de </w:t>
      </w:r>
      <w:proofErr w:type="spellStart"/>
      <w:r w:rsidR="00BE2B9A" w:rsidRPr="006B3790">
        <w:rPr>
          <w:rFonts w:eastAsia="Times New Roman"/>
          <w:lang w:val="es-CR"/>
        </w:rPr>
        <w:t>Coat</w:t>
      </w:r>
      <w:proofErr w:type="spellEnd"/>
    </w:p>
    <w:p w14:paraId="4B936F73" w14:textId="407525B7" w:rsidR="00FA2934" w:rsidRPr="006B3790" w:rsidRDefault="00FA2934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45D31C85" w14:textId="6D4EB085" w:rsidR="00FA2934" w:rsidRPr="006B3790" w:rsidRDefault="00FA2934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06119EE0" w14:textId="77777777" w:rsidR="003A0B4A" w:rsidRPr="006B3790" w:rsidRDefault="003A0B4A" w:rsidP="00E0132E">
      <w:pPr>
        <w:tabs>
          <w:tab w:val="left" w:pos="360"/>
        </w:tabs>
        <w:rPr>
          <w:rFonts w:eastAsia="Times New Roman"/>
          <w:lang w:val="es-CR"/>
        </w:rPr>
      </w:pPr>
    </w:p>
    <w:p w14:paraId="4480167E" w14:textId="7E837988" w:rsidR="0050169F" w:rsidRPr="006B3790" w:rsidRDefault="0050169F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ab/>
        <w:t>c.</w:t>
      </w:r>
      <w:r w:rsidRPr="006B3790">
        <w:rPr>
          <w:rFonts w:eastAsia="Times New Roman"/>
          <w:lang w:val="es-CR"/>
        </w:rPr>
        <w:tab/>
      </w:r>
      <w:r w:rsidR="00D64F72" w:rsidRPr="006B3790">
        <w:rPr>
          <w:rFonts w:eastAsia="Times New Roman"/>
          <w:lang w:val="es-CR"/>
        </w:rPr>
        <w:t>Números</w:t>
      </w:r>
      <w:r w:rsidR="005F5B49" w:rsidRPr="006B3790">
        <w:rPr>
          <w:rFonts w:eastAsia="Times New Roman"/>
          <w:lang w:val="es-CR"/>
        </w:rPr>
        <w:t xml:space="preserve"> 3:33–</w:t>
      </w:r>
      <w:r w:rsidR="00DA5856" w:rsidRPr="006B3790">
        <w:rPr>
          <w:rFonts w:eastAsia="Times New Roman"/>
          <w:lang w:val="es-CR"/>
        </w:rPr>
        <w:t xml:space="preserve">37 – </w:t>
      </w:r>
      <w:r w:rsidR="00BE2B9A" w:rsidRPr="006B3790">
        <w:rPr>
          <w:rFonts w:eastAsia="Times New Roman"/>
          <w:lang w:val="es-CR"/>
        </w:rPr>
        <w:t>Hijos de</w:t>
      </w:r>
      <w:r w:rsidR="00B9417D" w:rsidRPr="006B3790">
        <w:rPr>
          <w:rFonts w:eastAsia="Times New Roman"/>
          <w:lang w:val="es-CR"/>
        </w:rPr>
        <w:t xml:space="preserve"> </w:t>
      </w:r>
      <w:r w:rsidR="00DA5856" w:rsidRPr="006B3790">
        <w:rPr>
          <w:rFonts w:eastAsia="Times New Roman"/>
          <w:lang w:val="es-CR"/>
        </w:rPr>
        <w:t>Merari</w:t>
      </w:r>
    </w:p>
    <w:p w14:paraId="6F22835C" w14:textId="77777777" w:rsidR="0050169F" w:rsidRPr="006B3790" w:rsidRDefault="0050169F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640A9F80" w14:textId="77777777" w:rsidR="0050169F" w:rsidRPr="006B3790" w:rsidRDefault="0050169F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3E331CEC" w14:textId="77777777" w:rsidR="0050169F" w:rsidRPr="006B3790" w:rsidRDefault="0050169F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58A97647" w14:textId="3700DF11" w:rsidR="00DE01C3" w:rsidRPr="006B3790" w:rsidRDefault="001B4CA0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3</w:t>
      </w:r>
      <w:r w:rsidR="003A0B4A" w:rsidRPr="006B3790">
        <w:rPr>
          <w:rFonts w:eastAsia="Times New Roman"/>
          <w:lang w:val="es-CR"/>
        </w:rPr>
        <w:t>.</w:t>
      </w:r>
      <w:r w:rsidR="003A0B4A" w:rsidRPr="006B3790">
        <w:rPr>
          <w:rFonts w:eastAsia="Times New Roman"/>
          <w:lang w:val="es-CR"/>
        </w:rPr>
        <w:tab/>
      </w:r>
      <w:r w:rsidR="00BE2B9A" w:rsidRPr="006B3790">
        <w:rPr>
          <w:rFonts w:eastAsia="Times New Roman"/>
          <w:lang w:val="es-CR"/>
        </w:rPr>
        <w:t>Según</w:t>
      </w:r>
      <w:r w:rsidR="000C2EB4" w:rsidRPr="006B3790">
        <w:rPr>
          <w:rFonts w:eastAsia="Times New Roman"/>
          <w:lang w:val="es-CR"/>
        </w:rPr>
        <w:t xml:space="preserve"> </w:t>
      </w:r>
      <w:r w:rsidR="00D64F72" w:rsidRPr="006B3790">
        <w:rPr>
          <w:rFonts w:eastAsia="Times New Roman"/>
          <w:lang w:val="es-CR"/>
        </w:rPr>
        <w:t>Números</w:t>
      </w:r>
      <w:r w:rsidR="003A0B4A" w:rsidRPr="006B3790">
        <w:rPr>
          <w:rFonts w:eastAsia="Times New Roman"/>
          <w:lang w:val="es-CR"/>
        </w:rPr>
        <w:t xml:space="preserve"> 4:</w:t>
      </w:r>
      <w:r w:rsidR="00D26686" w:rsidRPr="006B3790">
        <w:rPr>
          <w:rFonts w:eastAsia="Times New Roman"/>
          <w:lang w:val="es-CR"/>
        </w:rPr>
        <w:t>1</w:t>
      </w:r>
      <w:r w:rsidR="006A76CF" w:rsidRPr="006B3790">
        <w:rPr>
          <w:rFonts w:eastAsia="Times New Roman"/>
          <w:lang w:val="es-CR"/>
        </w:rPr>
        <w:t>–</w:t>
      </w:r>
      <w:r w:rsidR="003A0B4A" w:rsidRPr="006B3790">
        <w:rPr>
          <w:rFonts w:eastAsia="Times New Roman"/>
          <w:lang w:val="es-CR"/>
        </w:rPr>
        <w:t>4, 15,</w:t>
      </w:r>
      <w:r w:rsidR="00BE2B9A" w:rsidRPr="006B3790">
        <w:rPr>
          <w:rFonts w:eastAsia="Times New Roman"/>
          <w:lang w:val="es-CR"/>
        </w:rPr>
        <w:t xml:space="preserve"> y</w:t>
      </w:r>
      <w:r w:rsidR="003A0B4A" w:rsidRPr="006B3790">
        <w:rPr>
          <w:rFonts w:eastAsia="Times New Roman"/>
          <w:lang w:val="es-CR"/>
        </w:rPr>
        <w:t xml:space="preserve"> 18</w:t>
      </w:r>
      <w:r w:rsidR="006A76CF" w:rsidRPr="006B3790">
        <w:rPr>
          <w:rFonts w:eastAsia="Times New Roman"/>
          <w:lang w:val="es-CR"/>
        </w:rPr>
        <w:t>–</w:t>
      </w:r>
      <w:r w:rsidR="003A0B4A" w:rsidRPr="006B3790">
        <w:rPr>
          <w:rFonts w:eastAsia="Times New Roman"/>
          <w:lang w:val="es-CR"/>
        </w:rPr>
        <w:t>20</w:t>
      </w:r>
      <w:r w:rsidR="000C2EB4" w:rsidRPr="006B3790">
        <w:rPr>
          <w:rFonts w:eastAsia="Times New Roman"/>
          <w:lang w:val="es-CR"/>
        </w:rPr>
        <w:t>,</w:t>
      </w:r>
      <w:r w:rsidR="00BE2B9A" w:rsidRPr="006B3790">
        <w:rPr>
          <w:rFonts w:eastAsia="Times New Roman"/>
          <w:lang w:val="es-CR"/>
        </w:rPr>
        <w:t xml:space="preserve"> ¿cuál información adicional se provee sobre las tareas encomendadas a los hijos de </w:t>
      </w:r>
      <w:proofErr w:type="spellStart"/>
      <w:r w:rsidR="00BE2B9A" w:rsidRPr="006B3790">
        <w:rPr>
          <w:rFonts w:eastAsia="Times New Roman"/>
          <w:lang w:val="es-CR"/>
        </w:rPr>
        <w:t>Coat</w:t>
      </w:r>
      <w:proofErr w:type="spellEnd"/>
      <w:r w:rsidR="00BE2B9A" w:rsidRPr="006B3790">
        <w:rPr>
          <w:rFonts w:eastAsia="Times New Roman"/>
          <w:lang w:val="es-CR"/>
        </w:rPr>
        <w:t>? ¿Qué enfatiza su labor acerca de Dios?</w:t>
      </w:r>
    </w:p>
    <w:p w14:paraId="58C0FC2F" w14:textId="4E63B48F" w:rsidR="00D26686" w:rsidRDefault="00D26686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6C6F4364" w14:textId="77777777" w:rsidR="00D24C06" w:rsidRPr="006B3790" w:rsidRDefault="00D24C06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453F430B" w14:textId="26FBD1E4" w:rsidR="00F16E0D" w:rsidRPr="006B3790" w:rsidRDefault="00F16E0D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0DB4C7C9" w14:textId="607DBA77" w:rsidR="00D26686" w:rsidRPr="006B3790" w:rsidRDefault="001B4CA0" w:rsidP="00615503">
      <w:pPr>
        <w:tabs>
          <w:tab w:val="left" w:pos="360"/>
        </w:tabs>
        <w:ind w:left="720" w:hanging="720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ab/>
      </w:r>
      <w:r w:rsidR="00D26686" w:rsidRPr="006B3790">
        <w:rPr>
          <w:rFonts w:eastAsia="Times New Roman"/>
          <w:lang w:val="es-CR"/>
        </w:rPr>
        <w:t>a.</w:t>
      </w:r>
      <w:r w:rsidRPr="006B3790">
        <w:rPr>
          <w:rFonts w:eastAsia="Times New Roman"/>
          <w:lang w:val="es-CR"/>
        </w:rPr>
        <w:tab/>
      </w:r>
      <w:r w:rsidR="00BE2B9A" w:rsidRPr="006B3790">
        <w:rPr>
          <w:rFonts w:eastAsia="Times New Roman"/>
          <w:lang w:val="es-CR"/>
        </w:rPr>
        <w:t>Busca una o dos referencias de nuestro estudio en el Pentateuco que se enfo</w:t>
      </w:r>
      <w:r w:rsidR="006173AB" w:rsidRPr="006B3790">
        <w:rPr>
          <w:rFonts w:eastAsia="Times New Roman"/>
          <w:lang w:val="es-CR"/>
        </w:rPr>
        <w:t>que</w:t>
      </w:r>
      <w:r w:rsidR="00BE2B9A" w:rsidRPr="006B3790">
        <w:rPr>
          <w:rFonts w:eastAsia="Times New Roman"/>
          <w:lang w:val="es-CR"/>
        </w:rPr>
        <w:t xml:space="preserve"> en la santidad de Dios. Comparte con tu grupo la manera en la que esto afecta tu </w:t>
      </w:r>
      <w:r w:rsidR="006B3790" w:rsidRPr="006B3790">
        <w:rPr>
          <w:rFonts w:eastAsia="Times New Roman"/>
          <w:lang w:val="es-CR"/>
        </w:rPr>
        <w:t>comprensión</w:t>
      </w:r>
      <w:r w:rsidR="00BE2B9A" w:rsidRPr="006B3790">
        <w:rPr>
          <w:rFonts w:eastAsia="Times New Roman"/>
          <w:lang w:val="es-CR"/>
        </w:rPr>
        <w:t xml:space="preserve"> de</w:t>
      </w:r>
      <w:r w:rsidR="006173AB" w:rsidRPr="006B3790">
        <w:rPr>
          <w:rFonts w:eastAsia="Times New Roman"/>
          <w:lang w:val="es-CR"/>
        </w:rPr>
        <w:t xml:space="preserve"> quién es Dios.</w:t>
      </w:r>
    </w:p>
    <w:p w14:paraId="481D6E5D" w14:textId="65CAB51D" w:rsidR="00D26686" w:rsidRPr="006B3790" w:rsidRDefault="00D26686" w:rsidP="00D26686">
      <w:pPr>
        <w:tabs>
          <w:tab w:val="left" w:pos="360"/>
        </w:tabs>
        <w:rPr>
          <w:rFonts w:eastAsia="Times New Roman"/>
          <w:lang w:val="es-CR"/>
        </w:rPr>
      </w:pPr>
    </w:p>
    <w:p w14:paraId="2C92FAF2" w14:textId="77777777" w:rsidR="00D26686" w:rsidRPr="006B3790" w:rsidRDefault="00D26686" w:rsidP="001B4CA0">
      <w:pPr>
        <w:tabs>
          <w:tab w:val="left" w:pos="360"/>
        </w:tabs>
        <w:rPr>
          <w:lang w:val="es-CR"/>
        </w:rPr>
      </w:pPr>
    </w:p>
    <w:p w14:paraId="391904AD" w14:textId="77777777" w:rsidR="003A0B4A" w:rsidRPr="006B3790" w:rsidRDefault="003A0B4A" w:rsidP="003A0B4A">
      <w:pPr>
        <w:contextualSpacing/>
        <w:rPr>
          <w:rFonts w:eastAsia="Times New Roman"/>
          <w:lang w:val="es-CR"/>
        </w:rPr>
      </w:pPr>
    </w:p>
    <w:p w14:paraId="0FD522A3" w14:textId="3BB9F06D" w:rsidR="003A0B4A" w:rsidRPr="006B3790" w:rsidRDefault="003A0B4A" w:rsidP="003A0B4A">
      <w:pPr>
        <w:contextualSpacing/>
        <w:rPr>
          <w:rFonts w:eastAsia="Times New Roman"/>
          <w:b/>
          <w:sz w:val="24"/>
          <w:szCs w:val="24"/>
          <w:lang w:val="es-CR"/>
        </w:rPr>
      </w:pPr>
      <w:r w:rsidRPr="006B3790">
        <w:rPr>
          <w:rFonts w:eastAsia="Times New Roman"/>
          <w:b/>
          <w:sz w:val="24"/>
          <w:szCs w:val="24"/>
          <w:lang w:val="es-CR"/>
        </w:rPr>
        <w:t>D</w:t>
      </w:r>
      <w:r w:rsidR="006173AB" w:rsidRPr="006B3790">
        <w:rPr>
          <w:rFonts w:eastAsia="Times New Roman"/>
          <w:b/>
          <w:sz w:val="24"/>
          <w:szCs w:val="24"/>
          <w:lang w:val="es-CR"/>
        </w:rPr>
        <w:t>ía tres</w:t>
      </w:r>
    </w:p>
    <w:p w14:paraId="7E9E8D1F" w14:textId="3C37A723" w:rsidR="003A0B4A" w:rsidRPr="006B3790" w:rsidRDefault="00D64F72" w:rsidP="003A0B4A">
      <w:pPr>
        <w:jc w:val="both"/>
        <w:rPr>
          <w:rFonts w:eastAsia="Times New Roman"/>
          <w:b/>
          <w:i/>
          <w:color w:val="000000"/>
          <w:lang w:val="es-CR"/>
        </w:rPr>
      </w:pPr>
      <w:r w:rsidRPr="006B3790">
        <w:rPr>
          <w:rFonts w:eastAsia="Times New Roman"/>
          <w:i/>
          <w:color w:val="000000"/>
          <w:lang w:val="es-CR"/>
        </w:rPr>
        <w:t>Números</w:t>
      </w:r>
      <w:r w:rsidR="003A0B4A" w:rsidRPr="006B3790">
        <w:rPr>
          <w:rFonts w:eastAsia="Times New Roman"/>
          <w:i/>
          <w:color w:val="000000"/>
          <w:lang w:val="es-CR"/>
        </w:rPr>
        <w:t xml:space="preserve"> 5</w:t>
      </w:r>
      <w:r w:rsidR="006A76CF" w:rsidRPr="006B3790">
        <w:rPr>
          <w:rFonts w:eastAsia="Times New Roman"/>
          <w:i/>
          <w:color w:val="000000"/>
          <w:lang w:val="es-CR"/>
        </w:rPr>
        <w:t>–</w:t>
      </w:r>
      <w:r w:rsidR="003A0B4A" w:rsidRPr="006B3790">
        <w:rPr>
          <w:rFonts w:eastAsia="Times New Roman"/>
          <w:i/>
          <w:color w:val="000000"/>
          <w:lang w:val="es-CR"/>
        </w:rPr>
        <w:t xml:space="preserve">6; </w:t>
      </w:r>
      <w:r w:rsidR="006173AB" w:rsidRPr="006B3790">
        <w:rPr>
          <w:rFonts w:eastAsia="Times New Roman"/>
          <w:b/>
          <w:i/>
          <w:color w:val="000000"/>
          <w:lang w:val="es-CR"/>
        </w:rPr>
        <w:t>Los inmundos y la consagración</w:t>
      </w:r>
      <w:r w:rsidR="003F6091" w:rsidRPr="006B3790">
        <w:rPr>
          <w:rFonts w:eastAsia="Times New Roman"/>
          <w:b/>
          <w:i/>
          <w:color w:val="000000"/>
          <w:lang w:val="es-CR"/>
        </w:rPr>
        <w:t xml:space="preserve">: </w:t>
      </w:r>
      <w:r w:rsidR="006173AB" w:rsidRPr="006B3790">
        <w:rPr>
          <w:rFonts w:eastAsia="Times New Roman"/>
          <w:b/>
          <w:i/>
          <w:color w:val="000000"/>
          <w:lang w:val="es-CR"/>
        </w:rPr>
        <w:t>Dios ordena la separación del pecado</w:t>
      </w:r>
    </w:p>
    <w:p w14:paraId="2398CA29" w14:textId="52674CFB" w:rsidR="003A0B4A" w:rsidRPr="006B3790" w:rsidRDefault="003A0B4A" w:rsidP="003A0B4A">
      <w:pPr>
        <w:tabs>
          <w:tab w:val="left" w:pos="360"/>
        </w:tabs>
        <w:ind w:left="360" w:hanging="360"/>
        <w:jc w:val="both"/>
        <w:rPr>
          <w:rFonts w:eastAsia="Times New Roman"/>
        </w:rPr>
      </w:pPr>
      <w:r w:rsidRPr="006B3790">
        <w:rPr>
          <w:rFonts w:eastAsia="Times New Roman"/>
          <w:lang w:val="es-CR"/>
        </w:rPr>
        <w:t>1.</w:t>
      </w:r>
      <w:r w:rsidRPr="006B3790">
        <w:rPr>
          <w:rFonts w:eastAsia="Times New Roman"/>
          <w:lang w:val="es-CR"/>
        </w:rPr>
        <w:tab/>
      </w:r>
      <w:r w:rsidR="006173AB" w:rsidRPr="006B3790">
        <w:rPr>
          <w:rFonts w:eastAsia="Times New Roman"/>
          <w:lang w:val="es-CR"/>
        </w:rPr>
        <w:t xml:space="preserve">De acuerdo con </w:t>
      </w:r>
      <w:r w:rsidR="00D64F72" w:rsidRPr="006B3790">
        <w:rPr>
          <w:rFonts w:eastAsia="Times New Roman"/>
          <w:lang w:val="es-CR"/>
        </w:rPr>
        <w:t>Números</w:t>
      </w:r>
      <w:r w:rsidR="00D26686" w:rsidRPr="006B3790">
        <w:rPr>
          <w:rFonts w:eastAsia="Times New Roman"/>
          <w:lang w:val="es-CR"/>
        </w:rPr>
        <w:t xml:space="preserve"> </w:t>
      </w:r>
      <w:r w:rsidRPr="006B3790">
        <w:rPr>
          <w:rFonts w:eastAsia="Times New Roman"/>
          <w:lang w:val="es-CR"/>
        </w:rPr>
        <w:t>5:5</w:t>
      </w:r>
      <w:r w:rsidR="006A76CF" w:rsidRPr="006B3790">
        <w:rPr>
          <w:rFonts w:eastAsia="Times New Roman"/>
          <w:lang w:val="es-CR"/>
        </w:rPr>
        <w:t>–</w:t>
      </w:r>
      <w:r w:rsidRPr="006B3790">
        <w:rPr>
          <w:rFonts w:eastAsia="Times New Roman"/>
          <w:lang w:val="es-CR"/>
        </w:rPr>
        <w:t>7</w:t>
      </w:r>
      <w:r w:rsidR="00F1071D" w:rsidRPr="006B3790">
        <w:rPr>
          <w:rFonts w:eastAsia="Times New Roman"/>
          <w:lang w:val="es-CR"/>
        </w:rPr>
        <w:t xml:space="preserve">, </w:t>
      </w:r>
      <w:r w:rsidR="006B3790">
        <w:rPr>
          <w:rFonts w:eastAsia="Times New Roman"/>
          <w:lang w:val="es-CR"/>
        </w:rPr>
        <w:t xml:space="preserve">cuando un pecado era cometido por una persona contra otra, ¿a quién dice el Señor que estaba fundamentalmente ofendiendo? </w:t>
      </w:r>
      <w:r w:rsidR="006B3790" w:rsidRPr="006B3790">
        <w:rPr>
          <w:rFonts w:eastAsia="Times New Roman"/>
          <w:lang w:val="es-CR"/>
        </w:rPr>
        <w:t>¿De qué manera el reconocer que tu pecado (tanto privado como público) es un</w:t>
      </w:r>
      <w:r w:rsidR="006B3790">
        <w:rPr>
          <w:rFonts w:eastAsia="Times New Roman"/>
          <w:lang w:val="es-CR"/>
        </w:rPr>
        <w:t>a ofensa a Dios, dirige la manera en la que vives hoy?</w:t>
      </w:r>
    </w:p>
    <w:p w14:paraId="1B426B94" w14:textId="77777777" w:rsidR="00D26686" w:rsidRPr="006B3790" w:rsidRDefault="00D26686" w:rsidP="003A0B4A">
      <w:pPr>
        <w:tabs>
          <w:tab w:val="left" w:pos="360"/>
        </w:tabs>
        <w:ind w:left="360" w:hanging="360"/>
        <w:jc w:val="both"/>
        <w:rPr>
          <w:rFonts w:eastAsia="Times New Roman"/>
        </w:rPr>
      </w:pPr>
    </w:p>
    <w:p w14:paraId="37904FF3" w14:textId="77777777" w:rsidR="003A0B4A" w:rsidRPr="006B3790" w:rsidRDefault="003A0B4A" w:rsidP="003A0B4A">
      <w:pPr>
        <w:tabs>
          <w:tab w:val="left" w:pos="360"/>
        </w:tabs>
        <w:ind w:left="360" w:hanging="360"/>
        <w:jc w:val="both"/>
        <w:rPr>
          <w:rFonts w:eastAsia="Times New Roman"/>
        </w:rPr>
      </w:pPr>
    </w:p>
    <w:p w14:paraId="6842A4F9" w14:textId="77777777" w:rsidR="003A0B4A" w:rsidRPr="006B3790" w:rsidRDefault="003A0B4A" w:rsidP="003A0B4A">
      <w:pPr>
        <w:tabs>
          <w:tab w:val="left" w:pos="360"/>
        </w:tabs>
        <w:ind w:left="360" w:hanging="360"/>
        <w:jc w:val="both"/>
        <w:rPr>
          <w:rFonts w:eastAsia="Times New Roman"/>
        </w:rPr>
      </w:pPr>
    </w:p>
    <w:p w14:paraId="5FBFD1DA" w14:textId="76C03614" w:rsidR="003A0B4A" w:rsidRPr="006B3790" w:rsidRDefault="00D26686" w:rsidP="00D26686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2.</w:t>
      </w:r>
      <w:r w:rsidR="00CD113A" w:rsidRPr="006B3790">
        <w:rPr>
          <w:rFonts w:eastAsia="Times New Roman"/>
          <w:lang w:val="es-CR"/>
        </w:rPr>
        <w:tab/>
      </w:r>
      <w:r w:rsidR="00D64F72" w:rsidRPr="006B3790">
        <w:rPr>
          <w:rFonts w:eastAsia="Times New Roman"/>
          <w:lang w:val="es-CR"/>
        </w:rPr>
        <w:t>Números</w:t>
      </w:r>
      <w:r w:rsidRPr="006B3790">
        <w:rPr>
          <w:rFonts w:eastAsia="Times New Roman"/>
          <w:lang w:val="es-CR"/>
        </w:rPr>
        <w:t xml:space="preserve"> </w:t>
      </w:r>
      <w:r w:rsidR="00E0132E" w:rsidRPr="006B3790">
        <w:rPr>
          <w:rFonts w:eastAsia="Times New Roman"/>
          <w:lang w:val="es-CR"/>
        </w:rPr>
        <w:t>5:</w:t>
      </w:r>
      <w:r w:rsidR="003A0B4A" w:rsidRPr="006B3790">
        <w:rPr>
          <w:rFonts w:eastAsia="Times New Roman"/>
          <w:lang w:val="es-CR"/>
        </w:rPr>
        <w:t>11</w:t>
      </w:r>
      <w:r w:rsidR="006A76CF" w:rsidRPr="006B3790">
        <w:rPr>
          <w:rFonts w:eastAsia="Times New Roman"/>
          <w:lang w:val="es-CR"/>
        </w:rPr>
        <w:t>–</w:t>
      </w:r>
      <w:r w:rsidR="003A0B4A" w:rsidRPr="006B3790">
        <w:rPr>
          <w:rFonts w:eastAsia="Times New Roman"/>
          <w:lang w:val="es-CR"/>
        </w:rPr>
        <w:t xml:space="preserve">31 </w:t>
      </w:r>
      <w:r w:rsidR="006173AB" w:rsidRPr="006B3790">
        <w:rPr>
          <w:rFonts w:eastAsia="Times New Roman"/>
          <w:lang w:val="es-CR"/>
        </w:rPr>
        <w:t xml:space="preserve">trata con el problema de la sospecha en el matrimonio y el posible adulterio con los </w:t>
      </w:r>
      <w:r w:rsidR="004360C1" w:rsidRPr="006B3790">
        <w:rPr>
          <w:rFonts w:eastAsia="Times New Roman"/>
          <w:lang w:val="es-CR"/>
        </w:rPr>
        <w:t>vv.</w:t>
      </w:r>
      <w:r w:rsidR="003A0B4A" w:rsidRPr="006B3790">
        <w:rPr>
          <w:rFonts w:eastAsia="Times New Roman"/>
          <w:lang w:val="es-CR"/>
        </w:rPr>
        <w:t xml:space="preserve"> 16</w:t>
      </w:r>
      <w:r w:rsidR="006A76CF" w:rsidRPr="006B3790">
        <w:rPr>
          <w:rFonts w:eastAsia="Times New Roman"/>
          <w:lang w:val="es-CR"/>
        </w:rPr>
        <w:t>–</w:t>
      </w:r>
      <w:r w:rsidR="003A0B4A" w:rsidRPr="006B3790">
        <w:rPr>
          <w:rFonts w:eastAsia="Times New Roman"/>
          <w:lang w:val="es-CR"/>
        </w:rPr>
        <w:t xml:space="preserve">28 </w:t>
      </w:r>
      <w:r w:rsidR="006173AB" w:rsidRPr="006B3790">
        <w:rPr>
          <w:rFonts w:eastAsia="Times New Roman"/>
          <w:lang w:val="es-CR"/>
        </w:rPr>
        <w:t>explicando el proceso</w:t>
      </w:r>
      <w:r w:rsidR="003A0B4A" w:rsidRPr="006B3790">
        <w:rPr>
          <w:rFonts w:eastAsia="Times New Roman"/>
          <w:lang w:val="es-CR"/>
        </w:rPr>
        <w:t xml:space="preserve">. </w:t>
      </w:r>
      <w:r w:rsidR="006173AB" w:rsidRPr="006B3790">
        <w:rPr>
          <w:rFonts w:eastAsia="Times New Roman"/>
          <w:lang w:val="es-CR"/>
        </w:rPr>
        <w:t>Mientras lees este pasaje, ¿de qué manera se revela el punto de vista de Dios sobre la fidelidad en el matrimonio</w:t>
      </w:r>
      <w:r w:rsidR="003F6091" w:rsidRPr="006B3790">
        <w:rPr>
          <w:rFonts w:eastAsia="Times New Roman"/>
          <w:lang w:val="es-CR"/>
        </w:rPr>
        <w:t xml:space="preserve">? </w:t>
      </w:r>
      <w:r w:rsidR="006173AB" w:rsidRPr="006B3790">
        <w:rPr>
          <w:rFonts w:eastAsia="Times New Roman"/>
          <w:lang w:val="es-CR"/>
        </w:rPr>
        <w:t>Ver también</w:t>
      </w:r>
      <w:r w:rsidR="00E70CBB" w:rsidRPr="006B3790">
        <w:rPr>
          <w:rFonts w:eastAsia="Times New Roman"/>
          <w:lang w:val="es-CR"/>
        </w:rPr>
        <w:t xml:space="preserve"> </w:t>
      </w:r>
      <w:proofErr w:type="gramStart"/>
      <w:r w:rsidR="00634CEA" w:rsidRPr="006B3790">
        <w:rPr>
          <w:rFonts w:eastAsia="Times New Roman"/>
          <w:lang w:val="es-CR"/>
        </w:rPr>
        <w:t>Hebre</w:t>
      </w:r>
      <w:r w:rsidR="006173AB" w:rsidRPr="006B3790">
        <w:rPr>
          <w:rFonts w:eastAsia="Times New Roman"/>
          <w:lang w:val="es-CR"/>
        </w:rPr>
        <w:t>o</w:t>
      </w:r>
      <w:r w:rsidR="00634CEA" w:rsidRPr="006B3790">
        <w:rPr>
          <w:rFonts w:eastAsia="Times New Roman"/>
          <w:lang w:val="es-CR"/>
        </w:rPr>
        <w:t>s</w:t>
      </w:r>
      <w:proofErr w:type="gramEnd"/>
      <w:r w:rsidR="00634CEA" w:rsidRPr="006B3790">
        <w:rPr>
          <w:rFonts w:eastAsia="Times New Roman"/>
          <w:lang w:val="es-CR"/>
        </w:rPr>
        <w:t xml:space="preserve"> 13:4.</w:t>
      </w:r>
    </w:p>
    <w:p w14:paraId="5CE27987" w14:textId="77777777" w:rsidR="003A0B4A" w:rsidRPr="006B3790" w:rsidRDefault="003A0B4A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775D0801" w14:textId="77777777" w:rsidR="003A0B4A" w:rsidRPr="006B3790" w:rsidRDefault="003A0B4A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47091802" w14:textId="77777777" w:rsidR="003A0B4A" w:rsidRPr="006B3790" w:rsidRDefault="003A0B4A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42EAD221" w14:textId="60012CA5" w:rsidR="003A0B4A" w:rsidRPr="006B3790" w:rsidRDefault="003A0B4A" w:rsidP="003A0B4A">
      <w:pPr>
        <w:tabs>
          <w:tab w:val="left" w:pos="360"/>
        </w:tabs>
        <w:ind w:left="720" w:hanging="720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ab/>
        <w:t>a.</w:t>
      </w:r>
      <w:r w:rsidRPr="006B3790">
        <w:rPr>
          <w:rFonts w:eastAsia="Times New Roman"/>
          <w:lang w:val="es-CR"/>
        </w:rPr>
        <w:tab/>
      </w:r>
      <w:r w:rsidR="006173AB" w:rsidRPr="006B3790">
        <w:rPr>
          <w:rFonts w:eastAsia="Times New Roman"/>
          <w:lang w:val="es-CR"/>
        </w:rPr>
        <w:t xml:space="preserve">El llamado de Dios a la pureza es tanto individual como colectiva, ya que los creyentes deben protegerse unos a otros </w:t>
      </w:r>
      <w:r w:rsidR="00E70CBB" w:rsidRPr="006B3790">
        <w:rPr>
          <w:rFonts w:eastAsia="Times New Roman"/>
          <w:lang w:val="es-CR"/>
        </w:rPr>
        <w:t>(</w:t>
      </w:r>
      <w:r w:rsidR="006173AB" w:rsidRPr="006B3790">
        <w:rPr>
          <w:rFonts w:eastAsia="Times New Roman"/>
          <w:lang w:val="es-CR"/>
        </w:rPr>
        <w:t>Ver 1</w:t>
      </w:r>
      <w:r w:rsidR="00E70CBB" w:rsidRPr="006B3790">
        <w:rPr>
          <w:rFonts w:eastAsia="Times New Roman"/>
          <w:lang w:val="es-CR"/>
        </w:rPr>
        <w:t xml:space="preserve"> T</w:t>
      </w:r>
      <w:r w:rsidR="006173AB" w:rsidRPr="006B3790">
        <w:rPr>
          <w:rFonts w:eastAsia="Times New Roman"/>
          <w:lang w:val="es-CR"/>
        </w:rPr>
        <w:t>esalonicenses</w:t>
      </w:r>
      <w:r w:rsidR="00E70CBB" w:rsidRPr="006B3790">
        <w:rPr>
          <w:rFonts w:eastAsia="Times New Roman"/>
          <w:lang w:val="es-CR"/>
        </w:rPr>
        <w:t xml:space="preserve"> 4:3</w:t>
      </w:r>
      <w:r w:rsidR="006A76CF" w:rsidRPr="006B3790">
        <w:rPr>
          <w:rFonts w:eastAsia="Times New Roman"/>
          <w:lang w:val="es-CR"/>
        </w:rPr>
        <w:t>–</w:t>
      </w:r>
      <w:r w:rsidR="00E70CBB" w:rsidRPr="006B3790">
        <w:rPr>
          <w:rFonts w:eastAsia="Times New Roman"/>
          <w:lang w:val="es-CR"/>
        </w:rPr>
        <w:t>6)</w:t>
      </w:r>
      <w:r w:rsidRPr="006B3790">
        <w:rPr>
          <w:rFonts w:eastAsia="Times New Roman"/>
          <w:lang w:val="es-CR"/>
        </w:rPr>
        <w:t>.</w:t>
      </w:r>
      <w:r w:rsidR="006173AB" w:rsidRPr="006B3790">
        <w:rPr>
          <w:rFonts w:eastAsia="Times New Roman"/>
          <w:lang w:val="es-CR"/>
        </w:rPr>
        <w:t xml:space="preserve"> Sólo para consideración privada, </w:t>
      </w:r>
      <w:r w:rsidR="00517BE8" w:rsidRPr="006B3790">
        <w:rPr>
          <w:rFonts w:eastAsia="Times New Roman"/>
          <w:lang w:val="es-CR"/>
        </w:rPr>
        <w:t xml:space="preserve">pídele al </w:t>
      </w:r>
      <w:r w:rsidR="006A6BA0" w:rsidRPr="006B3790">
        <w:rPr>
          <w:rFonts w:eastAsia="Times New Roman"/>
          <w:lang w:val="es-CR"/>
        </w:rPr>
        <w:t>Señor</w:t>
      </w:r>
      <w:r w:rsidR="00517BE8" w:rsidRPr="006B3790">
        <w:rPr>
          <w:rFonts w:eastAsia="Times New Roman"/>
          <w:lang w:val="es-CR"/>
        </w:rPr>
        <w:t xml:space="preserve"> que te revele las áreas donde necesitas crecer en pureza personal.</w:t>
      </w:r>
    </w:p>
    <w:p w14:paraId="458C07D1" w14:textId="77777777" w:rsidR="003A0B4A" w:rsidRPr="006B3790" w:rsidRDefault="003A0B4A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2814AFE0" w14:textId="77777777" w:rsidR="003A0B4A" w:rsidRPr="006B3790" w:rsidRDefault="003A0B4A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3CABDAC6" w14:textId="77777777" w:rsidR="003A0B4A" w:rsidRPr="006B3790" w:rsidRDefault="003A0B4A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44C84BB1" w14:textId="281AB2A0" w:rsidR="00E70CBB" w:rsidRPr="006B3790" w:rsidRDefault="003A0B4A" w:rsidP="00E70CBB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3.</w:t>
      </w:r>
      <w:r w:rsidRPr="006B3790">
        <w:rPr>
          <w:rFonts w:eastAsia="Times New Roman"/>
          <w:lang w:val="es-CR"/>
        </w:rPr>
        <w:tab/>
      </w:r>
      <w:r w:rsidR="00517BE8" w:rsidRPr="006B3790">
        <w:rPr>
          <w:rFonts w:eastAsia="Times New Roman"/>
          <w:lang w:val="es-CR"/>
        </w:rPr>
        <w:t>Mientras que</w:t>
      </w:r>
      <w:r w:rsidR="00406655" w:rsidRPr="006B3790">
        <w:rPr>
          <w:rFonts w:eastAsia="Times New Roman"/>
          <w:lang w:val="es-CR"/>
        </w:rPr>
        <w:t xml:space="preserve"> </w:t>
      </w:r>
      <w:r w:rsidR="00D64F72" w:rsidRPr="006B3790">
        <w:rPr>
          <w:rFonts w:eastAsia="Times New Roman"/>
          <w:lang w:val="es-CR"/>
        </w:rPr>
        <w:t>Números</w:t>
      </w:r>
      <w:r w:rsidR="00406655" w:rsidRPr="006B3790">
        <w:rPr>
          <w:rFonts w:eastAsia="Times New Roman"/>
          <w:lang w:val="es-CR"/>
        </w:rPr>
        <w:t xml:space="preserve"> 5</w:t>
      </w:r>
      <w:r w:rsidR="00517BE8" w:rsidRPr="006B3790">
        <w:rPr>
          <w:rFonts w:eastAsia="Times New Roman"/>
          <w:lang w:val="es-CR"/>
        </w:rPr>
        <w:t xml:space="preserve"> se enfoca en la purificación, </w:t>
      </w:r>
      <w:r w:rsidR="00D64F72" w:rsidRPr="006B3790">
        <w:rPr>
          <w:rFonts w:eastAsia="Times New Roman"/>
          <w:lang w:val="es-CR"/>
        </w:rPr>
        <w:t>Números</w:t>
      </w:r>
      <w:r w:rsidR="006101C3" w:rsidRPr="006B3790">
        <w:rPr>
          <w:rFonts w:eastAsia="Times New Roman"/>
          <w:lang w:val="es-CR"/>
        </w:rPr>
        <w:t xml:space="preserve"> 6</w:t>
      </w:r>
      <w:r w:rsidR="00517BE8" w:rsidRPr="006B3790">
        <w:rPr>
          <w:rFonts w:eastAsia="Times New Roman"/>
          <w:lang w:val="es-CR"/>
        </w:rPr>
        <w:t xml:space="preserve"> hace la transición hacia la consagración. Según</w:t>
      </w:r>
      <w:r w:rsidR="006101C3" w:rsidRPr="006B3790">
        <w:rPr>
          <w:rFonts w:eastAsia="Times New Roman"/>
          <w:lang w:val="es-CR"/>
        </w:rPr>
        <w:t xml:space="preserve"> </w:t>
      </w:r>
      <w:r w:rsidR="00DE01C3" w:rsidRPr="006B3790">
        <w:rPr>
          <w:rFonts w:eastAsia="Times New Roman"/>
          <w:lang w:val="es-CR"/>
        </w:rPr>
        <w:t>6:1</w:t>
      </w:r>
      <w:r w:rsidR="006A76CF" w:rsidRPr="006B3790">
        <w:rPr>
          <w:rFonts w:eastAsia="Times New Roman"/>
          <w:lang w:val="es-CR"/>
        </w:rPr>
        <w:t>–</w:t>
      </w:r>
      <w:r w:rsidR="00E70CBB" w:rsidRPr="006B3790">
        <w:rPr>
          <w:rFonts w:eastAsia="Times New Roman"/>
          <w:lang w:val="es-CR"/>
        </w:rPr>
        <w:t xml:space="preserve">8, </w:t>
      </w:r>
      <w:r w:rsidR="00517BE8" w:rsidRPr="006B3790">
        <w:rPr>
          <w:rFonts w:eastAsia="Times New Roman"/>
          <w:lang w:val="es-CR"/>
        </w:rPr>
        <w:t>¿cuál palabra ves que se repite, y qué revela eso sobre el propósito del voto de nazareo</w:t>
      </w:r>
      <w:r w:rsidR="007C15B1" w:rsidRPr="006B3790">
        <w:rPr>
          <w:rFonts w:eastAsia="Times New Roman"/>
          <w:lang w:val="es-CR"/>
        </w:rPr>
        <w:t>?</w:t>
      </w:r>
    </w:p>
    <w:p w14:paraId="056D76C3" w14:textId="77777777" w:rsidR="00E70CBB" w:rsidRPr="006B3790" w:rsidRDefault="00E70CBB" w:rsidP="00E70CBB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73DA08B3" w14:textId="6F74DD7C" w:rsidR="00E70CBB" w:rsidRPr="006B3790" w:rsidRDefault="00E70CBB" w:rsidP="00E70CBB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7161C42C" w14:textId="77777777" w:rsidR="00E70CBB" w:rsidRPr="006B3790" w:rsidRDefault="00E70CBB" w:rsidP="00E70CBB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65459A85" w14:textId="23436132" w:rsidR="00DE01C3" w:rsidRPr="006B3790" w:rsidRDefault="003A0B4A" w:rsidP="0073742B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4.</w:t>
      </w:r>
      <w:r w:rsidR="00BF5200" w:rsidRPr="006B3790">
        <w:rPr>
          <w:rFonts w:eastAsia="Times New Roman"/>
          <w:lang w:val="es-CR"/>
        </w:rPr>
        <w:tab/>
      </w:r>
      <w:r w:rsidR="006B45BB" w:rsidRPr="006B3790">
        <w:rPr>
          <w:rFonts w:eastAsia="Times New Roman"/>
          <w:lang w:val="es-CR"/>
        </w:rPr>
        <w:t xml:space="preserve">Cuando el sacerdote comunicaba el favor de Dios al pueblo en </w:t>
      </w:r>
      <w:r w:rsidR="00D64F72" w:rsidRPr="006B3790">
        <w:rPr>
          <w:rFonts w:eastAsia="Times New Roman"/>
          <w:lang w:val="es-CR"/>
        </w:rPr>
        <w:t>Números</w:t>
      </w:r>
      <w:r w:rsidR="00FE511A" w:rsidRPr="006B3790">
        <w:rPr>
          <w:rFonts w:eastAsia="Times New Roman"/>
          <w:lang w:val="es-CR"/>
        </w:rPr>
        <w:t xml:space="preserve"> 6:22</w:t>
      </w:r>
      <w:r w:rsidR="006A76CF" w:rsidRPr="006B3790">
        <w:rPr>
          <w:rFonts w:eastAsia="Times New Roman"/>
          <w:lang w:val="es-CR"/>
        </w:rPr>
        <w:t>–</w:t>
      </w:r>
      <w:r w:rsidR="00FE511A" w:rsidRPr="006B3790">
        <w:rPr>
          <w:rFonts w:eastAsia="Times New Roman"/>
          <w:lang w:val="es-CR"/>
        </w:rPr>
        <w:t xml:space="preserve">27, </w:t>
      </w:r>
      <w:r w:rsidR="006B45BB" w:rsidRPr="006B3790">
        <w:rPr>
          <w:rFonts w:eastAsia="Times New Roman"/>
          <w:lang w:val="es-CR"/>
        </w:rPr>
        <w:t>¿cómo se describen esas bendiciones?</w:t>
      </w:r>
    </w:p>
    <w:p w14:paraId="3293CE44" w14:textId="77777777" w:rsidR="00DE01C3" w:rsidRPr="006B3790" w:rsidRDefault="00DE01C3" w:rsidP="00DE01C3">
      <w:pPr>
        <w:tabs>
          <w:tab w:val="left" w:pos="360"/>
        </w:tabs>
        <w:jc w:val="both"/>
        <w:rPr>
          <w:rFonts w:eastAsia="Times New Roman"/>
          <w:lang w:val="es-CR"/>
        </w:rPr>
      </w:pPr>
    </w:p>
    <w:p w14:paraId="21FA6B93" w14:textId="77777777" w:rsidR="00DE01C3" w:rsidRPr="00D24C06" w:rsidRDefault="00DE01C3" w:rsidP="003A0B4A">
      <w:pPr>
        <w:rPr>
          <w:rFonts w:eastAsia="Times New Roman"/>
          <w:sz w:val="12"/>
          <w:szCs w:val="12"/>
          <w:lang w:val="es-CR"/>
        </w:rPr>
      </w:pPr>
    </w:p>
    <w:p w14:paraId="4DA9FF85" w14:textId="77777777" w:rsidR="003A0B4A" w:rsidRPr="00D24C06" w:rsidRDefault="003A0B4A" w:rsidP="003A0B4A">
      <w:pPr>
        <w:rPr>
          <w:rFonts w:eastAsia="Times New Roman"/>
          <w:sz w:val="12"/>
          <w:szCs w:val="12"/>
          <w:lang w:val="es-CR"/>
        </w:rPr>
      </w:pPr>
    </w:p>
    <w:p w14:paraId="39A0F0FF" w14:textId="5964AEF8" w:rsidR="00C57DDE" w:rsidRPr="006B3790" w:rsidRDefault="00F07771" w:rsidP="003B3A5C">
      <w:pPr>
        <w:tabs>
          <w:tab w:val="left" w:pos="360"/>
        </w:tabs>
        <w:ind w:left="720" w:hanging="720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ab/>
        <w:t>a.</w:t>
      </w:r>
      <w:r w:rsidRPr="006B3790">
        <w:rPr>
          <w:rFonts w:eastAsia="Times New Roman"/>
          <w:lang w:val="es-CR"/>
        </w:rPr>
        <w:tab/>
      </w:r>
      <w:r w:rsidR="006B45BB" w:rsidRPr="006B3790">
        <w:rPr>
          <w:rFonts w:eastAsia="Times New Roman"/>
          <w:lang w:val="es-CR"/>
        </w:rPr>
        <w:t xml:space="preserve">¿Cuáles bendiciones específicas </w:t>
      </w:r>
      <w:r w:rsidR="006B45BB" w:rsidRPr="006B3790">
        <w:rPr>
          <w:rFonts w:eastAsia="Times New Roman"/>
          <w:i/>
          <w:iCs/>
          <w:lang w:val="es-CR"/>
        </w:rPr>
        <w:t>te</w:t>
      </w:r>
      <w:r w:rsidR="006B45BB" w:rsidRPr="006B3790">
        <w:rPr>
          <w:rFonts w:eastAsia="Times New Roman"/>
          <w:lang w:val="es-CR"/>
        </w:rPr>
        <w:t xml:space="preserve"> ha dado el </w:t>
      </w:r>
      <w:r w:rsidR="006A6BA0" w:rsidRPr="006B3790">
        <w:rPr>
          <w:rFonts w:eastAsia="Times New Roman"/>
          <w:lang w:val="es-CR"/>
        </w:rPr>
        <w:t>Señor</w:t>
      </w:r>
      <w:r w:rsidRPr="006B3790">
        <w:rPr>
          <w:rFonts w:eastAsia="Times New Roman"/>
          <w:lang w:val="es-CR"/>
        </w:rPr>
        <w:t xml:space="preserve"> </w:t>
      </w:r>
      <w:r w:rsidR="006B45BB" w:rsidRPr="006B3790">
        <w:rPr>
          <w:rFonts w:eastAsia="Times New Roman"/>
          <w:lang w:val="es-CR"/>
        </w:rPr>
        <w:t>esta semana</w:t>
      </w:r>
      <w:r w:rsidR="003B3A5C" w:rsidRPr="006B3790">
        <w:rPr>
          <w:rFonts w:eastAsia="Times New Roman"/>
          <w:lang w:val="es-CR"/>
        </w:rPr>
        <w:t xml:space="preserve">? </w:t>
      </w:r>
      <w:r w:rsidR="006B45BB" w:rsidRPr="006B3790">
        <w:rPr>
          <w:rFonts w:eastAsia="Times New Roman"/>
          <w:lang w:val="es-CR"/>
        </w:rPr>
        <w:t>Dedica tiempo para agradecerle a Dios por Su perdón y su bondad para ti</w:t>
      </w:r>
      <w:r w:rsidR="003B3A5C" w:rsidRPr="006B3790">
        <w:rPr>
          <w:rFonts w:eastAsia="Times New Roman"/>
          <w:lang w:val="es-CR"/>
        </w:rPr>
        <w:t>.</w:t>
      </w:r>
    </w:p>
    <w:p w14:paraId="14B65C1D" w14:textId="77777777" w:rsidR="003B3A5C" w:rsidRPr="006B3790" w:rsidRDefault="003B3A5C" w:rsidP="00F07771">
      <w:pPr>
        <w:tabs>
          <w:tab w:val="left" w:pos="360"/>
        </w:tabs>
        <w:rPr>
          <w:rFonts w:eastAsia="Times New Roman"/>
          <w:lang w:val="es-CR"/>
        </w:rPr>
      </w:pPr>
    </w:p>
    <w:p w14:paraId="367CEE26" w14:textId="77777777" w:rsidR="003B3A5C" w:rsidRPr="00D24C06" w:rsidRDefault="003B3A5C" w:rsidP="00F07771">
      <w:pPr>
        <w:tabs>
          <w:tab w:val="left" w:pos="360"/>
        </w:tabs>
        <w:rPr>
          <w:rFonts w:eastAsia="Times New Roman"/>
          <w:lang w:val="es-CR"/>
        </w:rPr>
      </w:pPr>
    </w:p>
    <w:p w14:paraId="5AE5B4F1" w14:textId="77777777" w:rsidR="00CB59B6" w:rsidRPr="00D24C06" w:rsidRDefault="00CB59B6" w:rsidP="00F07771">
      <w:pPr>
        <w:tabs>
          <w:tab w:val="left" w:pos="360"/>
        </w:tabs>
        <w:rPr>
          <w:rFonts w:eastAsia="Times New Roman"/>
          <w:lang w:val="es-CR"/>
        </w:rPr>
      </w:pPr>
    </w:p>
    <w:p w14:paraId="0DBC71D4" w14:textId="6BE58D12" w:rsidR="003A0B4A" w:rsidRPr="006B3790" w:rsidRDefault="003A0B4A" w:rsidP="003A0B4A">
      <w:pPr>
        <w:rPr>
          <w:rFonts w:eastAsia="Times New Roman"/>
          <w:b/>
          <w:sz w:val="24"/>
          <w:szCs w:val="24"/>
          <w:lang w:val="es-CR"/>
        </w:rPr>
      </w:pPr>
      <w:r w:rsidRPr="006B3790">
        <w:rPr>
          <w:rFonts w:eastAsia="Times New Roman"/>
          <w:b/>
          <w:sz w:val="24"/>
          <w:szCs w:val="24"/>
          <w:lang w:val="es-CR"/>
        </w:rPr>
        <w:t>D</w:t>
      </w:r>
      <w:r w:rsidR="006B45BB" w:rsidRPr="006B3790">
        <w:rPr>
          <w:rFonts w:eastAsia="Times New Roman"/>
          <w:b/>
          <w:sz w:val="24"/>
          <w:szCs w:val="24"/>
          <w:lang w:val="es-CR"/>
        </w:rPr>
        <w:t>ía cuatro</w:t>
      </w:r>
    </w:p>
    <w:p w14:paraId="116783B2" w14:textId="71761BF2" w:rsidR="003A0B4A" w:rsidRPr="006B3790" w:rsidRDefault="00D64F72" w:rsidP="003A0B4A">
      <w:pPr>
        <w:rPr>
          <w:rFonts w:eastAsia="Times New Roman"/>
          <w:b/>
          <w:i/>
          <w:color w:val="000000"/>
          <w:lang w:val="es-CR"/>
        </w:rPr>
      </w:pPr>
      <w:r w:rsidRPr="006B3790">
        <w:rPr>
          <w:rFonts w:eastAsia="Times New Roman"/>
          <w:i/>
          <w:color w:val="000000"/>
          <w:lang w:val="es-CR"/>
        </w:rPr>
        <w:t>Números</w:t>
      </w:r>
      <w:r w:rsidR="003A0B4A" w:rsidRPr="006B3790">
        <w:rPr>
          <w:rFonts w:eastAsia="Times New Roman"/>
          <w:i/>
          <w:color w:val="000000"/>
          <w:lang w:val="es-CR"/>
        </w:rPr>
        <w:t xml:space="preserve"> 7</w:t>
      </w:r>
      <w:r w:rsidR="006A76CF" w:rsidRPr="006B3790">
        <w:rPr>
          <w:rFonts w:eastAsia="Times New Roman"/>
          <w:i/>
          <w:color w:val="000000"/>
          <w:lang w:val="es-CR"/>
        </w:rPr>
        <w:t>–</w:t>
      </w:r>
      <w:r w:rsidR="003A0B4A" w:rsidRPr="006B3790">
        <w:rPr>
          <w:rFonts w:eastAsia="Times New Roman"/>
          <w:i/>
          <w:color w:val="000000"/>
          <w:lang w:val="es-CR"/>
        </w:rPr>
        <w:t>8;</w:t>
      </w:r>
      <w:r w:rsidR="003A0B4A" w:rsidRPr="006B3790">
        <w:rPr>
          <w:rFonts w:eastAsia="Times New Roman"/>
          <w:color w:val="000000"/>
          <w:lang w:val="es-CR"/>
        </w:rPr>
        <w:t xml:space="preserve"> </w:t>
      </w:r>
      <w:r w:rsidR="006C0B8F" w:rsidRPr="006B3790">
        <w:rPr>
          <w:rFonts w:eastAsia="Times New Roman"/>
          <w:b/>
          <w:i/>
          <w:color w:val="000000"/>
          <w:lang w:val="es-CR"/>
        </w:rPr>
        <w:t>Las o</w:t>
      </w:r>
      <w:r w:rsidR="003A0B4A" w:rsidRPr="006B3790">
        <w:rPr>
          <w:rFonts w:eastAsia="Times New Roman"/>
          <w:b/>
          <w:i/>
          <w:color w:val="000000"/>
          <w:lang w:val="es-CR"/>
        </w:rPr>
        <w:t>f</w:t>
      </w:r>
      <w:r w:rsidR="00D845EC" w:rsidRPr="006B3790">
        <w:rPr>
          <w:rFonts w:eastAsia="Times New Roman"/>
          <w:b/>
          <w:i/>
          <w:color w:val="000000"/>
          <w:lang w:val="es-CR"/>
        </w:rPr>
        <w:t>rendas y</w:t>
      </w:r>
      <w:r w:rsidR="006C0B8F" w:rsidRPr="006B3790">
        <w:rPr>
          <w:rFonts w:eastAsia="Times New Roman"/>
          <w:b/>
          <w:i/>
          <w:color w:val="000000"/>
          <w:lang w:val="es-CR"/>
        </w:rPr>
        <w:t xml:space="preserve"> las</w:t>
      </w:r>
      <w:r w:rsidR="00D845EC" w:rsidRPr="006B3790">
        <w:rPr>
          <w:rFonts w:eastAsia="Times New Roman"/>
          <w:b/>
          <w:i/>
          <w:color w:val="000000"/>
          <w:lang w:val="es-CR"/>
        </w:rPr>
        <w:t xml:space="preserve"> preparaciones: La santidad de Dios requiere pureza</w:t>
      </w:r>
    </w:p>
    <w:p w14:paraId="4B34078C" w14:textId="031919FF" w:rsidR="003A0B4A" w:rsidRPr="006B3790" w:rsidRDefault="003A0B4A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1.</w:t>
      </w:r>
      <w:r w:rsidRPr="006B3790">
        <w:rPr>
          <w:rFonts w:eastAsia="Times New Roman"/>
          <w:lang w:val="es-CR"/>
        </w:rPr>
        <w:tab/>
      </w:r>
      <w:r w:rsidR="00D64F72" w:rsidRPr="006B3790">
        <w:rPr>
          <w:rFonts w:eastAsia="Times New Roman"/>
          <w:lang w:val="es-CR"/>
        </w:rPr>
        <w:t>Números</w:t>
      </w:r>
      <w:r w:rsidR="00FE511A" w:rsidRPr="006B3790">
        <w:rPr>
          <w:rFonts w:eastAsia="Times New Roman"/>
          <w:lang w:val="es-CR"/>
        </w:rPr>
        <w:t xml:space="preserve"> </w:t>
      </w:r>
      <w:r w:rsidRPr="006B3790">
        <w:rPr>
          <w:rFonts w:eastAsia="Times New Roman"/>
          <w:lang w:val="es-CR"/>
        </w:rPr>
        <w:t>7:1</w:t>
      </w:r>
      <w:r w:rsidR="006A76CF" w:rsidRPr="006B3790">
        <w:rPr>
          <w:rFonts w:eastAsia="Times New Roman"/>
          <w:lang w:val="es-CR"/>
        </w:rPr>
        <w:t>–</w:t>
      </w:r>
      <w:r w:rsidRPr="006B3790">
        <w:rPr>
          <w:rFonts w:eastAsia="Times New Roman"/>
          <w:lang w:val="es-CR"/>
        </w:rPr>
        <w:t>3</w:t>
      </w:r>
      <w:r w:rsidR="008E045C" w:rsidRPr="006B3790">
        <w:rPr>
          <w:rFonts w:eastAsia="Times New Roman"/>
          <w:lang w:val="es-CR"/>
        </w:rPr>
        <w:t xml:space="preserve"> </w:t>
      </w:r>
      <w:r w:rsidR="00A41616" w:rsidRPr="006B3790">
        <w:rPr>
          <w:rFonts w:eastAsia="Times New Roman"/>
          <w:lang w:val="es-CR"/>
        </w:rPr>
        <w:t>prepar</w:t>
      </w:r>
      <w:r w:rsidR="00C15560" w:rsidRPr="006B3790">
        <w:rPr>
          <w:rFonts w:eastAsia="Times New Roman"/>
          <w:lang w:val="es-CR"/>
        </w:rPr>
        <w:t xml:space="preserve">a al lector para lo que sucederá en el resto del capítulo. En estos </w:t>
      </w:r>
      <w:r w:rsidR="00040258" w:rsidRPr="006B3790">
        <w:rPr>
          <w:rFonts w:eastAsia="Times New Roman"/>
          <w:lang w:val="es-CR"/>
        </w:rPr>
        <w:t>versículos</w:t>
      </w:r>
      <w:r w:rsidR="009D43A4" w:rsidRPr="006B3790">
        <w:rPr>
          <w:rFonts w:eastAsia="Times New Roman"/>
          <w:lang w:val="es-CR"/>
        </w:rPr>
        <w:t>,</w:t>
      </w:r>
      <w:r w:rsidR="00C15560" w:rsidRPr="006B3790">
        <w:rPr>
          <w:rFonts w:eastAsia="Times New Roman"/>
          <w:lang w:val="es-CR"/>
        </w:rPr>
        <w:t xml:space="preserve"> ¿quién estaba presente, cuál tarea se completó, y qué ocurrió como respuesta?</w:t>
      </w:r>
    </w:p>
    <w:p w14:paraId="77EE56C6" w14:textId="77777777" w:rsidR="00FE511A" w:rsidRPr="006B3790" w:rsidRDefault="00FE511A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373E9F7E" w14:textId="77777777" w:rsidR="00F15F74" w:rsidRPr="006B3790" w:rsidRDefault="00F15F74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02520374" w14:textId="77777777" w:rsidR="001B4CA0" w:rsidRPr="006B3790" w:rsidRDefault="001B4CA0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64751890" w14:textId="40762419" w:rsidR="003E25C6" w:rsidRPr="006B3790" w:rsidRDefault="003E25C6" w:rsidP="00DE01C3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2.</w:t>
      </w:r>
      <w:r w:rsidR="001B4CA0" w:rsidRPr="006B3790">
        <w:rPr>
          <w:rFonts w:eastAsia="Times New Roman"/>
          <w:lang w:val="es-CR"/>
        </w:rPr>
        <w:tab/>
      </w:r>
      <w:r w:rsidR="00C15560" w:rsidRPr="006B3790">
        <w:rPr>
          <w:rFonts w:eastAsia="Times New Roman"/>
          <w:lang w:val="es-CR"/>
        </w:rPr>
        <w:t>En</w:t>
      </w:r>
      <w:r w:rsidRPr="006B3790">
        <w:rPr>
          <w:rFonts w:eastAsia="Times New Roman"/>
          <w:lang w:val="es-CR"/>
        </w:rPr>
        <w:t xml:space="preserve"> </w:t>
      </w:r>
      <w:r w:rsidR="00D64F72" w:rsidRPr="006B3790">
        <w:rPr>
          <w:rFonts w:eastAsia="Times New Roman"/>
          <w:lang w:val="es-CR"/>
        </w:rPr>
        <w:t>Números</w:t>
      </w:r>
      <w:r w:rsidRPr="006B3790">
        <w:rPr>
          <w:rFonts w:eastAsia="Times New Roman"/>
          <w:lang w:val="es-CR"/>
        </w:rPr>
        <w:t xml:space="preserve"> 7:10</w:t>
      </w:r>
      <w:r w:rsidR="006A76CF" w:rsidRPr="006B3790">
        <w:rPr>
          <w:rFonts w:eastAsia="Times New Roman"/>
          <w:lang w:val="es-CR"/>
        </w:rPr>
        <w:t>–</w:t>
      </w:r>
      <w:r w:rsidRPr="006B3790">
        <w:rPr>
          <w:rFonts w:eastAsia="Times New Roman"/>
          <w:lang w:val="es-CR"/>
        </w:rPr>
        <w:t>88</w:t>
      </w:r>
      <w:r w:rsidR="003A0B4A" w:rsidRPr="006B3790">
        <w:rPr>
          <w:rFonts w:eastAsia="Times New Roman"/>
          <w:lang w:val="es-CR"/>
        </w:rPr>
        <w:t>,</w:t>
      </w:r>
      <w:r w:rsidR="00C15560" w:rsidRPr="006B3790">
        <w:rPr>
          <w:rFonts w:eastAsia="Times New Roman"/>
          <w:lang w:val="es-CR"/>
        </w:rPr>
        <w:t xml:space="preserve"> cada líder</w:t>
      </w:r>
      <w:r w:rsidR="003A0B4A" w:rsidRPr="006B3790">
        <w:rPr>
          <w:rFonts w:eastAsia="Times New Roman"/>
          <w:lang w:val="es-CR"/>
        </w:rPr>
        <w:t xml:space="preserve"> (12 </w:t>
      </w:r>
      <w:r w:rsidR="00C15560" w:rsidRPr="006B3790">
        <w:rPr>
          <w:rFonts w:eastAsia="Times New Roman"/>
          <w:lang w:val="es-CR"/>
        </w:rPr>
        <w:t>en total</w:t>
      </w:r>
      <w:r w:rsidR="003A0B4A" w:rsidRPr="006B3790">
        <w:rPr>
          <w:rFonts w:eastAsia="Times New Roman"/>
          <w:lang w:val="es-CR"/>
        </w:rPr>
        <w:t>)</w:t>
      </w:r>
      <w:r w:rsidR="00C15560" w:rsidRPr="006B3790">
        <w:rPr>
          <w:rFonts w:eastAsia="Times New Roman"/>
          <w:lang w:val="es-CR"/>
        </w:rPr>
        <w:t xml:space="preserve"> comenzando con Judá trajo la misma ofrenda al </w:t>
      </w:r>
      <w:r w:rsidR="006A6BA0" w:rsidRPr="006B3790">
        <w:rPr>
          <w:rFonts w:eastAsia="Times New Roman"/>
          <w:lang w:val="es-CR"/>
        </w:rPr>
        <w:t>Señor</w:t>
      </w:r>
      <w:r w:rsidR="003A0B4A" w:rsidRPr="006B3790">
        <w:rPr>
          <w:rFonts w:eastAsia="Times New Roman"/>
          <w:lang w:val="es-CR"/>
        </w:rPr>
        <w:t>.</w:t>
      </w:r>
      <w:r w:rsidR="00C15560" w:rsidRPr="006B3790">
        <w:rPr>
          <w:rFonts w:eastAsia="Times New Roman"/>
          <w:lang w:val="es-CR"/>
        </w:rPr>
        <w:t xml:space="preserve"> ¿Por qué piensas que Dios hizo que cada líder trajera la ofrenda personalmente por su </w:t>
      </w:r>
      <w:r w:rsidR="00164DE5" w:rsidRPr="006B3790">
        <w:rPr>
          <w:rFonts w:eastAsia="Times New Roman"/>
          <w:lang w:val="es-CR"/>
        </w:rPr>
        <w:t>tribu</w:t>
      </w:r>
      <w:r w:rsidR="003A0B4A" w:rsidRPr="006B3790">
        <w:rPr>
          <w:rFonts w:eastAsia="Times New Roman"/>
          <w:lang w:val="es-CR"/>
        </w:rPr>
        <w:t>?</w:t>
      </w:r>
    </w:p>
    <w:p w14:paraId="77E32081" w14:textId="48FD96B3" w:rsidR="00DE01C3" w:rsidRPr="006B3790" w:rsidRDefault="00DE01C3" w:rsidP="00FE511A">
      <w:pPr>
        <w:tabs>
          <w:tab w:val="left" w:pos="360"/>
        </w:tabs>
        <w:ind w:left="720" w:hanging="720"/>
        <w:rPr>
          <w:rFonts w:eastAsia="Times New Roman"/>
          <w:lang w:val="es-CR"/>
        </w:rPr>
      </w:pPr>
    </w:p>
    <w:p w14:paraId="333DBDE0" w14:textId="77777777" w:rsidR="00DE01C3" w:rsidRPr="006B3790" w:rsidRDefault="00DE01C3" w:rsidP="00FE511A">
      <w:pPr>
        <w:tabs>
          <w:tab w:val="left" w:pos="360"/>
        </w:tabs>
        <w:ind w:left="720" w:hanging="720"/>
        <w:rPr>
          <w:rFonts w:eastAsia="Times New Roman"/>
          <w:lang w:val="es-CR"/>
        </w:rPr>
      </w:pPr>
    </w:p>
    <w:p w14:paraId="1AE35D64" w14:textId="77777777" w:rsidR="003A0B4A" w:rsidRPr="006B3790" w:rsidRDefault="003A0B4A" w:rsidP="00FE511A">
      <w:pPr>
        <w:tabs>
          <w:tab w:val="left" w:pos="360"/>
        </w:tabs>
        <w:ind w:left="720" w:hanging="720"/>
        <w:rPr>
          <w:rFonts w:eastAsia="Times New Roman"/>
          <w:lang w:val="es-CR"/>
        </w:rPr>
      </w:pPr>
    </w:p>
    <w:p w14:paraId="1F8291AF" w14:textId="25EF0A4F" w:rsidR="003A0B4A" w:rsidRPr="006B3790" w:rsidRDefault="003A0B4A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3.</w:t>
      </w:r>
      <w:r w:rsidRPr="006B3790">
        <w:rPr>
          <w:rFonts w:eastAsia="Times New Roman"/>
          <w:lang w:val="es-CR"/>
        </w:rPr>
        <w:tab/>
      </w:r>
      <w:r w:rsidR="00C15560" w:rsidRPr="006B3790">
        <w:rPr>
          <w:rFonts w:eastAsia="Times New Roman"/>
          <w:lang w:val="es-CR"/>
        </w:rPr>
        <w:t>Según</w:t>
      </w:r>
      <w:r w:rsidR="003E25C6" w:rsidRPr="006B3790">
        <w:rPr>
          <w:rFonts w:eastAsia="Times New Roman"/>
          <w:lang w:val="es-CR"/>
        </w:rPr>
        <w:t xml:space="preserve"> </w:t>
      </w:r>
      <w:r w:rsidR="00D64F72" w:rsidRPr="006B3790">
        <w:rPr>
          <w:rFonts w:eastAsia="Times New Roman"/>
          <w:lang w:val="es-CR"/>
        </w:rPr>
        <w:t>Números</w:t>
      </w:r>
      <w:r w:rsidR="003E25C6" w:rsidRPr="006B3790">
        <w:rPr>
          <w:rFonts w:eastAsia="Times New Roman"/>
          <w:lang w:val="es-CR"/>
        </w:rPr>
        <w:t xml:space="preserve"> 7:89,</w:t>
      </w:r>
      <w:r w:rsidR="00C15560" w:rsidRPr="006B3790">
        <w:rPr>
          <w:rFonts w:eastAsia="Times New Roman"/>
          <w:lang w:val="es-CR"/>
        </w:rPr>
        <w:t xml:space="preserve"> ¿qué sucedió después de la unción de la ofrenda de la dedicación?</w:t>
      </w:r>
    </w:p>
    <w:p w14:paraId="23B35B12" w14:textId="77777777" w:rsidR="003E25C6" w:rsidRPr="006B3790" w:rsidRDefault="003E25C6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1178D052" w14:textId="77777777" w:rsidR="003A0B4A" w:rsidRPr="006B3790" w:rsidRDefault="003A0B4A" w:rsidP="00E0132E">
      <w:pPr>
        <w:tabs>
          <w:tab w:val="left" w:pos="360"/>
        </w:tabs>
        <w:jc w:val="both"/>
        <w:rPr>
          <w:rFonts w:eastAsia="Times New Roman"/>
          <w:lang w:val="es-CR"/>
        </w:rPr>
      </w:pPr>
    </w:p>
    <w:p w14:paraId="62DC8B04" w14:textId="77777777" w:rsidR="003A0B4A" w:rsidRPr="006B3790" w:rsidRDefault="003A0B4A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29544662" w14:textId="55CBCF76" w:rsidR="008B74D4" w:rsidRPr="006B3790" w:rsidRDefault="003A0B4A" w:rsidP="005B3E1D">
      <w:pPr>
        <w:pStyle w:val="NoSpacing"/>
        <w:tabs>
          <w:tab w:val="left" w:pos="360"/>
        </w:tabs>
        <w:ind w:left="360" w:hanging="360"/>
        <w:rPr>
          <w:rFonts w:ascii="Cambria" w:hAnsi="Cambria"/>
          <w:lang w:val="es-CR"/>
        </w:rPr>
      </w:pPr>
      <w:r w:rsidRPr="006B3790">
        <w:rPr>
          <w:lang w:val="es-CR"/>
        </w:rPr>
        <w:t>4.</w:t>
      </w:r>
      <w:r w:rsidR="005B3E1D" w:rsidRPr="006B3790">
        <w:rPr>
          <w:lang w:val="es-CR"/>
        </w:rPr>
        <w:tab/>
      </w:r>
      <w:r w:rsidR="00C15560" w:rsidRPr="006B3790">
        <w:rPr>
          <w:lang w:val="es-CR"/>
        </w:rPr>
        <w:t xml:space="preserve">Cuando el </w:t>
      </w:r>
      <w:r w:rsidR="006A6BA0" w:rsidRPr="006B3790">
        <w:rPr>
          <w:rFonts w:ascii="Cambria" w:hAnsi="Cambria"/>
          <w:lang w:val="es-CR"/>
        </w:rPr>
        <w:t>SEÑOR</w:t>
      </w:r>
      <w:r w:rsidR="00105857" w:rsidRPr="006B3790">
        <w:rPr>
          <w:rFonts w:ascii="Cambria" w:hAnsi="Cambria"/>
          <w:lang w:val="es-CR"/>
        </w:rPr>
        <w:t xml:space="preserve"> </w:t>
      </w:r>
      <w:r w:rsidR="00C15560" w:rsidRPr="006B3790">
        <w:rPr>
          <w:rFonts w:ascii="Cambria" w:hAnsi="Cambria"/>
          <w:lang w:val="es-CR"/>
        </w:rPr>
        <w:t xml:space="preserve">le habló a </w:t>
      </w:r>
      <w:r w:rsidR="00D64F72" w:rsidRPr="006B3790">
        <w:rPr>
          <w:rFonts w:ascii="Cambria" w:hAnsi="Cambria"/>
          <w:lang w:val="es-CR"/>
        </w:rPr>
        <w:t>Moisés</w:t>
      </w:r>
      <w:r w:rsidR="00105857" w:rsidRPr="006B3790">
        <w:rPr>
          <w:rFonts w:ascii="Cambria" w:hAnsi="Cambria"/>
          <w:lang w:val="es-CR"/>
        </w:rPr>
        <w:t xml:space="preserve"> </w:t>
      </w:r>
      <w:r w:rsidR="00C15560" w:rsidRPr="006B3790">
        <w:rPr>
          <w:rFonts w:ascii="Cambria" w:hAnsi="Cambria"/>
          <w:lang w:val="es-CR"/>
        </w:rPr>
        <w:t>e</w:t>
      </w:r>
      <w:r w:rsidR="00105857" w:rsidRPr="006B3790">
        <w:rPr>
          <w:rFonts w:ascii="Cambria" w:hAnsi="Cambria"/>
          <w:lang w:val="es-CR"/>
        </w:rPr>
        <w:t xml:space="preserve">n </w:t>
      </w:r>
      <w:r w:rsidR="00D64F72" w:rsidRPr="006B3790">
        <w:rPr>
          <w:rFonts w:ascii="Cambria" w:hAnsi="Cambria"/>
          <w:lang w:val="es-CR"/>
        </w:rPr>
        <w:t>Números</w:t>
      </w:r>
      <w:r w:rsidR="00105857" w:rsidRPr="006B3790">
        <w:rPr>
          <w:rFonts w:ascii="Cambria" w:hAnsi="Cambria"/>
          <w:lang w:val="es-CR"/>
        </w:rPr>
        <w:t xml:space="preserve"> 8</w:t>
      </w:r>
      <w:r w:rsidR="009775CB" w:rsidRPr="006B3790">
        <w:rPr>
          <w:rFonts w:ascii="Cambria" w:hAnsi="Cambria"/>
          <w:lang w:val="es-CR"/>
        </w:rPr>
        <w:t>,</w:t>
      </w:r>
      <w:r w:rsidR="00C15560" w:rsidRPr="006B3790">
        <w:rPr>
          <w:rFonts w:ascii="Cambria" w:hAnsi="Cambria"/>
          <w:lang w:val="es-CR"/>
        </w:rPr>
        <w:t xml:space="preserve"> ¿qué pidió</w:t>
      </w:r>
      <w:r w:rsidR="00E44E56" w:rsidRPr="006B3790">
        <w:rPr>
          <w:rFonts w:ascii="Cambria" w:hAnsi="Cambria"/>
          <w:lang w:val="es-CR"/>
        </w:rPr>
        <w:t xml:space="preserve"> Él de los levitas de acuerdo con </w:t>
      </w:r>
      <w:r w:rsidR="00040258" w:rsidRPr="006B3790">
        <w:rPr>
          <w:rFonts w:ascii="Cambria" w:hAnsi="Cambria"/>
          <w:lang w:val="es-CR"/>
        </w:rPr>
        <w:t>los versículos</w:t>
      </w:r>
      <w:r w:rsidR="00217C5B" w:rsidRPr="006B3790">
        <w:rPr>
          <w:rFonts w:ascii="Cambria" w:hAnsi="Cambria"/>
          <w:lang w:val="es-CR"/>
        </w:rPr>
        <w:t xml:space="preserve"> </w:t>
      </w:r>
      <w:r w:rsidR="008B74D4" w:rsidRPr="006B3790">
        <w:rPr>
          <w:rFonts w:ascii="Cambria" w:hAnsi="Cambria"/>
          <w:lang w:val="es-CR"/>
        </w:rPr>
        <w:t>5</w:t>
      </w:r>
      <w:r w:rsidR="006A76CF" w:rsidRPr="006B3790">
        <w:rPr>
          <w:rFonts w:ascii="Cambria" w:hAnsi="Cambria"/>
          <w:lang w:val="es-CR"/>
        </w:rPr>
        <w:t>–</w:t>
      </w:r>
      <w:r w:rsidR="008B74D4" w:rsidRPr="006B3790">
        <w:rPr>
          <w:rFonts w:ascii="Cambria" w:hAnsi="Cambria"/>
          <w:lang w:val="es-CR"/>
        </w:rPr>
        <w:t>7</w:t>
      </w:r>
      <w:r w:rsidR="00E44E56" w:rsidRPr="006B3790">
        <w:rPr>
          <w:rFonts w:ascii="Cambria" w:hAnsi="Cambria"/>
          <w:lang w:val="es-CR"/>
        </w:rPr>
        <w:t xml:space="preserve"> y</w:t>
      </w:r>
      <w:r w:rsidR="003E25C6" w:rsidRPr="006B3790">
        <w:rPr>
          <w:rFonts w:ascii="Cambria" w:hAnsi="Cambria"/>
          <w:lang w:val="es-CR"/>
        </w:rPr>
        <w:t xml:space="preserve"> 21</w:t>
      </w:r>
      <w:r w:rsidR="006A76CF" w:rsidRPr="006B3790">
        <w:rPr>
          <w:rFonts w:ascii="Cambria" w:hAnsi="Cambria"/>
          <w:lang w:val="es-CR"/>
        </w:rPr>
        <w:t>–</w:t>
      </w:r>
      <w:r w:rsidR="003E25C6" w:rsidRPr="006B3790">
        <w:rPr>
          <w:rFonts w:ascii="Cambria" w:hAnsi="Cambria"/>
          <w:lang w:val="es-CR"/>
        </w:rPr>
        <w:t>22</w:t>
      </w:r>
      <w:r w:rsidR="00217C5B" w:rsidRPr="006B3790">
        <w:rPr>
          <w:rFonts w:ascii="Cambria" w:hAnsi="Cambria"/>
          <w:lang w:val="es-CR"/>
        </w:rPr>
        <w:t>?</w:t>
      </w:r>
      <w:r w:rsidR="008B74D4" w:rsidRPr="006B3790">
        <w:rPr>
          <w:rFonts w:ascii="Cambria" w:hAnsi="Cambria"/>
          <w:lang w:val="es-CR"/>
        </w:rPr>
        <w:t xml:space="preserve"> </w:t>
      </w:r>
      <w:r w:rsidR="00E44E56" w:rsidRPr="006B3790">
        <w:rPr>
          <w:rFonts w:ascii="Cambria" w:hAnsi="Cambria"/>
          <w:lang w:val="es-CR"/>
        </w:rPr>
        <w:t>¿Por qué la pureza de los levitas era tan importante?</w:t>
      </w:r>
    </w:p>
    <w:p w14:paraId="76E0C224" w14:textId="77777777" w:rsidR="003A0B4A" w:rsidRPr="006B3790" w:rsidRDefault="003A0B4A" w:rsidP="003A0B4A">
      <w:pPr>
        <w:tabs>
          <w:tab w:val="left" w:pos="360"/>
        </w:tabs>
        <w:jc w:val="both"/>
        <w:rPr>
          <w:rFonts w:eastAsia="Times New Roman"/>
          <w:lang w:val="es-CR"/>
        </w:rPr>
      </w:pPr>
    </w:p>
    <w:p w14:paraId="2CAE08A5" w14:textId="77777777" w:rsidR="00E56F2D" w:rsidRPr="006B3790" w:rsidRDefault="00E56F2D" w:rsidP="003A0B4A">
      <w:pPr>
        <w:tabs>
          <w:tab w:val="left" w:pos="360"/>
        </w:tabs>
        <w:jc w:val="both"/>
        <w:rPr>
          <w:rFonts w:eastAsia="Times New Roman"/>
          <w:lang w:val="es-CR"/>
        </w:rPr>
      </w:pPr>
    </w:p>
    <w:p w14:paraId="0F4751D9" w14:textId="77777777" w:rsidR="00E56F2D" w:rsidRPr="006B3790" w:rsidRDefault="00E56F2D" w:rsidP="003A0B4A">
      <w:pPr>
        <w:tabs>
          <w:tab w:val="left" w:pos="360"/>
        </w:tabs>
        <w:jc w:val="both"/>
        <w:rPr>
          <w:rFonts w:eastAsia="Times New Roman"/>
          <w:lang w:val="es-CR"/>
        </w:rPr>
      </w:pPr>
    </w:p>
    <w:p w14:paraId="2784D5C4" w14:textId="5E6B493F" w:rsidR="003A0B4A" w:rsidRPr="006B3790" w:rsidRDefault="009F327D" w:rsidP="00054EF5">
      <w:pPr>
        <w:tabs>
          <w:tab w:val="left" w:pos="360"/>
        </w:tabs>
        <w:ind w:left="720" w:hanging="720"/>
        <w:jc w:val="both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ab/>
        <w:t>a.</w:t>
      </w:r>
      <w:r w:rsidRPr="006B3790">
        <w:rPr>
          <w:rFonts w:eastAsia="Times New Roman"/>
          <w:lang w:val="es-CR"/>
        </w:rPr>
        <w:tab/>
      </w:r>
      <w:r w:rsidR="00E44E56" w:rsidRPr="006B3790">
        <w:rPr>
          <w:rFonts w:eastAsia="Times New Roman"/>
          <w:lang w:val="es-CR"/>
        </w:rPr>
        <w:t>Los levitas eran un don de Dios para Su pueblo</w:t>
      </w:r>
      <w:r w:rsidR="00E61F01" w:rsidRPr="006B3790">
        <w:rPr>
          <w:rFonts w:eastAsia="Times New Roman"/>
          <w:lang w:val="es-CR"/>
        </w:rPr>
        <w:t xml:space="preserve"> (v. 19)</w:t>
      </w:r>
      <w:r w:rsidR="00E44E56" w:rsidRPr="006B3790">
        <w:rPr>
          <w:rFonts w:eastAsia="Times New Roman"/>
          <w:lang w:val="es-CR"/>
        </w:rPr>
        <w:t xml:space="preserve"> porque ellos proporcionaban una relación continua entre Dios y el hombre y mediaban la morada de Dios entre Su pueblo. En Romanos</w:t>
      </w:r>
      <w:r w:rsidR="00CA15F8" w:rsidRPr="006B3790">
        <w:rPr>
          <w:rFonts w:eastAsia="Times New Roman"/>
          <w:lang w:val="es-CR"/>
        </w:rPr>
        <w:t xml:space="preserve"> 6:23,</w:t>
      </w:r>
      <w:r w:rsidR="00E44E56" w:rsidRPr="006B3790">
        <w:rPr>
          <w:rFonts w:eastAsia="Times New Roman"/>
          <w:lang w:val="es-CR"/>
        </w:rPr>
        <w:t xml:space="preserve"> ¿cómo describe Pablo otro don de Dios, y de qué manera ese es superior a todo lo demás?</w:t>
      </w:r>
    </w:p>
    <w:p w14:paraId="2F8B96A7" w14:textId="77777777" w:rsidR="003E25C6" w:rsidRPr="006B3790" w:rsidRDefault="003E25C6" w:rsidP="003A0B4A">
      <w:pPr>
        <w:tabs>
          <w:tab w:val="left" w:pos="360"/>
        </w:tabs>
        <w:ind w:left="360" w:hanging="360"/>
        <w:rPr>
          <w:rFonts w:eastAsia="Times New Roman"/>
          <w:lang w:val="es-CR"/>
        </w:rPr>
      </w:pPr>
    </w:p>
    <w:p w14:paraId="2E098F41" w14:textId="77777777" w:rsidR="003A0B4A" w:rsidRPr="006B3790" w:rsidRDefault="003A0B4A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3FC97C4B" w14:textId="77777777" w:rsidR="003A0B4A" w:rsidRPr="006B3790" w:rsidRDefault="003A0B4A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4D900D0B" w14:textId="54E5D9D7" w:rsidR="00406CE5" w:rsidRPr="006B3790" w:rsidRDefault="00DF379F" w:rsidP="005E0D92">
      <w:pPr>
        <w:tabs>
          <w:tab w:val="left" w:pos="360"/>
        </w:tabs>
        <w:ind w:left="360" w:hanging="450"/>
        <w:jc w:val="both"/>
        <w:rPr>
          <w:lang w:val="es-CR"/>
        </w:rPr>
      </w:pPr>
      <w:r w:rsidRPr="006B3790">
        <w:rPr>
          <w:rFonts w:eastAsia="Times New Roman"/>
          <w:lang w:val="es-CR"/>
        </w:rPr>
        <w:t>5.</w:t>
      </w:r>
      <w:r w:rsidRPr="006B3790">
        <w:rPr>
          <w:rFonts w:eastAsia="Times New Roman"/>
          <w:lang w:val="es-CR"/>
        </w:rPr>
        <w:tab/>
        <w:t>Consider</w:t>
      </w:r>
      <w:r w:rsidR="00E44E56" w:rsidRPr="006B3790">
        <w:rPr>
          <w:rFonts w:eastAsia="Times New Roman"/>
          <w:lang w:val="es-CR"/>
        </w:rPr>
        <w:t xml:space="preserve">a el estudio de este año </w:t>
      </w:r>
      <w:r w:rsidR="005A3C7B">
        <w:rPr>
          <w:rFonts w:eastAsia="Times New Roman"/>
          <w:lang w:val="es-CR"/>
        </w:rPr>
        <w:t>donde</w:t>
      </w:r>
      <w:r w:rsidR="00E44E56" w:rsidRPr="006B3790">
        <w:rPr>
          <w:rFonts w:eastAsia="Times New Roman"/>
          <w:lang w:val="es-CR"/>
        </w:rPr>
        <w:t xml:space="preserve"> hemos visto que Dios separa a los levitas para servirle a Él</w:t>
      </w:r>
      <w:r w:rsidR="00AA4155" w:rsidRPr="006B3790">
        <w:rPr>
          <w:rFonts w:eastAsia="Times New Roman"/>
          <w:lang w:val="es-CR"/>
        </w:rPr>
        <w:t xml:space="preserve"> (</w:t>
      </w:r>
      <w:r w:rsidR="00D64F72" w:rsidRPr="006B3790">
        <w:rPr>
          <w:rFonts w:eastAsia="Times New Roman"/>
          <w:lang w:val="es-CR"/>
        </w:rPr>
        <w:t>Números</w:t>
      </w:r>
      <w:r w:rsidR="00AA4155" w:rsidRPr="006B3790">
        <w:rPr>
          <w:rFonts w:eastAsia="Times New Roman"/>
          <w:lang w:val="es-CR"/>
        </w:rPr>
        <w:t xml:space="preserve"> 8)</w:t>
      </w:r>
      <w:r w:rsidR="004C3ED7" w:rsidRPr="006B3790">
        <w:rPr>
          <w:rFonts w:eastAsia="Times New Roman"/>
          <w:lang w:val="es-CR"/>
        </w:rPr>
        <w:t>,</w:t>
      </w:r>
      <w:r w:rsidR="00E44E56" w:rsidRPr="006B3790">
        <w:rPr>
          <w:rFonts w:eastAsia="Times New Roman"/>
          <w:lang w:val="es-CR"/>
        </w:rPr>
        <w:t xml:space="preserve"> incluso cuando les da leyes de adoración y dietéticas para separar a Su pueblo y que </w:t>
      </w:r>
      <w:r w:rsidR="005A3C7B">
        <w:rPr>
          <w:rFonts w:eastAsia="Times New Roman"/>
          <w:lang w:val="es-CR"/>
        </w:rPr>
        <w:t>sean</w:t>
      </w:r>
      <w:r w:rsidR="00E44E56" w:rsidRPr="006B3790">
        <w:rPr>
          <w:rFonts w:eastAsia="Times New Roman"/>
          <w:lang w:val="es-CR"/>
        </w:rPr>
        <w:t xml:space="preserve"> completamente devotos a Él. ¿Cómo puedes estar segura de que tu devoción al </w:t>
      </w:r>
      <w:r w:rsidR="006A6BA0" w:rsidRPr="006B3790">
        <w:rPr>
          <w:rFonts w:eastAsia="Times New Roman"/>
          <w:lang w:val="es-CR"/>
        </w:rPr>
        <w:t>Señor</w:t>
      </w:r>
      <w:r w:rsidR="00E44E56" w:rsidRPr="006B3790">
        <w:rPr>
          <w:rFonts w:eastAsia="Times New Roman"/>
          <w:lang w:val="es-CR"/>
        </w:rPr>
        <w:t xml:space="preserve"> es de corazón y no simplemente religión externa?</w:t>
      </w:r>
    </w:p>
    <w:p w14:paraId="34A464EC" w14:textId="77777777" w:rsidR="003E25C6" w:rsidRPr="006B3790" w:rsidRDefault="003E25C6" w:rsidP="00473C76">
      <w:pPr>
        <w:tabs>
          <w:tab w:val="left" w:pos="360"/>
        </w:tabs>
        <w:ind w:left="720" w:hanging="720"/>
        <w:jc w:val="both"/>
        <w:rPr>
          <w:rFonts w:eastAsia="Times New Roman"/>
          <w:lang w:val="es-CR"/>
        </w:rPr>
      </w:pPr>
    </w:p>
    <w:p w14:paraId="34D039C1" w14:textId="77777777" w:rsidR="00274542" w:rsidRPr="006B3790" w:rsidRDefault="00274542" w:rsidP="003A0B4A">
      <w:pPr>
        <w:rPr>
          <w:rFonts w:eastAsia="Times New Roman"/>
          <w:b/>
          <w:sz w:val="24"/>
          <w:szCs w:val="24"/>
          <w:lang w:val="es-CR"/>
        </w:rPr>
      </w:pPr>
    </w:p>
    <w:p w14:paraId="65B4CE3B" w14:textId="77777777" w:rsidR="00274542" w:rsidRPr="006B3790" w:rsidRDefault="00274542" w:rsidP="003A0B4A">
      <w:pPr>
        <w:rPr>
          <w:rFonts w:eastAsia="Times New Roman"/>
          <w:b/>
          <w:sz w:val="24"/>
          <w:szCs w:val="24"/>
          <w:lang w:val="es-CR"/>
        </w:rPr>
      </w:pPr>
    </w:p>
    <w:p w14:paraId="2A9FAA75" w14:textId="48433C26" w:rsidR="003A0B4A" w:rsidRPr="006B3790" w:rsidRDefault="003A0B4A" w:rsidP="003A0B4A">
      <w:pPr>
        <w:rPr>
          <w:rFonts w:eastAsia="Times New Roman"/>
          <w:b/>
          <w:sz w:val="24"/>
          <w:szCs w:val="24"/>
          <w:lang w:val="es-CR"/>
        </w:rPr>
      </w:pPr>
      <w:r w:rsidRPr="006B3790">
        <w:rPr>
          <w:rFonts w:eastAsia="Times New Roman"/>
          <w:b/>
          <w:sz w:val="24"/>
          <w:szCs w:val="24"/>
          <w:lang w:val="es-CR"/>
        </w:rPr>
        <w:t>D</w:t>
      </w:r>
      <w:r w:rsidR="006C0B8F" w:rsidRPr="006B3790">
        <w:rPr>
          <w:rFonts w:eastAsia="Times New Roman"/>
          <w:b/>
          <w:sz w:val="24"/>
          <w:szCs w:val="24"/>
          <w:lang w:val="es-CR"/>
        </w:rPr>
        <w:t>ía cinco</w:t>
      </w:r>
    </w:p>
    <w:p w14:paraId="4A5B0F96" w14:textId="707CC134" w:rsidR="003A0B4A" w:rsidRPr="006B3790" w:rsidRDefault="00D64F72" w:rsidP="003A0B4A">
      <w:pPr>
        <w:jc w:val="both"/>
        <w:rPr>
          <w:rFonts w:eastAsia="Times New Roman"/>
          <w:b/>
          <w:i/>
          <w:color w:val="000000"/>
          <w:lang w:val="es-CR"/>
        </w:rPr>
      </w:pPr>
      <w:r w:rsidRPr="006B3790">
        <w:rPr>
          <w:rFonts w:eastAsia="Times New Roman"/>
          <w:i/>
          <w:color w:val="000000"/>
          <w:lang w:val="es-CR"/>
        </w:rPr>
        <w:t>Números</w:t>
      </w:r>
      <w:r w:rsidR="003A0B4A" w:rsidRPr="006B3790">
        <w:rPr>
          <w:rFonts w:eastAsia="Times New Roman"/>
          <w:i/>
          <w:color w:val="000000"/>
          <w:lang w:val="es-CR"/>
        </w:rPr>
        <w:t xml:space="preserve"> 9</w:t>
      </w:r>
      <w:r w:rsidR="006A76CF" w:rsidRPr="006B3790">
        <w:rPr>
          <w:rFonts w:eastAsia="Times New Roman"/>
          <w:i/>
          <w:color w:val="000000"/>
          <w:lang w:val="es-CR"/>
        </w:rPr>
        <w:t>–</w:t>
      </w:r>
      <w:r w:rsidR="003A0B4A" w:rsidRPr="006B3790">
        <w:rPr>
          <w:rFonts w:eastAsia="Times New Roman"/>
          <w:i/>
          <w:color w:val="000000"/>
          <w:lang w:val="es-CR"/>
        </w:rPr>
        <w:t>10</w:t>
      </w:r>
      <w:r w:rsidR="003A0B4A" w:rsidRPr="006B3790">
        <w:rPr>
          <w:rFonts w:eastAsia="Times New Roman"/>
          <w:color w:val="000000"/>
          <w:lang w:val="es-CR"/>
        </w:rPr>
        <w:t xml:space="preserve">; </w:t>
      </w:r>
      <w:r w:rsidR="006C0B8F" w:rsidRPr="006B3790">
        <w:rPr>
          <w:rFonts w:eastAsia="Times New Roman"/>
          <w:b/>
          <w:i/>
          <w:color w:val="000000"/>
          <w:lang w:val="es-CR"/>
        </w:rPr>
        <w:t xml:space="preserve">La preparación para la </w:t>
      </w:r>
      <w:r w:rsidR="005A3C7B">
        <w:rPr>
          <w:rFonts w:eastAsia="Times New Roman"/>
          <w:b/>
          <w:i/>
          <w:color w:val="000000"/>
          <w:lang w:val="es-CR"/>
        </w:rPr>
        <w:t>partida</w:t>
      </w:r>
      <w:r w:rsidR="002A362D" w:rsidRPr="006B3790">
        <w:rPr>
          <w:rFonts w:eastAsia="Times New Roman"/>
          <w:b/>
          <w:i/>
          <w:color w:val="000000"/>
          <w:lang w:val="es-CR"/>
        </w:rPr>
        <w:t xml:space="preserve">: </w:t>
      </w:r>
      <w:r w:rsidR="006C0B8F" w:rsidRPr="006B3790">
        <w:rPr>
          <w:rFonts w:eastAsia="Times New Roman"/>
          <w:b/>
          <w:i/>
          <w:color w:val="000000"/>
          <w:lang w:val="es-CR"/>
        </w:rPr>
        <w:t>Dios ordena conmemoraciones y obediencia</w:t>
      </w:r>
    </w:p>
    <w:p w14:paraId="194EEA9E" w14:textId="367731E1" w:rsidR="00C45AF1" w:rsidRPr="006B3790" w:rsidRDefault="003A0B4A" w:rsidP="00DE01C3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1.</w:t>
      </w:r>
      <w:r w:rsidR="0053557B" w:rsidRPr="006B3790">
        <w:rPr>
          <w:rFonts w:eastAsia="Times New Roman"/>
          <w:lang w:val="es-CR"/>
        </w:rPr>
        <w:tab/>
      </w:r>
      <w:r w:rsidR="006C0B8F" w:rsidRPr="006B3790">
        <w:rPr>
          <w:rFonts w:eastAsia="Times New Roman"/>
          <w:lang w:val="es-CR"/>
        </w:rPr>
        <w:t xml:space="preserve">¿Qué instruyó el </w:t>
      </w:r>
      <w:r w:rsidR="006A6BA0" w:rsidRPr="006B3790">
        <w:rPr>
          <w:rFonts w:eastAsia="Times New Roman"/>
          <w:lang w:val="es-CR"/>
        </w:rPr>
        <w:t>SEÑOR</w:t>
      </w:r>
      <w:r w:rsidR="005462EE" w:rsidRPr="006B3790">
        <w:rPr>
          <w:rFonts w:eastAsia="Times New Roman"/>
          <w:lang w:val="es-CR"/>
        </w:rPr>
        <w:t xml:space="preserve">, </w:t>
      </w:r>
      <w:r w:rsidR="006C0B8F" w:rsidRPr="006B3790">
        <w:rPr>
          <w:rFonts w:eastAsia="Times New Roman"/>
          <w:lang w:val="es-CR"/>
        </w:rPr>
        <w:t xml:space="preserve">a través de </w:t>
      </w:r>
      <w:r w:rsidR="00D64F72" w:rsidRPr="006B3790">
        <w:rPr>
          <w:rFonts w:eastAsia="Times New Roman"/>
          <w:lang w:val="es-CR"/>
        </w:rPr>
        <w:t>Moisés</w:t>
      </w:r>
      <w:r w:rsidR="005462EE" w:rsidRPr="006B3790">
        <w:rPr>
          <w:rFonts w:eastAsia="Times New Roman"/>
          <w:lang w:val="es-CR"/>
        </w:rPr>
        <w:t>,</w:t>
      </w:r>
      <w:r w:rsidR="006C0B8F" w:rsidRPr="006B3790">
        <w:rPr>
          <w:rFonts w:eastAsia="Times New Roman"/>
          <w:lang w:val="es-CR"/>
        </w:rPr>
        <w:t xml:space="preserve"> que hiciera el pueblo e</w:t>
      </w:r>
      <w:r w:rsidR="00BA6F3A" w:rsidRPr="006B3790">
        <w:rPr>
          <w:rFonts w:eastAsia="Times New Roman"/>
          <w:lang w:val="es-CR"/>
        </w:rPr>
        <w:t>n Lev</w:t>
      </w:r>
      <w:r w:rsidR="006C0B8F" w:rsidRPr="006B3790">
        <w:rPr>
          <w:rFonts w:eastAsia="Times New Roman"/>
          <w:lang w:val="es-CR"/>
        </w:rPr>
        <w:t>ítico</w:t>
      </w:r>
      <w:r w:rsidR="00BA6F3A" w:rsidRPr="006B3790">
        <w:rPr>
          <w:rFonts w:eastAsia="Times New Roman"/>
          <w:lang w:val="es-CR"/>
        </w:rPr>
        <w:t xml:space="preserve"> 9:1-5</w:t>
      </w:r>
      <w:r w:rsidR="005462EE" w:rsidRPr="006B3790">
        <w:rPr>
          <w:rFonts w:eastAsia="Times New Roman"/>
          <w:lang w:val="es-CR"/>
        </w:rPr>
        <w:t>?</w:t>
      </w:r>
    </w:p>
    <w:p w14:paraId="1488469F" w14:textId="77777777" w:rsidR="00C45AF1" w:rsidRPr="006B3790" w:rsidRDefault="00C45AF1" w:rsidP="00DE01C3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57B5FAF8" w14:textId="77777777" w:rsidR="00C45AF1" w:rsidRPr="006B3790" w:rsidRDefault="00C45AF1" w:rsidP="00DE01C3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28B3A74E" w14:textId="77777777" w:rsidR="00C45AF1" w:rsidRPr="006B3790" w:rsidRDefault="00C45AF1" w:rsidP="00DE01C3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08DA607E" w14:textId="10E2F2C9" w:rsidR="008B74D4" w:rsidRPr="006B3790" w:rsidRDefault="00C45AF1" w:rsidP="00C45AF1">
      <w:pPr>
        <w:tabs>
          <w:tab w:val="left" w:pos="360"/>
        </w:tabs>
        <w:ind w:left="720" w:hanging="720"/>
        <w:jc w:val="both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ab/>
        <w:t>a.</w:t>
      </w:r>
      <w:r w:rsidRPr="006B3790">
        <w:rPr>
          <w:rFonts w:eastAsia="Times New Roman"/>
          <w:lang w:val="es-CR"/>
        </w:rPr>
        <w:tab/>
      </w:r>
      <w:r w:rsidR="006C0B8F" w:rsidRPr="006B3790">
        <w:rPr>
          <w:rFonts w:eastAsia="Times New Roman"/>
          <w:lang w:val="es-CR"/>
        </w:rPr>
        <w:t>De acuerdo con Éxodo</w:t>
      </w:r>
      <w:r w:rsidRPr="006B3790">
        <w:rPr>
          <w:rFonts w:eastAsia="Times New Roman"/>
          <w:lang w:val="es-CR"/>
        </w:rPr>
        <w:t xml:space="preserve"> 12:25-28,</w:t>
      </w:r>
      <w:r w:rsidR="006C0B8F" w:rsidRPr="006B3790">
        <w:rPr>
          <w:rFonts w:eastAsia="Times New Roman"/>
          <w:lang w:val="es-CR"/>
        </w:rPr>
        <w:t xml:space="preserve"> ¿qué significaba la pascua y cuáles verdades sobre Dios inspiraría mientras los Israelitas anticipaban su </w:t>
      </w:r>
      <w:r w:rsidR="005A3C7B">
        <w:rPr>
          <w:rFonts w:eastAsia="Times New Roman"/>
          <w:lang w:val="es-CR"/>
        </w:rPr>
        <w:t>partida</w:t>
      </w:r>
      <w:r w:rsidR="006C0B8F" w:rsidRPr="006B3790">
        <w:rPr>
          <w:rFonts w:eastAsia="Times New Roman"/>
          <w:lang w:val="es-CR"/>
        </w:rPr>
        <w:t xml:space="preserve"> a la tierra prometida?</w:t>
      </w:r>
    </w:p>
    <w:p w14:paraId="3CB47E3E" w14:textId="77777777" w:rsidR="008B74D4" w:rsidRPr="006B3790" w:rsidRDefault="008B74D4" w:rsidP="008B74D4">
      <w:pPr>
        <w:tabs>
          <w:tab w:val="left" w:pos="360"/>
        </w:tabs>
        <w:jc w:val="both"/>
        <w:rPr>
          <w:rFonts w:eastAsia="Times New Roman"/>
          <w:lang w:val="es-CR"/>
        </w:rPr>
      </w:pPr>
    </w:p>
    <w:p w14:paraId="50853585" w14:textId="05E1B409" w:rsidR="003A0B4A" w:rsidRPr="006B3790" w:rsidRDefault="003A0B4A" w:rsidP="001B4CA0">
      <w:pPr>
        <w:tabs>
          <w:tab w:val="left" w:pos="360"/>
        </w:tabs>
        <w:jc w:val="both"/>
        <w:rPr>
          <w:rFonts w:eastAsia="Times New Roman"/>
          <w:lang w:val="es-CR"/>
        </w:rPr>
      </w:pPr>
    </w:p>
    <w:p w14:paraId="10A4D8C1" w14:textId="5FFC3F14" w:rsidR="002828AF" w:rsidRPr="006B3790" w:rsidRDefault="002828AF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1CA3BD1C" w14:textId="6D88CF26" w:rsidR="003A0B4A" w:rsidRPr="006B3790" w:rsidRDefault="00D2518B" w:rsidP="003A0B4A">
      <w:pPr>
        <w:tabs>
          <w:tab w:val="left" w:pos="360"/>
        </w:tabs>
        <w:ind w:left="360" w:hanging="360"/>
        <w:jc w:val="both"/>
        <w:rPr>
          <w:lang w:val="es-CR"/>
        </w:rPr>
      </w:pPr>
      <w:r w:rsidRPr="006B3790">
        <w:rPr>
          <w:rFonts w:eastAsia="Times New Roman"/>
          <w:lang w:val="es-CR"/>
        </w:rPr>
        <w:t>2</w:t>
      </w:r>
      <w:r w:rsidR="003A0B4A" w:rsidRPr="006B3790">
        <w:rPr>
          <w:rFonts w:eastAsia="Times New Roman"/>
          <w:lang w:val="es-CR"/>
        </w:rPr>
        <w:t>.</w:t>
      </w:r>
      <w:r w:rsidR="003A0B4A" w:rsidRPr="006B3790">
        <w:rPr>
          <w:rFonts w:eastAsia="Times New Roman"/>
          <w:lang w:val="es-CR"/>
        </w:rPr>
        <w:tab/>
      </w:r>
      <w:r w:rsidR="006C0B8F" w:rsidRPr="006B3790">
        <w:rPr>
          <w:rFonts w:eastAsia="Times New Roman"/>
          <w:lang w:val="es-CR"/>
        </w:rPr>
        <w:t xml:space="preserve">Según </w:t>
      </w:r>
      <w:r w:rsidR="00D64F72" w:rsidRPr="006B3790">
        <w:rPr>
          <w:lang w:val="es-CR"/>
        </w:rPr>
        <w:t>Números</w:t>
      </w:r>
      <w:r w:rsidR="00700F61" w:rsidRPr="006B3790">
        <w:rPr>
          <w:lang w:val="es-CR"/>
        </w:rPr>
        <w:t xml:space="preserve"> 10:3</w:t>
      </w:r>
      <w:r w:rsidR="006A76CF" w:rsidRPr="006B3790">
        <w:rPr>
          <w:lang w:val="es-CR"/>
        </w:rPr>
        <w:t>–</w:t>
      </w:r>
      <w:r w:rsidR="00700F61" w:rsidRPr="006B3790">
        <w:rPr>
          <w:lang w:val="es-CR"/>
        </w:rPr>
        <w:t>10</w:t>
      </w:r>
      <w:r w:rsidR="006B1B01" w:rsidRPr="006B3790">
        <w:rPr>
          <w:lang w:val="es-CR"/>
        </w:rPr>
        <w:t xml:space="preserve"> </w:t>
      </w:r>
      <w:r w:rsidR="006C0B8F" w:rsidRPr="006B3790">
        <w:rPr>
          <w:lang w:val="es-CR"/>
        </w:rPr>
        <w:t>¿cuáles propósitos generales servían las trompetas?</w:t>
      </w:r>
    </w:p>
    <w:p w14:paraId="6C110A06" w14:textId="77777777" w:rsidR="00DE01C3" w:rsidRPr="006B3790" w:rsidRDefault="00DE01C3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509A8D99" w14:textId="77777777" w:rsidR="003A0B4A" w:rsidRPr="006B3790" w:rsidRDefault="003A0B4A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55495201" w14:textId="77777777" w:rsidR="003A0B4A" w:rsidRPr="00263F60" w:rsidRDefault="003A0B4A" w:rsidP="00E0132E">
      <w:pPr>
        <w:tabs>
          <w:tab w:val="left" w:pos="360"/>
        </w:tabs>
        <w:jc w:val="both"/>
        <w:rPr>
          <w:rFonts w:eastAsia="Times New Roman"/>
          <w:sz w:val="12"/>
          <w:szCs w:val="12"/>
          <w:lang w:val="es-CR"/>
        </w:rPr>
      </w:pPr>
    </w:p>
    <w:p w14:paraId="747CC21F" w14:textId="7C993D6F" w:rsidR="00406CE5" w:rsidRPr="006B3790" w:rsidRDefault="00D2518B" w:rsidP="003A0B4A">
      <w:pPr>
        <w:tabs>
          <w:tab w:val="left" w:pos="360"/>
        </w:tabs>
        <w:ind w:left="360" w:hanging="360"/>
        <w:jc w:val="both"/>
        <w:rPr>
          <w:lang w:val="es-CR"/>
        </w:rPr>
      </w:pPr>
      <w:r w:rsidRPr="006B3790">
        <w:rPr>
          <w:rFonts w:eastAsia="Times New Roman"/>
          <w:lang w:val="es-CR"/>
        </w:rPr>
        <w:t>3</w:t>
      </w:r>
      <w:r w:rsidR="003A0B4A" w:rsidRPr="006B3790">
        <w:rPr>
          <w:rFonts w:eastAsia="Times New Roman"/>
          <w:lang w:val="es-CR"/>
        </w:rPr>
        <w:t>.</w:t>
      </w:r>
      <w:r w:rsidR="003A0B4A" w:rsidRPr="006B3790">
        <w:rPr>
          <w:rFonts w:eastAsia="Times New Roman"/>
          <w:lang w:val="es-CR"/>
        </w:rPr>
        <w:tab/>
      </w:r>
      <w:r w:rsidR="006C0B8F" w:rsidRPr="006B3790">
        <w:rPr>
          <w:rFonts w:eastAsia="Times New Roman"/>
          <w:lang w:val="es-CR"/>
        </w:rPr>
        <w:t xml:space="preserve">¿De qué manera las palabras de </w:t>
      </w:r>
      <w:r w:rsidR="00D64F72" w:rsidRPr="006B3790">
        <w:rPr>
          <w:rFonts w:eastAsia="Times New Roman"/>
          <w:lang w:val="es-CR"/>
        </w:rPr>
        <w:t>Moisés</w:t>
      </w:r>
      <w:r w:rsidR="006C0B8F" w:rsidRPr="006B3790">
        <w:rPr>
          <w:rFonts w:eastAsia="Times New Roman"/>
          <w:lang w:val="es-CR"/>
        </w:rPr>
        <w:t xml:space="preserve"> a</w:t>
      </w:r>
      <w:r w:rsidR="001436BF" w:rsidRPr="006B3790">
        <w:rPr>
          <w:rFonts w:eastAsia="Times New Roman"/>
          <w:lang w:val="es-CR"/>
        </w:rPr>
        <w:t xml:space="preserve"> </w:t>
      </w:r>
      <w:proofErr w:type="spellStart"/>
      <w:r w:rsidR="001436BF" w:rsidRPr="006B3790">
        <w:rPr>
          <w:rFonts w:eastAsia="Times New Roman"/>
          <w:lang w:val="es-CR"/>
        </w:rPr>
        <w:t>Hobab</w:t>
      </w:r>
      <w:proofErr w:type="spellEnd"/>
      <w:r w:rsidR="001436BF" w:rsidRPr="006B3790">
        <w:rPr>
          <w:rFonts w:eastAsia="Times New Roman"/>
          <w:lang w:val="es-CR"/>
        </w:rPr>
        <w:t xml:space="preserve"> </w:t>
      </w:r>
      <w:r w:rsidR="006C0B8F" w:rsidRPr="006B3790">
        <w:rPr>
          <w:rFonts w:eastAsia="Times New Roman"/>
          <w:lang w:val="es-CR"/>
        </w:rPr>
        <w:t>e</w:t>
      </w:r>
      <w:r w:rsidR="001436BF" w:rsidRPr="006B3790">
        <w:rPr>
          <w:rFonts w:eastAsia="Times New Roman"/>
          <w:lang w:val="es-CR"/>
        </w:rPr>
        <w:t xml:space="preserve">n </w:t>
      </w:r>
      <w:r w:rsidR="00D64F72" w:rsidRPr="006B3790">
        <w:rPr>
          <w:rFonts w:eastAsia="Times New Roman"/>
          <w:lang w:val="es-CR"/>
        </w:rPr>
        <w:t>Números</w:t>
      </w:r>
      <w:r w:rsidR="00700F61" w:rsidRPr="006B3790">
        <w:rPr>
          <w:rFonts w:eastAsia="Times New Roman"/>
          <w:lang w:val="es-CR"/>
        </w:rPr>
        <w:t xml:space="preserve"> 10:29 </w:t>
      </w:r>
      <w:r w:rsidR="006C0B8F" w:rsidRPr="006B3790">
        <w:rPr>
          <w:rFonts w:eastAsia="Times New Roman"/>
          <w:lang w:val="es-CR"/>
        </w:rPr>
        <w:t xml:space="preserve">se relacionan con </w:t>
      </w:r>
      <w:r w:rsidR="00406CE5" w:rsidRPr="006B3790">
        <w:rPr>
          <w:lang w:val="es-CR"/>
        </w:rPr>
        <w:t>G</w:t>
      </w:r>
      <w:r w:rsidR="006C0B8F" w:rsidRPr="006B3790">
        <w:rPr>
          <w:lang w:val="es-CR"/>
        </w:rPr>
        <w:t>é</w:t>
      </w:r>
      <w:r w:rsidR="00406CE5" w:rsidRPr="006B3790">
        <w:rPr>
          <w:lang w:val="es-CR"/>
        </w:rPr>
        <w:t>nesis 12:1</w:t>
      </w:r>
      <w:r w:rsidR="006A76CF" w:rsidRPr="006B3790">
        <w:rPr>
          <w:lang w:val="es-CR"/>
        </w:rPr>
        <w:t>–</w:t>
      </w:r>
      <w:r w:rsidR="00406CE5" w:rsidRPr="006B3790">
        <w:rPr>
          <w:lang w:val="es-CR"/>
        </w:rPr>
        <w:t>3?</w:t>
      </w:r>
    </w:p>
    <w:p w14:paraId="602AE8C1" w14:textId="77777777" w:rsidR="00DE01C3" w:rsidRPr="006B3790" w:rsidRDefault="00DE01C3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5FDAA92C" w14:textId="77777777" w:rsidR="00406CE5" w:rsidRPr="006B3790" w:rsidRDefault="00406CE5" w:rsidP="003A0B4A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2311DACB" w14:textId="77777777" w:rsidR="003A0B4A" w:rsidRPr="006B3790" w:rsidRDefault="003A0B4A" w:rsidP="003A0B4A">
      <w:pPr>
        <w:rPr>
          <w:rFonts w:eastAsia="Times New Roman"/>
          <w:lang w:val="es-CR"/>
        </w:rPr>
      </w:pPr>
    </w:p>
    <w:p w14:paraId="536C2DC6" w14:textId="28FFB99E" w:rsidR="006B1B01" w:rsidRPr="006B3790" w:rsidRDefault="00D2518B" w:rsidP="00700F61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lastRenderedPageBreak/>
        <w:t>4</w:t>
      </w:r>
      <w:r w:rsidR="001B4CA0" w:rsidRPr="006B3790">
        <w:rPr>
          <w:rFonts w:eastAsia="Times New Roman"/>
          <w:lang w:val="es-CR"/>
        </w:rPr>
        <w:t>.</w:t>
      </w:r>
      <w:r w:rsidR="001B4CA0" w:rsidRPr="006B3790">
        <w:rPr>
          <w:rFonts w:eastAsia="Times New Roman"/>
          <w:lang w:val="es-CR"/>
        </w:rPr>
        <w:tab/>
      </w:r>
      <w:r w:rsidR="006C0B8F" w:rsidRPr="006B3790">
        <w:rPr>
          <w:rFonts w:eastAsia="Times New Roman"/>
          <w:lang w:val="es-CR"/>
        </w:rPr>
        <w:t>En</w:t>
      </w:r>
      <w:r w:rsidR="006B1B01" w:rsidRPr="006B3790">
        <w:rPr>
          <w:rFonts w:eastAsia="Times New Roman"/>
          <w:lang w:val="es-CR"/>
        </w:rPr>
        <w:t xml:space="preserve"> </w:t>
      </w:r>
      <w:r w:rsidR="00D64F72" w:rsidRPr="006B3790">
        <w:rPr>
          <w:rFonts w:eastAsia="Times New Roman"/>
          <w:lang w:val="es-CR"/>
        </w:rPr>
        <w:t>Números</w:t>
      </w:r>
      <w:r w:rsidR="001436BF" w:rsidRPr="006B3790">
        <w:rPr>
          <w:rFonts w:eastAsia="Times New Roman"/>
          <w:lang w:val="es-CR"/>
        </w:rPr>
        <w:t xml:space="preserve"> </w:t>
      </w:r>
      <w:r w:rsidR="00A205FB" w:rsidRPr="006B3790">
        <w:rPr>
          <w:rFonts w:eastAsia="Times New Roman"/>
          <w:lang w:val="es-CR"/>
        </w:rPr>
        <w:t>10:</w:t>
      </w:r>
      <w:r w:rsidR="006B1B01" w:rsidRPr="006B3790">
        <w:rPr>
          <w:rFonts w:eastAsia="Times New Roman"/>
          <w:lang w:val="es-CR"/>
        </w:rPr>
        <w:t>35</w:t>
      </w:r>
      <w:r w:rsidR="006A76CF" w:rsidRPr="006B3790">
        <w:rPr>
          <w:rFonts w:eastAsia="Times New Roman"/>
          <w:lang w:val="es-CR"/>
        </w:rPr>
        <w:t>–</w:t>
      </w:r>
      <w:r w:rsidR="006B1B01" w:rsidRPr="006B3790">
        <w:rPr>
          <w:rFonts w:eastAsia="Times New Roman"/>
          <w:lang w:val="es-CR"/>
        </w:rPr>
        <w:t>36</w:t>
      </w:r>
      <w:r w:rsidR="00700F61" w:rsidRPr="006B3790">
        <w:rPr>
          <w:rFonts w:eastAsia="Times New Roman"/>
          <w:lang w:val="es-CR"/>
        </w:rPr>
        <w:t>,</w:t>
      </w:r>
      <w:r w:rsidR="006C0B8F" w:rsidRPr="006B3790">
        <w:rPr>
          <w:rFonts w:eastAsia="Times New Roman"/>
          <w:lang w:val="es-CR"/>
        </w:rPr>
        <w:t xml:space="preserve"> ¿por qué ora </w:t>
      </w:r>
      <w:r w:rsidR="00D64F72" w:rsidRPr="006B3790">
        <w:rPr>
          <w:rFonts w:eastAsia="Times New Roman"/>
          <w:lang w:val="es-CR"/>
        </w:rPr>
        <w:t>Moisés</w:t>
      </w:r>
      <w:r w:rsidR="007E7A72" w:rsidRPr="006B3790">
        <w:rPr>
          <w:rFonts w:eastAsia="Times New Roman"/>
          <w:lang w:val="es-CR"/>
        </w:rPr>
        <w:t xml:space="preserve">? </w:t>
      </w:r>
      <w:r w:rsidR="006C0B8F" w:rsidRPr="006B3790">
        <w:rPr>
          <w:rFonts w:eastAsia="Times New Roman"/>
          <w:lang w:val="es-CR"/>
        </w:rPr>
        <w:t xml:space="preserve">¿De qué manera </w:t>
      </w:r>
      <w:r w:rsidR="007E7A72" w:rsidRPr="006B3790">
        <w:rPr>
          <w:rFonts w:eastAsia="Times New Roman"/>
          <w:lang w:val="es-CR"/>
        </w:rPr>
        <w:t>G</w:t>
      </w:r>
      <w:r w:rsidR="006C0B8F" w:rsidRPr="006B3790">
        <w:rPr>
          <w:rFonts w:eastAsia="Times New Roman"/>
          <w:lang w:val="es-CR"/>
        </w:rPr>
        <w:t>é</w:t>
      </w:r>
      <w:r w:rsidR="007E7A72" w:rsidRPr="006B3790">
        <w:rPr>
          <w:rFonts w:eastAsia="Times New Roman"/>
          <w:lang w:val="es-CR"/>
        </w:rPr>
        <w:t>nesis 26:2-4</w:t>
      </w:r>
      <w:r w:rsidR="006C0B8F" w:rsidRPr="006B3790">
        <w:rPr>
          <w:rFonts w:eastAsia="Times New Roman"/>
          <w:lang w:val="es-CR"/>
        </w:rPr>
        <w:t xml:space="preserve"> te ayuda a entender cómo puedes orar con confianza</w:t>
      </w:r>
      <w:r w:rsidR="000A534D" w:rsidRPr="006B3790">
        <w:rPr>
          <w:rFonts w:eastAsia="Times New Roman"/>
          <w:lang w:val="es-CR"/>
        </w:rPr>
        <w:t>?</w:t>
      </w:r>
    </w:p>
    <w:p w14:paraId="360AA4EC" w14:textId="2B036019" w:rsidR="00DE01C3" w:rsidRPr="006B3790" w:rsidRDefault="00DE01C3" w:rsidP="00700F61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3B8A599A" w14:textId="77777777" w:rsidR="00DE01C3" w:rsidRPr="006B3790" w:rsidRDefault="00DE01C3" w:rsidP="00700F61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597F4459" w14:textId="77777777" w:rsidR="00700F61" w:rsidRPr="006B3790" w:rsidRDefault="00700F61" w:rsidP="00DE01C3">
      <w:pPr>
        <w:tabs>
          <w:tab w:val="left" w:pos="360"/>
        </w:tabs>
        <w:ind w:left="360" w:hanging="360"/>
        <w:jc w:val="both"/>
        <w:rPr>
          <w:rFonts w:eastAsia="Times New Roman"/>
          <w:lang w:val="es-CR"/>
        </w:rPr>
      </w:pPr>
    </w:p>
    <w:p w14:paraId="0C86B16C" w14:textId="612515A0" w:rsidR="002A362D" w:rsidRPr="006B3790" w:rsidRDefault="002A362D" w:rsidP="00DE01C3">
      <w:pPr>
        <w:tabs>
          <w:tab w:val="left" w:pos="360"/>
        </w:tabs>
        <w:ind w:left="720" w:hanging="720"/>
        <w:jc w:val="both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ab/>
        <w:t>a.</w:t>
      </w:r>
      <w:r w:rsidR="001B4CA0" w:rsidRPr="006B3790">
        <w:rPr>
          <w:rFonts w:eastAsia="Times New Roman"/>
          <w:lang w:val="es-CR"/>
        </w:rPr>
        <w:tab/>
      </w:r>
      <w:r w:rsidR="006C0B8F" w:rsidRPr="006B3790">
        <w:rPr>
          <w:rFonts w:eastAsia="Times New Roman"/>
          <w:lang w:val="es-CR"/>
        </w:rPr>
        <w:t xml:space="preserve">¿Qué </w:t>
      </w:r>
      <w:r w:rsidR="006C0B8F" w:rsidRPr="006B3790">
        <w:rPr>
          <w:rFonts w:eastAsia="Times New Roman"/>
          <w:i/>
          <w:iCs/>
          <w:lang w:val="es-CR"/>
        </w:rPr>
        <w:t>te</w:t>
      </w:r>
      <w:r w:rsidR="006C0B8F" w:rsidRPr="006B3790">
        <w:rPr>
          <w:rFonts w:eastAsia="Times New Roman"/>
          <w:lang w:val="es-CR"/>
        </w:rPr>
        <w:t xml:space="preserve"> da confianza cuando oras?</w:t>
      </w:r>
      <w:r w:rsidR="006B3790" w:rsidRPr="006B3790">
        <w:rPr>
          <w:rFonts w:eastAsia="Times New Roman"/>
          <w:lang w:val="es-CR"/>
        </w:rPr>
        <w:t xml:space="preserve"> ¿Dónde encuentras consuelo y fuerza en las Escrituras?</w:t>
      </w:r>
    </w:p>
    <w:p w14:paraId="48A459DF" w14:textId="77777777" w:rsidR="00DE01C3" w:rsidRPr="006B3790" w:rsidRDefault="00DE01C3" w:rsidP="00DE01C3">
      <w:pPr>
        <w:tabs>
          <w:tab w:val="left" w:pos="360"/>
        </w:tabs>
        <w:ind w:left="720" w:hanging="720"/>
        <w:jc w:val="both"/>
        <w:rPr>
          <w:rFonts w:eastAsia="Times New Roman"/>
          <w:lang w:val="es-CR"/>
        </w:rPr>
      </w:pPr>
    </w:p>
    <w:p w14:paraId="7824DE8A" w14:textId="77777777" w:rsidR="006B1B01" w:rsidRPr="006B3790" w:rsidRDefault="006B1B01" w:rsidP="006B1B01">
      <w:pPr>
        <w:rPr>
          <w:rFonts w:eastAsia="Times New Roman"/>
          <w:lang w:val="es-CR"/>
        </w:rPr>
      </w:pPr>
    </w:p>
    <w:p w14:paraId="19837192" w14:textId="77777777" w:rsidR="003A0B4A" w:rsidRPr="006B3790" w:rsidRDefault="003A0B4A" w:rsidP="003A0B4A">
      <w:pPr>
        <w:pBdr>
          <w:bottom w:val="single" w:sz="4" w:space="1" w:color="auto"/>
        </w:pBdr>
        <w:rPr>
          <w:rFonts w:eastAsia="Times New Roman"/>
          <w:lang w:val="es-CR"/>
        </w:rPr>
      </w:pPr>
    </w:p>
    <w:p w14:paraId="62A89F1E" w14:textId="5F657A03" w:rsidR="003A0B4A" w:rsidRPr="006B3790" w:rsidRDefault="003A0B4A" w:rsidP="003A0B4A">
      <w:pPr>
        <w:tabs>
          <w:tab w:val="right" w:pos="10613"/>
        </w:tabs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Brown</w:t>
      </w:r>
      <w:r w:rsidRPr="006B3790">
        <w:rPr>
          <w:rFonts w:eastAsia="Times New Roman"/>
          <w:lang w:val="es-CR"/>
        </w:rPr>
        <w:tab/>
        <w:t>2</w:t>
      </w:r>
      <w:r w:rsidR="006B3790" w:rsidRPr="006B3790">
        <w:rPr>
          <w:rFonts w:eastAsia="Times New Roman"/>
          <w:lang w:val="es-CR"/>
        </w:rPr>
        <w:t xml:space="preserve"> de marzo</w:t>
      </w:r>
      <w:r w:rsidRPr="006B3790">
        <w:rPr>
          <w:rFonts w:eastAsia="Times New Roman"/>
          <w:lang w:val="es-CR"/>
        </w:rPr>
        <w:t>,2022</w:t>
      </w:r>
    </w:p>
    <w:p w14:paraId="79ED1AC3" w14:textId="77777777" w:rsidR="003A0B4A" w:rsidRPr="006B3790" w:rsidRDefault="003A0B4A" w:rsidP="003A0B4A">
      <w:pPr>
        <w:tabs>
          <w:tab w:val="right" w:pos="10613"/>
        </w:tabs>
        <w:rPr>
          <w:rFonts w:eastAsia="Times New Roman"/>
          <w:sz w:val="12"/>
          <w:szCs w:val="12"/>
          <w:lang w:val="es-CR"/>
        </w:rPr>
      </w:pPr>
    </w:p>
    <w:p w14:paraId="67E97CC3" w14:textId="7042AAC6" w:rsidR="003A0B4A" w:rsidRPr="006B3790" w:rsidRDefault="003A0B4A" w:rsidP="00595238">
      <w:pPr>
        <w:ind w:left="3600" w:firstLine="720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 xml:space="preserve">I.  </w:t>
      </w:r>
      <w:r w:rsidR="00595238" w:rsidRPr="006B3790">
        <w:rPr>
          <w:rFonts w:eastAsia="Times New Roman"/>
          <w:lang w:val="es-CR"/>
        </w:rPr>
        <w:t>Prepara</w:t>
      </w:r>
      <w:r w:rsidR="006B3790" w:rsidRPr="006B3790">
        <w:rPr>
          <w:rFonts w:eastAsia="Times New Roman"/>
          <w:lang w:val="es-CR"/>
        </w:rPr>
        <w:t>ción</w:t>
      </w:r>
      <w:r w:rsidR="003663CA" w:rsidRPr="006B3790">
        <w:rPr>
          <w:rFonts w:eastAsia="Times New Roman"/>
          <w:lang w:val="es-CR"/>
        </w:rPr>
        <w:t xml:space="preserve"> (</w:t>
      </w:r>
      <w:r w:rsidR="00D64F72" w:rsidRPr="006B3790">
        <w:rPr>
          <w:rFonts w:eastAsia="Times New Roman"/>
          <w:lang w:val="es-CR"/>
        </w:rPr>
        <w:t>Números</w:t>
      </w:r>
      <w:r w:rsidR="003663CA" w:rsidRPr="006B3790">
        <w:rPr>
          <w:rFonts w:eastAsia="Times New Roman"/>
          <w:lang w:val="es-CR"/>
        </w:rPr>
        <w:t xml:space="preserve"> 1</w:t>
      </w:r>
      <w:r w:rsidR="006A76CF" w:rsidRPr="006B3790">
        <w:rPr>
          <w:rFonts w:eastAsia="Times New Roman"/>
          <w:lang w:val="es-CR"/>
        </w:rPr>
        <w:t>–</w:t>
      </w:r>
      <w:r w:rsidR="003663CA" w:rsidRPr="006B3790">
        <w:rPr>
          <w:rFonts w:eastAsia="Times New Roman"/>
          <w:lang w:val="es-CR"/>
        </w:rPr>
        <w:t>4)</w:t>
      </w:r>
    </w:p>
    <w:p w14:paraId="226C2ECE" w14:textId="77777777" w:rsidR="001B4CA0" w:rsidRPr="006B3790" w:rsidRDefault="001B4CA0" w:rsidP="00595238">
      <w:pPr>
        <w:ind w:left="4320"/>
        <w:rPr>
          <w:rFonts w:eastAsia="Times New Roman"/>
          <w:sz w:val="12"/>
          <w:szCs w:val="12"/>
          <w:lang w:val="es-CR"/>
        </w:rPr>
      </w:pPr>
    </w:p>
    <w:p w14:paraId="2088EA00" w14:textId="594F68F1" w:rsidR="00595238" w:rsidRPr="006B3790" w:rsidRDefault="003A0B4A" w:rsidP="00595238">
      <w:pPr>
        <w:ind w:left="4320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>II.</w:t>
      </w:r>
      <w:r w:rsidR="00595238" w:rsidRPr="006B3790">
        <w:rPr>
          <w:rFonts w:eastAsia="Times New Roman"/>
          <w:lang w:val="es-CR"/>
        </w:rPr>
        <w:t xml:space="preserve"> </w:t>
      </w:r>
      <w:r w:rsidR="00A3054E" w:rsidRPr="006B3790">
        <w:rPr>
          <w:rFonts w:eastAsia="Times New Roman"/>
          <w:lang w:val="es-CR"/>
        </w:rPr>
        <w:t xml:space="preserve"> </w:t>
      </w:r>
      <w:r w:rsidR="00595238" w:rsidRPr="006B3790">
        <w:rPr>
          <w:rFonts w:eastAsia="Times New Roman"/>
          <w:lang w:val="es-CR"/>
        </w:rPr>
        <w:t>Separa</w:t>
      </w:r>
      <w:r w:rsidR="006B3790" w:rsidRPr="006B3790">
        <w:rPr>
          <w:rFonts w:eastAsia="Times New Roman"/>
          <w:lang w:val="es-CR"/>
        </w:rPr>
        <w:t>c</w:t>
      </w:r>
      <w:r w:rsidR="00595238" w:rsidRPr="006B3790">
        <w:rPr>
          <w:rFonts w:eastAsia="Times New Roman"/>
          <w:lang w:val="es-CR"/>
        </w:rPr>
        <w:t>i</w:t>
      </w:r>
      <w:r w:rsidR="006B3790" w:rsidRPr="006B3790">
        <w:rPr>
          <w:rFonts w:eastAsia="Times New Roman"/>
          <w:lang w:val="es-CR"/>
        </w:rPr>
        <w:t>ó</w:t>
      </w:r>
      <w:r w:rsidR="00595238" w:rsidRPr="006B3790">
        <w:rPr>
          <w:rFonts w:eastAsia="Times New Roman"/>
          <w:lang w:val="es-CR"/>
        </w:rPr>
        <w:t>n</w:t>
      </w:r>
      <w:r w:rsidR="003663CA" w:rsidRPr="006B3790">
        <w:rPr>
          <w:rFonts w:eastAsia="Times New Roman"/>
          <w:lang w:val="es-CR"/>
        </w:rPr>
        <w:t xml:space="preserve"> (</w:t>
      </w:r>
      <w:r w:rsidR="00D64F72" w:rsidRPr="006B3790">
        <w:rPr>
          <w:rFonts w:eastAsia="Times New Roman"/>
          <w:lang w:val="es-CR"/>
        </w:rPr>
        <w:t>Números</w:t>
      </w:r>
      <w:r w:rsidR="003663CA" w:rsidRPr="006B3790">
        <w:rPr>
          <w:rFonts w:eastAsia="Times New Roman"/>
          <w:lang w:val="es-CR"/>
        </w:rPr>
        <w:t xml:space="preserve"> 5</w:t>
      </w:r>
      <w:r w:rsidR="006A76CF" w:rsidRPr="006B3790">
        <w:rPr>
          <w:rFonts w:eastAsia="Times New Roman"/>
          <w:lang w:val="es-CR"/>
        </w:rPr>
        <w:t>–</w:t>
      </w:r>
      <w:r w:rsidR="003663CA" w:rsidRPr="006B3790">
        <w:rPr>
          <w:rFonts w:eastAsia="Times New Roman"/>
          <w:lang w:val="es-CR"/>
        </w:rPr>
        <w:t>6)</w:t>
      </w:r>
    </w:p>
    <w:p w14:paraId="374C7918" w14:textId="557D143C" w:rsidR="003A0B4A" w:rsidRPr="006B3790" w:rsidRDefault="003A0B4A" w:rsidP="00595238">
      <w:pPr>
        <w:jc w:val="center"/>
        <w:rPr>
          <w:rFonts w:eastAsia="Times New Roman"/>
          <w:sz w:val="12"/>
          <w:szCs w:val="12"/>
          <w:lang w:val="es-CR"/>
        </w:rPr>
      </w:pPr>
    </w:p>
    <w:p w14:paraId="0BCE5966" w14:textId="4620D44A" w:rsidR="003A0B4A" w:rsidRPr="006B3790" w:rsidRDefault="003A0B4A" w:rsidP="00595238">
      <w:pPr>
        <w:ind w:left="3600" w:firstLine="720"/>
        <w:rPr>
          <w:rFonts w:eastAsia="Times New Roman"/>
          <w:lang w:val="es-CR"/>
        </w:rPr>
      </w:pPr>
      <w:r w:rsidRPr="006B3790">
        <w:rPr>
          <w:rFonts w:eastAsia="Times New Roman"/>
          <w:lang w:val="es-CR"/>
        </w:rPr>
        <w:t xml:space="preserve">III.  </w:t>
      </w:r>
      <w:r w:rsidR="00595238" w:rsidRPr="006B3790">
        <w:rPr>
          <w:rFonts w:eastAsia="Times New Roman"/>
          <w:lang w:val="es-CR"/>
        </w:rPr>
        <w:t>Dedica</w:t>
      </w:r>
      <w:r w:rsidR="006B3790" w:rsidRPr="006B3790">
        <w:rPr>
          <w:rFonts w:eastAsia="Times New Roman"/>
          <w:lang w:val="es-CR"/>
        </w:rPr>
        <w:t>ción</w:t>
      </w:r>
      <w:r w:rsidR="003663CA" w:rsidRPr="006B3790">
        <w:rPr>
          <w:rFonts w:eastAsia="Times New Roman"/>
          <w:lang w:val="es-CR"/>
        </w:rPr>
        <w:t xml:space="preserve"> (</w:t>
      </w:r>
      <w:r w:rsidR="00D64F72" w:rsidRPr="006B3790">
        <w:rPr>
          <w:rFonts w:eastAsia="Times New Roman"/>
          <w:lang w:val="es-CR"/>
        </w:rPr>
        <w:t>Números</w:t>
      </w:r>
      <w:r w:rsidR="003663CA" w:rsidRPr="006B3790">
        <w:rPr>
          <w:rFonts w:eastAsia="Times New Roman"/>
          <w:lang w:val="es-CR"/>
        </w:rPr>
        <w:t xml:space="preserve"> 7</w:t>
      </w:r>
      <w:r w:rsidR="006A76CF" w:rsidRPr="006B3790">
        <w:rPr>
          <w:rFonts w:eastAsia="Times New Roman"/>
          <w:lang w:val="es-CR"/>
        </w:rPr>
        <w:t>–</w:t>
      </w:r>
      <w:r w:rsidR="003663CA" w:rsidRPr="006B3790">
        <w:rPr>
          <w:rFonts w:eastAsia="Times New Roman"/>
          <w:lang w:val="es-CR"/>
        </w:rPr>
        <w:t>10)</w:t>
      </w:r>
    </w:p>
    <w:p w14:paraId="0981E8CE" w14:textId="77777777" w:rsidR="00A13D96" w:rsidRPr="006B3790" w:rsidRDefault="00A13D96" w:rsidP="00595238">
      <w:pPr>
        <w:jc w:val="center"/>
        <w:rPr>
          <w:lang w:val="es-CR"/>
        </w:rPr>
      </w:pPr>
    </w:p>
    <w:sectPr w:rsidR="00A13D96" w:rsidRPr="006B3790" w:rsidSect="003A0B4A">
      <w:headerReference w:type="default" r:id="rId10"/>
      <w:pgSz w:w="12240" w:h="15840"/>
      <w:pgMar w:top="576" w:right="547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157E" w14:textId="77777777" w:rsidR="00835E99" w:rsidRDefault="00835E99">
      <w:r>
        <w:separator/>
      </w:r>
    </w:p>
  </w:endnote>
  <w:endnote w:type="continuationSeparator" w:id="0">
    <w:p w14:paraId="61BE4336" w14:textId="77777777" w:rsidR="00835E99" w:rsidRDefault="00835E99">
      <w:r>
        <w:continuationSeparator/>
      </w:r>
    </w:p>
  </w:endnote>
  <w:endnote w:type="continuationNotice" w:id="1">
    <w:p w14:paraId="755FFA04" w14:textId="77777777" w:rsidR="00BD4678" w:rsidRDefault="00BD4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2843" w14:textId="77777777" w:rsidR="00835E99" w:rsidRDefault="00835E99">
      <w:r>
        <w:separator/>
      </w:r>
    </w:p>
  </w:footnote>
  <w:footnote w:type="continuationSeparator" w:id="0">
    <w:p w14:paraId="5BB6FFE3" w14:textId="77777777" w:rsidR="00835E99" w:rsidRDefault="00835E99">
      <w:r>
        <w:continuationSeparator/>
      </w:r>
    </w:p>
  </w:footnote>
  <w:footnote w:type="continuationNotice" w:id="1">
    <w:p w14:paraId="5E460E3F" w14:textId="77777777" w:rsidR="00BD4678" w:rsidRDefault="00BD46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41D1" w14:textId="46D58AAF" w:rsidR="00631137" w:rsidRPr="008276E9" w:rsidRDefault="003A0B4A" w:rsidP="00631137">
    <w:pPr>
      <w:pStyle w:val="Header"/>
      <w:pBdr>
        <w:bottom w:val="single" w:sz="12" w:space="1" w:color="auto"/>
        <w:between w:val="single" w:sz="4" w:space="1" w:color="4F81BD"/>
      </w:pBdr>
      <w:spacing w:line="276" w:lineRule="auto"/>
      <w:jc w:val="center"/>
      <w:rPr>
        <w:rFonts w:ascii="Cambria" w:hAnsi="Cambria"/>
      </w:rPr>
    </w:pPr>
    <w:r w:rsidRPr="0065431B">
      <w:rPr>
        <w:noProof/>
      </w:rPr>
      <w:drawing>
        <wp:inline distT="0" distB="0" distL="0" distR="0" wp14:anchorId="06486311" wp14:editId="11057CC9">
          <wp:extent cx="2743200" cy="152400"/>
          <wp:effectExtent l="0" t="0" r="0" b="0"/>
          <wp:docPr id="2" name="Picture 2" descr="EWG Logo Black 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WG Logo Black SMAL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57C" w:rsidRPr="00A70B08">
      <w:rPr>
        <w:rFonts w:ascii="Cambria" w:hAnsi="Cambria"/>
      </w:rPr>
      <w:br/>
    </w:r>
    <w:r w:rsidR="00D64F72" w:rsidRPr="00DB1585">
      <w:rPr>
        <w:rFonts w:ascii="Cambria" w:hAnsi="Cambria"/>
        <w:lang w:val="es-CR"/>
      </w:rPr>
      <w:t xml:space="preserve">Invierno 2022 • LECCIÓN </w:t>
    </w:r>
    <w:r w:rsidR="00E74E07" w:rsidRPr="00DB1585">
      <w:rPr>
        <w:rFonts w:ascii="Cambria" w:hAnsi="Cambr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428"/>
    <w:multiLevelType w:val="hybridMultilevel"/>
    <w:tmpl w:val="F71EE96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8B4C41"/>
    <w:multiLevelType w:val="hybridMultilevel"/>
    <w:tmpl w:val="9A80A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A3A"/>
    <w:multiLevelType w:val="hybridMultilevel"/>
    <w:tmpl w:val="907A320E"/>
    <w:lvl w:ilvl="0" w:tplc="918E7C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145D1"/>
    <w:multiLevelType w:val="hybridMultilevel"/>
    <w:tmpl w:val="1966E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1138B"/>
    <w:multiLevelType w:val="hybridMultilevel"/>
    <w:tmpl w:val="B1849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855B4"/>
    <w:multiLevelType w:val="hybridMultilevel"/>
    <w:tmpl w:val="5EDA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50C22"/>
    <w:multiLevelType w:val="hybridMultilevel"/>
    <w:tmpl w:val="49CCA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A004E"/>
    <w:multiLevelType w:val="hybridMultilevel"/>
    <w:tmpl w:val="07247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C6575"/>
    <w:multiLevelType w:val="hybridMultilevel"/>
    <w:tmpl w:val="40B6F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037EF"/>
    <w:multiLevelType w:val="hybridMultilevel"/>
    <w:tmpl w:val="BFC462B6"/>
    <w:lvl w:ilvl="0" w:tplc="7E8066F8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0003A1"/>
    <w:rsid w:val="0003767C"/>
    <w:rsid w:val="00040258"/>
    <w:rsid w:val="00047841"/>
    <w:rsid w:val="00054EF5"/>
    <w:rsid w:val="00086BAD"/>
    <w:rsid w:val="000A3055"/>
    <w:rsid w:val="000A534D"/>
    <w:rsid w:val="000C2EB4"/>
    <w:rsid w:val="000C4696"/>
    <w:rsid w:val="000C4FCD"/>
    <w:rsid w:val="000E10FA"/>
    <w:rsid w:val="000E2215"/>
    <w:rsid w:val="00105857"/>
    <w:rsid w:val="00105951"/>
    <w:rsid w:val="00126021"/>
    <w:rsid w:val="001436BF"/>
    <w:rsid w:val="00163DA4"/>
    <w:rsid w:val="00164DE5"/>
    <w:rsid w:val="001A5C88"/>
    <w:rsid w:val="001B4CA0"/>
    <w:rsid w:val="001B7001"/>
    <w:rsid w:val="001B7CC3"/>
    <w:rsid w:val="001D08FC"/>
    <w:rsid w:val="001E1AC3"/>
    <w:rsid w:val="001E7AEC"/>
    <w:rsid w:val="00217C5B"/>
    <w:rsid w:val="0022453F"/>
    <w:rsid w:val="00224B05"/>
    <w:rsid w:val="00255AF0"/>
    <w:rsid w:val="00263F60"/>
    <w:rsid w:val="00267D21"/>
    <w:rsid w:val="00273A3B"/>
    <w:rsid w:val="002742BB"/>
    <w:rsid w:val="00274542"/>
    <w:rsid w:val="002823F8"/>
    <w:rsid w:val="002828AF"/>
    <w:rsid w:val="0028608A"/>
    <w:rsid w:val="0029266C"/>
    <w:rsid w:val="002A362D"/>
    <w:rsid w:val="002A3E3D"/>
    <w:rsid w:val="002F0DE9"/>
    <w:rsid w:val="003043F1"/>
    <w:rsid w:val="003075B0"/>
    <w:rsid w:val="003107C3"/>
    <w:rsid w:val="003577AC"/>
    <w:rsid w:val="0036114A"/>
    <w:rsid w:val="003663CA"/>
    <w:rsid w:val="00367549"/>
    <w:rsid w:val="00372104"/>
    <w:rsid w:val="00381A1E"/>
    <w:rsid w:val="00387B0D"/>
    <w:rsid w:val="00395F26"/>
    <w:rsid w:val="003A0754"/>
    <w:rsid w:val="003A0B4A"/>
    <w:rsid w:val="003A364E"/>
    <w:rsid w:val="003B3A5C"/>
    <w:rsid w:val="003B5B11"/>
    <w:rsid w:val="003D332D"/>
    <w:rsid w:val="003D787D"/>
    <w:rsid w:val="003E1B67"/>
    <w:rsid w:val="003E25C6"/>
    <w:rsid w:val="003F6091"/>
    <w:rsid w:val="00406655"/>
    <w:rsid w:val="00406CE5"/>
    <w:rsid w:val="00412805"/>
    <w:rsid w:val="00413456"/>
    <w:rsid w:val="004140E4"/>
    <w:rsid w:val="004360C1"/>
    <w:rsid w:val="004416E8"/>
    <w:rsid w:val="004508E0"/>
    <w:rsid w:val="00473C76"/>
    <w:rsid w:val="0048218D"/>
    <w:rsid w:val="0049722F"/>
    <w:rsid w:val="004A57B0"/>
    <w:rsid w:val="004B53B9"/>
    <w:rsid w:val="004C08A9"/>
    <w:rsid w:val="004C2130"/>
    <w:rsid w:val="004C3ED7"/>
    <w:rsid w:val="004C533F"/>
    <w:rsid w:val="004C6A65"/>
    <w:rsid w:val="004D03FE"/>
    <w:rsid w:val="004D416A"/>
    <w:rsid w:val="004E3F23"/>
    <w:rsid w:val="004F1AE6"/>
    <w:rsid w:val="004F49A4"/>
    <w:rsid w:val="0050169F"/>
    <w:rsid w:val="00503F99"/>
    <w:rsid w:val="00517BE8"/>
    <w:rsid w:val="0052164E"/>
    <w:rsid w:val="0053557B"/>
    <w:rsid w:val="005462EE"/>
    <w:rsid w:val="005528AE"/>
    <w:rsid w:val="005609A0"/>
    <w:rsid w:val="0059129B"/>
    <w:rsid w:val="00595238"/>
    <w:rsid w:val="00595757"/>
    <w:rsid w:val="005A3C7B"/>
    <w:rsid w:val="005B3E1D"/>
    <w:rsid w:val="005B592B"/>
    <w:rsid w:val="005B6D40"/>
    <w:rsid w:val="005C2007"/>
    <w:rsid w:val="005C6E72"/>
    <w:rsid w:val="005D38CD"/>
    <w:rsid w:val="005E0D92"/>
    <w:rsid w:val="005F0DFF"/>
    <w:rsid w:val="005F5B49"/>
    <w:rsid w:val="00604E48"/>
    <w:rsid w:val="00607082"/>
    <w:rsid w:val="006101C3"/>
    <w:rsid w:val="006124B5"/>
    <w:rsid w:val="00615503"/>
    <w:rsid w:val="006173AB"/>
    <w:rsid w:val="006333DE"/>
    <w:rsid w:val="00633ACF"/>
    <w:rsid w:val="00634CEA"/>
    <w:rsid w:val="00675330"/>
    <w:rsid w:val="00681FA0"/>
    <w:rsid w:val="00690F84"/>
    <w:rsid w:val="006A04C7"/>
    <w:rsid w:val="006A2055"/>
    <w:rsid w:val="006A46FA"/>
    <w:rsid w:val="006A654D"/>
    <w:rsid w:val="006A6BA0"/>
    <w:rsid w:val="006A76CF"/>
    <w:rsid w:val="006B19B7"/>
    <w:rsid w:val="006B1B01"/>
    <w:rsid w:val="006B3790"/>
    <w:rsid w:val="006B45BB"/>
    <w:rsid w:val="006B6D29"/>
    <w:rsid w:val="006B6E24"/>
    <w:rsid w:val="006C0B8F"/>
    <w:rsid w:val="006D337E"/>
    <w:rsid w:val="006D59D9"/>
    <w:rsid w:val="006D7F75"/>
    <w:rsid w:val="006E0434"/>
    <w:rsid w:val="006E0593"/>
    <w:rsid w:val="006F222F"/>
    <w:rsid w:val="00700F61"/>
    <w:rsid w:val="0070610B"/>
    <w:rsid w:val="00715C15"/>
    <w:rsid w:val="0072260A"/>
    <w:rsid w:val="007323BE"/>
    <w:rsid w:val="0073742B"/>
    <w:rsid w:val="007468B9"/>
    <w:rsid w:val="007479C9"/>
    <w:rsid w:val="00765A75"/>
    <w:rsid w:val="00766A0C"/>
    <w:rsid w:val="00795DF8"/>
    <w:rsid w:val="00797F82"/>
    <w:rsid w:val="007A2D76"/>
    <w:rsid w:val="007A7B8B"/>
    <w:rsid w:val="007C0AA5"/>
    <w:rsid w:val="007C15B1"/>
    <w:rsid w:val="007C75E4"/>
    <w:rsid w:val="007D1B25"/>
    <w:rsid w:val="007D1CD1"/>
    <w:rsid w:val="007D6346"/>
    <w:rsid w:val="007E4AFA"/>
    <w:rsid w:val="007E7A72"/>
    <w:rsid w:val="00835E99"/>
    <w:rsid w:val="00843EB4"/>
    <w:rsid w:val="008524E3"/>
    <w:rsid w:val="00864467"/>
    <w:rsid w:val="008A264C"/>
    <w:rsid w:val="008B74D4"/>
    <w:rsid w:val="008C3B5D"/>
    <w:rsid w:val="008E045C"/>
    <w:rsid w:val="008E5838"/>
    <w:rsid w:val="008E5F89"/>
    <w:rsid w:val="00913A9E"/>
    <w:rsid w:val="009159D6"/>
    <w:rsid w:val="009227DE"/>
    <w:rsid w:val="009511CE"/>
    <w:rsid w:val="0097232D"/>
    <w:rsid w:val="009775CB"/>
    <w:rsid w:val="00983830"/>
    <w:rsid w:val="00991300"/>
    <w:rsid w:val="009D43A4"/>
    <w:rsid w:val="009E2F7E"/>
    <w:rsid w:val="009F327D"/>
    <w:rsid w:val="00A13D96"/>
    <w:rsid w:val="00A205FB"/>
    <w:rsid w:val="00A2249F"/>
    <w:rsid w:val="00A231E3"/>
    <w:rsid w:val="00A27A7B"/>
    <w:rsid w:val="00A3054E"/>
    <w:rsid w:val="00A41616"/>
    <w:rsid w:val="00A44FF6"/>
    <w:rsid w:val="00A4557C"/>
    <w:rsid w:val="00A52711"/>
    <w:rsid w:val="00A876B2"/>
    <w:rsid w:val="00A946E3"/>
    <w:rsid w:val="00A97E52"/>
    <w:rsid w:val="00AA4155"/>
    <w:rsid w:val="00AA7DC2"/>
    <w:rsid w:val="00AB7BD9"/>
    <w:rsid w:val="00AD1F81"/>
    <w:rsid w:val="00AE18A5"/>
    <w:rsid w:val="00AF4437"/>
    <w:rsid w:val="00AF6731"/>
    <w:rsid w:val="00B04AF6"/>
    <w:rsid w:val="00B16EDA"/>
    <w:rsid w:val="00B27A06"/>
    <w:rsid w:val="00B50A88"/>
    <w:rsid w:val="00B62EA7"/>
    <w:rsid w:val="00B6498E"/>
    <w:rsid w:val="00B64AD7"/>
    <w:rsid w:val="00B9417D"/>
    <w:rsid w:val="00BA240C"/>
    <w:rsid w:val="00BA6F3A"/>
    <w:rsid w:val="00BC34E1"/>
    <w:rsid w:val="00BD0F69"/>
    <w:rsid w:val="00BD4678"/>
    <w:rsid w:val="00BD5B93"/>
    <w:rsid w:val="00BE2B9A"/>
    <w:rsid w:val="00BF5200"/>
    <w:rsid w:val="00C15560"/>
    <w:rsid w:val="00C32151"/>
    <w:rsid w:val="00C37088"/>
    <w:rsid w:val="00C37FAD"/>
    <w:rsid w:val="00C40508"/>
    <w:rsid w:val="00C42E32"/>
    <w:rsid w:val="00C45AF1"/>
    <w:rsid w:val="00C45B0B"/>
    <w:rsid w:val="00C57DDE"/>
    <w:rsid w:val="00C838C7"/>
    <w:rsid w:val="00CA15F8"/>
    <w:rsid w:val="00CA5FA7"/>
    <w:rsid w:val="00CB59B6"/>
    <w:rsid w:val="00CB6232"/>
    <w:rsid w:val="00CB63FD"/>
    <w:rsid w:val="00CC5E61"/>
    <w:rsid w:val="00CD113A"/>
    <w:rsid w:val="00CD1575"/>
    <w:rsid w:val="00CD29D4"/>
    <w:rsid w:val="00CD49CA"/>
    <w:rsid w:val="00CF7E75"/>
    <w:rsid w:val="00D0164E"/>
    <w:rsid w:val="00D04097"/>
    <w:rsid w:val="00D1404D"/>
    <w:rsid w:val="00D24C06"/>
    <w:rsid w:val="00D2518B"/>
    <w:rsid w:val="00D26686"/>
    <w:rsid w:val="00D32440"/>
    <w:rsid w:val="00D37D1C"/>
    <w:rsid w:val="00D61F22"/>
    <w:rsid w:val="00D64F72"/>
    <w:rsid w:val="00D67D23"/>
    <w:rsid w:val="00D725EA"/>
    <w:rsid w:val="00D81062"/>
    <w:rsid w:val="00D845EC"/>
    <w:rsid w:val="00D84CBC"/>
    <w:rsid w:val="00D93071"/>
    <w:rsid w:val="00D93D02"/>
    <w:rsid w:val="00D962BE"/>
    <w:rsid w:val="00DA522D"/>
    <w:rsid w:val="00DA5856"/>
    <w:rsid w:val="00DB1585"/>
    <w:rsid w:val="00DE01C3"/>
    <w:rsid w:val="00DE68ED"/>
    <w:rsid w:val="00DF2B08"/>
    <w:rsid w:val="00DF379F"/>
    <w:rsid w:val="00DF539E"/>
    <w:rsid w:val="00E0132E"/>
    <w:rsid w:val="00E1384C"/>
    <w:rsid w:val="00E27C8C"/>
    <w:rsid w:val="00E41D97"/>
    <w:rsid w:val="00E44E56"/>
    <w:rsid w:val="00E56F2D"/>
    <w:rsid w:val="00E61F01"/>
    <w:rsid w:val="00E70CBB"/>
    <w:rsid w:val="00E74E07"/>
    <w:rsid w:val="00E80AD8"/>
    <w:rsid w:val="00EA56C5"/>
    <w:rsid w:val="00EC7C38"/>
    <w:rsid w:val="00ED5632"/>
    <w:rsid w:val="00EF197D"/>
    <w:rsid w:val="00F07771"/>
    <w:rsid w:val="00F1071D"/>
    <w:rsid w:val="00F15F74"/>
    <w:rsid w:val="00F16E0D"/>
    <w:rsid w:val="00F17210"/>
    <w:rsid w:val="00F21276"/>
    <w:rsid w:val="00F21CD5"/>
    <w:rsid w:val="00F23A63"/>
    <w:rsid w:val="00F310A9"/>
    <w:rsid w:val="00F53F9A"/>
    <w:rsid w:val="00F6044F"/>
    <w:rsid w:val="00F63BDA"/>
    <w:rsid w:val="00F71194"/>
    <w:rsid w:val="00F871D7"/>
    <w:rsid w:val="00FA2934"/>
    <w:rsid w:val="00FC2370"/>
    <w:rsid w:val="00FC4406"/>
    <w:rsid w:val="00FD1549"/>
    <w:rsid w:val="00FD24C0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02DC"/>
  <w15:chartTrackingRefBased/>
  <w15:docId w15:val="{D1CE7DBD-BC10-4E1D-933B-6B60C92E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F72"/>
    <w:pPr>
      <w:spacing w:after="0" w:line="240" w:lineRule="auto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B4A"/>
    <w:pPr>
      <w:tabs>
        <w:tab w:val="center" w:pos="4680"/>
        <w:tab w:val="right" w:pos="9360"/>
      </w:tabs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3A0B4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B74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0C46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6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68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686"/>
    <w:rPr>
      <w:b/>
      <w:bCs/>
      <w:sz w:val="20"/>
      <w:szCs w:val="20"/>
    </w:rPr>
  </w:style>
  <w:style w:type="paragraph" w:styleId="NoSpacing">
    <w:name w:val="No Spacing"/>
    <w:uiPriority w:val="1"/>
    <w:qFormat/>
    <w:rsid w:val="001B4CA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D467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4678"/>
  </w:style>
  <w:style w:type="character" w:customStyle="1" w:styleId="text">
    <w:name w:val="text"/>
    <w:basedOn w:val="DefaultParagraphFont"/>
    <w:rsid w:val="006A6BA0"/>
  </w:style>
  <w:style w:type="character" w:styleId="PlaceholderText">
    <w:name w:val="Placeholder Text"/>
    <w:basedOn w:val="DefaultParagraphFont"/>
    <w:uiPriority w:val="99"/>
    <w:semiHidden/>
    <w:rsid w:val="006B4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74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8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CE795A2589A4485EA82EAD0E899BC" ma:contentTypeVersion="11" ma:contentTypeDescription="Create a new document." ma:contentTypeScope="" ma:versionID="965a612cc9deb0d7d434632aa3dd93fb">
  <xsd:schema xmlns:xsd="http://www.w3.org/2001/XMLSchema" xmlns:xs="http://www.w3.org/2001/XMLSchema" xmlns:p="http://schemas.microsoft.com/office/2006/metadata/properties" xmlns:ns2="dc4b4bf0-4563-438f-8606-2d13d67370ed" xmlns:ns3="45119cf1-5af3-4952-8b87-d6e1827e9ed5" targetNamespace="http://schemas.microsoft.com/office/2006/metadata/properties" ma:root="true" ma:fieldsID="26aa490f7f22136cf396e337c88b504f" ns2:_="" ns3:_="">
    <xsd:import namespace="dc4b4bf0-4563-438f-8606-2d13d67370ed"/>
    <xsd:import namespace="45119cf1-5af3-4952-8b87-d6e1827e9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b4bf0-4563-438f-8606-2d13d6737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19cf1-5af3-4952-8b87-d6e1827e9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2AD3E-EF11-4A35-9C41-43F3D2E6B80D}"/>
</file>

<file path=customXml/itemProps2.xml><?xml version="1.0" encoding="utf-8"?>
<ds:datastoreItem xmlns:ds="http://schemas.openxmlformats.org/officeDocument/2006/customXml" ds:itemID="{EF9D78E2-488F-4BD7-A0B6-C23095DC9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C8431-73D4-4EE4-9156-1FE4C18E10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990</Words>
  <Characters>5643</Characters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2022-02-22T05:08:00Z</dcterms:created>
  <dcterms:modified xsi:type="dcterms:W3CDTF">2022-02-22T05:12:00Z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0x010100C19CE795A2589A4485EA82EAD0E899BC</vt:lpwstr>
  </property>
</Properties>
</file>