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ayoutTable"/>
        <w:tblW w:w="5000" w:type="pct"/>
        <w:tblBorders>
          <w:bottom w:val="single" w:sz="8" w:space="0" w:color="F79595" w:themeColor="accent1" w:themeTint="99"/>
        </w:tblBorders>
        <w:tblLook w:val="04A0" w:firstRow="1" w:lastRow="0" w:firstColumn="1" w:lastColumn="0" w:noHBand="0" w:noVBand="1"/>
        <w:tblDescription w:val="Company info"/>
      </w:tblPr>
      <w:tblGrid>
        <w:gridCol w:w="7200"/>
        <w:gridCol w:w="1800"/>
      </w:tblGrid>
      <w:tr w:rsidR="0088598B" w14:paraId="7E75E17D" w14:textId="77777777" w:rsidTr="00BC4F30">
        <w:trPr>
          <w:trHeight w:val="80"/>
        </w:trPr>
        <w:tc>
          <w:tcPr>
            <w:tcW w:w="4000" w:type="pct"/>
            <w:vAlign w:val="bottom"/>
          </w:tcPr>
          <w:p w14:paraId="635423B7" w14:textId="77777777" w:rsidR="0088598B" w:rsidRDefault="00496670">
            <w:pPr>
              <w:pStyle w:val="Name"/>
              <w:ind w:left="0" w:right="0"/>
            </w:pPr>
            <w:r>
              <w:t>Healthcare, Inc.</w:t>
            </w:r>
          </w:p>
          <w:p w14:paraId="2DEAFDD8" w14:textId="77777777" w:rsidR="0088598B" w:rsidRDefault="002C042C" w:rsidP="001726AC">
            <w:pPr>
              <w:pStyle w:val="Title"/>
              <w:ind w:left="0"/>
              <w:jc w:val="left"/>
            </w:pPr>
            <w:r>
              <w:t>Learning Objectives</w:t>
            </w:r>
          </w:p>
        </w:tc>
        <w:tc>
          <w:tcPr>
            <w:tcW w:w="1000" w:type="pct"/>
            <w:vAlign w:val="center"/>
          </w:tcPr>
          <w:p w14:paraId="2B19238F" w14:textId="77777777" w:rsidR="0088598B" w:rsidRDefault="0088598B">
            <w:pPr>
              <w:pStyle w:val="NoSpacing"/>
              <w:ind w:left="0" w:right="0"/>
              <w:jc w:val="center"/>
            </w:pPr>
          </w:p>
        </w:tc>
      </w:tr>
    </w:tbl>
    <w:p w14:paraId="0B586FA0" w14:textId="10F259BD" w:rsidR="0082368D" w:rsidRDefault="0082368D" w:rsidP="00BC4F30">
      <w:pPr>
        <w:spacing w:after="120"/>
      </w:pPr>
    </w:p>
    <w:sdt>
      <w:sdtPr>
        <w:rPr>
          <w:rFonts w:asciiTheme="minorHAnsi" w:eastAsiaTheme="minorEastAsia" w:hAnsiTheme="minorHAnsi" w:cstheme="minorBidi"/>
          <w:color w:val="4C483D" w:themeColor="text2"/>
          <w:sz w:val="20"/>
          <w:szCs w:val="20"/>
          <w:lang w:eastAsia="ja-JP"/>
        </w:rPr>
        <w:id w:val="-940754430"/>
        <w:docPartObj>
          <w:docPartGallery w:val="Table of Contents"/>
          <w:docPartUnique/>
        </w:docPartObj>
      </w:sdtPr>
      <w:sdtEndPr>
        <w:rPr>
          <w:b/>
          <w:bCs/>
          <w:noProof/>
          <w:sz w:val="21"/>
        </w:rPr>
      </w:sdtEndPr>
      <w:sdtContent>
        <w:p w14:paraId="5ABF004D" w14:textId="77777777" w:rsidR="001726AC" w:rsidRDefault="001726AC">
          <w:pPr>
            <w:pStyle w:val="TOCHeading"/>
          </w:pPr>
          <w:r>
            <w:t>Contents</w:t>
          </w:r>
        </w:p>
        <w:p w14:paraId="6C7B6622" w14:textId="77777777" w:rsidR="00184888" w:rsidRDefault="001726AC">
          <w:pPr>
            <w:pStyle w:val="TOC1"/>
            <w:tabs>
              <w:tab w:val="right" w:leader="dot" w:pos="8990"/>
            </w:tabs>
            <w:rPr>
              <w:noProof/>
              <w:color w:val="auto"/>
              <w:sz w:val="24"/>
              <w:szCs w:val="24"/>
              <w:lang w:eastAsia="en-US"/>
            </w:rPr>
          </w:pPr>
          <w:r>
            <w:fldChar w:fldCharType="begin"/>
          </w:r>
          <w:r>
            <w:instrText xml:space="preserve"> TOC \o "1-3" \h \z \u </w:instrText>
          </w:r>
          <w:r>
            <w:fldChar w:fldCharType="separate"/>
          </w:r>
          <w:hyperlink w:anchor="_Toc483992817" w:history="1">
            <w:r w:rsidR="00184888" w:rsidRPr="00917AF2">
              <w:rPr>
                <w:rStyle w:val="Hyperlink"/>
                <w:noProof/>
              </w:rPr>
              <w:t>Overview</w:t>
            </w:r>
            <w:r w:rsidR="00184888">
              <w:rPr>
                <w:noProof/>
                <w:webHidden/>
              </w:rPr>
              <w:tab/>
            </w:r>
            <w:r w:rsidR="00184888">
              <w:rPr>
                <w:noProof/>
                <w:webHidden/>
              </w:rPr>
              <w:fldChar w:fldCharType="begin"/>
            </w:r>
            <w:r w:rsidR="00184888">
              <w:rPr>
                <w:noProof/>
                <w:webHidden/>
              </w:rPr>
              <w:instrText xml:space="preserve"> PAGEREF _Toc483992817 \h </w:instrText>
            </w:r>
            <w:r w:rsidR="00184888">
              <w:rPr>
                <w:noProof/>
                <w:webHidden/>
              </w:rPr>
            </w:r>
            <w:r w:rsidR="00184888">
              <w:rPr>
                <w:noProof/>
                <w:webHidden/>
              </w:rPr>
              <w:fldChar w:fldCharType="separate"/>
            </w:r>
            <w:r w:rsidR="00184888">
              <w:rPr>
                <w:noProof/>
                <w:webHidden/>
              </w:rPr>
              <w:t>2</w:t>
            </w:r>
            <w:r w:rsidR="00184888">
              <w:rPr>
                <w:noProof/>
                <w:webHidden/>
              </w:rPr>
              <w:fldChar w:fldCharType="end"/>
            </w:r>
          </w:hyperlink>
        </w:p>
        <w:p w14:paraId="550A1039" w14:textId="77777777" w:rsidR="00184888" w:rsidRDefault="00184888">
          <w:pPr>
            <w:pStyle w:val="TOC1"/>
            <w:tabs>
              <w:tab w:val="right" w:leader="dot" w:pos="8990"/>
            </w:tabs>
            <w:rPr>
              <w:noProof/>
              <w:color w:val="auto"/>
              <w:sz w:val="24"/>
              <w:szCs w:val="24"/>
              <w:lang w:eastAsia="en-US"/>
            </w:rPr>
          </w:pPr>
          <w:hyperlink w:anchor="_Toc483992818" w:history="1">
            <w:r w:rsidRPr="00917AF2">
              <w:rPr>
                <w:rStyle w:val="Hyperlink"/>
                <w:noProof/>
              </w:rPr>
              <w:t>Topic 1: PCI Compliance</w:t>
            </w:r>
            <w:r>
              <w:rPr>
                <w:noProof/>
                <w:webHidden/>
              </w:rPr>
              <w:tab/>
            </w:r>
            <w:r>
              <w:rPr>
                <w:noProof/>
                <w:webHidden/>
              </w:rPr>
              <w:fldChar w:fldCharType="begin"/>
            </w:r>
            <w:r>
              <w:rPr>
                <w:noProof/>
                <w:webHidden/>
              </w:rPr>
              <w:instrText xml:space="preserve"> PAGEREF _Toc483992818 \h </w:instrText>
            </w:r>
            <w:r>
              <w:rPr>
                <w:noProof/>
                <w:webHidden/>
              </w:rPr>
            </w:r>
            <w:r>
              <w:rPr>
                <w:noProof/>
                <w:webHidden/>
              </w:rPr>
              <w:fldChar w:fldCharType="separate"/>
            </w:r>
            <w:r>
              <w:rPr>
                <w:noProof/>
                <w:webHidden/>
              </w:rPr>
              <w:t>2</w:t>
            </w:r>
            <w:r>
              <w:rPr>
                <w:noProof/>
                <w:webHidden/>
              </w:rPr>
              <w:fldChar w:fldCharType="end"/>
            </w:r>
          </w:hyperlink>
        </w:p>
        <w:p w14:paraId="7E1D4DDE" w14:textId="77777777" w:rsidR="00184888" w:rsidRDefault="00184888">
          <w:pPr>
            <w:pStyle w:val="TOC2"/>
            <w:tabs>
              <w:tab w:val="right" w:leader="dot" w:pos="8990"/>
            </w:tabs>
            <w:rPr>
              <w:noProof/>
              <w:color w:val="auto"/>
              <w:sz w:val="24"/>
              <w:szCs w:val="24"/>
              <w:lang w:eastAsia="en-US"/>
            </w:rPr>
          </w:pPr>
          <w:hyperlink w:anchor="_Toc483992819" w:history="1">
            <w:r w:rsidRPr="00917AF2">
              <w:rPr>
                <w:rStyle w:val="Hyperlink"/>
                <w:noProof/>
              </w:rPr>
              <w:t>Target Group</w:t>
            </w:r>
            <w:r>
              <w:rPr>
                <w:noProof/>
                <w:webHidden/>
              </w:rPr>
              <w:tab/>
            </w:r>
            <w:r>
              <w:rPr>
                <w:noProof/>
                <w:webHidden/>
              </w:rPr>
              <w:fldChar w:fldCharType="begin"/>
            </w:r>
            <w:r>
              <w:rPr>
                <w:noProof/>
                <w:webHidden/>
              </w:rPr>
              <w:instrText xml:space="preserve"> PAGEREF _Toc483992819 \h </w:instrText>
            </w:r>
            <w:r>
              <w:rPr>
                <w:noProof/>
                <w:webHidden/>
              </w:rPr>
            </w:r>
            <w:r>
              <w:rPr>
                <w:noProof/>
                <w:webHidden/>
              </w:rPr>
              <w:fldChar w:fldCharType="separate"/>
            </w:r>
            <w:r>
              <w:rPr>
                <w:noProof/>
                <w:webHidden/>
              </w:rPr>
              <w:t>2</w:t>
            </w:r>
            <w:r>
              <w:rPr>
                <w:noProof/>
                <w:webHidden/>
              </w:rPr>
              <w:fldChar w:fldCharType="end"/>
            </w:r>
          </w:hyperlink>
        </w:p>
        <w:p w14:paraId="454144D2" w14:textId="77777777" w:rsidR="00184888" w:rsidRDefault="00184888">
          <w:pPr>
            <w:pStyle w:val="TOC2"/>
            <w:tabs>
              <w:tab w:val="right" w:leader="dot" w:pos="8990"/>
            </w:tabs>
            <w:rPr>
              <w:noProof/>
              <w:color w:val="auto"/>
              <w:sz w:val="24"/>
              <w:szCs w:val="24"/>
              <w:lang w:eastAsia="en-US"/>
            </w:rPr>
          </w:pPr>
          <w:hyperlink w:anchor="_Toc483992820" w:history="1">
            <w:r w:rsidRPr="00917AF2">
              <w:rPr>
                <w:rStyle w:val="Hyperlink"/>
                <w:noProof/>
              </w:rPr>
              <w:t>Goal</w:t>
            </w:r>
            <w:r>
              <w:rPr>
                <w:noProof/>
                <w:webHidden/>
              </w:rPr>
              <w:tab/>
            </w:r>
            <w:r>
              <w:rPr>
                <w:noProof/>
                <w:webHidden/>
              </w:rPr>
              <w:fldChar w:fldCharType="begin"/>
            </w:r>
            <w:r>
              <w:rPr>
                <w:noProof/>
                <w:webHidden/>
              </w:rPr>
              <w:instrText xml:space="preserve"> PAGEREF _Toc483992820 \h </w:instrText>
            </w:r>
            <w:r>
              <w:rPr>
                <w:noProof/>
                <w:webHidden/>
              </w:rPr>
            </w:r>
            <w:r>
              <w:rPr>
                <w:noProof/>
                <w:webHidden/>
              </w:rPr>
              <w:fldChar w:fldCharType="separate"/>
            </w:r>
            <w:r>
              <w:rPr>
                <w:noProof/>
                <w:webHidden/>
              </w:rPr>
              <w:t>2</w:t>
            </w:r>
            <w:r>
              <w:rPr>
                <w:noProof/>
                <w:webHidden/>
              </w:rPr>
              <w:fldChar w:fldCharType="end"/>
            </w:r>
          </w:hyperlink>
        </w:p>
        <w:p w14:paraId="73F9F9D6" w14:textId="77777777" w:rsidR="00184888" w:rsidRDefault="00184888">
          <w:pPr>
            <w:pStyle w:val="TOC2"/>
            <w:tabs>
              <w:tab w:val="right" w:leader="dot" w:pos="8990"/>
            </w:tabs>
            <w:rPr>
              <w:noProof/>
              <w:color w:val="auto"/>
              <w:sz w:val="24"/>
              <w:szCs w:val="24"/>
              <w:lang w:eastAsia="en-US"/>
            </w:rPr>
          </w:pPr>
          <w:hyperlink w:anchor="_Toc483992821" w:history="1">
            <w:r w:rsidRPr="00917AF2">
              <w:rPr>
                <w:rStyle w:val="Hyperlink"/>
                <w:noProof/>
              </w:rPr>
              <w:t>Background</w:t>
            </w:r>
            <w:r>
              <w:rPr>
                <w:noProof/>
                <w:webHidden/>
              </w:rPr>
              <w:tab/>
            </w:r>
            <w:r>
              <w:rPr>
                <w:noProof/>
                <w:webHidden/>
              </w:rPr>
              <w:fldChar w:fldCharType="begin"/>
            </w:r>
            <w:r>
              <w:rPr>
                <w:noProof/>
                <w:webHidden/>
              </w:rPr>
              <w:instrText xml:space="preserve"> PAGEREF _Toc483992821 \h </w:instrText>
            </w:r>
            <w:r>
              <w:rPr>
                <w:noProof/>
                <w:webHidden/>
              </w:rPr>
            </w:r>
            <w:r>
              <w:rPr>
                <w:noProof/>
                <w:webHidden/>
              </w:rPr>
              <w:fldChar w:fldCharType="separate"/>
            </w:r>
            <w:r>
              <w:rPr>
                <w:noProof/>
                <w:webHidden/>
              </w:rPr>
              <w:t>2</w:t>
            </w:r>
            <w:r>
              <w:rPr>
                <w:noProof/>
                <w:webHidden/>
              </w:rPr>
              <w:fldChar w:fldCharType="end"/>
            </w:r>
          </w:hyperlink>
        </w:p>
        <w:p w14:paraId="57F286DE" w14:textId="77777777" w:rsidR="00184888" w:rsidRDefault="00184888">
          <w:pPr>
            <w:pStyle w:val="TOC2"/>
            <w:tabs>
              <w:tab w:val="right" w:leader="dot" w:pos="8990"/>
            </w:tabs>
            <w:rPr>
              <w:noProof/>
              <w:color w:val="auto"/>
              <w:sz w:val="24"/>
              <w:szCs w:val="24"/>
              <w:lang w:eastAsia="en-US"/>
            </w:rPr>
          </w:pPr>
          <w:hyperlink w:anchor="_Toc483992822" w:history="1">
            <w:r w:rsidRPr="00917AF2">
              <w:rPr>
                <w:rStyle w:val="Hyperlink"/>
                <w:noProof/>
              </w:rPr>
              <w:t>Learning Objectives</w:t>
            </w:r>
            <w:r>
              <w:rPr>
                <w:noProof/>
                <w:webHidden/>
              </w:rPr>
              <w:tab/>
            </w:r>
            <w:r>
              <w:rPr>
                <w:noProof/>
                <w:webHidden/>
              </w:rPr>
              <w:fldChar w:fldCharType="begin"/>
            </w:r>
            <w:r>
              <w:rPr>
                <w:noProof/>
                <w:webHidden/>
              </w:rPr>
              <w:instrText xml:space="preserve"> PAGEREF _Toc483992822 \h </w:instrText>
            </w:r>
            <w:r>
              <w:rPr>
                <w:noProof/>
                <w:webHidden/>
              </w:rPr>
            </w:r>
            <w:r>
              <w:rPr>
                <w:noProof/>
                <w:webHidden/>
              </w:rPr>
              <w:fldChar w:fldCharType="separate"/>
            </w:r>
            <w:r>
              <w:rPr>
                <w:noProof/>
                <w:webHidden/>
              </w:rPr>
              <w:t>2</w:t>
            </w:r>
            <w:r>
              <w:rPr>
                <w:noProof/>
                <w:webHidden/>
              </w:rPr>
              <w:fldChar w:fldCharType="end"/>
            </w:r>
          </w:hyperlink>
        </w:p>
        <w:p w14:paraId="0E2CE3DE" w14:textId="77777777" w:rsidR="00184888" w:rsidRDefault="00184888">
          <w:pPr>
            <w:pStyle w:val="TOC1"/>
            <w:tabs>
              <w:tab w:val="right" w:leader="dot" w:pos="8990"/>
            </w:tabs>
            <w:rPr>
              <w:noProof/>
              <w:color w:val="auto"/>
              <w:sz w:val="24"/>
              <w:szCs w:val="24"/>
              <w:lang w:eastAsia="en-US"/>
            </w:rPr>
          </w:pPr>
          <w:hyperlink w:anchor="_Toc483992823" w:history="1">
            <w:r w:rsidRPr="00917AF2">
              <w:rPr>
                <w:rStyle w:val="Hyperlink"/>
                <w:noProof/>
              </w:rPr>
              <w:t>Topic 2: Phishing</w:t>
            </w:r>
            <w:r>
              <w:rPr>
                <w:noProof/>
                <w:webHidden/>
              </w:rPr>
              <w:tab/>
            </w:r>
            <w:r>
              <w:rPr>
                <w:noProof/>
                <w:webHidden/>
              </w:rPr>
              <w:fldChar w:fldCharType="begin"/>
            </w:r>
            <w:r>
              <w:rPr>
                <w:noProof/>
                <w:webHidden/>
              </w:rPr>
              <w:instrText xml:space="preserve"> PAGEREF _Toc483992823 \h </w:instrText>
            </w:r>
            <w:r>
              <w:rPr>
                <w:noProof/>
                <w:webHidden/>
              </w:rPr>
            </w:r>
            <w:r>
              <w:rPr>
                <w:noProof/>
                <w:webHidden/>
              </w:rPr>
              <w:fldChar w:fldCharType="separate"/>
            </w:r>
            <w:r>
              <w:rPr>
                <w:noProof/>
                <w:webHidden/>
              </w:rPr>
              <w:t>6</w:t>
            </w:r>
            <w:r>
              <w:rPr>
                <w:noProof/>
                <w:webHidden/>
              </w:rPr>
              <w:fldChar w:fldCharType="end"/>
            </w:r>
          </w:hyperlink>
        </w:p>
        <w:p w14:paraId="6B2E80BB" w14:textId="77777777" w:rsidR="00184888" w:rsidRDefault="00184888">
          <w:pPr>
            <w:pStyle w:val="TOC2"/>
            <w:tabs>
              <w:tab w:val="right" w:leader="dot" w:pos="8990"/>
            </w:tabs>
            <w:rPr>
              <w:noProof/>
              <w:color w:val="auto"/>
              <w:sz w:val="24"/>
              <w:szCs w:val="24"/>
              <w:lang w:eastAsia="en-US"/>
            </w:rPr>
          </w:pPr>
          <w:hyperlink w:anchor="_Toc483992824" w:history="1">
            <w:r w:rsidRPr="00917AF2">
              <w:rPr>
                <w:rStyle w:val="Hyperlink"/>
                <w:noProof/>
              </w:rPr>
              <w:t>Target Group</w:t>
            </w:r>
            <w:r>
              <w:rPr>
                <w:noProof/>
                <w:webHidden/>
              </w:rPr>
              <w:tab/>
            </w:r>
            <w:r>
              <w:rPr>
                <w:noProof/>
                <w:webHidden/>
              </w:rPr>
              <w:fldChar w:fldCharType="begin"/>
            </w:r>
            <w:r>
              <w:rPr>
                <w:noProof/>
                <w:webHidden/>
              </w:rPr>
              <w:instrText xml:space="preserve"> PAGEREF _Toc483992824 \h </w:instrText>
            </w:r>
            <w:r>
              <w:rPr>
                <w:noProof/>
                <w:webHidden/>
              </w:rPr>
            </w:r>
            <w:r>
              <w:rPr>
                <w:noProof/>
                <w:webHidden/>
              </w:rPr>
              <w:fldChar w:fldCharType="separate"/>
            </w:r>
            <w:r>
              <w:rPr>
                <w:noProof/>
                <w:webHidden/>
              </w:rPr>
              <w:t>6</w:t>
            </w:r>
            <w:r>
              <w:rPr>
                <w:noProof/>
                <w:webHidden/>
              </w:rPr>
              <w:fldChar w:fldCharType="end"/>
            </w:r>
          </w:hyperlink>
        </w:p>
        <w:p w14:paraId="720D71E7" w14:textId="77777777" w:rsidR="00184888" w:rsidRDefault="00184888">
          <w:pPr>
            <w:pStyle w:val="TOC2"/>
            <w:tabs>
              <w:tab w:val="right" w:leader="dot" w:pos="8990"/>
            </w:tabs>
            <w:rPr>
              <w:noProof/>
              <w:color w:val="auto"/>
              <w:sz w:val="24"/>
              <w:szCs w:val="24"/>
              <w:lang w:eastAsia="en-US"/>
            </w:rPr>
          </w:pPr>
          <w:hyperlink w:anchor="_Toc483992825" w:history="1">
            <w:r w:rsidRPr="00917AF2">
              <w:rPr>
                <w:rStyle w:val="Hyperlink"/>
                <w:noProof/>
              </w:rPr>
              <w:t>Goal</w:t>
            </w:r>
            <w:r>
              <w:rPr>
                <w:noProof/>
                <w:webHidden/>
              </w:rPr>
              <w:tab/>
            </w:r>
            <w:r>
              <w:rPr>
                <w:noProof/>
                <w:webHidden/>
              </w:rPr>
              <w:fldChar w:fldCharType="begin"/>
            </w:r>
            <w:r>
              <w:rPr>
                <w:noProof/>
                <w:webHidden/>
              </w:rPr>
              <w:instrText xml:space="preserve"> PAGEREF _Toc483992825 \h </w:instrText>
            </w:r>
            <w:r>
              <w:rPr>
                <w:noProof/>
                <w:webHidden/>
              </w:rPr>
            </w:r>
            <w:r>
              <w:rPr>
                <w:noProof/>
                <w:webHidden/>
              </w:rPr>
              <w:fldChar w:fldCharType="separate"/>
            </w:r>
            <w:r>
              <w:rPr>
                <w:noProof/>
                <w:webHidden/>
              </w:rPr>
              <w:t>6</w:t>
            </w:r>
            <w:r>
              <w:rPr>
                <w:noProof/>
                <w:webHidden/>
              </w:rPr>
              <w:fldChar w:fldCharType="end"/>
            </w:r>
          </w:hyperlink>
        </w:p>
        <w:p w14:paraId="08D7A162" w14:textId="77777777" w:rsidR="00184888" w:rsidRDefault="00184888">
          <w:pPr>
            <w:pStyle w:val="TOC2"/>
            <w:tabs>
              <w:tab w:val="right" w:leader="dot" w:pos="8990"/>
            </w:tabs>
            <w:rPr>
              <w:noProof/>
              <w:color w:val="auto"/>
              <w:sz w:val="24"/>
              <w:szCs w:val="24"/>
              <w:lang w:eastAsia="en-US"/>
            </w:rPr>
          </w:pPr>
          <w:hyperlink w:anchor="_Toc483992826" w:history="1">
            <w:r w:rsidRPr="00917AF2">
              <w:rPr>
                <w:rStyle w:val="Hyperlink"/>
                <w:noProof/>
              </w:rPr>
              <w:t>Background</w:t>
            </w:r>
            <w:r>
              <w:rPr>
                <w:noProof/>
                <w:webHidden/>
              </w:rPr>
              <w:tab/>
            </w:r>
            <w:r>
              <w:rPr>
                <w:noProof/>
                <w:webHidden/>
              </w:rPr>
              <w:fldChar w:fldCharType="begin"/>
            </w:r>
            <w:r>
              <w:rPr>
                <w:noProof/>
                <w:webHidden/>
              </w:rPr>
              <w:instrText xml:space="preserve"> PAGEREF _Toc483992826 \h </w:instrText>
            </w:r>
            <w:r>
              <w:rPr>
                <w:noProof/>
                <w:webHidden/>
              </w:rPr>
            </w:r>
            <w:r>
              <w:rPr>
                <w:noProof/>
                <w:webHidden/>
              </w:rPr>
              <w:fldChar w:fldCharType="separate"/>
            </w:r>
            <w:r>
              <w:rPr>
                <w:noProof/>
                <w:webHidden/>
              </w:rPr>
              <w:t>6</w:t>
            </w:r>
            <w:r>
              <w:rPr>
                <w:noProof/>
                <w:webHidden/>
              </w:rPr>
              <w:fldChar w:fldCharType="end"/>
            </w:r>
          </w:hyperlink>
        </w:p>
        <w:p w14:paraId="5356E6D2" w14:textId="77777777" w:rsidR="00184888" w:rsidRDefault="00184888">
          <w:pPr>
            <w:pStyle w:val="TOC2"/>
            <w:tabs>
              <w:tab w:val="right" w:leader="dot" w:pos="8990"/>
            </w:tabs>
            <w:rPr>
              <w:noProof/>
              <w:color w:val="auto"/>
              <w:sz w:val="24"/>
              <w:szCs w:val="24"/>
              <w:lang w:eastAsia="en-US"/>
            </w:rPr>
          </w:pPr>
          <w:hyperlink w:anchor="_Toc483992827" w:history="1">
            <w:r w:rsidRPr="00917AF2">
              <w:rPr>
                <w:rStyle w:val="Hyperlink"/>
                <w:noProof/>
              </w:rPr>
              <w:t>Learning Objectives</w:t>
            </w:r>
            <w:r>
              <w:rPr>
                <w:noProof/>
                <w:webHidden/>
              </w:rPr>
              <w:tab/>
            </w:r>
            <w:r>
              <w:rPr>
                <w:noProof/>
                <w:webHidden/>
              </w:rPr>
              <w:fldChar w:fldCharType="begin"/>
            </w:r>
            <w:r>
              <w:rPr>
                <w:noProof/>
                <w:webHidden/>
              </w:rPr>
              <w:instrText xml:space="preserve"> PAGEREF _Toc483992827 \h </w:instrText>
            </w:r>
            <w:r>
              <w:rPr>
                <w:noProof/>
                <w:webHidden/>
              </w:rPr>
            </w:r>
            <w:r>
              <w:rPr>
                <w:noProof/>
                <w:webHidden/>
              </w:rPr>
              <w:fldChar w:fldCharType="separate"/>
            </w:r>
            <w:r>
              <w:rPr>
                <w:noProof/>
                <w:webHidden/>
              </w:rPr>
              <w:t>6</w:t>
            </w:r>
            <w:r>
              <w:rPr>
                <w:noProof/>
                <w:webHidden/>
              </w:rPr>
              <w:fldChar w:fldCharType="end"/>
            </w:r>
          </w:hyperlink>
        </w:p>
        <w:p w14:paraId="47E1E54C" w14:textId="77777777" w:rsidR="00184888" w:rsidRDefault="00184888">
          <w:pPr>
            <w:pStyle w:val="TOC1"/>
            <w:tabs>
              <w:tab w:val="right" w:leader="dot" w:pos="8990"/>
            </w:tabs>
            <w:rPr>
              <w:noProof/>
              <w:color w:val="auto"/>
              <w:sz w:val="24"/>
              <w:szCs w:val="24"/>
              <w:lang w:eastAsia="en-US"/>
            </w:rPr>
          </w:pPr>
          <w:hyperlink w:anchor="_Toc483992828" w:history="1">
            <w:r w:rsidRPr="00917AF2">
              <w:rPr>
                <w:rStyle w:val="Hyperlink"/>
                <w:noProof/>
              </w:rPr>
              <w:t>Topic 3: Encryption</w:t>
            </w:r>
            <w:r>
              <w:rPr>
                <w:noProof/>
                <w:webHidden/>
              </w:rPr>
              <w:tab/>
            </w:r>
            <w:r>
              <w:rPr>
                <w:noProof/>
                <w:webHidden/>
              </w:rPr>
              <w:fldChar w:fldCharType="begin"/>
            </w:r>
            <w:r>
              <w:rPr>
                <w:noProof/>
                <w:webHidden/>
              </w:rPr>
              <w:instrText xml:space="preserve"> PAGEREF _Toc483992828 \h </w:instrText>
            </w:r>
            <w:r>
              <w:rPr>
                <w:noProof/>
                <w:webHidden/>
              </w:rPr>
            </w:r>
            <w:r>
              <w:rPr>
                <w:noProof/>
                <w:webHidden/>
              </w:rPr>
              <w:fldChar w:fldCharType="separate"/>
            </w:r>
            <w:r>
              <w:rPr>
                <w:noProof/>
                <w:webHidden/>
              </w:rPr>
              <w:t>8</w:t>
            </w:r>
            <w:r>
              <w:rPr>
                <w:noProof/>
                <w:webHidden/>
              </w:rPr>
              <w:fldChar w:fldCharType="end"/>
            </w:r>
          </w:hyperlink>
        </w:p>
        <w:p w14:paraId="40267ABD" w14:textId="77777777" w:rsidR="00184888" w:rsidRDefault="00184888">
          <w:pPr>
            <w:pStyle w:val="TOC2"/>
            <w:tabs>
              <w:tab w:val="right" w:leader="dot" w:pos="8990"/>
            </w:tabs>
            <w:rPr>
              <w:noProof/>
              <w:color w:val="auto"/>
              <w:sz w:val="24"/>
              <w:szCs w:val="24"/>
              <w:lang w:eastAsia="en-US"/>
            </w:rPr>
          </w:pPr>
          <w:hyperlink w:anchor="_Toc483992829" w:history="1">
            <w:r w:rsidRPr="00917AF2">
              <w:rPr>
                <w:rStyle w:val="Hyperlink"/>
                <w:noProof/>
              </w:rPr>
              <w:t>Target Group</w:t>
            </w:r>
            <w:r>
              <w:rPr>
                <w:noProof/>
                <w:webHidden/>
              </w:rPr>
              <w:tab/>
            </w:r>
            <w:r>
              <w:rPr>
                <w:noProof/>
                <w:webHidden/>
              </w:rPr>
              <w:fldChar w:fldCharType="begin"/>
            </w:r>
            <w:r>
              <w:rPr>
                <w:noProof/>
                <w:webHidden/>
              </w:rPr>
              <w:instrText xml:space="preserve"> PAGEREF _Toc483992829 \h </w:instrText>
            </w:r>
            <w:r>
              <w:rPr>
                <w:noProof/>
                <w:webHidden/>
              </w:rPr>
            </w:r>
            <w:r>
              <w:rPr>
                <w:noProof/>
                <w:webHidden/>
              </w:rPr>
              <w:fldChar w:fldCharType="separate"/>
            </w:r>
            <w:r>
              <w:rPr>
                <w:noProof/>
                <w:webHidden/>
              </w:rPr>
              <w:t>8</w:t>
            </w:r>
            <w:r>
              <w:rPr>
                <w:noProof/>
                <w:webHidden/>
              </w:rPr>
              <w:fldChar w:fldCharType="end"/>
            </w:r>
          </w:hyperlink>
        </w:p>
        <w:p w14:paraId="1F3F6E3E" w14:textId="77777777" w:rsidR="00184888" w:rsidRDefault="00184888">
          <w:pPr>
            <w:pStyle w:val="TOC2"/>
            <w:tabs>
              <w:tab w:val="right" w:leader="dot" w:pos="8990"/>
            </w:tabs>
            <w:rPr>
              <w:noProof/>
              <w:color w:val="auto"/>
              <w:sz w:val="24"/>
              <w:szCs w:val="24"/>
              <w:lang w:eastAsia="en-US"/>
            </w:rPr>
          </w:pPr>
          <w:hyperlink w:anchor="_Toc483992830" w:history="1">
            <w:r w:rsidRPr="00917AF2">
              <w:rPr>
                <w:rStyle w:val="Hyperlink"/>
                <w:noProof/>
              </w:rPr>
              <w:t>Goal</w:t>
            </w:r>
            <w:r>
              <w:rPr>
                <w:noProof/>
                <w:webHidden/>
              </w:rPr>
              <w:tab/>
            </w:r>
            <w:r>
              <w:rPr>
                <w:noProof/>
                <w:webHidden/>
              </w:rPr>
              <w:fldChar w:fldCharType="begin"/>
            </w:r>
            <w:r>
              <w:rPr>
                <w:noProof/>
                <w:webHidden/>
              </w:rPr>
              <w:instrText xml:space="preserve"> PAGEREF _Toc483992830 \h </w:instrText>
            </w:r>
            <w:r>
              <w:rPr>
                <w:noProof/>
                <w:webHidden/>
              </w:rPr>
            </w:r>
            <w:r>
              <w:rPr>
                <w:noProof/>
                <w:webHidden/>
              </w:rPr>
              <w:fldChar w:fldCharType="separate"/>
            </w:r>
            <w:r>
              <w:rPr>
                <w:noProof/>
                <w:webHidden/>
              </w:rPr>
              <w:t>8</w:t>
            </w:r>
            <w:r>
              <w:rPr>
                <w:noProof/>
                <w:webHidden/>
              </w:rPr>
              <w:fldChar w:fldCharType="end"/>
            </w:r>
          </w:hyperlink>
        </w:p>
        <w:p w14:paraId="5F75023C" w14:textId="77777777" w:rsidR="00184888" w:rsidRDefault="00184888">
          <w:pPr>
            <w:pStyle w:val="TOC2"/>
            <w:tabs>
              <w:tab w:val="right" w:leader="dot" w:pos="8990"/>
            </w:tabs>
            <w:rPr>
              <w:noProof/>
              <w:color w:val="auto"/>
              <w:sz w:val="24"/>
              <w:szCs w:val="24"/>
              <w:lang w:eastAsia="en-US"/>
            </w:rPr>
          </w:pPr>
          <w:hyperlink w:anchor="_Toc483992831" w:history="1">
            <w:r w:rsidRPr="00917AF2">
              <w:rPr>
                <w:rStyle w:val="Hyperlink"/>
                <w:noProof/>
              </w:rPr>
              <w:t>Background</w:t>
            </w:r>
            <w:r>
              <w:rPr>
                <w:noProof/>
                <w:webHidden/>
              </w:rPr>
              <w:tab/>
            </w:r>
            <w:r>
              <w:rPr>
                <w:noProof/>
                <w:webHidden/>
              </w:rPr>
              <w:fldChar w:fldCharType="begin"/>
            </w:r>
            <w:r>
              <w:rPr>
                <w:noProof/>
                <w:webHidden/>
              </w:rPr>
              <w:instrText xml:space="preserve"> PAGEREF _Toc483992831 \h </w:instrText>
            </w:r>
            <w:r>
              <w:rPr>
                <w:noProof/>
                <w:webHidden/>
              </w:rPr>
            </w:r>
            <w:r>
              <w:rPr>
                <w:noProof/>
                <w:webHidden/>
              </w:rPr>
              <w:fldChar w:fldCharType="separate"/>
            </w:r>
            <w:r>
              <w:rPr>
                <w:noProof/>
                <w:webHidden/>
              </w:rPr>
              <w:t>8</w:t>
            </w:r>
            <w:r>
              <w:rPr>
                <w:noProof/>
                <w:webHidden/>
              </w:rPr>
              <w:fldChar w:fldCharType="end"/>
            </w:r>
          </w:hyperlink>
        </w:p>
        <w:p w14:paraId="26E39D1A" w14:textId="77777777" w:rsidR="00184888" w:rsidRDefault="00184888">
          <w:pPr>
            <w:pStyle w:val="TOC2"/>
            <w:tabs>
              <w:tab w:val="right" w:leader="dot" w:pos="8990"/>
            </w:tabs>
            <w:rPr>
              <w:noProof/>
              <w:color w:val="auto"/>
              <w:sz w:val="24"/>
              <w:szCs w:val="24"/>
              <w:lang w:eastAsia="en-US"/>
            </w:rPr>
          </w:pPr>
          <w:hyperlink w:anchor="_Toc483992832" w:history="1">
            <w:r w:rsidRPr="00917AF2">
              <w:rPr>
                <w:rStyle w:val="Hyperlink"/>
                <w:noProof/>
              </w:rPr>
              <w:t>Learning Objectives</w:t>
            </w:r>
            <w:r>
              <w:rPr>
                <w:noProof/>
                <w:webHidden/>
              </w:rPr>
              <w:tab/>
            </w:r>
            <w:r>
              <w:rPr>
                <w:noProof/>
                <w:webHidden/>
              </w:rPr>
              <w:fldChar w:fldCharType="begin"/>
            </w:r>
            <w:r>
              <w:rPr>
                <w:noProof/>
                <w:webHidden/>
              </w:rPr>
              <w:instrText xml:space="preserve"> PAGEREF _Toc483992832 \h </w:instrText>
            </w:r>
            <w:r>
              <w:rPr>
                <w:noProof/>
                <w:webHidden/>
              </w:rPr>
            </w:r>
            <w:r>
              <w:rPr>
                <w:noProof/>
                <w:webHidden/>
              </w:rPr>
              <w:fldChar w:fldCharType="separate"/>
            </w:r>
            <w:r>
              <w:rPr>
                <w:noProof/>
                <w:webHidden/>
              </w:rPr>
              <w:t>8</w:t>
            </w:r>
            <w:r>
              <w:rPr>
                <w:noProof/>
                <w:webHidden/>
              </w:rPr>
              <w:fldChar w:fldCharType="end"/>
            </w:r>
          </w:hyperlink>
        </w:p>
        <w:p w14:paraId="050EB81B" w14:textId="77777777" w:rsidR="001726AC" w:rsidRDefault="001726AC">
          <w:r>
            <w:rPr>
              <w:b/>
              <w:bCs/>
              <w:noProof/>
            </w:rPr>
            <w:fldChar w:fldCharType="end"/>
          </w:r>
        </w:p>
      </w:sdtContent>
    </w:sdt>
    <w:p w14:paraId="20B98621" w14:textId="77777777" w:rsidR="001726AC" w:rsidRDefault="001726AC" w:rsidP="00BF474E"/>
    <w:p w14:paraId="085B5AD0" w14:textId="77777777" w:rsidR="004B2CEF" w:rsidRDefault="004B2CEF">
      <w:pPr>
        <w:rPr>
          <w:rFonts w:asciiTheme="majorHAnsi" w:eastAsiaTheme="majorEastAsia" w:hAnsiTheme="majorHAnsi" w:cstheme="majorBidi"/>
          <w:color w:val="F24F4F" w:themeColor="accent1"/>
          <w:sz w:val="36"/>
          <w:szCs w:val="36"/>
        </w:rPr>
      </w:pPr>
      <w:r>
        <w:br w:type="page"/>
      </w:r>
    </w:p>
    <w:p w14:paraId="33B7813B" w14:textId="77777777" w:rsidR="00EE354B" w:rsidRDefault="008773F7" w:rsidP="00413CB0">
      <w:pPr>
        <w:pStyle w:val="Heading1"/>
      </w:pPr>
      <w:bookmarkStart w:id="0" w:name="_Toc483992817"/>
      <w:r>
        <w:lastRenderedPageBreak/>
        <w:t>Overview</w:t>
      </w:r>
      <w:bookmarkEnd w:id="0"/>
    </w:p>
    <w:p w14:paraId="21E57998" w14:textId="77777777" w:rsidR="000168B4" w:rsidRPr="00EE354B" w:rsidRDefault="0048183E" w:rsidP="00FD3ADC">
      <w:r>
        <w:t xml:space="preserve">The learning objectives are the specific behaviors that will reduce risk to </w:t>
      </w:r>
      <w:r w:rsidR="00496670">
        <w:t>Healthcare, Inc</w:t>
      </w:r>
      <w:r>
        <w:t xml:space="preserve">. Each objective will include </w:t>
      </w:r>
      <w:r w:rsidR="0088656C">
        <w:t xml:space="preserve">Progress </w:t>
      </w:r>
      <w:r w:rsidR="00CC503C">
        <w:t>and Impact M</w:t>
      </w:r>
      <w:r>
        <w:t>etric</w:t>
      </w:r>
      <w:r w:rsidR="00032A71">
        <w:t>s</w:t>
      </w:r>
      <w:r>
        <w:t xml:space="preserve">. The </w:t>
      </w:r>
      <w:r w:rsidR="00CC503C">
        <w:t>Progress M</w:t>
      </w:r>
      <w:r w:rsidR="0088656C">
        <w:t>etric</w:t>
      </w:r>
      <w:r>
        <w:t xml:space="preserve"> is the method for ensuring the correct behavior was understood by the learn</w:t>
      </w:r>
      <w:r w:rsidR="00CC503C">
        <w:t>er. The Impact M</w:t>
      </w:r>
      <w:r>
        <w:t>etric is the method for measuring the effectiveness</w:t>
      </w:r>
      <w:r w:rsidR="00BF474E">
        <w:t xml:space="preserve"> of</w:t>
      </w:r>
      <w:r>
        <w:t xml:space="preserve"> the </w:t>
      </w:r>
      <w:r w:rsidR="00BF474E">
        <w:t>desired behavior change.</w:t>
      </w:r>
    </w:p>
    <w:p w14:paraId="7B7688CB" w14:textId="77777777" w:rsidR="004F7004" w:rsidRDefault="008773F7" w:rsidP="004F7004">
      <w:pPr>
        <w:pStyle w:val="Heading1"/>
      </w:pPr>
      <w:bookmarkStart w:id="1" w:name="_Toc483992818"/>
      <w:r>
        <w:t>Topic</w:t>
      </w:r>
      <w:r w:rsidR="002461B9">
        <w:t xml:space="preserve"> 1: </w:t>
      </w:r>
      <w:r w:rsidR="00422295">
        <w:t>PCI Compliance</w:t>
      </w:r>
      <w:bookmarkEnd w:id="1"/>
    </w:p>
    <w:p w14:paraId="0D6AC604" w14:textId="77777777" w:rsidR="00FC05B5" w:rsidRDefault="00790031" w:rsidP="00790031">
      <w:pPr>
        <w:pStyle w:val="Heading2"/>
      </w:pPr>
      <w:bookmarkStart w:id="2" w:name="_Toc483992819"/>
      <w:r>
        <w:t>Target Group</w:t>
      </w:r>
      <w:bookmarkEnd w:id="2"/>
    </w:p>
    <w:p w14:paraId="543B3B14" w14:textId="77777777" w:rsidR="002C042C" w:rsidRPr="002C042C" w:rsidRDefault="002C042C" w:rsidP="002C042C">
      <w:r>
        <w:t xml:space="preserve">Organization-wide employees are required to have PCI training. </w:t>
      </w:r>
      <w:r w:rsidR="00266B05">
        <w:t xml:space="preserve">In addition, the </w:t>
      </w:r>
      <w:r w:rsidR="00804575">
        <w:t>Finance and Operation</w:t>
      </w:r>
      <w:r w:rsidR="00266B05">
        <w:t xml:space="preserve"> department</w:t>
      </w:r>
      <w:r w:rsidR="00804575">
        <w:t>s have</w:t>
      </w:r>
      <w:r w:rsidR="000822DD">
        <w:t xml:space="preserve"> d</w:t>
      </w:r>
      <w:r w:rsidR="00266B05">
        <w:t>irect</w:t>
      </w:r>
      <w:r w:rsidR="000822DD">
        <w:t xml:space="preserve"> interaction with the cardholder data environment and require</w:t>
      </w:r>
      <w:r w:rsidR="00266B05">
        <w:t>s</w:t>
      </w:r>
      <w:r w:rsidR="000822DD">
        <w:t xml:space="preserve"> additional training. </w:t>
      </w:r>
    </w:p>
    <w:p w14:paraId="7F564DDF" w14:textId="77777777" w:rsidR="00790031" w:rsidRDefault="00790031" w:rsidP="00790031">
      <w:pPr>
        <w:pStyle w:val="Heading2"/>
      </w:pPr>
      <w:bookmarkStart w:id="3" w:name="_Toc483992820"/>
      <w:r>
        <w:t>Goal</w:t>
      </w:r>
      <w:bookmarkEnd w:id="3"/>
    </w:p>
    <w:p w14:paraId="2CF65B86" w14:textId="77777777" w:rsidR="000822DD" w:rsidRPr="000822DD" w:rsidRDefault="006B29B6" w:rsidP="000822DD">
      <w:r>
        <w:t>T</w:t>
      </w:r>
      <w:r w:rsidRPr="006B29B6">
        <w:t>o make all personnel aware of the cardholder data security policy and procedures.</w:t>
      </w:r>
    </w:p>
    <w:p w14:paraId="0221F2BC" w14:textId="77777777" w:rsidR="00790031" w:rsidRDefault="00790031" w:rsidP="00790031">
      <w:pPr>
        <w:pStyle w:val="Heading2"/>
      </w:pPr>
      <w:bookmarkStart w:id="4" w:name="_Toc483992821"/>
      <w:r>
        <w:t>Background</w:t>
      </w:r>
      <w:bookmarkEnd w:id="4"/>
    </w:p>
    <w:p w14:paraId="6B69BB9C" w14:textId="77777777" w:rsidR="006B29B6" w:rsidRDefault="00496670" w:rsidP="006B29B6">
      <w:r>
        <w:t>Healthcare, Inc.</w:t>
      </w:r>
      <w:r w:rsidR="006B29B6">
        <w:t xml:space="preserve"> </w:t>
      </w:r>
      <w:r w:rsidR="00E72C10">
        <w:t>process</w:t>
      </w:r>
      <w:r>
        <w:t>es payment cards online,</w:t>
      </w:r>
      <w:r w:rsidR="00E72C10">
        <w:t xml:space="preserve"> over the phone</w:t>
      </w:r>
      <w:r>
        <w:t>, or via facsimile</w:t>
      </w:r>
      <w:r w:rsidR="00E72C10">
        <w:t>. In order to limit liabilities</w:t>
      </w:r>
      <w:r>
        <w:t>,</w:t>
      </w:r>
      <w:r w:rsidR="00E72C10">
        <w:t xml:space="preserve"> we must annual</w:t>
      </w:r>
      <w:r w:rsidR="00032A71">
        <w:t>ly</w:t>
      </w:r>
      <w:r w:rsidR="00E72C10">
        <w:t xml:space="preserve"> attest to com</w:t>
      </w:r>
      <w:r w:rsidR="00032A71">
        <w:t>pliance with PCI DSS. A formal Security Awareness P</w:t>
      </w:r>
      <w:r w:rsidR="00E72C10">
        <w:t>rogram must be established to comply with PCI requirement 12.6. The program must include multiple communication methods, verify employees receive training upon hire and annually thereafter, and employees must acknowledge annually they have read and understood the security policy and procedures.</w:t>
      </w:r>
    </w:p>
    <w:p w14:paraId="524F3B0C" w14:textId="77777777" w:rsidR="00EC2A4C" w:rsidRDefault="00EC2A4C" w:rsidP="00EC2A4C">
      <w:pPr>
        <w:pStyle w:val="Heading2"/>
      </w:pPr>
      <w:bookmarkStart w:id="5" w:name="_Toc483992822"/>
      <w:r>
        <w:t>Learning Objectives</w:t>
      </w:r>
      <w:bookmarkEnd w:id="5"/>
    </w:p>
    <w:tbl>
      <w:tblPr>
        <w:tblStyle w:val="SOWTable"/>
        <w:tblW w:w="0" w:type="auto"/>
        <w:tblLook w:val="04A0" w:firstRow="1" w:lastRow="0" w:firstColumn="1" w:lastColumn="0" w:noHBand="0" w:noVBand="1"/>
      </w:tblPr>
      <w:tblGrid>
        <w:gridCol w:w="2425"/>
        <w:gridCol w:w="6565"/>
      </w:tblGrid>
      <w:tr w:rsidR="00A758C6" w14:paraId="3F2E1E71" w14:textId="77777777" w:rsidTr="002879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0" w:type="dxa"/>
            <w:gridSpan w:val="2"/>
          </w:tcPr>
          <w:p w14:paraId="44991101" w14:textId="77777777" w:rsidR="00A758C6" w:rsidRDefault="00A758C6" w:rsidP="006B29B6">
            <w:r>
              <w:t>PCI Compliance</w:t>
            </w:r>
          </w:p>
        </w:tc>
      </w:tr>
      <w:tr w:rsidR="00A758C6" w14:paraId="4D8705AC" w14:textId="77777777" w:rsidTr="00A758C6">
        <w:tc>
          <w:tcPr>
            <w:cnfStyle w:val="001000000000" w:firstRow="0" w:lastRow="0" w:firstColumn="1" w:lastColumn="0" w:oddVBand="0" w:evenVBand="0" w:oddHBand="0" w:evenHBand="0" w:firstRowFirstColumn="0" w:firstRowLastColumn="0" w:lastRowFirstColumn="0" w:lastRowLastColumn="0"/>
            <w:tcW w:w="2425" w:type="dxa"/>
          </w:tcPr>
          <w:p w14:paraId="6752AF0A" w14:textId="77777777" w:rsidR="00A758C6" w:rsidRDefault="00A758C6" w:rsidP="006B29B6">
            <w:r>
              <w:t>Learning Objective 1</w:t>
            </w:r>
          </w:p>
        </w:tc>
        <w:tc>
          <w:tcPr>
            <w:tcW w:w="6565" w:type="dxa"/>
          </w:tcPr>
          <w:p w14:paraId="6A11F23D" w14:textId="77777777" w:rsidR="00A758C6" w:rsidRDefault="00A758C6" w:rsidP="006B29B6">
            <w:pPr>
              <w:cnfStyle w:val="000000000000" w:firstRow="0" w:lastRow="0" w:firstColumn="0" w:lastColumn="0" w:oddVBand="0" w:evenVBand="0" w:oddHBand="0" w:evenHBand="0" w:firstRowFirstColumn="0" w:firstRowLastColumn="0" w:lastRowFirstColumn="0" w:lastRowLastColumn="0"/>
            </w:pPr>
            <w:r>
              <w:t>Learner can identify cardholder data that is allowed to be stored.</w:t>
            </w:r>
          </w:p>
        </w:tc>
      </w:tr>
      <w:tr w:rsidR="00A758C6" w14:paraId="111BD3E6" w14:textId="77777777" w:rsidTr="00A758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4FF16675" w14:textId="77777777" w:rsidR="00A758C6" w:rsidRDefault="0088656C" w:rsidP="00A758C6">
            <w:pPr>
              <w:jc w:val="right"/>
            </w:pPr>
            <w:r>
              <w:t>Progress Metric</w:t>
            </w:r>
          </w:p>
        </w:tc>
        <w:tc>
          <w:tcPr>
            <w:tcW w:w="6565" w:type="dxa"/>
          </w:tcPr>
          <w:p w14:paraId="7AF48193" w14:textId="77777777" w:rsidR="00A758C6" w:rsidRDefault="00A758C6" w:rsidP="006B29B6">
            <w:pPr>
              <w:cnfStyle w:val="000000010000" w:firstRow="0" w:lastRow="0" w:firstColumn="0" w:lastColumn="0" w:oddVBand="0" w:evenVBand="0" w:oddHBand="0" w:evenHBand="1" w:firstRowFirstColumn="0" w:firstRowLastColumn="0" w:lastRowFirstColumn="0" w:lastRowLastColumn="0"/>
            </w:pPr>
            <w:r>
              <w:t>Learner can correctly identify or match at least 3 of 4 data elements permitted for retention from a list of all cardholder data elements.</w:t>
            </w:r>
          </w:p>
        </w:tc>
      </w:tr>
      <w:tr w:rsidR="00A758C6" w14:paraId="4698ED8F" w14:textId="77777777" w:rsidTr="00A758C6">
        <w:tc>
          <w:tcPr>
            <w:cnfStyle w:val="001000000000" w:firstRow="0" w:lastRow="0" w:firstColumn="1" w:lastColumn="0" w:oddVBand="0" w:evenVBand="0" w:oddHBand="0" w:evenHBand="0" w:firstRowFirstColumn="0" w:firstRowLastColumn="0" w:lastRowFirstColumn="0" w:lastRowLastColumn="0"/>
            <w:tcW w:w="2425" w:type="dxa"/>
          </w:tcPr>
          <w:p w14:paraId="739CDCD1" w14:textId="77777777" w:rsidR="00A758C6" w:rsidRDefault="00A758C6" w:rsidP="00A758C6">
            <w:pPr>
              <w:jc w:val="right"/>
            </w:pPr>
            <w:r>
              <w:t>Impact Metric</w:t>
            </w:r>
          </w:p>
        </w:tc>
        <w:tc>
          <w:tcPr>
            <w:tcW w:w="6565" w:type="dxa"/>
          </w:tcPr>
          <w:p w14:paraId="63D03BF4" w14:textId="77777777" w:rsidR="00A758C6" w:rsidRDefault="00A758C6" w:rsidP="006B29B6">
            <w:pPr>
              <w:cnfStyle w:val="000000000000" w:firstRow="0" w:lastRow="0" w:firstColumn="0" w:lastColumn="0" w:oddVBand="0" w:evenVBand="0" w:oddHBand="0" w:evenHBand="0" w:firstRowFirstColumn="0" w:firstRowLastColumn="0" w:lastRowFirstColumn="0" w:lastRowLastColumn="0"/>
            </w:pPr>
            <w:r>
              <w:t>The number of files matching string searches of restricted cardholder data across the organization’s systems.</w:t>
            </w:r>
          </w:p>
        </w:tc>
      </w:tr>
      <w:tr w:rsidR="00A758C6" w14:paraId="1956896C" w14:textId="77777777" w:rsidTr="00A758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73DE72B1" w14:textId="77777777" w:rsidR="00A758C6" w:rsidRDefault="00A758C6" w:rsidP="006B29B6">
            <w:r>
              <w:t>Learning Objective 2</w:t>
            </w:r>
          </w:p>
        </w:tc>
        <w:tc>
          <w:tcPr>
            <w:tcW w:w="6565" w:type="dxa"/>
          </w:tcPr>
          <w:p w14:paraId="37E2F826" w14:textId="73E39496" w:rsidR="00A758C6" w:rsidRDefault="00A758C6" w:rsidP="00FC26E9">
            <w:pPr>
              <w:cnfStyle w:val="000000010000" w:firstRow="0" w:lastRow="0" w:firstColumn="0" w:lastColumn="0" w:oddVBand="0" w:evenVBand="0" w:oddHBand="0" w:evenHBand="1" w:firstRowFirstColumn="0" w:firstRowLastColumn="0" w:lastRowFirstColumn="0" w:lastRowLastColumn="0"/>
            </w:pPr>
            <w:r>
              <w:t xml:space="preserve">Learner </w:t>
            </w:r>
            <w:r w:rsidR="00BC20E0">
              <w:t xml:space="preserve">can </w:t>
            </w:r>
            <w:r w:rsidR="00FC26E9">
              <w:t>identify</w:t>
            </w:r>
            <w:r>
              <w:t xml:space="preserve"> when transmission of cardholder data requires encryption.</w:t>
            </w:r>
          </w:p>
        </w:tc>
      </w:tr>
      <w:tr w:rsidR="00A758C6" w14:paraId="1F60AEDB" w14:textId="77777777" w:rsidTr="00A758C6">
        <w:tc>
          <w:tcPr>
            <w:cnfStyle w:val="001000000000" w:firstRow="0" w:lastRow="0" w:firstColumn="1" w:lastColumn="0" w:oddVBand="0" w:evenVBand="0" w:oddHBand="0" w:evenHBand="0" w:firstRowFirstColumn="0" w:firstRowLastColumn="0" w:lastRowFirstColumn="0" w:lastRowLastColumn="0"/>
            <w:tcW w:w="2425" w:type="dxa"/>
          </w:tcPr>
          <w:p w14:paraId="27E2AFE1" w14:textId="77777777" w:rsidR="00A758C6" w:rsidRDefault="0088656C" w:rsidP="00A758C6">
            <w:pPr>
              <w:jc w:val="right"/>
            </w:pPr>
            <w:r>
              <w:t>Progress Metric</w:t>
            </w:r>
          </w:p>
        </w:tc>
        <w:tc>
          <w:tcPr>
            <w:tcW w:w="6565" w:type="dxa"/>
          </w:tcPr>
          <w:p w14:paraId="3E8214B1" w14:textId="77777777" w:rsidR="00A758C6" w:rsidRDefault="00A758C6" w:rsidP="00A758C6">
            <w:pPr>
              <w:cnfStyle w:val="000000000000" w:firstRow="0" w:lastRow="0" w:firstColumn="0" w:lastColumn="0" w:oddVBand="0" w:evenVBand="0" w:oddHBand="0" w:evenHBand="0" w:firstRowFirstColumn="0" w:firstRowLastColumn="0" w:lastRowFirstColumn="0" w:lastRowLastColumn="0"/>
            </w:pPr>
            <w:r>
              <w:t>Learner can correctly determine if cardholder data should be encrypted given a network transmission scenario.</w:t>
            </w:r>
          </w:p>
        </w:tc>
      </w:tr>
      <w:tr w:rsidR="00A758C6" w14:paraId="44995D4D" w14:textId="77777777" w:rsidTr="00A758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5B20D841" w14:textId="77777777" w:rsidR="00A758C6" w:rsidRDefault="00A758C6" w:rsidP="00A758C6">
            <w:pPr>
              <w:jc w:val="right"/>
            </w:pPr>
            <w:r>
              <w:t>Impact Metric</w:t>
            </w:r>
          </w:p>
        </w:tc>
        <w:tc>
          <w:tcPr>
            <w:tcW w:w="6565" w:type="dxa"/>
          </w:tcPr>
          <w:p w14:paraId="16152782" w14:textId="77777777" w:rsidR="00A758C6" w:rsidRDefault="00A758C6" w:rsidP="00A758C6">
            <w:pPr>
              <w:cnfStyle w:val="000000010000" w:firstRow="0" w:lastRow="0" w:firstColumn="0" w:lastColumn="0" w:oddVBand="0" w:evenVBand="0" w:oddHBand="0" w:evenHBand="1" w:firstRowFirstColumn="0" w:firstRowLastColumn="0" w:lastRowFirstColumn="0" w:lastRowLastColumn="0"/>
            </w:pPr>
            <w:r>
              <w:t>A sampling of outbound network connections are inspected for unencrypted cardholder data.</w:t>
            </w:r>
          </w:p>
        </w:tc>
      </w:tr>
      <w:tr w:rsidR="00A758C6" w14:paraId="78EBA5D8" w14:textId="77777777" w:rsidTr="00A758C6">
        <w:tc>
          <w:tcPr>
            <w:cnfStyle w:val="001000000000" w:firstRow="0" w:lastRow="0" w:firstColumn="1" w:lastColumn="0" w:oddVBand="0" w:evenVBand="0" w:oddHBand="0" w:evenHBand="0" w:firstRowFirstColumn="0" w:firstRowLastColumn="0" w:lastRowFirstColumn="0" w:lastRowLastColumn="0"/>
            <w:tcW w:w="2425" w:type="dxa"/>
          </w:tcPr>
          <w:p w14:paraId="4A9D19DB" w14:textId="77777777" w:rsidR="00A758C6" w:rsidRDefault="00A758C6" w:rsidP="00A758C6">
            <w:r>
              <w:t>Learning Objective 3</w:t>
            </w:r>
          </w:p>
        </w:tc>
        <w:tc>
          <w:tcPr>
            <w:tcW w:w="6565" w:type="dxa"/>
          </w:tcPr>
          <w:p w14:paraId="07F5B9F5" w14:textId="77777777" w:rsidR="00A758C6" w:rsidRDefault="00A758C6" w:rsidP="00A758C6">
            <w:pPr>
              <w:cnfStyle w:val="000000000000" w:firstRow="0" w:lastRow="0" w:firstColumn="0" w:lastColumn="0" w:oddVBand="0" w:evenVBand="0" w:oddHBand="0" w:evenHBand="0" w:firstRowFirstColumn="0" w:firstRowLastColumn="0" w:lastRowFirstColumn="0" w:lastRowLastColumn="0"/>
            </w:pPr>
            <w:r>
              <w:t>Learner can identify the antivirus software is enabled.</w:t>
            </w:r>
          </w:p>
        </w:tc>
      </w:tr>
      <w:tr w:rsidR="00A758C6" w14:paraId="1619F21D" w14:textId="77777777" w:rsidTr="00A758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0346585E" w14:textId="77777777" w:rsidR="00A758C6" w:rsidRDefault="0088656C" w:rsidP="00A758C6">
            <w:pPr>
              <w:jc w:val="right"/>
            </w:pPr>
            <w:r>
              <w:t>Progress Metric</w:t>
            </w:r>
          </w:p>
        </w:tc>
        <w:tc>
          <w:tcPr>
            <w:tcW w:w="6565" w:type="dxa"/>
          </w:tcPr>
          <w:p w14:paraId="3CB8BC3B" w14:textId="77777777" w:rsidR="00A758C6" w:rsidRDefault="00C87621" w:rsidP="00A758C6">
            <w:pPr>
              <w:cnfStyle w:val="000000010000" w:firstRow="0" w:lastRow="0" w:firstColumn="0" w:lastColumn="0" w:oddVBand="0" w:evenVBand="0" w:oddHBand="0" w:evenHBand="1" w:firstRowFirstColumn="0" w:firstRowLastColumn="0" w:lastRowFirstColumn="0" w:lastRowLastColumn="0"/>
            </w:pPr>
            <w:r>
              <w:t>Learner can correctly select 2 methods to identify antivirus is running and is enabled.</w:t>
            </w:r>
          </w:p>
        </w:tc>
      </w:tr>
      <w:tr w:rsidR="00A758C6" w14:paraId="6E462C43" w14:textId="77777777" w:rsidTr="00A758C6">
        <w:tc>
          <w:tcPr>
            <w:cnfStyle w:val="001000000000" w:firstRow="0" w:lastRow="0" w:firstColumn="1" w:lastColumn="0" w:oddVBand="0" w:evenVBand="0" w:oddHBand="0" w:evenHBand="0" w:firstRowFirstColumn="0" w:firstRowLastColumn="0" w:lastRowFirstColumn="0" w:lastRowLastColumn="0"/>
            <w:tcW w:w="2425" w:type="dxa"/>
          </w:tcPr>
          <w:p w14:paraId="7C6A025F" w14:textId="77777777" w:rsidR="00A758C6" w:rsidRDefault="00A758C6" w:rsidP="00A758C6">
            <w:pPr>
              <w:jc w:val="right"/>
            </w:pPr>
            <w:r>
              <w:lastRenderedPageBreak/>
              <w:t>Impact Metric</w:t>
            </w:r>
          </w:p>
        </w:tc>
        <w:tc>
          <w:tcPr>
            <w:tcW w:w="6565" w:type="dxa"/>
          </w:tcPr>
          <w:p w14:paraId="09E9ED6D" w14:textId="77777777" w:rsidR="00A758C6" w:rsidRDefault="00A758C6" w:rsidP="00A758C6">
            <w:pPr>
              <w:cnfStyle w:val="000000000000" w:firstRow="0" w:lastRow="0" w:firstColumn="0" w:lastColumn="0" w:oddVBand="0" w:evenVBand="0" w:oddHBand="0" w:evenHBand="0" w:firstRowFirstColumn="0" w:firstRowLastColumn="0" w:lastRowFirstColumn="0" w:lastRowLastColumn="0"/>
            </w:pPr>
            <w:r>
              <w:t xml:space="preserve">A sampling of systems </w:t>
            </w:r>
            <w:r w:rsidR="00C87621">
              <w:t>are inspected to determine if</w:t>
            </w:r>
            <w:r>
              <w:t xml:space="preserve"> antivirus software</w:t>
            </w:r>
            <w:r w:rsidR="00C87621">
              <w:t xml:space="preserve"> is running and is enabled.</w:t>
            </w:r>
          </w:p>
        </w:tc>
      </w:tr>
      <w:tr w:rsidR="00C87621" w14:paraId="0264194B" w14:textId="77777777" w:rsidTr="00A758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151CF2FD" w14:textId="77777777" w:rsidR="00C87621" w:rsidRDefault="00C87621" w:rsidP="00C87621">
            <w:r>
              <w:t>Learning Objective 3</w:t>
            </w:r>
          </w:p>
        </w:tc>
        <w:tc>
          <w:tcPr>
            <w:tcW w:w="6565" w:type="dxa"/>
          </w:tcPr>
          <w:p w14:paraId="12A29613" w14:textId="77777777" w:rsidR="00C87621" w:rsidRDefault="003A179E" w:rsidP="00C87621">
            <w:pPr>
              <w:cnfStyle w:val="000000010000" w:firstRow="0" w:lastRow="0" w:firstColumn="0" w:lastColumn="0" w:oddVBand="0" w:evenVBand="0" w:oddHBand="0" w:evenHBand="1" w:firstRowFirstColumn="0" w:firstRowLastColumn="0" w:lastRowFirstColumn="0" w:lastRowLastColumn="0"/>
            </w:pPr>
            <w:r>
              <w:t>Learner can identity the process for granting access to cardholder data.</w:t>
            </w:r>
          </w:p>
        </w:tc>
      </w:tr>
      <w:tr w:rsidR="00C87621" w14:paraId="3482A6D9" w14:textId="77777777" w:rsidTr="00A758C6">
        <w:tc>
          <w:tcPr>
            <w:cnfStyle w:val="001000000000" w:firstRow="0" w:lastRow="0" w:firstColumn="1" w:lastColumn="0" w:oddVBand="0" w:evenVBand="0" w:oddHBand="0" w:evenHBand="0" w:firstRowFirstColumn="0" w:firstRowLastColumn="0" w:lastRowFirstColumn="0" w:lastRowLastColumn="0"/>
            <w:tcW w:w="2425" w:type="dxa"/>
          </w:tcPr>
          <w:p w14:paraId="552B032C" w14:textId="77777777" w:rsidR="00C87621" w:rsidRDefault="0088656C" w:rsidP="00C87621">
            <w:pPr>
              <w:jc w:val="right"/>
            </w:pPr>
            <w:r>
              <w:t>Progress Metric</w:t>
            </w:r>
          </w:p>
        </w:tc>
        <w:tc>
          <w:tcPr>
            <w:tcW w:w="6565" w:type="dxa"/>
          </w:tcPr>
          <w:p w14:paraId="6E25A047" w14:textId="77777777" w:rsidR="00C87621" w:rsidRDefault="003A179E" w:rsidP="00C87621">
            <w:pPr>
              <w:cnfStyle w:val="000000000000" w:firstRow="0" w:lastRow="0" w:firstColumn="0" w:lastColumn="0" w:oddVBand="0" w:evenVBand="0" w:oddHBand="0" w:evenHBand="0" w:firstRowFirstColumn="0" w:firstRowLastColumn="0" w:lastRowFirstColumn="0" w:lastRowLastColumn="0"/>
            </w:pPr>
            <w:r>
              <w:t>Learner can select the correct process to grant cardholder data access from a list of 3 other false processes.</w:t>
            </w:r>
          </w:p>
        </w:tc>
      </w:tr>
      <w:tr w:rsidR="00C87621" w14:paraId="5E9E3C7C" w14:textId="77777777" w:rsidTr="00A758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1347B1C5" w14:textId="77777777" w:rsidR="00C87621" w:rsidRDefault="00C87621" w:rsidP="00C87621">
            <w:pPr>
              <w:jc w:val="right"/>
            </w:pPr>
            <w:r>
              <w:t>Impact Metric</w:t>
            </w:r>
          </w:p>
        </w:tc>
        <w:tc>
          <w:tcPr>
            <w:tcW w:w="6565" w:type="dxa"/>
          </w:tcPr>
          <w:p w14:paraId="407B8B5D" w14:textId="77777777" w:rsidR="00C87621" w:rsidRDefault="00F11E32" w:rsidP="00C87621">
            <w:pPr>
              <w:cnfStyle w:val="000000010000" w:firstRow="0" w:lastRow="0" w:firstColumn="0" w:lastColumn="0" w:oddVBand="0" w:evenVBand="0" w:oddHBand="0" w:evenHBand="1" w:firstRowFirstColumn="0" w:firstRowLastColumn="0" w:lastRowFirstColumn="0" w:lastRowLastColumn="0"/>
            </w:pPr>
            <w:r>
              <w:t>A sample of accounts with cardholder data access will be verified.</w:t>
            </w:r>
          </w:p>
        </w:tc>
      </w:tr>
      <w:tr w:rsidR="00F11E32" w14:paraId="1D96E5F4" w14:textId="77777777" w:rsidTr="00A758C6">
        <w:tc>
          <w:tcPr>
            <w:cnfStyle w:val="001000000000" w:firstRow="0" w:lastRow="0" w:firstColumn="1" w:lastColumn="0" w:oddVBand="0" w:evenVBand="0" w:oddHBand="0" w:evenHBand="0" w:firstRowFirstColumn="0" w:firstRowLastColumn="0" w:lastRowFirstColumn="0" w:lastRowLastColumn="0"/>
            <w:tcW w:w="2425" w:type="dxa"/>
          </w:tcPr>
          <w:p w14:paraId="778348BF" w14:textId="77777777" w:rsidR="00F11E32" w:rsidRDefault="00F11E32" w:rsidP="00F11E32">
            <w:r>
              <w:t>Learning Objective 4</w:t>
            </w:r>
          </w:p>
        </w:tc>
        <w:tc>
          <w:tcPr>
            <w:tcW w:w="6565" w:type="dxa"/>
          </w:tcPr>
          <w:p w14:paraId="028AB037" w14:textId="77777777" w:rsidR="00F11E32" w:rsidRDefault="00804575" w:rsidP="00F11E32">
            <w:pPr>
              <w:cnfStyle w:val="000000000000" w:firstRow="0" w:lastRow="0" w:firstColumn="0" w:lastColumn="0" w:oddVBand="0" w:evenVBand="0" w:oddHBand="0" w:evenHBand="0" w:firstRowFirstColumn="0" w:firstRowLastColumn="0" w:lastRowFirstColumn="0" w:lastRowLastColumn="0"/>
            </w:pPr>
            <w:r>
              <w:t>Learner can explain the appropriate method for disposing of printed documents containing cardholder data.</w:t>
            </w:r>
          </w:p>
        </w:tc>
      </w:tr>
      <w:tr w:rsidR="00F11E32" w14:paraId="63074F59" w14:textId="77777777" w:rsidTr="00A758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41008F6B" w14:textId="77777777" w:rsidR="00F11E32" w:rsidRDefault="0088656C" w:rsidP="00F11E32">
            <w:pPr>
              <w:jc w:val="right"/>
            </w:pPr>
            <w:r>
              <w:t>Progress Metric</w:t>
            </w:r>
          </w:p>
        </w:tc>
        <w:tc>
          <w:tcPr>
            <w:tcW w:w="6565" w:type="dxa"/>
          </w:tcPr>
          <w:p w14:paraId="4D8ADB2E" w14:textId="77777777" w:rsidR="00F11E32" w:rsidRDefault="00804575" w:rsidP="00F11E32">
            <w:pPr>
              <w:cnfStyle w:val="000000010000" w:firstRow="0" w:lastRow="0" w:firstColumn="0" w:lastColumn="0" w:oddVBand="0" w:evenVBand="0" w:oddHBand="0" w:evenHBand="1" w:firstRowFirstColumn="0" w:firstRowLastColumn="0" w:lastRowFirstColumn="0" w:lastRowLastColumn="0"/>
            </w:pPr>
            <w:r>
              <w:t>Learner can select the correct process for paper destruction of confidential information from a list of 3 other false processes.</w:t>
            </w:r>
          </w:p>
        </w:tc>
      </w:tr>
      <w:tr w:rsidR="00F11E32" w14:paraId="50466C38" w14:textId="77777777" w:rsidTr="00A758C6">
        <w:tc>
          <w:tcPr>
            <w:cnfStyle w:val="001000000000" w:firstRow="0" w:lastRow="0" w:firstColumn="1" w:lastColumn="0" w:oddVBand="0" w:evenVBand="0" w:oddHBand="0" w:evenHBand="0" w:firstRowFirstColumn="0" w:firstRowLastColumn="0" w:lastRowFirstColumn="0" w:lastRowLastColumn="0"/>
            <w:tcW w:w="2425" w:type="dxa"/>
          </w:tcPr>
          <w:p w14:paraId="2A7BE8CB" w14:textId="77777777" w:rsidR="00F11E32" w:rsidRDefault="00F11E32" w:rsidP="00F11E32">
            <w:pPr>
              <w:jc w:val="right"/>
            </w:pPr>
            <w:r>
              <w:t>Impact Metric</w:t>
            </w:r>
          </w:p>
        </w:tc>
        <w:tc>
          <w:tcPr>
            <w:tcW w:w="6565" w:type="dxa"/>
          </w:tcPr>
          <w:p w14:paraId="6E9E76F4" w14:textId="77777777" w:rsidR="00F11E32" w:rsidRDefault="00804575" w:rsidP="00F11E32">
            <w:pPr>
              <w:cnfStyle w:val="000000000000" w:firstRow="0" w:lastRow="0" w:firstColumn="0" w:lastColumn="0" w:oddVBand="0" w:evenVBand="0" w:oddHBand="0" w:evenHBand="0" w:firstRowFirstColumn="0" w:firstRowLastColumn="0" w:lastRowFirstColumn="0" w:lastRowLastColumn="0"/>
            </w:pPr>
            <w:r>
              <w:t>A sample of trash bins are searched for documents with confidential data.</w:t>
            </w:r>
          </w:p>
        </w:tc>
      </w:tr>
    </w:tbl>
    <w:p w14:paraId="38B28AAB" w14:textId="77777777" w:rsidR="008773F7" w:rsidRDefault="008773F7" w:rsidP="008773F7"/>
    <w:tbl>
      <w:tblPr>
        <w:tblStyle w:val="SOWTable"/>
        <w:tblW w:w="0" w:type="auto"/>
        <w:tblLook w:val="04A0" w:firstRow="1" w:lastRow="0" w:firstColumn="1" w:lastColumn="0" w:noHBand="0" w:noVBand="1"/>
      </w:tblPr>
      <w:tblGrid>
        <w:gridCol w:w="2515"/>
        <w:gridCol w:w="6475"/>
      </w:tblGrid>
      <w:tr w:rsidR="00C87621" w14:paraId="76BF2EB8" w14:textId="77777777" w:rsidTr="002879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0" w:type="dxa"/>
            <w:gridSpan w:val="2"/>
          </w:tcPr>
          <w:p w14:paraId="347E924C" w14:textId="77777777" w:rsidR="00C87621" w:rsidRDefault="00C87621" w:rsidP="00804575">
            <w:r>
              <w:t>PCI Compliance –</w:t>
            </w:r>
            <w:r w:rsidR="00804575">
              <w:t xml:space="preserve"> </w:t>
            </w:r>
            <w:r w:rsidR="006F149B">
              <w:t>Operations</w:t>
            </w:r>
          </w:p>
        </w:tc>
      </w:tr>
      <w:tr w:rsidR="00C87621" w14:paraId="1F2515F0" w14:textId="77777777" w:rsidTr="008D26A0">
        <w:tc>
          <w:tcPr>
            <w:cnfStyle w:val="001000000000" w:firstRow="0" w:lastRow="0" w:firstColumn="1" w:lastColumn="0" w:oddVBand="0" w:evenVBand="0" w:oddHBand="0" w:evenHBand="0" w:firstRowFirstColumn="0" w:firstRowLastColumn="0" w:lastRowFirstColumn="0" w:lastRowLastColumn="0"/>
            <w:tcW w:w="2515" w:type="dxa"/>
          </w:tcPr>
          <w:p w14:paraId="1F704321" w14:textId="77777777" w:rsidR="00C87621" w:rsidRDefault="00C87621" w:rsidP="002879AA">
            <w:r>
              <w:t>Learning Objective 1</w:t>
            </w:r>
          </w:p>
        </w:tc>
        <w:tc>
          <w:tcPr>
            <w:tcW w:w="6475" w:type="dxa"/>
          </w:tcPr>
          <w:p w14:paraId="30CC0D40" w14:textId="77777777" w:rsidR="00C87621" w:rsidRDefault="00726A67" w:rsidP="002879AA">
            <w:pPr>
              <w:cnfStyle w:val="000000000000" w:firstRow="0" w:lastRow="0" w:firstColumn="0" w:lastColumn="0" w:oddVBand="0" w:evenVBand="0" w:oddHBand="0" w:evenHBand="0" w:firstRowFirstColumn="0" w:firstRowLastColumn="0" w:lastRowFirstColumn="0" w:lastRowLastColumn="0"/>
            </w:pPr>
            <w:r>
              <w:t>Learner can explain the change management process for firewall and network architecture.</w:t>
            </w:r>
          </w:p>
        </w:tc>
      </w:tr>
      <w:tr w:rsidR="00C87621" w14:paraId="488DBF81" w14:textId="77777777" w:rsidTr="008D26A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14:paraId="6CC748D0" w14:textId="77777777" w:rsidR="00C87621" w:rsidRDefault="0088656C" w:rsidP="002879AA">
            <w:pPr>
              <w:jc w:val="right"/>
            </w:pPr>
            <w:r>
              <w:t>Progress Metric</w:t>
            </w:r>
          </w:p>
        </w:tc>
        <w:tc>
          <w:tcPr>
            <w:tcW w:w="6475" w:type="dxa"/>
          </w:tcPr>
          <w:p w14:paraId="34414F58" w14:textId="77777777" w:rsidR="00C87621" w:rsidRDefault="00C87621" w:rsidP="00726A67">
            <w:pPr>
              <w:cnfStyle w:val="000000010000" w:firstRow="0" w:lastRow="0" w:firstColumn="0" w:lastColumn="0" w:oddVBand="0" w:evenVBand="0" w:oddHBand="0" w:evenHBand="1" w:firstRowFirstColumn="0" w:firstRowLastColumn="0" w:lastRowFirstColumn="0" w:lastRowLastColumn="0"/>
            </w:pPr>
            <w:r>
              <w:t>Learner</w:t>
            </w:r>
            <w:r w:rsidR="00726A67">
              <w:t xml:space="preserve"> can</w:t>
            </w:r>
            <w:r>
              <w:t xml:space="preserve"> </w:t>
            </w:r>
            <w:r w:rsidR="00726A67">
              <w:t>identify the correct process for making a firewall change among 3 other false processes.</w:t>
            </w:r>
          </w:p>
        </w:tc>
      </w:tr>
      <w:tr w:rsidR="00C87621" w14:paraId="45CBEAF2" w14:textId="77777777" w:rsidTr="008D26A0">
        <w:tc>
          <w:tcPr>
            <w:cnfStyle w:val="001000000000" w:firstRow="0" w:lastRow="0" w:firstColumn="1" w:lastColumn="0" w:oddVBand="0" w:evenVBand="0" w:oddHBand="0" w:evenHBand="0" w:firstRowFirstColumn="0" w:firstRowLastColumn="0" w:lastRowFirstColumn="0" w:lastRowLastColumn="0"/>
            <w:tcW w:w="2515" w:type="dxa"/>
          </w:tcPr>
          <w:p w14:paraId="00F89E38" w14:textId="77777777" w:rsidR="00C87621" w:rsidRDefault="00C87621" w:rsidP="002879AA">
            <w:pPr>
              <w:jc w:val="right"/>
            </w:pPr>
            <w:r>
              <w:t>Impact Metric</w:t>
            </w:r>
          </w:p>
        </w:tc>
        <w:tc>
          <w:tcPr>
            <w:tcW w:w="6475" w:type="dxa"/>
          </w:tcPr>
          <w:p w14:paraId="5CDA8277" w14:textId="77777777" w:rsidR="00C87621" w:rsidRDefault="00726A67" w:rsidP="002879AA">
            <w:pPr>
              <w:cnfStyle w:val="000000000000" w:firstRow="0" w:lastRow="0" w:firstColumn="0" w:lastColumn="0" w:oddVBand="0" w:evenVBand="0" w:oddHBand="0" w:evenHBand="0" w:firstRowFirstColumn="0" w:firstRowLastColumn="0" w:lastRowFirstColumn="0" w:lastRowLastColumn="0"/>
            </w:pPr>
            <w:r>
              <w:t>Determine if each firewall rule, outside of the baseline, has an appropriate change management record.</w:t>
            </w:r>
          </w:p>
        </w:tc>
      </w:tr>
      <w:tr w:rsidR="00C87621" w14:paraId="2D9DF74B" w14:textId="77777777" w:rsidTr="008D26A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14:paraId="3B011171" w14:textId="77777777" w:rsidR="00C87621" w:rsidRDefault="00C87621" w:rsidP="002879AA">
            <w:r>
              <w:t>Learning Objective 2</w:t>
            </w:r>
          </w:p>
        </w:tc>
        <w:tc>
          <w:tcPr>
            <w:tcW w:w="6475" w:type="dxa"/>
          </w:tcPr>
          <w:p w14:paraId="3306F97D" w14:textId="77777777" w:rsidR="00C87621" w:rsidRDefault="00C87621" w:rsidP="00726A67">
            <w:pPr>
              <w:cnfStyle w:val="000000010000" w:firstRow="0" w:lastRow="0" w:firstColumn="0" w:lastColumn="0" w:oddVBand="0" w:evenVBand="0" w:oddHBand="0" w:evenHBand="1" w:firstRowFirstColumn="0" w:firstRowLastColumn="0" w:lastRowFirstColumn="0" w:lastRowLastColumn="0"/>
            </w:pPr>
            <w:r>
              <w:t xml:space="preserve">Learner </w:t>
            </w:r>
            <w:r w:rsidR="00726A67">
              <w:t>can explain the patch management process.</w:t>
            </w:r>
          </w:p>
        </w:tc>
      </w:tr>
      <w:tr w:rsidR="00C87621" w14:paraId="629A2B8C" w14:textId="77777777" w:rsidTr="008D26A0">
        <w:tc>
          <w:tcPr>
            <w:cnfStyle w:val="001000000000" w:firstRow="0" w:lastRow="0" w:firstColumn="1" w:lastColumn="0" w:oddVBand="0" w:evenVBand="0" w:oddHBand="0" w:evenHBand="0" w:firstRowFirstColumn="0" w:firstRowLastColumn="0" w:lastRowFirstColumn="0" w:lastRowLastColumn="0"/>
            <w:tcW w:w="2515" w:type="dxa"/>
          </w:tcPr>
          <w:p w14:paraId="2024CBA5" w14:textId="77777777" w:rsidR="00C87621" w:rsidRDefault="0088656C" w:rsidP="002879AA">
            <w:pPr>
              <w:jc w:val="right"/>
            </w:pPr>
            <w:r>
              <w:t>Progress Metric</w:t>
            </w:r>
          </w:p>
        </w:tc>
        <w:tc>
          <w:tcPr>
            <w:tcW w:w="6475" w:type="dxa"/>
          </w:tcPr>
          <w:p w14:paraId="3EA532C9" w14:textId="77777777" w:rsidR="00C87621" w:rsidRDefault="00726A67" w:rsidP="00726A67">
            <w:pPr>
              <w:cnfStyle w:val="000000000000" w:firstRow="0" w:lastRow="0" w:firstColumn="0" w:lastColumn="0" w:oddVBand="0" w:evenVBand="0" w:oddHBand="0" w:evenHBand="0" w:firstRowFirstColumn="0" w:firstRowLastColumn="0" w:lastRowFirstColumn="0" w:lastRowLastColumn="0"/>
            </w:pPr>
            <w:r>
              <w:t>Learner can match the correct process for applying operating system patch among 3 other false processes.</w:t>
            </w:r>
          </w:p>
        </w:tc>
      </w:tr>
      <w:tr w:rsidR="00C87621" w14:paraId="3854216B" w14:textId="77777777" w:rsidTr="008D26A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14:paraId="4F859497" w14:textId="77777777" w:rsidR="00C87621" w:rsidRDefault="00C87621" w:rsidP="002879AA">
            <w:pPr>
              <w:jc w:val="right"/>
            </w:pPr>
            <w:r>
              <w:t>Impact Metric</w:t>
            </w:r>
          </w:p>
        </w:tc>
        <w:tc>
          <w:tcPr>
            <w:tcW w:w="6475" w:type="dxa"/>
          </w:tcPr>
          <w:p w14:paraId="52A252ED" w14:textId="77777777" w:rsidR="00C87621" w:rsidRDefault="00726A67" w:rsidP="00726A67">
            <w:pPr>
              <w:cnfStyle w:val="000000010000" w:firstRow="0" w:lastRow="0" w:firstColumn="0" w:lastColumn="0" w:oddVBand="0" w:evenVBand="0" w:oddHBand="0" w:evenHBand="1" w:firstRowFirstColumn="0" w:firstRowLastColumn="0" w:lastRowFirstColumn="0" w:lastRowLastColumn="0"/>
            </w:pPr>
            <w:r>
              <w:t xml:space="preserve">Compare the number of uninstalled </w:t>
            </w:r>
            <w:r w:rsidR="006F149B">
              <w:t xml:space="preserve">operating system </w:t>
            </w:r>
            <w:r>
              <w:t xml:space="preserve">patches </w:t>
            </w:r>
            <w:r w:rsidR="006F149B">
              <w:t>to the number of available patches for each system.</w:t>
            </w:r>
          </w:p>
        </w:tc>
      </w:tr>
      <w:tr w:rsidR="00C87621" w14:paraId="3AE641A6" w14:textId="77777777" w:rsidTr="008D26A0">
        <w:tc>
          <w:tcPr>
            <w:cnfStyle w:val="001000000000" w:firstRow="0" w:lastRow="0" w:firstColumn="1" w:lastColumn="0" w:oddVBand="0" w:evenVBand="0" w:oddHBand="0" w:evenHBand="0" w:firstRowFirstColumn="0" w:firstRowLastColumn="0" w:lastRowFirstColumn="0" w:lastRowLastColumn="0"/>
            <w:tcW w:w="2515" w:type="dxa"/>
          </w:tcPr>
          <w:p w14:paraId="0E92DF1D" w14:textId="77777777" w:rsidR="00C87621" w:rsidRDefault="00153859" w:rsidP="002879AA">
            <w:r>
              <w:t>Learning Objective 4</w:t>
            </w:r>
          </w:p>
        </w:tc>
        <w:tc>
          <w:tcPr>
            <w:tcW w:w="6475" w:type="dxa"/>
          </w:tcPr>
          <w:p w14:paraId="33861BD3" w14:textId="1E330E41" w:rsidR="00C87621" w:rsidRDefault="00F24BEC" w:rsidP="00F24BEC">
            <w:pPr>
              <w:cnfStyle w:val="000000000000" w:firstRow="0" w:lastRow="0" w:firstColumn="0" w:lastColumn="0" w:oddVBand="0" w:evenVBand="0" w:oddHBand="0" w:evenHBand="0" w:firstRowFirstColumn="0" w:firstRowLastColumn="0" w:lastRowFirstColumn="0" w:lastRowLastColumn="0"/>
            </w:pPr>
            <w:r>
              <w:t>Learner can follow</w:t>
            </w:r>
            <w:bookmarkStart w:id="6" w:name="_GoBack"/>
            <w:bookmarkEnd w:id="6"/>
            <w:r w:rsidR="00032A71">
              <w:t xml:space="preserve"> the code </w:t>
            </w:r>
            <w:r w:rsidR="006F149B">
              <w:t>review process before submitting new code for approval.</w:t>
            </w:r>
          </w:p>
        </w:tc>
      </w:tr>
      <w:tr w:rsidR="00C87621" w14:paraId="3820A13F" w14:textId="77777777" w:rsidTr="008D26A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14:paraId="2E714889" w14:textId="77777777" w:rsidR="00C87621" w:rsidRDefault="0088656C" w:rsidP="002879AA">
            <w:pPr>
              <w:jc w:val="right"/>
            </w:pPr>
            <w:r>
              <w:t>Progress Metric</w:t>
            </w:r>
          </w:p>
        </w:tc>
        <w:tc>
          <w:tcPr>
            <w:tcW w:w="6475" w:type="dxa"/>
          </w:tcPr>
          <w:p w14:paraId="4AF87155" w14:textId="77777777" w:rsidR="00C87621" w:rsidRDefault="00C87621" w:rsidP="00511D01">
            <w:pPr>
              <w:cnfStyle w:val="000000010000" w:firstRow="0" w:lastRow="0" w:firstColumn="0" w:lastColumn="0" w:oddVBand="0" w:evenVBand="0" w:oddHBand="0" w:evenHBand="1" w:firstRowFirstColumn="0" w:firstRowLastColumn="0" w:lastRowFirstColumn="0" w:lastRowLastColumn="0"/>
            </w:pPr>
            <w:r>
              <w:t xml:space="preserve">Learner can </w:t>
            </w:r>
            <w:r w:rsidR="00511D01">
              <w:t>identify the correct code review process among 3 other false processes</w:t>
            </w:r>
            <w:r>
              <w:t>.</w:t>
            </w:r>
          </w:p>
        </w:tc>
      </w:tr>
      <w:tr w:rsidR="00C87621" w14:paraId="1289D781" w14:textId="77777777" w:rsidTr="008D26A0">
        <w:tc>
          <w:tcPr>
            <w:cnfStyle w:val="001000000000" w:firstRow="0" w:lastRow="0" w:firstColumn="1" w:lastColumn="0" w:oddVBand="0" w:evenVBand="0" w:oddHBand="0" w:evenHBand="0" w:firstRowFirstColumn="0" w:firstRowLastColumn="0" w:lastRowFirstColumn="0" w:lastRowLastColumn="0"/>
            <w:tcW w:w="2515" w:type="dxa"/>
          </w:tcPr>
          <w:p w14:paraId="56D6BFC8" w14:textId="77777777" w:rsidR="00C87621" w:rsidRDefault="00C87621" w:rsidP="002879AA">
            <w:pPr>
              <w:jc w:val="right"/>
            </w:pPr>
            <w:r>
              <w:t>Impact Metric</w:t>
            </w:r>
          </w:p>
        </w:tc>
        <w:tc>
          <w:tcPr>
            <w:tcW w:w="6475" w:type="dxa"/>
          </w:tcPr>
          <w:p w14:paraId="078849F4" w14:textId="77777777" w:rsidR="00C87621" w:rsidRDefault="00511D01" w:rsidP="00511D01">
            <w:pPr>
              <w:cnfStyle w:val="000000000000" w:firstRow="0" w:lastRow="0" w:firstColumn="0" w:lastColumn="0" w:oddVBand="0" w:evenVBand="0" w:oddHBand="0" w:evenHBand="0" w:firstRowFirstColumn="0" w:firstRowLastColumn="0" w:lastRowFirstColumn="0" w:lastRowLastColumn="0"/>
            </w:pPr>
            <w:r>
              <w:t>For</w:t>
            </w:r>
            <w:r w:rsidR="00CA7731">
              <w:t xml:space="preserve"> a sample of coding</w:t>
            </w:r>
            <w:r>
              <w:t xml:space="preserve"> changes, review change management records to determine if </w:t>
            </w:r>
            <w:r w:rsidR="00CA7731">
              <w:t>a different developer or manger</w:t>
            </w:r>
            <w:r w:rsidR="00032A71">
              <w:t xml:space="preserve"> acknowledged review of</w:t>
            </w:r>
            <w:r>
              <w:t xml:space="preserve"> the code before it was approved.</w:t>
            </w:r>
          </w:p>
        </w:tc>
      </w:tr>
      <w:tr w:rsidR="00C87621" w14:paraId="7CF3C01D" w14:textId="77777777" w:rsidTr="008D26A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14:paraId="4D1D3CBD" w14:textId="77777777" w:rsidR="00C87621" w:rsidRDefault="00153859" w:rsidP="002879AA">
            <w:r>
              <w:t>Learning Objective 4</w:t>
            </w:r>
          </w:p>
        </w:tc>
        <w:tc>
          <w:tcPr>
            <w:tcW w:w="6475" w:type="dxa"/>
          </w:tcPr>
          <w:p w14:paraId="75B0066F" w14:textId="77777777" w:rsidR="00C87621" w:rsidRDefault="00511D01" w:rsidP="002879AA">
            <w:pPr>
              <w:cnfStyle w:val="000000010000" w:firstRow="0" w:lastRow="0" w:firstColumn="0" w:lastColumn="0" w:oddVBand="0" w:evenVBand="0" w:oddHBand="0" w:evenHBand="1" w:firstRowFirstColumn="0" w:firstRowLastColumn="0" w:lastRowFirstColumn="0" w:lastRowLastColumn="0"/>
            </w:pPr>
            <w:r>
              <w:t xml:space="preserve">Learner </w:t>
            </w:r>
            <w:r w:rsidR="003174D3">
              <w:t>knows only sample data is to be used in development environments.</w:t>
            </w:r>
          </w:p>
        </w:tc>
      </w:tr>
      <w:tr w:rsidR="00C87621" w14:paraId="22D909B4" w14:textId="77777777" w:rsidTr="008D26A0">
        <w:tc>
          <w:tcPr>
            <w:cnfStyle w:val="001000000000" w:firstRow="0" w:lastRow="0" w:firstColumn="1" w:lastColumn="0" w:oddVBand="0" w:evenVBand="0" w:oddHBand="0" w:evenHBand="0" w:firstRowFirstColumn="0" w:firstRowLastColumn="0" w:lastRowFirstColumn="0" w:lastRowLastColumn="0"/>
            <w:tcW w:w="2515" w:type="dxa"/>
          </w:tcPr>
          <w:p w14:paraId="2E1E190A" w14:textId="77777777" w:rsidR="00C87621" w:rsidRDefault="0088656C" w:rsidP="002879AA">
            <w:pPr>
              <w:jc w:val="right"/>
            </w:pPr>
            <w:r>
              <w:t>Progress Metric</w:t>
            </w:r>
          </w:p>
        </w:tc>
        <w:tc>
          <w:tcPr>
            <w:tcW w:w="6475" w:type="dxa"/>
          </w:tcPr>
          <w:p w14:paraId="53B35BE4" w14:textId="77777777" w:rsidR="00C87621" w:rsidRDefault="003174D3" w:rsidP="00032A71">
            <w:pPr>
              <w:cnfStyle w:val="000000000000" w:firstRow="0" w:lastRow="0" w:firstColumn="0" w:lastColumn="0" w:oddVBand="0" w:evenVBand="0" w:oddHBand="0" w:evenHBand="0" w:firstRowFirstColumn="0" w:firstRowLastColumn="0" w:lastRowFirstColumn="0" w:lastRowLastColumn="0"/>
            </w:pPr>
            <w:r>
              <w:t xml:space="preserve">Learner can identify or match </w:t>
            </w:r>
            <w:r w:rsidR="00032A71">
              <w:t>sample</w:t>
            </w:r>
            <w:r>
              <w:t xml:space="preserve"> cardholder data.</w:t>
            </w:r>
          </w:p>
        </w:tc>
      </w:tr>
      <w:tr w:rsidR="00C87621" w14:paraId="1F138AF9" w14:textId="77777777" w:rsidTr="008D26A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14:paraId="7B5609FD" w14:textId="77777777" w:rsidR="00C87621" w:rsidRDefault="00C87621" w:rsidP="002879AA">
            <w:pPr>
              <w:jc w:val="right"/>
            </w:pPr>
            <w:r>
              <w:t>Impact Metric</w:t>
            </w:r>
          </w:p>
        </w:tc>
        <w:tc>
          <w:tcPr>
            <w:tcW w:w="6475" w:type="dxa"/>
          </w:tcPr>
          <w:p w14:paraId="2ECA39AE" w14:textId="77777777" w:rsidR="00C87621" w:rsidRDefault="003174D3" w:rsidP="002879AA">
            <w:pPr>
              <w:cnfStyle w:val="000000010000" w:firstRow="0" w:lastRow="0" w:firstColumn="0" w:lastColumn="0" w:oddVBand="0" w:evenVBand="0" w:oddHBand="0" w:evenHBand="1" w:firstRowFirstColumn="0" w:firstRowLastColumn="0" w:lastRowFirstColumn="0" w:lastRowLastColumn="0"/>
            </w:pPr>
            <w:r>
              <w:t>Sample testing data and compare with production data to identify any matches.</w:t>
            </w:r>
          </w:p>
        </w:tc>
      </w:tr>
      <w:tr w:rsidR="003174D3" w14:paraId="7D100F66" w14:textId="77777777" w:rsidTr="008D26A0">
        <w:tc>
          <w:tcPr>
            <w:cnfStyle w:val="001000000000" w:firstRow="0" w:lastRow="0" w:firstColumn="1" w:lastColumn="0" w:oddVBand="0" w:evenVBand="0" w:oddHBand="0" w:evenHBand="0" w:firstRowFirstColumn="0" w:firstRowLastColumn="0" w:lastRowFirstColumn="0" w:lastRowLastColumn="0"/>
            <w:tcW w:w="2515" w:type="dxa"/>
          </w:tcPr>
          <w:p w14:paraId="4BC7463A" w14:textId="77777777" w:rsidR="003174D3" w:rsidRDefault="00153859" w:rsidP="003174D3">
            <w:r>
              <w:t>Learning Objective 5</w:t>
            </w:r>
          </w:p>
        </w:tc>
        <w:tc>
          <w:tcPr>
            <w:tcW w:w="6475" w:type="dxa"/>
          </w:tcPr>
          <w:p w14:paraId="36DDFBC2" w14:textId="77777777" w:rsidR="003174D3" w:rsidRDefault="003174D3" w:rsidP="00032A71">
            <w:pPr>
              <w:cnfStyle w:val="000000000000" w:firstRow="0" w:lastRow="0" w:firstColumn="0" w:lastColumn="0" w:oddVBand="0" w:evenVBand="0" w:oddHBand="0" w:evenHBand="0" w:firstRowFirstColumn="0" w:firstRowLastColumn="0" w:lastRowFirstColumn="0" w:lastRowLastColumn="0"/>
            </w:pPr>
            <w:r>
              <w:t xml:space="preserve">Learner can explain what </w:t>
            </w:r>
            <w:r w:rsidR="00032A71">
              <w:t xml:space="preserve">a </w:t>
            </w:r>
            <w:r>
              <w:t xml:space="preserve">test account is and knows </w:t>
            </w:r>
            <w:r w:rsidR="00032A71">
              <w:t>test accounts are not used in production environments</w:t>
            </w:r>
            <w:r>
              <w:t>.</w:t>
            </w:r>
          </w:p>
        </w:tc>
      </w:tr>
      <w:tr w:rsidR="003174D3" w14:paraId="20351BE4" w14:textId="77777777" w:rsidTr="008D26A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14:paraId="6C2BB8A8" w14:textId="77777777" w:rsidR="003174D3" w:rsidRDefault="0088656C" w:rsidP="003174D3">
            <w:pPr>
              <w:jc w:val="right"/>
            </w:pPr>
            <w:r>
              <w:t>Progress Metric</w:t>
            </w:r>
          </w:p>
        </w:tc>
        <w:tc>
          <w:tcPr>
            <w:tcW w:w="6475" w:type="dxa"/>
          </w:tcPr>
          <w:p w14:paraId="645807EE" w14:textId="77777777" w:rsidR="003174D3" w:rsidRDefault="003174D3" w:rsidP="003174D3">
            <w:pPr>
              <w:cnfStyle w:val="000000010000" w:firstRow="0" w:lastRow="0" w:firstColumn="0" w:lastColumn="0" w:oddVBand="0" w:evenVBand="0" w:oddHBand="0" w:evenHBand="1" w:firstRowFirstColumn="0" w:firstRowLastColumn="0" w:lastRowFirstColumn="0" w:lastRowLastColumn="0"/>
            </w:pPr>
            <w:r>
              <w:t xml:space="preserve">Learner </w:t>
            </w:r>
            <w:r w:rsidR="00153859">
              <w:t>can identify the common test account names used by the organization</w:t>
            </w:r>
            <w:r w:rsidR="00032A71">
              <w:t>.</w:t>
            </w:r>
          </w:p>
        </w:tc>
      </w:tr>
      <w:tr w:rsidR="003174D3" w14:paraId="4DB6522B" w14:textId="77777777" w:rsidTr="008D26A0">
        <w:tc>
          <w:tcPr>
            <w:cnfStyle w:val="001000000000" w:firstRow="0" w:lastRow="0" w:firstColumn="1" w:lastColumn="0" w:oddVBand="0" w:evenVBand="0" w:oddHBand="0" w:evenHBand="0" w:firstRowFirstColumn="0" w:firstRowLastColumn="0" w:lastRowFirstColumn="0" w:lastRowLastColumn="0"/>
            <w:tcW w:w="2515" w:type="dxa"/>
          </w:tcPr>
          <w:p w14:paraId="307BB8EB" w14:textId="77777777" w:rsidR="003174D3" w:rsidRDefault="003174D3" w:rsidP="003174D3">
            <w:pPr>
              <w:jc w:val="right"/>
            </w:pPr>
            <w:r>
              <w:lastRenderedPageBreak/>
              <w:t>Impact Metric</w:t>
            </w:r>
          </w:p>
        </w:tc>
        <w:tc>
          <w:tcPr>
            <w:tcW w:w="6475" w:type="dxa"/>
          </w:tcPr>
          <w:p w14:paraId="1571E6F7" w14:textId="77777777" w:rsidR="003174D3" w:rsidRDefault="00153859" w:rsidP="003174D3">
            <w:pPr>
              <w:cnfStyle w:val="000000000000" w:firstRow="0" w:lastRow="0" w:firstColumn="0" w:lastColumn="0" w:oddVBand="0" w:evenVBand="0" w:oddHBand="0" w:evenHBand="0" w:firstRowFirstColumn="0" w:firstRowLastColumn="0" w:lastRowFirstColumn="0" w:lastRowLastColumn="0"/>
            </w:pPr>
            <w:r>
              <w:t>Search for test account names in the production cardholder data store.</w:t>
            </w:r>
          </w:p>
        </w:tc>
      </w:tr>
      <w:tr w:rsidR="00153859" w14:paraId="020F30B8" w14:textId="77777777" w:rsidTr="008D26A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14:paraId="667B1D8D" w14:textId="77777777" w:rsidR="00153859" w:rsidRDefault="00153859" w:rsidP="00153859">
            <w:r>
              <w:t>Learning Objective 6</w:t>
            </w:r>
          </w:p>
        </w:tc>
        <w:tc>
          <w:tcPr>
            <w:tcW w:w="6475" w:type="dxa"/>
          </w:tcPr>
          <w:p w14:paraId="1C299393" w14:textId="77777777" w:rsidR="00153859" w:rsidRDefault="00153859" w:rsidP="00153859">
            <w:pPr>
              <w:cnfStyle w:val="000000010000" w:firstRow="0" w:lastRow="0" w:firstColumn="0" w:lastColumn="0" w:oddVBand="0" w:evenVBand="0" w:oddHBand="0" w:evenHBand="1" w:firstRowFirstColumn="0" w:firstRowLastColumn="0" w:lastRowFirstColumn="0" w:lastRowLastColumn="0"/>
            </w:pPr>
            <w:r>
              <w:t>Learner can identify injection flaws.</w:t>
            </w:r>
          </w:p>
        </w:tc>
      </w:tr>
      <w:tr w:rsidR="00153859" w14:paraId="3869CC25" w14:textId="77777777" w:rsidTr="008D26A0">
        <w:tc>
          <w:tcPr>
            <w:cnfStyle w:val="001000000000" w:firstRow="0" w:lastRow="0" w:firstColumn="1" w:lastColumn="0" w:oddVBand="0" w:evenVBand="0" w:oddHBand="0" w:evenHBand="0" w:firstRowFirstColumn="0" w:firstRowLastColumn="0" w:lastRowFirstColumn="0" w:lastRowLastColumn="0"/>
            <w:tcW w:w="2515" w:type="dxa"/>
          </w:tcPr>
          <w:p w14:paraId="1BCCACCE" w14:textId="77777777" w:rsidR="00153859" w:rsidRDefault="0088656C" w:rsidP="00153859">
            <w:pPr>
              <w:jc w:val="right"/>
            </w:pPr>
            <w:r>
              <w:t>Progress Metric</w:t>
            </w:r>
          </w:p>
        </w:tc>
        <w:tc>
          <w:tcPr>
            <w:tcW w:w="6475" w:type="dxa"/>
          </w:tcPr>
          <w:p w14:paraId="160E29E4" w14:textId="77777777" w:rsidR="00153859" w:rsidRDefault="00153859" w:rsidP="00153859">
            <w:pPr>
              <w:cnfStyle w:val="000000000000" w:firstRow="0" w:lastRow="0" w:firstColumn="0" w:lastColumn="0" w:oddVBand="0" w:evenVBand="0" w:oddHBand="0" w:evenHBand="0" w:firstRowFirstColumn="0" w:firstRowLastColumn="0" w:lastRowFirstColumn="0" w:lastRowLastColumn="0"/>
            </w:pPr>
            <w:r>
              <w:t>Learner can select the correct code that would permit an injection flaw.</w:t>
            </w:r>
          </w:p>
        </w:tc>
      </w:tr>
      <w:tr w:rsidR="00153859" w14:paraId="3749F40D" w14:textId="77777777" w:rsidTr="008D26A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14:paraId="4DC989BF" w14:textId="77777777" w:rsidR="00153859" w:rsidRDefault="00153859" w:rsidP="00153859">
            <w:pPr>
              <w:jc w:val="right"/>
            </w:pPr>
            <w:r>
              <w:t>Impact Metric</w:t>
            </w:r>
          </w:p>
        </w:tc>
        <w:tc>
          <w:tcPr>
            <w:tcW w:w="6475" w:type="dxa"/>
          </w:tcPr>
          <w:p w14:paraId="47B64A37" w14:textId="77777777" w:rsidR="00153859" w:rsidRDefault="00153859" w:rsidP="007F29E4">
            <w:pPr>
              <w:cnfStyle w:val="000000010000" w:firstRow="0" w:lastRow="0" w:firstColumn="0" w:lastColumn="0" w:oddVBand="0" w:evenVBand="0" w:oddHBand="0" w:evenHBand="1" w:firstRowFirstColumn="0" w:firstRowLastColumn="0" w:lastRowFirstColumn="0" w:lastRowLastColumn="0"/>
            </w:pPr>
            <w:r>
              <w:t>Static code or third party testing of the application to identify injection flaws.</w:t>
            </w:r>
          </w:p>
        </w:tc>
      </w:tr>
      <w:tr w:rsidR="00153859" w14:paraId="77ED0D16" w14:textId="77777777" w:rsidTr="008D26A0">
        <w:tc>
          <w:tcPr>
            <w:cnfStyle w:val="001000000000" w:firstRow="0" w:lastRow="0" w:firstColumn="1" w:lastColumn="0" w:oddVBand="0" w:evenVBand="0" w:oddHBand="0" w:evenHBand="0" w:firstRowFirstColumn="0" w:firstRowLastColumn="0" w:lastRowFirstColumn="0" w:lastRowLastColumn="0"/>
            <w:tcW w:w="2515" w:type="dxa"/>
          </w:tcPr>
          <w:p w14:paraId="2B2468EC" w14:textId="77777777" w:rsidR="00153859" w:rsidRDefault="00153859" w:rsidP="00153859">
            <w:r>
              <w:t>Learning Objective 7</w:t>
            </w:r>
          </w:p>
        </w:tc>
        <w:tc>
          <w:tcPr>
            <w:tcW w:w="6475" w:type="dxa"/>
          </w:tcPr>
          <w:p w14:paraId="2ED9E32D" w14:textId="77777777" w:rsidR="00153859" w:rsidRDefault="00153859" w:rsidP="00153859">
            <w:pPr>
              <w:cnfStyle w:val="000000000000" w:firstRow="0" w:lastRow="0" w:firstColumn="0" w:lastColumn="0" w:oddVBand="0" w:evenVBand="0" w:oddHBand="0" w:evenHBand="0" w:firstRowFirstColumn="0" w:firstRowLastColumn="0" w:lastRowFirstColumn="0" w:lastRowLastColumn="0"/>
            </w:pPr>
            <w:r>
              <w:t>Learner can identify buffer overflows.</w:t>
            </w:r>
          </w:p>
        </w:tc>
      </w:tr>
      <w:tr w:rsidR="00153859" w14:paraId="49E9019A" w14:textId="77777777" w:rsidTr="008D26A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14:paraId="5C1BF9BB" w14:textId="77777777" w:rsidR="00153859" w:rsidRDefault="0088656C" w:rsidP="00153859">
            <w:pPr>
              <w:jc w:val="right"/>
            </w:pPr>
            <w:r>
              <w:t>Progress Metric</w:t>
            </w:r>
          </w:p>
        </w:tc>
        <w:tc>
          <w:tcPr>
            <w:tcW w:w="6475" w:type="dxa"/>
          </w:tcPr>
          <w:p w14:paraId="384854C6" w14:textId="77777777" w:rsidR="00153859" w:rsidRDefault="00153859" w:rsidP="00153859">
            <w:pPr>
              <w:cnfStyle w:val="000000010000" w:firstRow="0" w:lastRow="0" w:firstColumn="0" w:lastColumn="0" w:oddVBand="0" w:evenVBand="0" w:oddHBand="0" w:evenHBand="1" w:firstRowFirstColumn="0" w:firstRowLastColumn="0" w:lastRowFirstColumn="0" w:lastRowLastColumn="0"/>
            </w:pPr>
            <w:r>
              <w:t>Learner can select the correct code that would permit a buffer overflow flaw.</w:t>
            </w:r>
          </w:p>
        </w:tc>
      </w:tr>
      <w:tr w:rsidR="00153859" w14:paraId="393D2E59" w14:textId="77777777" w:rsidTr="008D26A0">
        <w:tc>
          <w:tcPr>
            <w:cnfStyle w:val="001000000000" w:firstRow="0" w:lastRow="0" w:firstColumn="1" w:lastColumn="0" w:oddVBand="0" w:evenVBand="0" w:oddHBand="0" w:evenHBand="0" w:firstRowFirstColumn="0" w:firstRowLastColumn="0" w:lastRowFirstColumn="0" w:lastRowLastColumn="0"/>
            <w:tcW w:w="2515" w:type="dxa"/>
          </w:tcPr>
          <w:p w14:paraId="0AEF4A57" w14:textId="77777777" w:rsidR="00153859" w:rsidRDefault="00153859" w:rsidP="00153859">
            <w:pPr>
              <w:jc w:val="right"/>
            </w:pPr>
            <w:r>
              <w:t>Impact Metric</w:t>
            </w:r>
          </w:p>
        </w:tc>
        <w:tc>
          <w:tcPr>
            <w:tcW w:w="6475" w:type="dxa"/>
          </w:tcPr>
          <w:p w14:paraId="19039378" w14:textId="77777777" w:rsidR="00153859" w:rsidRDefault="00153859" w:rsidP="00153859">
            <w:pPr>
              <w:cnfStyle w:val="000000000000" w:firstRow="0" w:lastRow="0" w:firstColumn="0" w:lastColumn="0" w:oddVBand="0" w:evenVBand="0" w:oddHBand="0" w:evenHBand="0" w:firstRowFirstColumn="0" w:firstRowLastColumn="0" w:lastRowFirstColumn="0" w:lastRowLastColumn="0"/>
            </w:pPr>
            <w:r>
              <w:t>Static code or third party testing of the web application to identify buffer overflow flaws.</w:t>
            </w:r>
          </w:p>
        </w:tc>
      </w:tr>
      <w:tr w:rsidR="00153859" w14:paraId="63083BB9" w14:textId="77777777" w:rsidTr="008D26A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14:paraId="7B27D84E" w14:textId="77777777" w:rsidR="00153859" w:rsidRDefault="00153859" w:rsidP="00153859">
            <w:r>
              <w:t>Learning Objective 8</w:t>
            </w:r>
          </w:p>
        </w:tc>
        <w:tc>
          <w:tcPr>
            <w:tcW w:w="6475" w:type="dxa"/>
          </w:tcPr>
          <w:p w14:paraId="42A22F95" w14:textId="77777777" w:rsidR="00153859" w:rsidRDefault="00153859" w:rsidP="00153859">
            <w:pPr>
              <w:cnfStyle w:val="000000010000" w:firstRow="0" w:lastRow="0" w:firstColumn="0" w:lastColumn="0" w:oddVBand="0" w:evenVBand="0" w:oddHBand="0" w:evenHBand="1" w:firstRowFirstColumn="0" w:firstRowLastColumn="0" w:lastRowFirstColumn="0" w:lastRowLastColumn="0"/>
            </w:pPr>
            <w:r>
              <w:t>Learner can identify strong cryptographic functions.</w:t>
            </w:r>
          </w:p>
        </w:tc>
      </w:tr>
      <w:tr w:rsidR="00153859" w14:paraId="7DA2523F" w14:textId="77777777" w:rsidTr="008D26A0">
        <w:tc>
          <w:tcPr>
            <w:cnfStyle w:val="001000000000" w:firstRow="0" w:lastRow="0" w:firstColumn="1" w:lastColumn="0" w:oddVBand="0" w:evenVBand="0" w:oddHBand="0" w:evenHBand="0" w:firstRowFirstColumn="0" w:firstRowLastColumn="0" w:lastRowFirstColumn="0" w:lastRowLastColumn="0"/>
            <w:tcW w:w="2515" w:type="dxa"/>
          </w:tcPr>
          <w:p w14:paraId="4DE804D1" w14:textId="77777777" w:rsidR="00153859" w:rsidRDefault="0088656C" w:rsidP="00153859">
            <w:pPr>
              <w:jc w:val="right"/>
            </w:pPr>
            <w:r>
              <w:t>Progress Metric</w:t>
            </w:r>
          </w:p>
        </w:tc>
        <w:tc>
          <w:tcPr>
            <w:tcW w:w="6475" w:type="dxa"/>
          </w:tcPr>
          <w:p w14:paraId="590DB33F" w14:textId="77777777" w:rsidR="00153859" w:rsidRDefault="00153859" w:rsidP="00153859">
            <w:pPr>
              <w:cnfStyle w:val="000000000000" w:firstRow="0" w:lastRow="0" w:firstColumn="0" w:lastColumn="0" w:oddVBand="0" w:evenVBand="0" w:oddHBand="0" w:evenHBand="0" w:firstRowFirstColumn="0" w:firstRowLastColumn="0" w:lastRowFirstColumn="0" w:lastRowLastColumn="0"/>
            </w:pPr>
            <w:r>
              <w:t>Learner can select or match the strong cryptographic functions from a list of 6 functions.</w:t>
            </w:r>
          </w:p>
        </w:tc>
      </w:tr>
      <w:tr w:rsidR="00153859" w14:paraId="45993586" w14:textId="77777777" w:rsidTr="008D26A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14:paraId="573A3D56" w14:textId="77777777" w:rsidR="00153859" w:rsidRDefault="00153859" w:rsidP="00153859">
            <w:pPr>
              <w:jc w:val="right"/>
            </w:pPr>
            <w:r>
              <w:t>Impact Metric</w:t>
            </w:r>
          </w:p>
        </w:tc>
        <w:tc>
          <w:tcPr>
            <w:tcW w:w="6475" w:type="dxa"/>
          </w:tcPr>
          <w:p w14:paraId="704FEF38" w14:textId="77777777" w:rsidR="00153859" w:rsidRDefault="00153859" w:rsidP="00153859">
            <w:pPr>
              <w:cnfStyle w:val="000000010000" w:firstRow="0" w:lastRow="0" w:firstColumn="0" w:lastColumn="0" w:oddVBand="0" w:evenVBand="0" w:oddHBand="0" w:evenHBand="1" w:firstRowFirstColumn="0" w:firstRowLastColumn="0" w:lastRowFirstColumn="0" w:lastRowLastColumn="0"/>
            </w:pPr>
            <w:r>
              <w:t xml:space="preserve">Determine the number of </w:t>
            </w:r>
            <w:r w:rsidR="009268B9">
              <w:t xml:space="preserve">weak </w:t>
            </w:r>
            <w:r>
              <w:t>cryptographic functions used i</w:t>
            </w:r>
            <w:r w:rsidR="009268B9">
              <w:t>n production code</w:t>
            </w:r>
            <w:r>
              <w:t>.</w:t>
            </w:r>
          </w:p>
        </w:tc>
      </w:tr>
      <w:tr w:rsidR="00153859" w14:paraId="64E83BDC" w14:textId="77777777" w:rsidTr="008D26A0">
        <w:tc>
          <w:tcPr>
            <w:cnfStyle w:val="001000000000" w:firstRow="0" w:lastRow="0" w:firstColumn="1" w:lastColumn="0" w:oddVBand="0" w:evenVBand="0" w:oddHBand="0" w:evenHBand="0" w:firstRowFirstColumn="0" w:firstRowLastColumn="0" w:lastRowFirstColumn="0" w:lastRowLastColumn="0"/>
            <w:tcW w:w="2515" w:type="dxa"/>
          </w:tcPr>
          <w:p w14:paraId="21A72B06" w14:textId="77777777" w:rsidR="00153859" w:rsidRDefault="00153859" w:rsidP="00153859">
            <w:r>
              <w:t>Learning Objective 9</w:t>
            </w:r>
          </w:p>
        </w:tc>
        <w:tc>
          <w:tcPr>
            <w:tcW w:w="6475" w:type="dxa"/>
          </w:tcPr>
          <w:p w14:paraId="252A5AC0" w14:textId="77777777" w:rsidR="00153859" w:rsidRDefault="008D26A0" w:rsidP="00153859">
            <w:pPr>
              <w:cnfStyle w:val="000000000000" w:firstRow="0" w:lastRow="0" w:firstColumn="0" w:lastColumn="0" w:oddVBand="0" w:evenVBand="0" w:oddHBand="0" w:evenHBand="0" w:firstRowFirstColumn="0" w:firstRowLastColumn="0" w:lastRowFirstColumn="0" w:lastRowLastColumn="0"/>
            </w:pPr>
            <w:r>
              <w:t xml:space="preserve">Learner can identify </w:t>
            </w:r>
            <w:r w:rsidR="00153859">
              <w:t>secure communications methods</w:t>
            </w:r>
            <w:r w:rsidR="0004009B">
              <w:t>.</w:t>
            </w:r>
          </w:p>
        </w:tc>
      </w:tr>
      <w:tr w:rsidR="00153859" w14:paraId="6576F0BF" w14:textId="77777777" w:rsidTr="008D26A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14:paraId="3C4D4508" w14:textId="77777777" w:rsidR="00153859" w:rsidRDefault="0088656C" w:rsidP="00153859">
            <w:pPr>
              <w:jc w:val="right"/>
            </w:pPr>
            <w:r>
              <w:t>Progress Metric</w:t>
            </w:r>
          </w:p>
        </w:tc>
        <w:tc>
          <w:tcPr>
            <w:tcW w:w="6475" w:type="dxa"/>
          </w:tcPr>
          <w:p w14:paraId="7B5E2323" w14:textId="77777777" w:rsidR="00153859" w:rsidRDefault="008D26A0" w:rsidP="00153859">
            <w:pPr>
              <w:cnfStyle w:val="000000010000" w:firstRow="0" w:lastRow="0" w:firstColumn="0" w:lastColumn="0" w:oddVBand="0" w:evenVBand="0" w:oddHBand="0" w:evenHBand="1" w:firstRowFirstColumn="0" w:firstRowLastColumn="0" w:lastRowFirstColumn="0" w:lastRowLastColumn="0"/>
            </w:pPr>
            <w:r>
              <w:t>Learner can select or match the secure communication methods from a list of 4 methods.</w:t>
            </w:r>
          </w:p>
        </w:tc>
      </w:tr>
      <w:tr w:rsidR="00153859" w14:paraId="6F4BD6FA" w14:textId="77777777" w:rsidTr="008D26A0">
        <w:tc>
          <w:tcPr>
            <w:cnfStyle w:val="001000000000" w:firstRow="0" w:lastRow="0" w:firstColumn="1" w:lastColumn="0" w:oddVBand="0" w:evenVBand="0" w:oddHBand="0" w:evenHBand="0" w:firstRowFirstColumn="0" w:firstRowLastColumn="0" w:lastRowFirstColumn="0" w:lastRowLastColumn="0"/>
            <w:tcW w:w="2515" w:type="dxa"/>
          </w:tcPr>
          <w:p w14:paraId="1EFEB31E" w14:textId="77777777" w:rsidR="00153859" w:rsidRDefault="00153859" w:rsidP="00153859">
            <w:pPr>
              <w:jc w:val="right"/>
            </w:pPr>
            <w:r>
              <w:t>Impact Metric</w:t>
            </w:r>
          </w:p>
        </w:tc>
        <w:tc>
          <w:tcPr>
            <w:tcW w:w="6475" w:type="dxa"/>
          </w:tcPr>
          <w:p w14:paraId="2C2A56AC" w14:textId="77777777" w:rsidR="00153859" w:rsidRDefault="008D26A0" w:rsidP="00153859">
            <w:pPr>
              <w:cnfStyle w:val="000000000000" w:firstRow="0" w:lastRow="0" w:firstColumn="0" w:lastColumn="0" w:oddVBand="0" w:evenVBand="0" w:oddHBand="0" w:evenHBand="0" w:firstRowFirstColumn="0" w:firstRowLastColumn="0" w:lastRowFirstColumn="0" w:lastRowLastColumn="0"/>
            </w:pPr>
            <w:r>
              <w:t>Determine the number of insecure communications channels in use on each system.</w:t>
            </w:r>
          </w:p>
        </w:tc>
      </w:tr>
      <w:tr w:rsidR="008D26A0" w14:paraId="278BB75A" w14:textId="77777777" w:rsidTr="008D26A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14:paraId="4B83347F" w14:textId="77777777" w:rsidR="008D26A0" w:rsidRDefault="008D26A0" w:rsidP="008D26A0">
            <w:r>
              <w:t>Learning Objective 10</w:t>
            </w:r>
          </w:p>
        </w:tc>
        <w:tc>
          <w:tcPr>
            <w:tcW w:w="6475" w:type="dxa"/>
          </w:tcPr>
          <w:p w14:paraId="0381D9C3" w14:textId="77777777" w:rsidR="008D26A0" w:rsidRDefault="008D26A0" w:rsidP="008D26A0">
            <w:pPr>
              <w:cnfStyle w:val="000000010000" w:firstRow="0" w:lastRow="0" w:firstColumn="0" w:lastColumn="0" w:oddVBand="0" w:evenVBand="0" w:oddHBand="0" w:evenHBand="1" w:firstRowFirstColumn="0" w:firstRowLastColumn="0" w:lastRowFirstColumn="0" w:lastRowLastColumn="0"/>
            </w:pPr>
            <w:r>
              <w:t>Learner can identify generic error messages.</w:t>
            </w:r>
          </w:p>
        </w:tc>
      </w:tr>
      <w:tr w:rsidR="008D26A0" w14:paraId="360C9F37" w14:textId="77777777" w:rsidTr="008D26A0">
        <w:tc>
          <w:tcPr>
            <w:cnfStyle w:val="001000000000" w:firstRow="0" w:lastRow="0" w:firstColumn="1" w:lastColumn="0" w:oddVBand="0" w:evenVBand="0" w:oddHBand="0" w:evenHBand="0" w:firstRowFirstColumn="0" w:firstRowLastColumn="0" w:lastRowFirstColumn="0" w:lastRowLastColumn="0"/>
            <w:tcW w:w="2515" w:type="dxa"/>
          </w:tcPr>
          <w:p w14:paraId="3605C34D" w14:textId="77777777" w:rsidR="008D26A0" w:rsidRDefault="0088656C" w:rsidP="008D26A0">
            <w:pPr>
              <w:jc w:val="right"/>
            </w:pPr>
            <w:r>
              <w:t>Progress Metric</w:t>
            </w:r>
          </w:p>
        </w:tc>
        <w:tc>
          <w:tcPr>
            <w:tcW w:w="6475" w:type="dxa"/>
          </w:tcPr>
          <w:p w14:paraId="16221F04" w14:textId="77777777" w:rsidR="008D26A0" w:rsidRDefault="008D26A0" w:rsidP="008D26A0">
            <w:pPr>
              <w:cnfStyle w:val="000000000000" w:firstRow="0" w:lastRow="0" w:firstColumn="0" w:lastColumn="0" w:oddVBand="0" w:evenVBand="0" w:oddHBand="0" w:evenHBand="0" w:firstRowFirstColumn="0" w:firstRowLastColumn="0" w:lastRowFirstColumn="0" w:lastRowLastColumn="0"/>
            </w:pPr>
            <w:r>
              <w:t>Learner can select a generic error message from a list with 3 other non-generic messages.</w:t>
            </w:r>
          </w:p>
        </w:tc>
      </w:tr>
      <w:tr w:rsidR="008D26A0" w14:paraId="1ED7E49E" w14:textId="77777777" w:rsidTr="008D26A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14:paraId="1D44D4C1" w14:textId="77777777" w:rsidR="008D26A0" w:rsidRDefault="008D26A0" w:rsidP="008D26A0">
            <w:pPr>
              <w:jc w:val="right"/>
            </w:pPr>
            <w:r>
              <w:t>Impact Metric</w:t>
            </w:r>
          </w:p>
        </w:tc>
        <w:tc>
          <w:tcPr>
            <w:tcW w:w="6475" w:type="dxa"/>
          </w:tcPr>
          <w:p w14:paraId="74A2A66F" w14:textId="77777777" w:rsidR="008D26A0" w:rsidRDefault="008D26A0" w:rsidP="008D26A0">
            <w:pPr>
              <w:cnfStyle w:val="000000010000" w:firstRow="0" w:lastRow="0" w:firstColumn="0" w:lastColumn="0" w:oddVBand="0" w:evenVBand="0" w:oddHBand="0" w:evenHBand="1" w:firstRowFirstColumn="0" w:firstRowLastColumn="0" w:lastRowFirstColumn="0" w:lastRowLastColumn="0"/>
            </w:pPr>
            <w:r>
              <w:t>Force error message generation in the application and record the number of messages that are not generic.</w:t>
            </w:r>
          </w:p>
        </w:tc>
      </w:tr>
      <w:tr w:rsidR="008D26A0" w14:paraId="2B2D9600" w14:textId="77777777" w:rsidTr="008D26A0">
        <w:tc>
          <w:tcPr>
            <w:cnfStyle w:val="001000000000" w:firstRow="0" w:lastRow="0" w:firstColumn="1" w:lastColumn="0" w:oddVBand="0" w:evenVBand="0" w:oddHBand="0" w:evenHBand="0" w:firstRowFirstColumn="0" w:firstRowLastColumn="0" w:lastRowFirstColumn="0" w:lastRowLastColumn="0"/>
            <w:tcW w:w="2515" w:type="dxa"/>
          </w:tcPr>
          <w:p w14:paraId="5B6A3147" w14:textId="77777777" w:rsidR="008D26A0" w:rsidRDefault="008D26A0" w:rsidP="008D26A0">
            <w:r>
              <w:t>Learning Objective 11</w:t>
            </w:r>
          </w:p>
        </w:tc>
        <w:tc>
          <w:tcPr>
            <w:tcW w:w="6475" w:type="dxa"/>
          </w:tcPr>
          <w:p w14:paraId="13F14D42" w14:textId="77777777" w:rsidR="008D26A0" w:rsidRDefault="008D26A0" w:rsidP="008D26A0">
            <w:pPr>
              <w:cnfStyle w:val="000000000000" w:firstRow="0" w:lastRow="0" w:firstColumn="0" w:lastColumn="0" w:oddVBand="0" w:evenVBand="0" w:oddHBand="0" w:evenHBand="0" w:firstRowFirstColumn="0" w:firstRowLastColumn="0" w:lastRowFirstColumn="0" w:lastRowLastColumn="0"/>
            </w:pPr>
            <w:r>
              <w:t>Learner can identify cross-site scripting flaws.</w:t>
            </w:r>
          </w:p>
        </w:tc>
      </w:tr>
      <w:tr w:rsidR="008D26A0" w14:paraId="3A96DCDF" w14:textId="77777777" w:rsidTr="008D26A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14:paraId="0EE03A3F" w14:textId="77777777" w:rsidR="008D26A0" w:rsidRDefault="0088656C" w:rsidP="008D26A0">
            <w:pPr>
              <w:jc w:val="right"/>
            </w:pPr>
            <w:r>
              <w:t>Progress Metric</w:t>
            </w:r>
          </w:p>
        </w:tc>
        <w:tc>
          <w:tcPr>
            <w:tcW w:w="6475" w:type="dxa"/>
          </w:tcPr>
          <w:p w14:paraId="4B2737DC" w14:textId="77777777" w:rsidR="008D26A0" w:rsidRDefault="008D26A0" w:rsidP="008D26A0">
            <w:pPr>
              <w:cnfStyle w:val="000000010000" w:firstRow="0" w:lastRow="0" w:firstColumn="0" w:lastColumn="0" w:oddVBand="0" w:evenVBand="0" w:oddHBand="0" w:evenHBand="1" w:firstRowFirstColumn="0" w:firstRowLastColumn="0" w:lastRowFirstColumn="0" w:lastRowLastColumn="0"/>
            </w:pPr>
            <w:r>
              <w:t>Leaner can select the correct code that would permit a cross-site scripting flaw.</w:t>
            </w:r>
          </w:p>
        </w:tc>
      </w:tr>
      <w:tr w:rsidR="008D26A0" w14:paraId="78E7EF00" w14:textId="77777777" w:rsidTr="008D26A0">
        <w:tc>
          <w:tcPr>
            <w:cnfStyle w:val="001000000000" w:firstRow="0" w:lastRow="0" w:firstColumn="1" w:lastColumn="0" w:oddVBand="0" w:evenVBand="0" w:oddHBand="0" w:evenHBand="0" w:firstRowFirstColumn="0" w:firstRowLastColumn="0" w:lastRowFirstColumn="0" w:lastRowLastColumn="0"/>
            <w:tcW w:w="2515" w:type="dxa"/>
          </w:tcPr>
          <w:p w14:paraId="48A42AB5" w14:textId="77777777" w:rsidR="008D26A0" w:rsidRDefault="008D26A0" w:rsidP="008D26A0">
            <w:pPr>
              <w:jc w:val="right"/>
            </w:pPr>
            <w:r>
              <w:t>Impact Metric</w:t>
            </w:r>
          </w:p>
        </w:tc>
        <w:tc>
          <w:tcPr>
            <w:tcW w:w="6475" w:type="dxa"/>
          </w:tcPr>
          <w:p w14:paraId="5D073778" w14:textId="77777777" w:rsidR="008D26A0" w:rsidRDefault="008D26A0" w:rsidP="008D26A0">
            <w:pPr>
              <w:cnfStyle w:val="000000000000" w:firstRow="0" w:lastRow="0" w:firstColumn="0" w:lastColumn="0" w:oddVBand="0" w:evenVBand="0" w:oddHBand="0" w:evenHBand="0" w:firstRowFirstColumn="0" w:firstRowLastColumn="0" w:lastRowFirstColumn="0" w:lastRowLastColumn="0"/>
            </w:pPr>
            <w:r>
              <w:t xml:space="preserve">Static code or third party testing of the application </w:t>
            </w:r>
            <w:r w:rsidR="007F29E4">
              <w:t>to identify cross-site scripting flaws.</w:t>
            </w:r>
          </w:p>
        </w:tc>
      </w:tr>
      <w:tr w:rsidR="007F29E4" w14:paraId="0EAD9851" w14:textId="77777777" w:rsidTr="008D26A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14:paraId="74C8CF3A" w14:textId="77777777" w:rsidR="007F29E4" w:rsidRDefault="007F29E4" w:rsidP="007F29E4">
            <w:r>
              <w:t>Learning Objective 12</w:t>
            </w:r>
          </w:p>
        </w:tc>
        <w:tc>
          <w:tcPr>
            <w:tcW w:w="6475" w:type="dxa"/>
          </w:tcPr>
          <w:p w14:paraId="56C2EA91" w14:textId="77777777" w:rsidR="007F29E4" w:rsidRDefault="007F29E4" w:rsidP="007F29E4">
            <w:pPr>
              <w:cnfStyle w:val="000000010000" w:firstRow="0" w:lastRow="0" w:firstColumn="0" w:lastColumn="0" w:oddVBand="0" w:evenVBand="0" w:oddHBand="0" w:evenHBand="1" w:firstRowFirstColumn="0" w:firstRowLastColumn="0" w:lastRowFirstColumn="0" w:lastRowLastColumn="0"/>
            </w:pPr>
            <w:r>
              <w:t>Learner can identify improper access control.</w:t>
            </w:r>
          </w:p>
        </w:tc>
      </w:tr>
      <w:tr w:rsidR="007F29E4" w14:paraId="4B1BD10B" w14:textId="77777777" w:rsidTr="008D26A0">
        <w:tc>
          <w:tcPr>
            <w:cnfStyle w:val="001000000000" w:firstRow="0" w:lastRow="0" w:firstColumn="1" w:lastColumn="0" w:oddVBand="0" w:evenVBand="0" w:oddHBand="0" w:evenHBand="0" w:firstRowFirstColumn="0" w:firstRowLastColumn="0" w:lastRowFirstColumn="0" w:lastRowLastColumn="0"/>
            <w:tcW w:w="2515" w:type="dxa"/>
          </w:tcPr>
          <w:p w14:paraId="34B91486" w14:textId="77777777" w:rsidR="007F29E4" w:rsidRDefault="0088656C" w:rsidP="007F29E4">
            <w:pPr>
              <w:jc w:val="right"/>
            </w:pPr>
            <w:r>
              <w:t>Progress Metric</w:t>
            </w:r>
          </w:p>
        </w:tc>
        <w:tc>
          <w:tcPr>
            <w:tcW w:w="6475" w:type="dxa"/>
          </w:tcPr>
          <w:p w14:paraId="3B551BE4" w14:textId="77777777" w:rsidR="007F29E4" w:rsidRDefault="007F29E4" w:rsidP="007F29E4">
            <w:pPr>
              <w:cnfStyle w:val="000000000000" w:firstRow="0" w:lastRow="0" w:firstColumn="0" w:lastColumn="0" w:oddVBand="0" w:evenVBand="0" w:oddHBand="0" w:evenHBand="0" w:firstRowFirstColumn="0" w:firstRowLastColumn="0" w:lastRowFirstColumn="0" w:lastRowLastColumn="0"/>
            </w:pPr>
            <w:r>
              <w:t>Learner can select or match the types of insecure access control from a list of 6.</w:t>
            </w:r>
          </w:p>
        </w:tc>
      </w:tr>
      <w:tr w:rsidR="007F29E4" w14:paraId="1197FED9" w14:textId="77777777" w:rsidTr="008D26A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14:paraId="052F7D53" w14:textId="77777777" w:rsidR="007F29E4" w:rsidRDefault="007F29E4" w:rsidP="007F29E4">
            <w:pPr>
              <w:jc w:val="right"/>
            </w:pPr>
            <w:r>
              <w:t>Impact Metric</w:t>
            </w:r>
          </w:p>
        </w:tc>
        <w:tc>
          <w:tcPr>
            <w:tcW w:w="6475" w:type="dxa"/>
          </w:tcPr>
          <w:p w14:paraId="09E782F7" w14:textId="77777777" w:rsidR="007F29E4" w:rsidRDefault="007F29E4" w:rsidP="007F29E4">
            <w:pPr>
              <w:cnfStyle w:val="000000010000" w:firstRow="0" w:lastRow="0" w:firstColumn="0" w:lastColumn="0" w:oddVBand="0" w:evenVBand="0" w:oddHBand="0" w:evenHBand="1" w:firstRowFirstColumn="0" w:firstRowLastColumn="0" w:lastRowFirstColumn="0" w:lastRowLastColumn="0"/>
            </w:pPr>
            <w:r>
              <w:t>Third party testing or audit of access to application objects or functions.</w:t>
            </w:r>
          </w:p>
        </w:tc>
      </w:tr>
      <w:tr w:rsidR="007F29E4" w14:paraId="05865E8B" w14:textId="77777777" w:rsidTr="008D26A0">
        <w:tc>
          <w:tcPr>
            <w:cnfStyle w:val="001000000000" w:firstRow="0" w:lastRow="0" w:firstColumn="1" w:lastColumn="0" w:oddVBand="0" w:evenVBand="0" w:oddHBand="0" w:evenHBand="0" w:firstRowFirstColumn="0" w:firstRowLastColumn="0" w:lastRowFirstColumn="0" w:lastRowLastColumn="0"/>
            <w:tcW w:w="2515" w:type="dxa"/>
          </w:tcPr>
          <w:p w14:paraId="0F187864" w14:textId="77777777" w:rsidR="007F29E4" w:rsidRDefault="007F29E4" w:rsidP="007F29E4">
            <w:r>
              <w:t>Learning Objective 13</w:t>
            </w:r>
          </w:p>
        </w:tc>
        <w:tc>
          <w:tcPr>
            <w:tcW w:w="6475" w:type="dxa"/>
          </w:tcPr>
          <w:p w14:paraId="38CF5897" w14:textId="77777777" w:rsidR="007F29E4" w:rsidRDefault="007F29E4" w:rsidP="007F29E4">
            <w:pPr>
              <w:cnfStyle w:val="000000000000" w:firstRow="0" w:lastRow="0" w:firstColumn="0" w:lastColumn="0" w:oddVBand="0" w:evenVBand="0" w:oddHBand="0" w:evenHBand="0" w:firstRowFirstColumn="0" w:firstRowLastColumn="0" w:lastRowFirstColumn="0" w:lastRowLastColumn="0"/>
            </w:pPr>
            <w:r>
              <w:t>Learner can identify cross-site request forgery.</w:t>
            </w:r>
          </w:p>
        </w:tc>
      </w:tr>
      <w:tr w:rsidR="007F29E4" w14:paraId="64EE4288" w14:textId="77777777" w:rsidTr="008D26A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14:paraId="0EE5AB21" w14:textId="77777777" w:rsidR="007F29E4" w:rsidRDefault="0088656C" w:rsidP="007F29E4">
            <w:pPr>
              <w:jc w:val="right"/>
            </w:pPr>
            <w:r>
              <w:t>Progress Metric</w:t>
            </w:r>
          </w:p>
        </w:tc>
        <w:tc>
          <w:tcPr>
            <w:tcW w:w="6475" w:type="dxa"/>
          </w:tcPr>
          <w:p w14:paraId="1BE2C00C" w14:textId="77777777" w:rsidR="007F29E4" w:rsidRDefault="007F29E4" w:rsidP="007F29E4">
            <w:pPr>
              <w:cnfStyle w:val="000000010000" w:firstRow="0" w:lastRow="0" w:firstColumn="0" w:lastColumn="0" w:oddVBand="0" w:evenVBand="0" w:oddHBand="0" w:evenHBand="1" w:firstRowFirstColumn="0" w:firstRowLastColumn="0" w:lastRowFirstColumn="0" w:lastRowLastColumn="0"/>
            </w:pPr>
            <w:r>
              <w:t>Learner can select the correct coding technique that would produce cross-site request forgery flaws.</w:t>
            </w:r>
          </w:p>
        </w:tc>
      </w:tr>
      <w:tr w:rsidR="007F29E4" w14:paraId="0CD0F215" w14:textId="77777777" w:rsidTr="008D26A0">
        <w:tc>
          <w:tcPr>
            <w:cnfStyle w:val="001000000000" w:firstRow="0" w:lastRow="0" w:firstColumn="1" w:lastColumn="0" w:oddVBand="0" w:evenVBand="0" w:oddHBand="0" w:evenHBand="0" w:firstRowFirstColumn="0" w:firstRowLastColumn="0" w:lastRowFirstColumn="0" w:lastRowLastColumn="0"/>
            <w:tcW w:w="2515" w:type="dxa"/>
          </w:tcPr>
          <w:p w14:paraId="237B41C3" w14:textId="77777777" w:rsidR="007F29E4" w:rsidRDefault="007F29E4" w:rsidP="007F29E4">
            <w:pPr>
              <w:jc w:val="right"/>
            </w:pPr>
            <w:r>
              <w:t>Impact Metric</w:t>
            </w:r>
          </w:p>
        </w:tc>
        <w:tc>
          <w:tcPr>
            <w:tcW w:w="6475" w:type="dxa"/>
          </w:tcPr>
          <w:p w14:paraId="4A968DF6" w14:textId="77777777" w:rsidR="007F29E4" w:rsidRDefault="007F29E4" w:rsidP="007F29E4">
            <w:pPr>
              <w:cnfStyle w:val="000000000000" w:firstRow="0" w:lastRow="0" w:firstColumn="0" w:lastColumn="0" w:oddVBand="0" w:evenVBand="0" w:oddHBand="0" w:evenHBand="0" w:firstRowFirstColumn="0" w:firstRowLastColumn="0" w:lastRowFirstColumn="0" w:lastRowLastColumn="0"/>
            </w:pPr>
            <w:r>
              <w:t>Third party testing or internal audit of applications to determine if cross-site request forgery flaws exist.</w:t>
            </w:r>
          </w:p>
        </w:tc>
      </w:tr>
      <w:tr w:rsidR="007F29E4" w14:paraId="1C0E29B5" w14:textId="77777777" w:rsidTr="008D26A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14:paraId="46E3CFB1" w14:textId="77777777" w:rsidR="007F29E4" w:rsidRDefault="007F29E4" w:rsidP="007F29E4">
            <w:r>
              <w:lastRenderedPageBreak/>
              <w:t>Learning Objective 14</w:t>
            </w:r>
          </w:p>
        </w:tc>
        <w:tc>
          <w:tcPr>
            <w:tcW w:w="6475" w:type="dxa"/>
          </w:tcPr>
          <w:p w14:paraId="2CA39EC1" w14:textId="77777777" w:rsidR="007F29E4" w:rsidRDefault="007F29E4" w:rsidP="007F29E4">
            <w:pPr>
              <w:cnfStyle w:val="000000010000" w:firstRow="0" w:lastRow="0" w:firstColumn="0" w:lastColumn="0" w:oddVBand="0" w:evenVBand="0" w:oddHBand="0" w:evenHBand="1" w:firstRowFirstColumn="0" w:firstRowLastColumn="0" w:lastRowFirstColumn="0" w:lastRowLastColumn="0"/>
            </w:pPr>
            <w:r>
              <w:t>Learner can identify secure authentication and session management techniques.</w:t>
            </w:r>
          </w:p>
        </w:tc>
      </w:tr>
      <w:tr w:rsidR="007F29E4" w14:paraId="3BF55149" w14:textId="77777777" w:rsidTr="008D26A0">
        <w:tc>
          <w:tcPr>
            <w:cnfStyle w:val="001000000000" w:firstRow="0" w:lastRow="0" w:firstColumn="1" w:lastColumn="0" w:oddVBand="0" w:evenVBand="0" w:oddHBand="0" w:evenHBand="0" w:firstRowFirstColumn="0" w:firstRowLastColumn="0" w:lastRowFirstColumn="0" w:lastRowLastColumn="0"/>
            <w:tcW w:w="2515" w:type="dxa"/>
          </w:tcPr>
          <w:p w14:paraId="6662C531" w14:textId="77777777" w:rsidR="007F29E4" w:rsidRDefault="0088656C" w:rsidP="007F29E4">
            <w:pPr>
              <w:jc w:val="right"/>
            </w:pPr>
            <w:r>
              <w:t>Progress Metric</w:t>
            </w:r>
          </w:p>
        </w:tc>
        <w:tc>
          <w:tcPr>
            <w:tcW w:w="6475" w:type="dxa"/>
          </w:tcPr>
          <w:p w14:paraId="7633CABB" w14:textId="77777777" w:rsidR="007F29E4" w:rsidRDefault="007F29E4" w:rsidP="007F29E4">
            <w:pPr>
              <w:cnfStyle w:val="000000000000" w:firstRow="0" w:lastRow="0" w:firstColumn="0" w:lastColumn="0" w:oddVBand="0" w:evenVBand="0" w:oddHBand="0" w:evenHBand="0" w:firstRowFirstColumn="0" w:firstRowLastColumn="0" w:lastRowFirstColumn="0" w:lastRowLastColumn="0"/>
            </w:pPr>
            <w:r>
              <w:t>Learner can select the correct authentication and session management methods that are secure.</w:t>
            </w:r>
          </w:p>
        </w:tc>
      </w:tr>
      <w:tr w:rsidR="007F29E4" w14:paraId="22CDE239" w14:textId="77777777" w:rsidTr="008D26A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tcPr>
          <w:p w14:paraId="4D3C1FFB" w14:textId="77777777" w:rsidR="007F29E4" w:rsidRDefault="007F29E4" w:rsidP="007F29E4">
            <w:pPr>
              <w:jc w:val="right"/>
            </w:pPr>
            <w:r>
              <w:t>Impact Metric</w:t>
            </w:r>
          </w:p>
        </w:tc>
        <w:tc>
          <w:tcPr>
            <w:tcW w:w="6475" w:type="dxa"/>
          </w:tcPr>
          <w:p w14:paraId="16A3BE72" w14:textId="77777777" w:rsidR="007F29E4" w:rsidRDefault="007F29E4" w:rsidP="007F29E4">
            <w:pPr>
              <w:cnfStyle w:val="000000010000" w:firstRow="0" w:lastRow="0" w:firstColumn="0" w:lastColumn="0" w:oddVBand="0" w:evenVBand="0" w:oddHBand="0" w:evenHBand="1" w:firstRowFirstColumn="0" w:firstRowLastColumn="0" w:lastRowFirstColumn="0" w:lastRowLastColumn="0"/>
            </w:pPr>
            <w:r>
              <w:t xml:space="preserve">Third party testing or internal audit of applications to determine if insecure authentication </w:t>
            </w:r>
            <w:r w:rsidR="003A179E">
              <w:t xml:space="preserve">or session management methods </w:t>
            </w:r>
            <w:r>
              <w:t>exist.</w:t>
            </w:r>
          </w:p>
        </w:tc>
      </w:tr>
    </w:tbl>
    <w:p w14:paraId="4F6C7122" w14:textId="77777777" w:rsidR="00C87621" w:rsidRPr="008773F7" w:rsidRDefault="00C87621" w:rsidP="008773F7"/>
    <w:p w14:paraId="0E3D09AF" w14:textId="77777777" w:rsidR="00184888" w:rsidRDefault="00184888">
      <w:pPr>
        <w:rPr>
          <w:rFonts w:asciiTheme="majorHAnsi" w:eastAsiaTheme="majorEastAsia" w:hAnsiTheme="majorHAnsi" w:cstheme="majorBidi"/>
          <w:color w:val="F24F4F" w:themeColor="accent1"/>
          <w:sz w:val="36"/>
          <w:szCs w:val="36"/>
        </w:rPr>
      </w:pPr>
      <w:r>
        <w:br w:type="page"/>
      </w:r>
    </w:p>
    <w:p w14:paraId="56A93A5E" w14:textId="77777777" w:rsidR="0075477B" w:rsidRDefault="00422295" w:rsidP="0075477B">
      <w:pPr>
        <w:pStyle w:val="Heading1"/>
      </w:pPr>
      <w:bookmarkStart w:id="7" w:name="_Toc483992823"/>
      <w:r>
        <w:lastRenderedPageBreak/>
        <w:t xml:space="preserve">Topic </w:t>
      </w:r>
      <w:r w:rsidR="008773F7">
        <w:t>2</w:t>
      </w:r>
      <w:r w:rsidR="002461B9">
        <w:t xml:space="preserve">: </w:t>
      </w:r>
      <w:r>
        <w:t>Phishing</w:t>
      </w:r>
      <w:bookmarkEnd w:id="7"/>
    </w:p>
    <w:p w14:paraId="3531000A" w14:textId="77777777" w:rsidR="003C246B" w:rsidRDefault="003C246B" w:rsidP="003C246B">
      <w:pPr>
        <w:pStyle w:val="Heading2"/>
      </w:pPr>
      <w:bookmarkStart w:id="8" w:name="_Toc483992824"/>
      <w:r>
        <w:t>Target Group</w:t>
      </w:r>
      <w:bookmarkEnd w:id="8"/>
    </w:p>
    <w:p w14:paraId="33DB5BF2" w14:textId="77777777" w:rsidR="003C246B" w:rsidRPr="002C042C" w:rsidRDefault="003C246B" w:rsidP="003C246B">
      <w:r>
        <w:t>Organization-wide employees will be offered instructor-led training on threats coming f</w:t>
      </w:r>
      <w:r w:rsidR="00266B05">
        <w:t>rom phishing email messages. Phishing can have a higher impact on the</w:t>
      </w:r>
      <w:r>
        <w:t xml:space="preserve"> Finance department</w:t>
      </w:r>
      <w:r w:rsidR="00266B05">
        <w:t xml:space="preserve"> as they process </w:t>
      </w:r>
      <w:r w:rsidR="00CC503C">
        <w:t>vendors’</w:t>
      </w:r>
      <w:r w:rsidR="00266B05">
        <w:t xml:space="preserve"> payments.</w:t>
      </w:r>
    </w:p>
    <w:p w14:paraId="0163245E" w14:textId="77777777" w:rsidR="003C246B" w:rsidRDefault="003C246B" w:rsidP="003C246B">
      <w:pPr>
        <w:pStyle w:val="Heading2"/>
      </w:pPr>
      <w:bookmarkStart w:id="9" w:name="_Toc483992825"/>
      <w:r>
        <w:t>Goal</w:t>
      </w:r>
      <w:bookmarkEnd w:id="9"/>
    </w:p>
    <w:p w14:paraId="5376C845" w14:textId="77777777" w:rsidR="003C246B" w:rsidRPr="000822DD" w:rsidRDefault="003C246B" w:rsidP="003C246B">
      <w:r>
        <w:t>To make personnel aware of threats from phishing messages and the appropriate responses to them</w:t>
      </w:r>
      <w:r w:rsidRPr="006B29B6">
        <w:t>.</w:t>
      </w:r>
    </w:p>
    <w:p w14:paraId="0EEDD9A9" w14:textId="77777777" w:rsidR="003C246B" w:rsidRDefault="003C246B" w:rsidP="003C246B">
      <w:pPr>
        <w:pStyle w:val="Heading2"/>
      </w:pPr>
      <w:bookmarkStart w:id="10" w:name="_Toc483992826"/>
      <w:r>
        <w:t>Background</w:t>
      </w:r>
      <w:bookmarkEnd w:id="10"/>
    </w:p>
    <w:p w14:paraId="55C3D81F" w14:textId="77777777" w:rsidR="003C246B" w:rsidRDefault="003C246B" w:rsidP="003C246B">
      <w:r>
        <w:t xml:space="preserve">Phishing attacks are the primary method attackers </w:t>
      </w:r>
      <w:r w:rsidR="008E3533">
        <w:t>are using to gain initial access to an organization’s systems. Email messages with attached documents containing malicious code can directly infect computers when employees fall victim. Other messages may contain links</w:t>
      </w:r>
      <w:r w:rsidR="00681469">
        <w:t xml:space="preserve"> to malicious websites designed to steal a victims credentials or infect their computer through web browser</w:t>
      </w:r>
      <w:r w:rsidR="00266B05">
        <w:t>s</w:t>
      </w:r>
      <w:r w:rsidR="00681469">
        <w:t>.</w:t>
      </w:r>
    </w:p>
    <w:p w14:paraId="55471226" w14:textId="77777777" w:rsidR="00EC2A4C" w:rsidRDefault="00EC2A4C" w:rsidP="00EC2A4C">
      <w:pPr>
        <w:pStyle w:val="Heading2"/>
      </w:pPr>
      <w:bookmarkStart w:id="11" w:name="_Toc483992827"/>
      <w:r>
        <w:t>Learning Objectives</w:t>
      </w:r>
      <w:bookmarkEnd w:id="11"/>
    </w:p>
    <w:tbl>
      <w:tblPr>
        <w:tblStyle w:val="SOWTable"/>
        <w:tblW w:w="0" w:type="auto"/>
        <w:tblLook w:val="04A0" w:firstRow="1" w:lastRow="0" w:firstColumn="1" w:lastColumn="0" w:noHBand="0" w:noVBand="1"/>
      </w:tblPr>
      <w:tblGrid>
        <w:gridCol w:w="2425"/>
        <w:gridCol w:w="6565"/>
      </w:tblGrid>
      <w:tr w:rsidR="003C246B" w14:paraId="0EAC14D2" w14:textId="77777777" w:rsidTr="002879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0" w:type="dxa"/>
            <w:gridSpan w:val="2"/>
          </w:tcPr>
          <w:p w14:paraId="2290236F" w14:textId="77777777" w:rsidR="003C246B" w:rsidRDefault="00EC2A4C" w:rsidP="002879AA">
            <w:r>
              <w:t>Phishing</w:t>
            </w:r>
          </w:p>
        </w:tc>
      </w:tr>
      <w:tr w:rsidR="003C246B" w14:paraId="1366294E" w14:textId="77777777" w:rsidTr="002879AA">
        <w:tc>
          <w:tcPr>
            <w:cnfStyle w:val="001000000000" w:firstRow="0" w:lastRow="0" w:firstColumn="1" w:lastColumn="0" w:oddVBand="0" w:evenVBand="0" w:oddHBand="0" w:evenHBand="0" w:firstRowFirstColumn="0" w:firstRowLastColumn="0" w:lastRowFirstColumn="0" w:lastRowLastColumn="0"/>
            <w:tcW w:w="2425" w:type="dxa"/>
          </w:tcPr>
          <w:p w14:paraId="7AA7784E" w14:textId="77777777" w:rsidR="003C246B" w:rsidRDefault="003C246B" w:rsidP="002879AA">
            <w:r>
              <w:t>Learning Objective 1</w:t>
            </w:r>
          </w:p>
        </w:tc>
        <w:tc>
          <w:tcPr>
            <w:tcW w:w="6565" w:type="dxa"/>
          </w:tcPr>
          <w:p w14:paraId="05BF3523" w14:textId="15B92AEA" w:rsidR="003C246B" w:rsidRDefault="00681469" w:rsidP="00FC26E9">
            <w:pPr>
              <w:cnfStyle w:val="000000000000" w:firstRow="0" w:lastRow="0" w:firstColumn="0" w:lastColumn="0" w:oddVBand="0" w:evenVBand="0" w:oddHBand="0" w:evenHBand="0" w:firstRowFirstColumn="0" w:firstRowLastColumn="0" w:lastRowFirstColumn="0" w:lastRowLastColumn="0"/>
            </w:pPr>
            <w:r>
              <w:t xml:space="preserve">Learner can </w:t>
            </w:r>
            <w:r w:rsidR="00FC26E9">
              <w:t>explain</w:t>
            </w:r>
            <w:r>
              <w:t xml:space="preserve"> the </w:t>
            </w:r>
            <w:r w:rsidR="00FC26E9">
              <w:t>clues that</w:t>
            </w:r>
            <w:r>
              <w:t xml:space="preserve"> identity phishing messages.</w:t>
            </w:r>
          </w:p>
        </w:tc>
      </w:tr>
      <w:tr w:rsidR="003C246B" w14:paraId="593428CA" w14:textId="77777777" w:rsidTr="002879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514B418B" w14:textId="77777777" w:rsidR="003C246B" w:rsidRDefault="0088656C" w:rsidP="002879AA">
            <w:pPr>
              <w:jc w:val="right"/>
            </w:pPr>
            <w:r>
              <w:t>Progress Metric</w:t>
            </w:r>
          </w:p>
        </w:tc>
        <w:tc>
          <w:tcPr>
            <w:tcW w:w="6565" w:type="dxa"/>
          </w:tcPr>
          <w:p w14:paraId="4F1E51C7" w14:textId="77777777" w:rsidR="003C246B" w:rsidRDefault="003C246B" w:rsidP="00681469">
            <w:pPr>
              <w:cnfStyle w:val="000000010000" w:firstRow="0" w:lastRow="0" w:firstColumn="0" w:lastColumn="0" w:oddVBand="0" w:evenVBand="0" w:oddHBand="0" w:evenHBand="1" w:firstRowFirstColumn="0" w:firstRowLastColumn="0" w:lastRowFirstColumn="0" w:lastRowLastColumn="0"/>
            </w:pPr>
            <w:r>
              <w:t xml:space="preserve">Learner can correctly identify </w:t>
            </w:r>
            <w:r w:rsidR="00681469">
              <w:t>at least 2 indicators in a sample phishing messages</w:t>
            </w:r>
            <w:r>
              <w:t>.</w:t>
            </w:r>
          </w:p>
        </w:tc>
      </w:tr>
      <w:tr w:rsidR="003C246B" w14:paraId="4827C3A4" w14:textId="77777777" w:rsidTr="002879AA">
        <w:tc>
          <w:tcPr>
            <w:cnfStyle w:val="001000000000" w:firstRow="0" w:lastRow="0" w:firstColumn="1" w:lastColumn="0" w:oddVBand="0" w:evenVBand="0" w:oddHBand="0" w:evenHBand="0" w:firstRowFirstColumn="0" w:firstRowLastColumn="0" w:lastRowFirstColumn="0" w:lastRowLastColumn="0"/>
            <w:tcW w:w="2425" w:type="dxa"/>
          </w:tcPr>
          <w:p w14:paraId="410DC3FF" w14:textId="77777777" w:rsidR="003C246B" w:rsidRDefault="003C246B" w:rsidP="002879AA">
            <w:pPr>
              <w:jc w:val="right"/>
            </w:pPr>
            <w:r>
              <w:t>Impact Metric</w:t>
            </w:r>
          </w:p>
        </w:tc>
        <w:tc>
          <w:tcPr>
            <w:tcW w:w="6565" w:type="dxa"/>
          </w:tcPr>
          <w:p w14:paraId="4824D5B8" w14:textId="77777777" w:rsidR="003C246B" w:rsidRDefault="00681469" w:rsidP="002879AA">
            <w:pPr>
              <w:cnfStyle w:val="000000000000" w:firstRow="0" w:lastRow="0" w:firstColumn="0" w:lastColumn="0" w:oddVBand="0" w:evenVBand="0" w:oddHBand="0" w:evenHBand="0" w:firstRowFirstColumn="0" w:firstRowLastColumn="0" w:lastRowFirstColumn="0" w:lastRowLastColumn="0"/>
            </w:pPr>
            <w:r>
              <w:t>Number of messages reported as phishing to the security team.</w:t>
            </w:r>
          </w:p>
        </w:tc>
      </w:tr>
      <w:tr w:rsidR="003C246B" w14:paraId="58EFFCD9" w14:textId="77777777" w:rsidTr="002879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38895594" w14:textId="77777777" w:rsidR="003C246B" w:rsidRDefault="003C246B" w:rsidP="002879AA">
            <w:r>
              <w:t>Learning Objective 2</w:t>
            </w:r>
          </w:p>
        </w:tc>
        <w:tc>
          <w:tcPr>
            <w:tcW w:w="6565" w:type="dxa"/>
          </w:tcPr>
          <w:p w14:paraId="07A4D0EE" w14:textId="77777777" w:rsidR="003C246B" w:rsidRDefault="003C246B" w:rsidP="00681469">
            <w:pPr>
              <w:cnfStyle w:val="000000010000" w:firstRow="0" w:lastRow="0" w:firstColumn="0" w:lastColumn="0" w:oddVBand="0" w:evenVBand="0" w:oddHBand="0" w:evenHBand="1" w:firstRowFirstColumn="0" w:firstRowLastColumn="0" w:lastRowFirstColumn="0" w:lastRowLastColumn="0"/>
            </w:pPr>
            <w:r>
              <w:t xml:space="preserve">Learner knows </w:t>
            </w:r>
            <w:r w:rsidR="00681469">
              <w:t>how to report suspicious email messages.</w:t>
            </w:r>
          </w:p>
        </w:tc>
      </w:tr>
      <w:tr w:rsidR="003C246B" w14:paraId="71E2B9A3" w14:textId="77777777" w:rsidTr="002879AA">
        <w:tc>
          <w:tcPr>
            <w:cnfStyle w:val="001000000000" w:firstRow="0" w:lastRow="0" w:firstColumn="1" w:lastColumn="0" w:oddVBand="0" w:evenVBand="0" w:oddHBand="0" w:evenHBand="0" w:firstRowFirstColumn="0" w:firstRowLastColumn="0" w:lastRowFirstColumn="0" w:lastRowLastColumn="0"/>
            <w:tcW w:w="2425" w:type="dxa"/>
          </w:tcPr>
          <w:p w14:paraId="09C3E821" w14:textId="77777777" w:rsidR="003C246B" w:rsidRDefault="0088656C" w:rsidP="002879AA">
            <w:pPr>
              <w:jc w:val="right"/>
            </w:pPr>
            <w:r>
              <w:t>Progress Metric</w:t>
            </w:r>
          </w:p>
        </w:tc>
        <w:tc>
          <w:tcPr>
            <w:tcW w:w="6565" w:type="dxa"/>
          </w:tcPr>
          <w:p w14:paraId="3BACDE8E" w14:textId="77777777" w:rsidR="003C246B" w:rsidRDefault="003C246B" w:rsidP="00CE3FF0">
            <w:pPr>
              <w:cnfStyle w:val="000000000000" w:firstRow="0" w:lastRow="0" w:firstColumn="0" w:lastColumn="0" w:oddVBand="0" w:evenVBand="0" w:oddHBand="0" w:evenHBand="0" w:firstRowFirstColumn="0" w:firstRowLastColumn="0" w:lastRowFirstColumn="0" w:lastRowLastColumn="0"/>
            </w:pPr>
            <w:r>
              <w:t xml:space="preserve">Learner can </w:t>
            </w:r>
            <w:r w:rsidR="009268B9">
              <w:t xml:space="preserve">correctly select the </w:t>
            </w:r>
            <w:r w:rsidR="00CE3FF0">
              <w:t xml:space="preserve">contact address </w:t>
            </w:r>
            <w:r w:rsidR="009268B9">
              <w:t xml:space="preserve">to report phishing messages </w:t>
            </w:r>
            <w:r w:rsidR="00CE3FF0">
              <w:t>from a list of 3 other false contact addresses</w:t>
            </w:r>
            <w:r>
              <w:t>.</w:t>
            </w:r>
          </w:p>
        </w:tc>
      </w:tr>
      <w:tr w:rsidR="00681469" w14:paraId="576B6329" w14:textId="77777777" w:rsidTr="002879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21F88A11" w14:textId="77777777" w:rsidR="00681469" w:rsidRDefault="00681469" w:rsidP="002879AA">
            <w:pPr>
              <w:jc w:val="right"/>
            </w:pPr>
            <w:r>
              <w:t>Impact Metric</w:t>
            </w:r>
          </w:p>
        </w:tc>
        <w:tc>
          <w:tcPr>
            <w:tcW w:w="6565" w:type="dxa"/>
          </w:tcPr>
          <w:p w14:paraId="56D57EB9" w14:textId="77777777" w:rsidR="00681469" w:rsidRDefault="00CE3FF0" w:rsidP="009268B9">
            <w:pPr>
              <w:cnfStyle w:val="000000010000" w:firstRow="0" w:lastRow="0" w:firstColumn="0" w:lastColumn="0" w:oddVBand="0" w:evenVBand="0" w:oddHBand="0" w:evenHBand="1" w:firstRowFirstColumn="0" w:firstRowLastColumn="0" w:lastRowFirstColumn="0" w:lastRowLastColumn="0"/>
            </w:pPr>
            <w:r>
              <w:t xml:space="preserve">Number of messages received at the </w:t>
            </w:r>
            <w:r w:rsidR="009268B9">
              <w:t xml:space="preserve">phishing </w:t>
            </w:r>
            <w:r>
              <w:t>contact address.</w:t>
            </w:r>
          </w:p>
        </w:tc>
      </w:tr>
      <w:tr w:rsidR="00CE3FF0" w14:paraId="1AF9A436" w14:textId="77777777" w:rsidTr="002879AA">
        <w:tc>
          <w:tcPr>
            <w:cnfStyle w:val="001000000000" w:firstRow="0" w:lastRow="0" w:firstColumn="1" w:lastColumn="0" w:oddVBand="0" w:evenVBand="0" w:oddHBand="0" w:evenHBand="0" w:firstRowFirstColumn="0" w:firstRowLastColumn="0" w:lastRowFirstColumn="0" w:lastRowLastColumn="0"/>
            <w:tcW w:w="2425" w:type="dxa"/>
          </w:tcPr>
          <w:p w14:paraId="4DC80192" w14:textId="77777777" w:rsidR="00CE3FF0" w:rsidRDefault="00CE3FF0" w:rsidP="00CE3FF0">
            <w:r>
              <w:t>Learning Objective 3</w:t>
            </w:r>
          </w:p>
        </w:tc>
        <w:tc>
          <w:tcPr>
            <w:tcW w:w="6565" w:type="dxa"/>
          </w:tcPr>
          <w:p w14:paraId="0CF12A8A" w14:textId="77777777" w:rsidR="00CE3FF0" w:rsidRDefault="00CE3FF0" w:rsidP="00D31DA7">
            <w:pPr>
              <w:cnfStyle w:val="000000000000" w:firstRow="0" w:lastRow="0" w:firstColumn="0" w:lastColumn="0" w:oddVBand="0" w:evenVBand="0" w:oddHBand="0" w:evenHBand="0" w:firstRowFirstColumn="0" w:firstRowLastColumn="0" w:lastRowFirstColumn="0" w:lastRowLastColumn="0"/>
            </w:pPr>
            <w:r>
              <w:t>Learner can identify phishing messages</w:t>
            </w:r>
            <w:r w:rsidR="00496670">
              <w:t xml:space="preserve"> </w:t>
            </w:r>
            <w:r w:rsidR="00D31DA7">
              <w:t>with a pretext from</w:t>
            </w:r>
            <w:r w:rsidR="00496670">
              <w:t xml:space="preserve"> </w:t>
            </w:r>
            <w:r w:rsidR="00D31DA7">
              <w:t>an authority position</w:t>
            </w:r>
            <w:r>
              <w:t>.</w:t>
            </w:r>
          </w:p>
        </w:tc>
      </w:tr>
      <w:tr w:rsidR="00CE3FF0" w14:paraId="28D5CF59" w14:textId="77777777" w:rsidTr="002879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761D684E" w14:textId="77777777" w:rsidR="00CE3FF0" w:rsidRDefault="0088656C" w:rsidP="00CE3FF0">
            <w:pPr>
              <w:jc w:val="right"/>
            </w:pPr>
            <w:r>
              <w:t>Progress Metric</w:t>
            </w:r>
          </w:p>
        </w:tc>
        <w:tc>
          <w:tcPr>
            <w:tcW w:w="6565" w:type="dxa"/>
          </w:tcPr>
          <w:p w14:paraId="61377D7B" w14:textId="77777777" w:rsidR="00CE3FF0" w:rsidRDefault="00CE3FF0" w:rsidP="00D31DA7">
            <w:pPr>
              <w:cnfStyle w:val="000000010000" w:firstRow="0" w:lastRow="0" w:firstColumn="0" w:lastColumn="0" w:oddVBand="0" w:evenVBand="0" w:oddHBand="0" w:evenHBand="1" w:firstRowFirstColumn="0" w:firstRowLastColumn="0" w:lastRowFirstColumn="0" w:lastRowLastColumn="0"/>
            </w:pPr>
            <w:r>
              <w:t xml:space="preserve">Learner can select the </w:t>
            </w:r>
            <w:r w:rsidR="00D31DA7">
              <w:t>correct phishing message</w:t>
            </w:r>
            <w:r>
              <w:t xml:space="preserve"> from examples of 3 email</w:t>
            </w:r>
            <w:r w:rsidR="00D31DA7">
              <w:t xml:space="preserve"> message</w:t>
            </w:r>
            <w:r>
              <w:t>s.</w:t>
            </w:r>
          </w:p>
        </w:tc>
      </w:tr>
      <w:tr w:rsidR="00CE3FF0" w14:paraId="4F2113EB" w14:textId="77777777" w:rsidTr="002879AA">
        <w:tc>
          <w:tcPr>
            <w:cnfStyle w:val="001000000000" w:firstRow="0" w:lastRow="0" w:firstColumn="1" w:lastColumn="0" w:oddVBand="0" w:evenVBand="0" w:oddHBand="0" w:evenHBand="0" w:firstRowFirstColumn="0" w:firstRowLastColumn="0" w:lastRowFirstColumn="0" w:lastRowLastColumn="0"/>
            <w:tcW w:w="2425" w:type="dxa"/>
          </w:tcPr>
          <w:p w14:paraId="2D803FE2" w14:textId="77777777" w:rsidR="00CE3FF0" w:rsidRDefault="00CE3FF0" w:rsidP="00CE3FF0">
            <w:pPr>
              <w:jc w:val="right"/>
            </w:pPr>
            <w:r>
              <w:t>Impact Metric</w:t>
            </w:r>
          </w:p>
        </w:tc>
        <w:tc>
          <w:tcPr>
            <w:tcW w:w="6565" w:type="dxa"/>
          </w:tcPr>
          <w:p w14:paraId="2C1F7D92" w14:textId="77777777" w:rsidR="00CE3FF0" w:rsidRDefault="00CE3FF0" w:rsidP="00CE3FF0">
            <w:pPr>
              <w:cnfStyle w:val="000000000000" w:firstRow="0" w:lastRow="0" w:firstColumn="0" w:lastColumn="0" w:oddVBand="0" w:evenVBand="0" w:oddHBand="0" w:evenHBand="0" w:firstRowFirstColumn="0" w:firstRowLastColumn="0" w:lastRowFirstColumn="0" w:lastRowLastColumn="0"/>
            </w:pPr>
            <w:r>
              <w:t>Number of reported messages that are actually phishing messages.</w:t>
            </w:r>
          </w:p>
        </w:tc>
      </w:tr>
      <w:tr w:rsidR="00D31DA7" w14:paraId="25CEFBCF" w14:textId="77777777" w:rsidTr="002879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4305FBF5" w14:textId="77777777" w:rsidR="00D31DA7" w:rsidRDefault="00D31DA7" w:rsidP="00D31DA7">
            <w:r>
              <w:t>Learning Objective 4</w:t>
            </w:r>
          </w:p>
        </w:tc>
        <w:tc>
          <w:tcPr>
            <w:tcW w:w="6565" w:type="dxa"/>
          </w:tcPr>
          <w:p w14:paraId="579FBAD2" w14:textId="77777777" w:rsidR="00D31DA7" w:rsidRDefault="00D31DA7" w:rsidP="00D31DA7">
            <w:pPr>
              <w:cnfStyle w:val="000000010000" w:firstRow="0" w:lastRow="0" w:firstColumn="0" w:lastColumn="0" w:oddVBand="0" w:evenVBand="0" w:oddHBand="0" w:evenHBand="1" w:firstRowFirstColumn="0" w:firstRowLastColumn="0" w:lastRowFirstColumn="0" w:lastRowLastColumn="0"/>
            </w:pPr>
            <w:r>
              <w:t>Learner can identify phishing messages with a pretext requiring an immediate response.</w:t>
            </w:r>
          </w:p>
        </w:tc>
      </w:tr>
      <w:tr w:rsidR="00D31DA7" w14:paraId="5AD77851" w14:textId="77777777" w:rsidTr="002879AA">
        <w:tc>
          <w:tcPr>
            <w:cnfStyle w:val="001000000000" w:firstRow="0" w:lastRow="0" w:firstColumn="1" w:lastColumn="0" w:oddVBand="0" w:evenVBand="0" w:oddHBand="0" w:evenHBand="0" w:firstRowFirstColumn="0" w:firstRowLastColumn="0" w:lastRowFirstColumn="0" w:lastRowLastColumn="0"/>
            <w:tcW w:w="2425" w:type="dxa"/>
          </w:tcPr>
          <w:p w14:paraId="109EEECC" w14:textId="77777777" w:rsidR="00D31DA7" w:rsidRDefault="00D31DA7" w:rsidP="00D31DA7">
            <w:pPr>
              <w:jc w:val="right"/>
            </w:pPr>
            <w:r>
              <w:t>Progress Metric</w:t>
            </w:r>
          </w:p>
        </w:tc>
        <w:tc>
          <w:tcPr>
            <w:tcW w:w="6565" w:type="dxa"/>
          </w:tcPr>
          <w:p w14:paraId="3C3BBD3C" w14:textId="77777777" w:rsidR="00D31DA7" w:rsidRDefault="00D31DA7" w:rsidP="00D31DA7">
            <w:pPr>
              <w:cnfStyle w:val="000000000000" w:firstRow="0" w:lastRow="0" w:firstColumn="0" w:lastColumn="0" w:oddVBand="0" w:evenVBand="0" w:oddHBand="0" w:evenHBand="0" w:firstRowFirstColumn="0" w:firstRowLastColumn="0" w:lastRowFirstColumn="0" w:lastRowLastColumn="0"/>
            </w:pPr>
            <w:r>
              <w:t>Learner can select the correct phishing messages from examples of 3 email messages.</w:t>
            </w:r>
          </w:p>
        </w:tc>
      </w:tr>
      <w:tr w:rsidR="00D31DA7" w14:paraId="35245047" w14:textId="77777777" w:rsidTr="002879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172FAD3F" w14:textId="77777777" w:rsidR="00D31DA7" w:rsidRDefault="00D31DA7" w:rsidP="00D31DA7">
            <w:pPr>
              <w:jc w:val="right"/>
            </w:pPr>
            <w:r>
              <w:t>Impact Metric</w:t>
            </w:r>
          </w:p>
        </w:tc>
        <w:tc>
          <w:tcPr>
            <w:tcW w:w="6565" w:type="dxa"/>
          </w:tcPr>
          <w:p w14:paraId="1B15F9FE" w14:textId="77777777" w:rsidR="00D31DA7" w:rsidRDefault="00D31DA7" w:rsidP="00D31DA7">
            <w:pPr>
              <w:cnfStyle w:val="000000010000" w:firstRow="0" w:lastRow="0" w:firstColumn="0" w:lastColumn="0" w:oddVBand="0" w:evenVBand="0" w:oddHBand="0" w:evenHBand="1" w:firstRowFirstColumn="0" w:firstRowLastColumn="0" w:lastRowFirstColumn="0" w:lastRowLastColumn="0"/>
            </w:pPr>
            <w:r>
              <w:t>Number of reported messages that are actually phishing messages.</w:t>
            </w:r>
          </w:p>
        </w:tc>
      </w:tr>
      <w:tr w:rsidR="00D31DA7" w14:paraId="7E12B704" w14:textId="77777777" w:rsidTr="002879AA">
        <w:tc>
          <w:tcPr>
            <w:cnfStyle w:val="001000000000" w:firstRow="0" w:lastRow="0" w:firstColumn="1" w:lastColumn="0" w:oddVBand="0" w:evenVBand="0" w:oddHBand="0" w:evenHBand="0" w:firstRowFirstColumn="0" w:firstRowLastColumn="0" w:lastRowFirstColumn="0" w:lastRowLastColumn="0"/>
            <w:tcW w:w="2425" w:type="dxa"/>
          </w:tcPr>
          <w:p w14:paraId="4D2886D0" w14:textId="77777777" w:rsidR="00D31DA7" w:rsidRDefault="00D31DA7" w:rsidP="00D31DA7">
            <w:r>
              <w:t>Learning Objective 5</w:t>
            </w:r>
          </w:p>
        </w:tc>
        <w:tc>
          <w:tcPr>
            <w:tcW w:w="6565" w:type="dxa"/>
          </w:tcPr>
          <w:p w14:paraId="26C8BD4B" w14:textId="77777777" w:rsidR="00D31DA7" w:rsidRDefault="00D31DA7" w:rsidP="00D31DA7">
            <w:pPr>
              <w:cnfStyle w:val="000000000000" w:firstRow="0" w:lastRow="0" w:firstColumn="0" w:lastColumn="0" w:oddVBand="0" w:evenVBand="0" w:oddHBand="0" w:evenHBand="0" w:firstRowFirstColumn="0" w:firstRowLastColumn="0" w:lastRowFirstColumn="0" w:lastRowLastColumn="0"/>
            </w:pPr>
            <w:r>
              <w:t>Learner can identify phishing messages with a pretext for a missed package or prize.</w:t>
            </w:r>
          </w:p>
        </w:tc>
      </w:tr>
      <w:tr w:rsidR="00D31DA7" w14:paraId="3DAF235E" w14:textId="77777777" w:rsidTr="002879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2F040D50" w14:textId="77777777" w:rsidR="00D31DA7" w:rsidRDefault="00D31DA7" w:rsidP="00D31DA7">
            <w:pPr>
              <w:jc w:val="right"/>
            </w:pPr>
            <w:r>
              <w:lastRenderedPageBreak/>
              <w:t>Progress Metric</w:t>
            </w:r>
          </w:p>
        </w:tc>
        <w:tc>
          <w:tcPr>
            <w:tcW w:w="6565" w:type="dxa"/>
          </w:tcPr>
          <w:p w14:paraId="497F8F74" w14:textId="77777777" w:rsidR="00D31DA7" w:rsidRDefault="00D31DA7" w:rsidP="00D31DA7">
            <w:pPr>
              <w:cnfStyle w:val="000000010000" w:firstRow="0" w:lastRow="0" w:firstColumn="0" w:lastColumn="0" w:oddVBand="0" w:evenVBand="0" w:oddHBand="0" w:evenHBand="1" w:firstRowFirstColumn="0" w:firstRowLastColumn="0" w:lastRowFirstColumn="0" w:lastRowLastColumn="0"/>
            </w:pPr>
            <w:r>
              <w:t>Learner can select the correct phishing messages from examples of 3 email messages.</w:t>
            </w:r>
          </w:p>
        </w:tc>
      </w:tr>
      <w:tr w:rsidR="00D31DA7" w14:paraId="64F9AF13" w14:textId="77777777" w:rsidTr="002879AA">
        <w:tc>
          <w:tcPr>
            <w:cnfStyle w:val="001000000000" w:firstRow="0" w:lastRow="0" w:firstColumn="1" w:lastColumn="0" w:oddVBand="0" w:evenVBand="0" w:oddHBand="0" w:evenHBand="0" w:firstRowFirstColumn="0" w:firstRowLastColumn="0" w:lastRowFirstColumn="0" w:lastRowLastColumn="0"/>
            <w:tcW w:w="2425" w:type="dxa"/>
          </w:tcPr>
          <w:p w14:paraId="02EC98E8" w14:textId="77777777" w:rsidR="00D31DA7" w:rsidRDefault="00D31DA7" w:rsidP="00D31DA7">
            <w:pPr>
              <w:jc w:val="right"/>
            </w:pPr>
            <w:r>
              <w:t>Impact Metric</w:t>
            </w:r>
          </w:p>
        </w:tc>
        <w:tc>
          <w:tcPr>
            <w:tcW w:w="6565" w:type="dxa"/>
          </w:tcPr>
          <w:p w14:paraId="49B2A1E5" w14:textId="77777777" w:rsidR="00D31DA7" w:rsidRDefault="00D31DA7" w:rsidP="00D31DA7">
            <w:pPr>
              <w:cnfStyle w:val="000000000000" w:firstRow="0" w:lastRow="0" w:firstColumn="0" w:lastColumn="0" w:oddVBand="0" w:evenVBand="0" w:oddHBand="0" w:evenHBand="0" w:firstRowFirstColumn="0" w:firstRowLastColumn="0" w:lastRowFirstColumn="0" w:lastRowLastColumn="0"/>
            </w:pPr>
            <w:r>
              <w:t>Number of reported messages that are actually phishing messages.</w:t>
            </w:r>
          </w:p>
        </w:tc>
      </w:tr>
      <w:tr w:rsidR="00D31DA7" w14:paraId="2D623340" w14:textId="77777777" w:rsidTr="002879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59BE576C" w14:textId="77777777" w:rsidR="00D31DA7" w:rsidRDefault="00D31DA7" w:rsidP="00D31DA7">
            <w:r>
              <w:t>Learning Objective 6</w:t>
            </w:r>
          </w:p>
        </w:tc>
        <w:tc>
          <w:tcPr>
            <w:tcW w:w="6565" w:type="dxa"/>
          </w:tcPr>
          <w:p w14:paraId="762CBD2C" w14:textId="77777777" w:rsidR="00D31DA7" w:rsidRDefault="00D31DA7" w:rsidP="00D31DA7">
            <w:pPr>
              <w:cnfStyle w:val="000000010000" w:firstRow="0" w:lastRow="0" w:firstColumn="0" w:lastColumn="0" w:oddVBand="0" w:evenVBand="0" w:oddHBand="0" w:evenHBand="1" w:firstRowFirstColumn="0" w:firstRowLastColumn="0" w:lastRowFirstColumn="0" w:lastRowLastColumn="0"/>
            </w:pPr>
            <w:r>
              <w:t>Learner can identify the impact of opening attachments in a suspicious email message.</w:t>
            </w:r>
          </w:p>
        </w:tc>
      </w:tr>
      <w:tr w:rsidR="00D31DA7" w14:paraId="7F6A25B6" w14:textId="77777777" w:rsidTr="002879AA">
        <w:tc>
          <w:tcPr>
            <w:cnfStyle w:val="001000000000" w:firstRow="0" w:lastRow="0" w:firstColumn="1" w:lastColumn="0" w:oddVBand="0" w:evenVBand="0" w:oddHBand="0" w:evenHBand="0" w:firstRowFirstColumn="0" w:firstRowLastColumn="0" w:lastRowFirstColumn="0" w:lastRowLastColumn="0"/>
            <w:tcW w:w="2425" w:type="dxa"/>
          </w:tcPr>
          <w:p w14:paraId="2B54F83E" w14:textId="77777777" w:rsidR="00D31DA7" w:rsidRDefault="00D31DA7" w:rsidP="00D31DA7">
            <w:pPr>
              <w:jc w:val="right"/>
            </w:pPr>
            <w:r>
              <w:t>Progress Metric</w:t>
            </w:r>
          </w:p>
        </w:tc>
        <w:tc>
          <w:tcPr>
            <w:tcW w:w="6565" w:type="dxa"/>
          </w:tcPr>
          <w:p w14:paraId="75C41BC4" w14:textId="77777777" w:rsidR="00D31DA7" w:rsidRDefault="00D31DA7" w:rsidP="00D31DA7">
            <w:pPr>
              <w:cnfStyle w:val="000000000000" w:firstRow="0" w:lastRow="0" w:firstColumn="0" w:lastColumn="0" w:oddVBand="0" w:evenVBand="0" w:oddHBand="0" w:evenHBand="0" w:firstRowFirstColumn="0" w:firstRowLastColumn="0" w:lastRowFirstColumn="0" w:lastRowLastColumn="0"/>
            </w:pPr>
            <w:r>
              <w:t>Learner can correctly select at least 3 results of opening a malicious attachment in a phishing email from a list of 6.</w:t>
            </w:r>
          </w:p>
        </w:tc>
      </w:tr>
      <w:tr w:rsidR="00D31DA7" w14:paraId="56EE55DF" w14:textId="77777777" w:rsidTr="002879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2635AC88" w14:textId="77777777" w:rsidR="00D31DA7" w:rsidRDefault="00D31DA7" w:rsidP="00D31DA7">
            <w:pPr>
              <w:jc w:val="right"/>
            </w:pPr>
            <w:r>
              <w:t>Impact Metric</w:t>
            </w:r>
          </w:p>
        </w:tc>
        <w:tc>
          <w:tcPr>
            <w:tcW w:w="6565" w:type="dxa"/>
          </w:tcPr>
          <w:p w14:paraId="7428A928" w14:textId="77777777" w:rsidR="00D31DA7" w:rsidRDefault="00D31DA7" w:rsidP="00D31DA7">
            <w:pPr>
              <w:cnfStyle w:val="000000010000" w:firstRow="0" w:lastRow="0" w:firstColumn="0" w:lastColumn="0" w:oddVBand="0" w:evenVBand="0" w:oddHBand="0" w:evenHBand="1" w:firstRowFirstColumn="0" w:firstRowLastColumn="0" w:lastRowFirstColumn="0" w:lastRowLastColumn="0"/>
            </w:pPr>
            <w:r>
              <w:t>Number of files quarantined by antivirus that were received from an email message.</w:t>
            </w:r>
          </w:p>
        </w:tc>
      </w:tr>
      <w:tr w:rsidR="00D31DA7" w14:paraId="451AEC8B" w14:textId="77777777" w:rsidTr="002879AA">
        <w:tc>
          <w:tcPr>
            <w:cnfStyle w:val="001000000000" w:firstRow="0" w:lastRow="0" w:firstColumn="1" w:lastColumn="0" w:oddVBand="0" w:evenVBand="0" w:oddHBand="0" w:evenHBand="0" w:firstRowFirstColumn="0" w:firstRowLastColumn="0" w:lastRowFirstColumn="0" w:lastRowLastColumn="0"/>
            <w:tcW w:w="2425" w:type="dxa"/>
          </w:tcPr>
          <w:p w14:paraId="10612D0C" w14:textId="77777777" w:rsidR="00D31DA7" w:rsidRDefault="00D31DA7" w:rsidP="00D31DA7">
            <w:r>
              <w:t>Learning Objective 7</w:t>
            </w:r>
          </w:p>
        </w:tc>
        <w:tc>
          <w:tcPr>
            <w:tcW w:w="6565" w:type="dxa"/>
          </w:tcPr>
          <w:p w14:paraId="7B09E173" w14:textId="77777777" w:rsidR="00D31DA7" w:rsidRDefault="00D31DA7" w:rsidP="00D31DA7">
            <w:pPr>
              <w:cnfStyle w:val="000000000000" w:firstRow="0" w:lastRow="0" w:firstColumn="0" w:lastColumn="0" w:oddVBand="0" w:evenVBand="0" w:oddHBand="0" w:evenHBand="0" w:firstRowFirstColumn="0" w:firstRowLastColumn="0" w:lastRowFirstColumn="0" w:lastRowLastColumn="0"/>
            </w:pPr>
            <w:r>
              <w:t>Learner can identify the impact of clicking links in a suspicious email message.</w:t>
            </w:r>
          </w:p>
        </w:tc>
      </w:tr>
      <w:tr w:rsidR="00D31DA7" w14:paraId="07E398BD" w14:textId="77777777" w:rsidTr="002879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34F15C66" w14:textId="77777777" w:rsidR="00D31DA7" w:rsidRDefault="00D31DA7" w:rsidP="00D31DA7">
            <w:pPr>
              <w:jc w:val="right"/>
            </w:pPr>
            <w:r>
              <w:t>Progress Metric</w:t>
            </w:r>
          </w:p>
        </w:tc>
        <w:tc>
          <w:tcPr>
            <w:tcW w:w="6565" w:type="dxa"/>
          </w:tcPr>
          <w:p w14:paraId="2A728EF8" w14:textId="77777777" w:rsidR="00D31DA7" w:rsidRDefault="00D31DA7" w:rsidP="00D31DA7">
            <w:pPr>
              <w:cnfStyle w:val="000000010000" w:firstRow="0" w:lastRow="0" w:firstColumn="0" w:lastColumn="0" w:oddVBand="0" w:evenVBand="0" w:oddHBand="0" w:evenHBand="1" w:firstRowFirstColumn="0" w:firstRowLastColumn="0" w:lastRowFirstColumn="0" w:lastRowLastColumn="0"/>
            </w:pPr>
            <w:r>
              <w:t>Learner can correctly select at least 3 results of clicking a malicious link in a phishing message.</w:t>
            </w:r>
          </w:p>
        </w:tc>
      </w:tr>
      <w:tr w:rsidR="00D31DA7" w14:paraId="2D19F206" w14:textId="77777777" w:rsidTr="002879AA">
        <w:tc>
          <w:tcPr>
            <w:cnfStyle w:val="001000000000" w:firstRow="0" w:lastRow="0" w:firstColumn="1" w:lastColumn="0" w:oddVBand="0" w:evenVBand="0" w:oddHBand="0" w:evenHBand="0" w:firstRowFirstColumn="0" w:firstRowLastColumn="0" w:lastRowFirstColumn="0" w:lastRowLastColumn="0"/>
            <w:tcW w:w="2425" w:type="dxa"/>
          </w:tcPr>
          <w:p w14:paraId="41673991" w14:textId="77777777" w:rsidR="00D31DA7" w:rsidRDefault="00D31DA7" w:rsidP="00D31DA7">
            <w:pPr>
              <w:jc w:val="right"/>
            </w:pPr>
            <w:r>
              <w:t>Impact Metric</w:t>
            </w:r>
          </w:p>
        </w:tc>
        <w:tc>
          <w:tcPr>
            <w:tcW w:w="6565" w:type="dxa"/>
          </w:tcPr>
          <w:p w14:paraId="30183E47" w14:textId="77777777" w:rsidR="00D31DA7" w:rsidRDefault="00D31DA7" w:rsidP="00D31DA7">
            <w:pPr>
              <w:cnfStyle w:val="000000000000" w:firstRow="0" w:lastRow="0" w:firstColumn="0" w:lastColumn="0" w:oddVBand="0" w:evenVBand="0" w:oddHBand="0" w:evenHBand="0" w:firstRowFirstColumn="0" w:firstRowLastColumn="0" w:lastRowFirstColumn="0" w:lastRowLastColumn="0"/>
            </w:pPr>
            <w:r>
              <w:t>Number of malicious links prevented by URL filtering that were received from an email message.</w:t>
            </w:r>
          </w:p>
        </w:tc>
      </w:tr>
    </w:tbl>
    <w:p w14:paraId="5766ADEA" w14:textId="77777777" w:rsidR="00184888" w:rsidRDefault="00184888" w:rsidP="004F7004">
      <w:pPr>
        <w:pStyle w:val="Heading1"/>
      </w:pPr>
    </w:p>
    <w:p w14:paraId="192ACCC4" w14:textId="77777777" w:rsidR="00184888" w:rsidRDefault="00184888" w:rsidP="00184888">
      <w:pPr>
        <w:rPr>
          <w:rFonts w:asciiTheme="majorHAnsi" w:eastAsiaTheme="majorEastAsia" w:hAnsiTheme="majorHAnsi" w:cstheme="majorBidi"/>
          <w:color w:val="F24F4F" w:themeColor="accent1"/>
          <w:sz w:val="36"/>
          <w:szCs w:val="36"/>
        </w:rPr>
      </w:pPr>
      <w:r>
        <w:br w:type="page"/>
      </w:r>
    </w:p>
    <w:p w14:paraId="19FE3E1E" w14:textId="77777777" w:rsidR="004F7004" w:rsidRDefault="00825877" w:rsidP="004F7004">
      <w:pPr>
        <w:pStyle w:val="Heading1"/>
      </w:pPr>
      <w:bookmarkStart w:id="12" w:name="_Toc483992828"/>
      <w:r>
        <w:lastRenderedPageBreak/>
        <w:t>Topic</w:t>
      </w:r>
      <w:r w:rsidR="00422295">
        <w:t xml:space="preserve"> </w:t>
      </w:r>
      <w:r w:rsidR="008773F7">
        <w:t>3</w:t>
      </w:r>
      <w:r w:rsidR="002461B9">
        <w:t>:</w:t>
      </w:r>
      <w:r w:rsidR="00422295">
        <w:t xml:space="preserve"> Encryption</w:t>
      </w:r>
      <w:bookmarkEnd w:id="12"/>
    </w:p>
    <w:p w14:paraId="49A1C03E" w14:textId="77777777" w:rsidR="00EC2A4C" w:rsidRDefault="00EC2A4C" w:rsidP="00EC2A4C">
      <w:pPr>
        <w:pStyle w:val="Heading2"/>
      </w:pPr>
      <w:bookmarkStart w:id="13" w:name="_Toc483992829"/>
      <w:r>
        <w:t>Target Group</w:t>
      </w:r>
      <w:bookmarkEnd w:id="13"/>
    </w:p>
    <w:p w14:paraId="5D58DEF7" w14:textId="77777777" w:rsidR="00EC2A4C" w:rsidRPr="002C042C" w:rsidRDefault="00804575" w:rsidP="00EC2A4C">
      <w:r>
        <w:t xml:space="preserve">Organization-wide employees, Finance and Operation </w:t>
      </w:r>
      <w:r w:rsidR="001B1452">
        <w:t>department</w:t>
      </w:r>
      <w:r>
        <w:t>s</w:t>
      </w:r>
      <w:r w:rsidR="001B1452">
        <w:t xml:space="preserve"> </w:t>
      </w:r>
      <w:r w:rsidR="00EC2A4C">
        <w:t xml:space="preserve">will be offered instructor-led training </w:t>
      </w:r>
      <w:r w:rsidR="001B1452">
        <w:t xml:space="preserve">on encryption. </w:t>
      </w:r>
    </w:p>
    <w:p w14:paraId="356E9EC5" w14:textId="77777777" w:rsidR="00EC2A4C" w:rsidRDefault="00EC2A4C" w:rsidP="00EC2A4C">
      <w:pPr>
        <w:pStyle w:val="Heading2"/>
      </w:pPr>
      <w:bookmarkStart w:id="14" w:name="_Toc483992830"/>
      <w:r>
        <w:t>Goal</w:t>
      </w:r>
      <w:bookmarkEnd w:id="14"/>
    </w:p>
    <w:p w14:paraId="6FCDBAC3" w14:textId="77777777" w:rsidR="00EC2A4C" w:rsidRPr="000822DD" w:rsidRDefault="0048183E" w:rsidP="00EC2A4C">
      <w:r>
        <w:t xml:space="preserve">To make personnel aware of the type data </w:t>
      </w:r>
      <w:r w:rsidR="001B1452">
        <w:t xml:space="preserve">that needs to be encrypted </w:t>
      </w:r>
      <w:r>
        <w:t xml:space="preserve">and when to encrypt </w:t>
      </w:r>
      <w:r w:rsidR="001B1452">
        <w:t>it.</w:t>
      </w:r>
    </w:p>
    <w:p w14:paraId="4282CAD1" w14:textId="77777777" w:rsidR="00EC2A4C" w:rsidRDefault="00EC2A4C" w:rsidP="00EC2A4C">
      <w:pPr>
        <w:pStyle w:val="Heading2"/>
      </w:pPr>
      <w:bookmarkStart w:id="15" w:name="_Toc483992831"/>
      <w:r>
        <w:t>Background</w:t>
      </w:r>
      <w:bookmarkEnd w:id="15"/>
    </w:p>
    <w:p w14:paraId="2EAB970F" w14:textId="77777777" w:rsidR="00EC2A4C" w:rsidRDefault="001B1452" w:rsidP="00EC2A4C">
      <w:r>
        <w:t xml:space="preserve">Encryption is used to protect the confidentiality of information sent across networks or stored on </w:t>
      </w:r>
      <w:r w:rsidR="006A7CE7">
        <w:t>media</w:t>
      </w:r>
      <w:r>
        <w:t xml:space="preserve">.  If secure cryptography functions are not used, attackers can easily compromise encryption without the knowledge of the sender or receiver. With correct key management, encryption can be used as another access control. </w:t>
      </w:r>
      <w:r w:rsidR="00E0637C">
        <w:t>Misplaced or stolen storage media has been a frequent cause of breach notifications for companies in the past.</w:t>
      </w:r>
    </w:p>
    <w:p w14:paraId="07CED9D8" w14:textId="77777777" w:rsidR="00EC2A4C" w:rsidRDefault="00EC2A4C" w:rsidP="00EC2A4C">
      <w:pPr>
        <w:pStyle w:val="Heading2"/>
      </w:pPr>
      <w:bookmarkStart w:id="16" w:name="_Toc483992832"/>
      <w:r>
        <w:t>Learning Objectives</w:t>
      </w:r>
      <w:bookmarkEnd w:id="16"/>
    </w:p>
    <w:tbl>
      <w:tblPr>
        <w:tblStyle w:val="SOWTable"/>
        <w:tblW w:w="0" w:type="auto"/>
        <w:tblLook w:val="04A0" w:firstRow="1" w:lastRow="0" w:firstColumn="1" w:lastColumn="0" w:noHBand="0" w:noVBand="1"/>
      </w:tblPr>
      <w:tblGrid>
        <w:gridCol w:w="2425"/>
        <w:gridCol w:w="6565"/>
      </w:tblGrid>
      <w:tr w:rsidR="00EC2A4C" w14:paraId="67CAF992" w14:textId="77777777" w:rsidTr="002879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0" w:type="dxa"/>
            <w:gridSpan w:val="2"/>
          </w:tcPr>
          <w:p w14:paraId="2587DA35" w14:textId="77777777" w:rsidR="00EC2A4C" w:rsidRDefault="00EC2A4C" w:rsidP="002879AA">
            <w:r>
              <w:t>Encryption</w:t>
            </w:r>
          </w:p>
        </w:tc>
      </w:tr>
      <w:tr w:rsidR="00EC2A4C" w14:paraId="12A433B1" w14:textId="77777777" w:rsidTr="002879AA">
        <w:tc>
          <w:tcPr>
            <w:cnfStyle w:val="001000000000" w:firstRow="0" w:lastRow="0" w:firstColumn="1" w:lastColumn="0" w:oddVBand="0" w:evenVBand="0" w:oddHBand="0" w:evenHBand="0" w:firstRowFirstColumn="0" w:firstRowLastColumn="0" w:lastRowFirstColumn="0" w:lastRowLastColumn="0"/>
            <w:tcW w:w="2425" w:type="dxa"/>
          </w:tcPr>
          <w:p w14:paraId="70D53977" w14:textId="77777777" w:rsidR="00EC2A4C" w:rsidRDefault="00EC2A4C" w:rsidP="002879AA">
            <w:r>
              <w:t>Learning Objective 1</w:t>
            </w:r>
          </w:p>
        </w:tc>
        <w:tc>
          <w:tcPr>
            <w:tcW w:w="6565" w:type="dxa"/>
          </w:tcPr>
          <w:p w14:paraId="3F0A8BDB" w14:textId="77777777" w:rsidR="00EC2A4C" w:rsidRDefault="00E0637C" w:rsidP="00E0637C">
            <w:pPr>
              <w:cnfStyle w:val="000000000000" w:firstRow="0" w:lastRow="0" w:firstColumn="0" w:lastColumn="0" w:oddVBand="0" w:evenVBand="0" w:oddHBand="0" w:evenHBand="0" w:firstRowFirstColumn="0" w:firstRowLastColumn="0" w:lastRowFirstColumn="0" w:lastRowLastColumn="0"/>
            </w:pPr>
            <w:r>
              <w:t>Learner can explain differences in encryption use</w:t>
            </w:r>
            <w:r w:rsidR="00D31DA7">
              <w:t>.</w:t>
            </w:r>
          </w:p>
        </w:tc>
      </w:tr>
      <w:tr w:rsidR="00EC2A4C" w14:paraId="478A98BC" w14:textId="77777777" w:rsidTr="002879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405FCCB1" w14:textId="77777777" w:rsidR="00EC2A4C" w:rsidRDefault="0088656C" w:rsidP="002879AA">
            <w:pPr>
              <w:jc w:val="right"/>
            </w:pPr>
            <w:r>
              <w:t>Progress Metric</w:t>
            </w:r>
          </w:p>
        </w:tc>
        <w:tc>
          <w:tcPr>
            <w:tcW w:w="6565" w:type="dxa"/>
          </w:tcPr>
          <w:p w14:paraId="363C6F67" w14:textId="77777777" w:rsidR="00EC2A4C" w:rsidRDefault="00E0637C" w:rsidP="00E0637C">
            <w:pPr>
              <w:cnfStyle w:val="000000010000" w:firstRow="0" w:lastRow="0" w:firstColumn="0" w:lastColumn="0" w:oddVBand="0" w:evenVBand="0" w:oddHBand="0" w:evenHBand="1" w:firstRowFirstColumn="0" w:firstRowLastColumn="0" w:lastRowFirstColumn="0" w:lastRowLastColumn="0"/>
            </w:pPr>
            <w:r>
              <w:t>Learner can ident</w:t>
            </w:r>
            <w:r w:rsidR="00CC503C">
              <w:t>ity the correct encryption for two</w:t>
            </w:r>
            <w:r>
              <w:t xml:space="preserve"> different use cases</w:t>
            </w:r>
            <w:r w:rsidR="00CC503C">
              <w:t>.</w:t>
            </w:r>
          </w:p>
        </w:tc>
      </w:tr>
      <w:tr w:rsidR="00EC2A4C" w14:paraId="4D591F5C" w14:textId="77777777" w:rsidTr="002879AA">
        <w:tc>
          <w:tcPr>
            <w:cnfStyle w:val="001000000000" w:firstRow="0" w:lastRow="0" w:firstColumn="1" w:lastColumn="0" w:oddVBand="0" w:evenVBand="0" w:oddHBand="0" w:evenHBand="0" w:firstRowFirstColumn="0" w:firstRowLastColumn="0" w:lastRowFirstColumn="0" w:lastRowLastColumn="0"/>
            <w:tcW w:w="2425" w:type="dxa"/>
          </w:tcPr>
          <w:p w14:paraId="2B1247BA" w14:textId="77777777" w:rsidR="00EC2A4C" w:rsidRDefault="00EC2A4C" w:rsidP="002879AA">
            <w:pPr>
              <w:jc w:val="right"/>
            </w:pPr>
            <w:r>
              <w:t>Impact Metric</w:t>
            </w:r>
          </w:p>
        </w:tc>
        <w:tc>
          <w:tcPr>
            <w:tcW w:w="6565" w:type="dxa"/>
          </w:tcPr>
          <w:p w14:paraId="775685D4" w14:textId="77777777" w:rsidR="00EC2A4C" w:rsidRDefault="00E0637C" w:rsidP="002879AA">
            <w:pPr>
              <w:cnfStyle w:val="000000000000" w:firstRow="0" w:lastRow="0" w:firstColumn="0" w:lastColumn="0" w:oddVBand="0" w:evenVBand="0" w:oddHBand="0" w:evenHBand="0" w:firstRowFirstColumn="0" w:firstRowLastColumn="0" w:lastRowFirstColumn="0" w:lastRowLastColumn="0"/>
            </w:pPr>
            <w:r>
              <w:t>None</w:t>
            </w:r>
            <w:r w:rsidR="00E03765">
              <w:t>.</w:t>
            </w:r>
          </w:p>
        </w:tc>
      </w:tr>
      <w:tr w:rsidR="00E0637C" w14:paraId="63130D52" w14:textId="77777777" w:rsidTr="002879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6F14E44F" w14:textId="77777777" w:rsidR="00E0637C" w:rsidRDefault="00E0637C" w:rsidP="00E0637C">
            <w:r>
              <w:t>Learning Objective 2</w:t>
            </w:r>
          </w:p>
        </w:tc>
        <w:tc>
          <w:tcPr>
            <w:tcW w:w="6565" w:type="dxa"/>
          </w:tcPr>
          <w:p w14:paraId="0F87AD61" w14:textId="77777777" w:rsidR="00E0637C" w:rsidRDefault="00E0637C" w:rsidP="004E656B">
            <w:pPr>
              <w:cnfStyle w:val="000000010000" w:firstRow="0" w:lastRow="0" w:firstColumn="0" w:lastColumn="0" w:oddVBand="0" w:evenVBand="0" w:oddHBand="0" w:evenHBand="1" w:firstRowFirstColumn="0" w:firstRowLastColumn="0" w:lastRowFirstColumn="0" w:lastRowLastColumn="0"/>
            </w:pPr>
            <w:r>
              <w:t xml:space="preserve">Learner can identify </w:t>
            </w:r>
            <w:r w:rsidR="009268B9">
              <w:t xml:space="preserve">when </w:t>
            </w:r>
            <w:r w:rsidR="004E656B">
              <w:t>a website is using an appropriate encryption</w:t>
            </w:r>
            <w:r>
              <w:t>.</w:t>
            </w:r>
          </w:p>
        </w:tc>
      </w:tr>
      <w:tr w:rsidR="00E0637C" w14:paraId="36F5898A" w14:textId="77777777" w:rsidTr="002879AA">
        <w:tc>
          <w:tcPr>
            <w:cnfStyle w:val="001000000000" w:firstRow="0" w:lastRow="0" w:firstColumn="1" w:lastColumn="0" w:oddVBand="0" w:evenVBand="0" w:oddHBand="0" w:evenHBand="0" w:firstRowFirstColumn="0" w:firstRowLastColumn="0" w:lastRowFirstColumn="0" w:lastRowLastColumn="0"/>
            <w:tcW w:w="2425" w:type="dxa"/>
          </w:tcPr>
          <w:p w14:paraId="6CF2EDA2" w14:textId="77777777" w:rsidR="00E0637C" w:rsidRDefault="0088656C" w:rsidP="00E0637C">
            <w:pPr>
              <w:jc w:val="right"/>
            </w:pPr>
            <w:r>
              <w:t>Progress Metric</w:t>
            </w:r>
          </w:p>
        </w:tc>
        <w:tc>
          <w:tcPr>
            <w:tcW w:w="6565" w:type="dxa"/>
          </w:tcPr>
          <w:p w14:paraId="3E9360CE" w14:textId="77777777" w:rsidR="00E0637C" w:rsidRDefault="00E0637C" w:rsidP="004E656B">
            <w:pPr>
              <w:cnfStyle w:val="000000000000" w:firstRow="0" w:lastRow="0" w:firstColumn="0" w:lastColumn="0" w:oddVBand="0" w:evenVBand="0" w:oddHBand="0" w:evenHBand="0" w:firstRowFirstColumn="0" w:firstRowLastColumn="0" w:lastRowFirstColumn="0" w:lastRowLastColumn="0"/>
            </w:pPr>
            <w:r>
              <w:t xml:space="preserve">Learner can select the </w:t>
            </w:r>
            <w:r w:rsidR="004E656B">
              <w:t>website using encryption from screenshots of 2 websites</w:t>
            </w:r>
            <w:r>
              <w:t>.</w:t>
            </w:r>
          </w:p>
        </w:tc>
      </w:tr>
      <w:tr w:rsidR="00E0637C" w14:paraId="20A01606" w14:textId="77777777" w:rsidTr="002879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04AA50A6" w14:textId="77777777" w:rsidR="00E0637C" w:rsidRDefault="00E0637C" w:rsidP="00E0637C">
            <w:pPr>
              <w:jc w:val="right"/>
            </w:pPr>
            <w:r>
              <w:t>Impact Metric</w:t>
            </w:r>
          </w:p>
        </w:tc>
        <w:tc>
          <w:tcPr>
            <w:tcW w:w="6565" w:type="dxa"/>
          </w:tcPr>
          <w:p w14:paraId="14E497CB" w14:textId="77777777" w:rsidR="00E0637C" w:rsidRDefault="004E656B" w:rsidP="00E0637C">
            <w:pPr>
              <w:cnfStyle w:val="000000010000" w:firstRow="0" w:lastRow="0" w:firstColumn="0" w:lastColumn="0" w:oddVBand="0" w:evenVBand="0" w:oddHBand="0" w:evenHBand="1" w:firstRowFirstColumn="0" w:firstRowLastColumn="0" w:lastRowFirstColumn="0" w:lastRowLastColumn="0"/>
            </w:pPr>
            <w:r>
              <w:t>None</w:t>
            </w:r>
            <w:r w:rsidR="00E03765">
              <w:t>.</w:t>
            </w:r>
          </w:p>
        </w:tc>
      </w:tr>
      <w:tr w:rsidR="00E0637C" w14:paraId="255CE1F1" w14:textId="77777777" w:rsidTr="002879AA">
        <w:tc>
          <w:tcPr>
            <w:cnfStyle w:val="001000000000" w:firstRow="0" w:lastRow="0" w:firstColumn="1" w:lastColumn="0" w:oddVBand="0" w:evenVBand="0" w:oddHBand="0" w:evenHBand="0" w:firstRowFirstColumn="0" w:firstRowLastColumn="0" w:lastRowFirstColumn="0" w:lastRowLastColumn="0"/>
            <w:tcW w:w="2425" w:type="dxa"/>
          </w:tcPr>
          <w:p w14:paraId="38799E66" w14:textId="77777777" w:rsidR="00E0637C" w:rsidRDefault="00E0637C" w:rsidP="00E0637C">
            <w:r>
              <w:t>Learning Objective 3</w:t>
            </w:r>
          </w:p>
        </w:tc>
        <w:tc>
          <w:tcPr>
            <w:tcW w:w="6565" w:type="dxa"/>
          </w:tcPr>
          <w:p w14:paraId="2CBE8E11" w14:textId="77777777" w:rsidR="00E0637C" w:rsidRDefault="008E7628" w:rsidP="00E0637C">
            <w:pPr>
              <w:cnfStyle w:val="000000000000" w:firstRow="0" w:lastRow="0" w:firstColumn="0" w:lastColumn="0" w:oddVBand="0" w:evenVBand="0" w:oddHBand="0" w:evenHBand="0" w:firstRowFirstColumn="0" w:firstRowLastColumn="0" w:lastRowFirstColumn="0" w:lastRowLastColumn="0"/>
            </w:pPr>
            <w:r>
              <w:t>Learner can explain what data needs to be encrypted.</w:t>
            </w:r>
          </w:p>
        </w:tc>
      </w:tr>
      <w:tr w:rsidR="00E0637C" w14:paraId="21704131" w14:textId="77777777" w:rsidTr="002879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7754A421" w14:textId="77777777" w:rsidR="00E0637C" w:rsidRDefault="0088656C" w:rsidP="00E0637C">
            <w:pPr>
              <w:jc w:val="right"/>
            </w:pPr>
            <w:r>
              <w:t>Progress Metric</w:t>
            </w:r>
          </w:p>
        </w:tc>
        <w:tc>
          <w:tcPr>
            <w:tcW w:w="6565" w:type="dxa"/>
          </w:tcPr>
          <w:p w14:paraId="05296E11" w14:textId="77777777" w:rsidR="00E0637C" w:rsidRDefault="008E7628" w:rsidP="00E0637C">
            <w:pPr>
              <w:cnfStyle w:val="000000010000" w:firstRow="0" w:lastRow="0" w:firstColumn="0" w:lastColumn="0" w:oddVBand="0" w:evenVBand="0" w:oddHBand="0" w:evenHBand="1" w:firstRowFirstColumn="0" w:firstRowLastColumn="0" w:lastRowFirstColumn="0" w:lastRowLastColumn="0"/>
            </w:pPr>
            <w:r>
              <w:t>Learner can identify confidential data in a list of 6 other non-sensitive data.</w:t>
            </w:r>
          </w:p>
        </w:tc>
      </w:tr>
      <w:tr w:rsidR="00E0637C" w14:paraId="2FD5FF17" w14:textId="77777777" w:rsidTr="002879AA">
        <w:tc>
          <w:tcPr>
            <w:cnfStyle w:val="001000000000" w:firstRow="0" w:lastRow="0" w:firstColumn="1" w:lastColumn="0" w:oddVBand="0" w:evenVBand="0" w:oddHBand="0" w:evenHBand="0" w:firstRowFirstColumn="0" w:firstRowLastColumn="0" w:lastRowFirstColumn="0" w:lastRowLastColumn="0"/>
            <w:tcW w:w="2425" w:type="dxa"/>
          </w:tcPr>
          <w:p w14:paraId="6A81C56C" w14:textId="77777777" w:rsidR="00E0637C" w:rsidRDefault="00E0637C" w:rsidP="00E0637C">
            <w:pPr>
              <w:jc w:val="right"/>
            </w:pPr>
            <w:r>
              <w:t>Impact Metric</w:t>
            </w:r>
          </w:p>
        </w:tc>
        <w:tc>
          <w:tcPr>
            <w:tcW w:w="6565" w:type="dxa"/>
          </w:tcPr>
          <w:p w14:paraId="0F7FAB29" w14:textId="77777777" w:rsidR="00E0637C" w:rsidRDefault="008E7628" w:rsidP="00E0637C">
            <w:pPr>
              <w:cnfStyle w:val="000000000000" w:firstRow="0" w:lastRow="0" w:firstColumn="0" w:lastColumn="0" w:oddVBand="0" w:evenVBand="0" w:oddHBand="0" w:evenHBand="0" w:firstRowFirstColumn="0" w:firstRowLastColumn="0" w:lastRowFirstColumn="0" w:lastRowLastColumn="0"/>
            </w:pPr>
            <w:r>
              <w:t xml:space="preserve">Number of incidents reported of lost or stolen data in clear text. </w:t>
            </w:r>
          </w:p>
        </w:tc>
      </w:tr>
      <w:tr w:rsidR="008E7628" w14:paraId="199E8D58" w14:textId="77777777" w:rsidTr="002879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3FA7DBDD" w14:textId="77777777" w:rsidR="008E7628" w:rsidRDefault="008E7628" w:rsidP="008E7628">
            <w:r>
              <w:t>Learning Objective 4</w:t>
            </w:r>
          </w:p>
        </w:tc>
        <w:tc>
          <w:tcPr>
            <w:tcW w:w="6565" w:type="dxa"/>
          </w:tcPr>
          <w:p w14:paraId="25AA8434" w14:textId="77777777" w:rsidR="008E7628" w:rsidRDefault="008E7628" w:rsidP="004E656B">
            <w:pPr>
              <w:cnfStyle w:val="000000010000" w:firstRow="0" w:lastRow="0" w:firstColumn="0" w:lastColumn="0" w:oddVBand="0" w:evenVBand="0" w:oddHBand="0" w:evenHBand="1" w:firstRowFirstColumn="0" w:firstRowLastColumn="0" w:lastRowFirstColumn="0" w:lastRowLastColumn="0"/>
            </w:pPr>
            <w:r>
              <w:t xml:space="preserve">Learner can </w:t>
            </w:r>
            <w:r w:rsidR="004E656B">
              <w:t>explain how to encrypt data in an email</w:t>
            </w:r>
            <w:r>
              <w:t>.</w:t>
            </w:r>
          </w:p>
        </w:tc>
      </w:tr>
      <w:tr w:rsidR="008E7628" w14:paraId="6E69B081" w14:textId="77777777" w:rsidTr="002879AA">
        <w:tc>
          <w:tcPr>
            <w:cnfStyle w:val="001000000000" w:firstRow="0" w:lastRow="0" w:firstColumn="1" w:lastColumn="0" w:oddVBand="0" w:evenVBand="0" w:oddHBand="0" w:evenHBand="0" w:firstRowFirstColumn="0" w:firstRowLastColumn="0" w:lastRowFirstColumn="0" w:lastRowLastColumn="0"/>
            <w:tcW w:w="2425" w:type="dxa"/>
          </w:tcPr>
          <w:p w14:paraId="72A12343" w14:textId="77777777" w:rsidR="008E7628" w:rsidRDefault="0088656C" w:rsidP="008E7628">
            <w:pPr>
              <w:jc w:val="right"/>
            </w:pPr>
            <w:r>
              <w:t>Progress Metric</w:t>
            </w:r>
          </w:p>
        </w:tc>
        <w:tc>
          <w:tcPr>
            <w:tcW w:w="6565" w:type="dxa"/>
          </w:tcPr>
          <w:p w14:paraId="2AD2A752" w14:textId="77777777" w:rsidR="008E7628" w:rsidRDefault="008E7628" w:rsidP="004E656B">
            <w:pPr>
              <w:cnfStyle w:val="000000000000" w:firstRow="0" w:lastRow="0" w:firstColumn="0" w:lastColumn="0" w:oddVBand="0" w:evenVBand="0" w:oddHBand="0" w:evenHBand="0" w:firstRowFirstColumn="0" w:firstRowLastColumn="0" w:lastRowFirstColumn="0" w:lastRowLastColumn="0"/>
            </w:pPr>
            <w:r>
              <w:t xml:space="preserve">Learner can select the correct </w:t>
            </w:r>
            <w:r w:rsidR="004E656B">
              <w:t>method</w:t>
            </w:r>
            <w:r>
              <w:t xml:space="preserve"> for encrypting </w:t>
            </w:r>
            <w:r w:rsidR="004E656B">
              <w:t>an email message</w:t>
            </w:r>
            <w:r>
              <w:t>.</w:t>
            </w:r>
          </w:p>
        </w:tc>
      </w:tr>
      <w:tr w:rsidR="008E7628" w14:paraId="54891B3B" w14:textId="77777777" w:rsidTr="002879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67A53C26" w14:textId="77777777" w:rsidR="008E7628" w:rsidRDefault="008E7628" w:rsidP="008E7628">
            <w:pPr>
              <w:jc w:val="right"/>
            </w:pPr>
            <w:r>
              <w:t>Impact Metric</w:t>
            </w:r>
          </w:p>
        </w:tc>
        <w:tc>
          <w:tcPr>
            <w:tcW w:w="6565" w:type="dxa"/>
          </w:tcPr>
          <w:p w14:paraId="49015E3D" w14:textId="77777777" w:rsidR="008E7628" w:rsidRDefault="008E7628" w:rsidP="004E656B">
            <w:pPr>
              <w:cnfStyle w:val="000000010000" w:firstRow="0" w:lastRow="0" w:firstColumn="0" w:lastColumn="0" w:oddVBand="0" w:evenVBand="0" w:oddHBand="0" w:evenHBand="1" w:firstRowFirstColumn="0" w:firstRowLastColumn="0" w:lastRowFirstColumn="0" w:lastRowLastColumn="0"/>
            </w:pPr>
            <w:r>
              <w:t xml:space="preserve">Number of incidents reported </w:t>
            </w:r>
            <w:r w:rsidR="004E656B">
              <w:t xml:space="preserve">where clear text data was </w:t>
            </w:r>
            <w:r>
              <w:t>lost or stolen.</w:t>
            </w:r>
          </w:p>
        </w:tc>
      </w:tr>
      <w:tr w:rsidR="006A7CE7" w14:paraId="4B1A47E0" w14:textId="77777777" w:rsidTr="002879AA">
        <w:tc>
          <w:tcPr>
            <w:cnfStyle w:val="001000000000" w:firstRow="0" w:lastRow="0" w:firstColumn="1" w:lastColumn="0" w:oddVBand="0" w:evenVBand="0" w:oddHBand="0" w:evenHBand="0" w:firstRowFirstColumn="0" w:firstRowLastColumn="0" w:lastRowFirstColumn="0" w:lastRowLastColumn="0"/>
            <w:tcW w:w="2425" w:type="dxa"/>
          </w:tcPr>
          <w:p w14:paraId="2AE694CE" w14:textId="77777777" w:rsidR="006A7CE7" w:rsidRDefault="006A7CE7" w:rsidP="006A7CE7">
            <w:r>
              <w:t>Learning Objective 5</w:t>
            </w:r>
          </w:p>
        </w:tc>
        <w:tc>
          <w:tcPr>
            <w:tcW w:w="6565" w:type="dxa"/>
          </w:tcPr>
          <w:p w14:paraId="6AE76BAA" w14:textId="77777777" w:rsidR="006A7CE7" w:rsidRDefault="006A7CE7" w:rsidP="006A7CE7">
            <w:pPr>
              <w:cnfStyle w:val="000000000000" w:firstRow="0" w:lastRow="0" w:firstColumn="0" w:lastColumn="0" w:oddVBand="0" w:evenVBand="0" w:oddHBand="0" w:evenHBand="0" w:firstRowFirstColumn="0" w:firstRowLastColumn="0" w:lastRowFirstColumn="0" w:lastRowLastColumn="0"/>
            </w:pPr>
            <w:r>
              <w:t>Learner can explain the importance of keeping encryption keys secure.</w:t>
            </w:r>
          </w:p>
        </w:tc>
      </w:tr>
      <w:tr w:rsidR="006A7CE7" w14:paraId="3C422411" w14:textId="77777777" w:rsidTr="002879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4A44449A" w14:textId="77777777" w:rsidR="006A7CE7" w:rsidRDefault="0088656C" w:rsidP="006A7CE7">
            <w:pPr>
              <w:jc w:val="right"/>
            </w:pPr>
            <w:r>
              <w:t>Progress Metric</w:t>
            </w:r>
          </w:p>
        </w:tc>
        <w:tc>
          <w:tcPr>
            <w:tcW w:w="6565" w:type="dxa"/>
          </w:tcPr>
          <w:p w14:paraId="380894D3" w14:textId="77777777" w:rsidR="006A7CE7" w:rsidRDefault="006A7CE7" w:rsidP="006A7CE7">
            <w:pPr>
              <w:cnfStyle w:val="000000010000" w:firstRow="0" w:lastRow="0" w:firstColumn="0" w:lastColumn="0" w:oddVBand="0" w:evenVBand="0" w:oddHBand="0" w:evenHBand="1" w:firstRowFirstColumn="0" w:firstRowLastColumn="0" w:lastRowFirstColumn="0" w:lastRowLastColumn="0"/>
            </w:pPr>
            <w:r>
              <w:t>Learner can select the correct key storage methods.</w:t>
            </w:r>
          </w:p>
        </w:tc>
      </w:tr>
      <w:tr w:rsidR="006A7CE7" w14:paraId="5366B7F5" w14:textId="77777777" w:rsidTr="002879AA">
        <w:tc>
          <w:tcPr>
            <w:cnfStyle w:val="001000000000" w:firstRow="0" w:lastRow="0" w:firstColumn="1" w:lastColumn="0" w:oddVBand="0" w:evenVBand="0" w:oddHBand="0" w:evenHBand="0" w:firstRowFirstColumn="0" w:firstRowLastColumn="0" w:lastRowFirstColumn="0" w:lastRowLastColumn="0"/>
            <w:tcW w:w="2425" w:type="dxa"/>
          </w:tcPr>
          <w:p w14:paraId="506E699B" w14:textId="77777777" w:rsidR="006A7CE7" w:rsidRDefault="006A7CE7" w:rsidP="006A7CE7">
            <w:pPr>
              <w:jc w:val="right"/>
            </w:pPr>
            <w:r>
              <w:t>Impact Metric</w:t>
            </w:r>
          </w:p>
        </w:tc>
        <w:tc>
          <w:tcPr>
            <w:tcW w:w="6565" w:type="dxa"/>
          </w:tcPr>
          <w:p w14:paraId="36D63973" w14:textId="77777777" w:rsidR="006A7CE7" w:rsidRDefault="006A7CE7" w:rsidP="006A7CE7">
            <w:pPr>
              <w:cnfStyle w:val="000000000000" w:firstRow="0" w:lastRow="0" w:firstColumn="0" w:lastColumn="0" w:oddVBand="0" w:evenVBand="0" w:oddHBand="0" w:evenHBand="0" w:firstRowFirstColumn="0" w:firstRowLastColumn="0" w:lastRowFirstColumn="0" w:lastRowLastColumn="0"/>
            </w:pPr>
            <w:r>
              <w:t>Number of employees with access to encryption keys.</w:t>
            </w:r>
          </w:p>
        </w:tc>
      </w:tr>
    </w:tbl>
    <w:p w14:paraId="26AC2146" w14:textId="77777777" w:rsidR="003255BF" w:rsidRPr="000A2D25" w:rsidRDefault="003255BF" w:rsidP="008E7628"/>
    <w:sectPr w:rsidR="003255BF" w:rsidRPr="000A2D25">
      <w:footerReference w:type="default" r:id="rId10"/>
      <w:pgSz w:w="12240" w:h="15840" w:code="1"/>
      <w:pgMar w:top="1080" w:right="1224" w:bottom="2160" w:left="2016"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6276BD" w14:textId="77777777" w:rsidR="00977F5D" w:rsidRDefault="00977F5D">
      <w:pPr>
        <w:spacing w:after="0" w:line="240" w:lineRule="auto"/>
      </w:pPr>
      <w:r>
        <w:separator/>
      </w:r>
    </w:p>
  </w:endnote>
  <w:endnote w:type="continuationSeparator" w:id="0">
    <w:p w14:paraId="141346D9" w14:textId="77777777" w:rsidR="00977F5D" w:rsidRDefault="00977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ＭＳ 明朝">
    <w:charset w:val="80"/>
    <w:family w:val="roman"/>
    <w:pitch w:val="fixed"/>
    <w:sig w:usb0="E00002FF" w:usb1="6AC7FDFB" w:usb2="08000012" w:usb3="00000000" w:csb0="0002009F" w:csb1="00000000"/>
  </w:font>
  <w:font w:name="Century Gothic">
    <w:panose1 w:val="020B0502020202020204"/>
    <w:charset w:val="00"/>
    <w:family w:val="roman"/>
    <w:pitch w:val="variable"/>
    <w:sig w:usb0="00000287" w:usb1="00000000" w:usb2="00000000" w:usb3="00000000" w:csb0="0000009F" w:csb1="00000000"/>
  </w:font>
  <w:font w:name="ＭＳ ゴシック">
    <w:charset w:val="80"/>
    <w:family w:val="swiss"/>
    <w:pitch w:val="fixed"/>
    <w:sig w:usb0="E00002FF" w:usb1="6AC7FDFB" w:usb2="08000012" w:usb3="00000000" w:csb0="0002009F" w:csb1="00000000"/>
  </w:font>
  <w:font w:name="Segoe UI">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F8791" w14:textId="77777777" w:rsidR="002879AA" w:rsidRDefault="002879AA">
    <w:pPr>
      <w:pStyle w:val="Footer"/>
    </w:pPr>
    <w:r>
      <w:rPr>
        <w:noProof/>
        <w:lang w:eastAsia="en-US"/>
      </w:rPr>
      <mc:AlternateContent>
        <mc:Choice Requires="wps">
          <w:drawing>
            <wp:anchor distT="0" distB="0" distL="114300" distR="114300" simplePos="0" relativeHeight="251659264" behindDoc="0" locked="0" layoutInCell="1" allowOverlap="1" wp14:anchorId="3A6BE714" wp14:editId="588CBA10">
              <wp:simplePos x="0" y="0"/>
              <wp:positionH relativeFrom="margin">
                <wp:align>right</wp:align>
              </wp:positionH>
              <wp:positionV relativeFrom="bottomMargin">
                <wp:posOffset>781050</wp:posOffset>
              </wp:positionV>
              <wp:extent cx="5943600" cy="323850"/>
              <wp:effectExtent l="0" t="0" r="0" b="0"/>
              <wp:wrapNone/>
              <wp:docPr id="7" name="Text Box 7" descr="Footer content"/>
              <wp:cNvGraphicFramePr/>
              <a:graphic xmlns:a="http://schemas.openxmlformats.org/drawingml/2006/main">
                <a:graphicData uri="http://schemas.microsoft.com/office/word/2010/wordprocessingShape">
                  <wps:wsp>
                    <wps:cNvSpPr txBox="1"/>
                    <wps:spPr>
                      <a:xfrm>
                        <a:off x="0" y="0"/>
                        <a:ext cx="5943600"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tblCellMar>
                              <w:top w:w="72" w:type="dxa"/>
                              <w:left w:w="14" w:type="dxa"/>
                              <w:right w:w="14" w:type="dxa"/>
                            </w:tblCellMar>
                            <w:tblLook w:val="04A0" w:firstRow="1" w:lastRow="0" w:firstColumn="1" w:lastColumn="0" w:noHBand="0" w:noVBand="1"/>
                            <w:tblDescription w:val="Footer info"/>
                          </w:tblPr>
                          <w:tblGrid>
                            <w:gridCol w:w="7830"/>
                            <w:gridCol w:w="1160"/>
                          </w:tblGrid>
                          <w:tr w:rsidR="002879AA" w14:paraId="2A128A30" w14:textId="77777777">
                            <w:tc>
                              <w:tcPr>
                                <w:tcW w:w="4355" w:type="pct"/>
                                <w:tcBorders>
                                  <w:top w:val="single" w:sz="2" w:space="0" w:color="F24F4F" w:themeColor="accent1"/>
                                </w:tcBorders>
                              </w:tcPr>
                              <w:p w14:paraId="2ED68A4C" w14:textId="77777777" w:rsidR="002879AA" w:rsidRDefault="002879AA" w:rsidP="003B1C2F">
                                <w:pPr>
                                  <w:pStyle w:val="Footer"/>
                                </w:pPr>
                                <w:r>
                                  <w:t>Security Awareness Program – Learning Objectives</w:t>
                                </w:r>
                              </w:p>
                            </w:tc>
                            <w:tc>
                              <w:tcPr>
                                <w:tcW w:w="645" w:type="pct"/>
                                <w:tcBorders>
                                  <w:top w:val="single" w:sz="2" w:space="0" w:color="F24F4F" w:themeColor="accent1"/>
                                </w:tcBorders>
                              </w:tcPr>
                              <w:p w14:paraId="77845089" w14:textId="77777777" w:rsidR="002879AA" w:rsidRDefault="002879AA">
                                <w:pPr>
                                  <w:pStyle w:val="Footer"/>
                                  <w:jc w:val="right"/>
                                </w:pPr>
                                <w:r>
                                  <w:fldChar w:fldCharType="begin"/>
                                </w:r>
                                <w:r>
                                  <w:instrText xml:space="preserve"> PAGE   \* MERGEFORMAT </w:instrText>
                                </w:r>
                                <w:r>
                                  <w:fldChar w:fldCharType="separate"/>
                                </w:r>
                                <w:r w:rsidR="00F24BEC">
                                  <w:rPr>
                                    <w:noProof/>
                                  </w:rPr>
                                  <w:t>8</w:t>
                                </w:r>
                                <w:r>
                                  <w:rPr>
                                    <w:noProof/>
                                  </w:rPr>
                                  <w:fldChar w:fldCharType="end"/>
                                </w:r>
                              </w:p>
                            </w:tc>
                          </w:tr>
                        </w:tbl>
                        <w:p w14:paraId="244C1500" w14:textId="77777777" w:rsidR="002879AA" w:rsidRDefault="002879AA">
                          <w:pPr>
                            <w:pStyle w:val="Footer"/>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type w14:anchorId="3A6BE714" id="_x0000_t202" coordsize="21600,21600" o:spt="202" path="m0,0l0,21600,21600,21600,21600,0xe">
              <v:stroke joinstyle="miter"/>
              <v:path gradientshapeok="t" o:connecttype="rect"/>
            </v:shapetype>
            <v:shape id="Text Box 7" o:spid="_x0000_s1026" type="#_x0000_t202" alt="Footer content" style="position:absolute;margin-left:416.8pt;margin-top:61.5pt;width:468pt;height:25.5pt;z-index:251659264;visibility:visible;mso-wrap-style:square;mso-width-percent:1000;mso-height-percent:0;mso-wrap-distance-left:9pt;mso-wrap-distance-top:0;mso-wrap-distance-right:9pt;mso-wrap-distance-bottom:0;mso-position-horizontal:right;mso-position-horizontal-relative:margin;mso-position-vertical:absolute;mso-position-vertical-relative:bottom-margin-area;mso-width-percent:100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" filled="f" stroked="f" strokeweight=".5pt">
              <v:textbox inset="0,,0">
                <w:txbxContent>
                  <w:tbl>
                    <w:tblPr>
                      <w:tblW w:w="5000" w:type="pct"/>
                      <w:tblCellMar>
                        <w:top w:w="72" w:type="dxa"/>
                        <w:left w:w="14" w:type="dxa"/>
                        <w:right w:w="14" w:type="dxa"/>
                      </w:tblCellMar>
                      <w:tblLook w:val="04A0" w:firstRow="1" w:lastRow="0" w:firstColumn="1" w:lastColumn="0" w:noHBand="0" w:noVBand="1"/>
                      <w:tblDescription w:val="Footer info"/>
                    </w:tblPr>
                    <w:tblGrid>
                      <w:gridCol w:w="7830"/>
                      <w:gridCol w:w="1160"/>
                    </w:tblGrid>
                    <w:tr w:rsidR="002879AA" w14:paraId="2A128A30" w14:textId="77777777">
                      <w:tc>
                        <w:tcPr>
                          <w:tcW w:w="4355" w:type="pct"/>
                          <w:tcBorders>
                            <w:top w:val="single" w:sz="2" w:space="0" w:color="F24F4F" w:themeColor="accent1"/>
                          </w:tcBorders>
                        </w:tcPr>
                        <w:p w14:paraId="2ED68A4C" w14:textId="77777777" w:rsidR="002879AA" w:rsidRDefault="002879AA" w:rsidP="003B1C2F">
                          <w:pPr>
                            <w:pStyle w:val="Footer"/>
                          </w:pPr>
                          <w:r>
                            <w:t>Security Awareness Program – Learning Objectives</w:t>
                          </w:r>
                        </w:p>
                      </w:tc>
                      <w:tc>
                        <w:tcPr>
                          <w:tcW w:w="645" w:type="pct"/>
                          <w:tcBorders>
                            <w:top w:val="single" w:sz="2" w:space="0" w:color="F24F4F" w:themeColor="accent1"/>
                          </w:tcBorders>
                        </w:tcPr>
                        <w:p w14:paraId="77845089" w14:textId="77777777" w:rsidR="002879AA" w:rsidRDefault="002879AA">
                          <w:pPr>
                            <w:pStyle w:val="Footer"/>
                            <w:jc w:val="right"/>
                          </w:pPr>
                          <w:r>
                            <w:fldChar w:fldCharType="begin"/>
                          </w:r>
                          <w:r>
                            <w:instrText xml:space="preserve"> PAGE   \* MERGEFORMAT </w:instrText>
                          </w:r>
                          <w:r>
                            <w:fldChar w:fldCharType="separate"/>
                          </w:r>
                          <w:r w:rsidR="00F24BEC">
                            <w:rPr>
                              <w:noProof/>
                            </w:rPr>
                            <w:t>8</w:t>
                          </w:r>
                          <w:r>
                            <w:rPr>
                              <w:noProof/>
                            </w:rPr>
                            <w:fldChar w:fldCharType="end"/>
                          </w:r>
                        </w:p>
                      </w:tc>
                    </w:tr>
                  </w:tbl>
                  <w:p w14:paraId="244C1500" w14:textId="77777777" w:rsidR="002879AA" w:rsidRDefault="002879AA">
                    <w:pPr>
                      <w:pStyle w:val="Footer"/>
                    </w:pPr>
                  </w:p>
                </w:txbxContent>
              </v:textbox>
              <w10:wrap anchorx="margin" anchory="margin"/>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A5A51C" w14:textId="77777777" w:rsidR="00977F5D" w:rsidRDefault="00977F5D">
      <w:pPr>
        <w:spacing w:after="0" w:line="240" w:lineRule="auto"/>
      </w:pPr>
      <w:r>
        <w:separator/>
      </w:r>
    </w:p>
  </w:footnote>
  <w:footnote w:type="continuationSeparator" w:id="0">
    <w:p w14:paraId="65E57FCB" w14:textId="77777777" w:rsidR="00977F5D" w:rsidRDefault="00977F5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BEA61E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7E8604A"/>
    <w:multiLevelType w:val="hybridMultilevel"/>
    <w:tmpl w:val="6C5A4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835B5A"/>
    <w:multiLevelType w:val="hybridMultilevel"/>
    <w:tmpl w:val="1C0C43EA"/>
    <w:lvl w:ilvl="0" w:tplc="A7B6A1D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5A4A27"/>
    <w:multiLevelType w:val="hybridMultilevel"/>
    <w:tmpl w:val="182CA29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EF3078"/>
    <w:multiLevelType w:val="hybridMultilevel"/>
    <w:tmpl w:val="4DF2A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310D07"/>
    <w:multiLevelType w:val="hybridMultilevel"/>
    <w:tmpl w:val="54EAFC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98689B"/>
    <w:multiLevelType w:val="hybridMultilevel"/>
    <w:tmpl w:val="3076A67E"/>
    <w:lvl w:ilvl="0" w:tplc="A7D66F1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CB51C4"/>
    <w:multiLevelType w:val="hybridMultilevel"/>
    <w:tmpl w:val="45F401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E56C24"/>
    <w:multiLevelType w:val="hybridMultilevel"/>
    <w:tmpl w:val="C8B68AA6"/>
    <w:lvl w:ilvl="0" w:tplc="7FFA4152">
      <w:start w:val="1"/>
      <w:numFmt w:val="upperRoman"/>
      <w:lvlText w:val="%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53062DA"/>
    <w:multiLevelType w:val="hybridMultilevel"/>
    <w:tmpl w:val="16C617A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E767D4F"/>
    <w:multiLevelType w:val="hybridMultilevel"/>
    <w:tmpl w:val="0F405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6"/>
  </w:num>
  <w:num w:numId="4">
    <w:abstractNumId w:val="0"/>
  </w:num>
  <w:num w:numId="5">
    <w:abstractNumId w:val="10"/>
  </w:num>
  <w:num w:numId="6">
    <w:abstractNumId w:val="5"/>
  </w:num>
  <w:num w:numId="7">
    <w:abstractNumId w:val="4"/>
  </w:num>
  <w:num w:numId="8">
    <w:abstractNumId w:val="9"/>
  </w:num>
  <w:num w:numId="9">
    <w:abstractNumId w:val="3"/>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68D"/>
    <w:rsid w:val="000168B4"/>
    <w:rsid w:val="00032A71"/>
    <w:rsid w:val="0003768A"/>
    <w:rsid w:val="0004009B"/>
    <w:rsid w:val="000822DD"/>
    <w:rsid w:val="0008735E"/>
    <w:rsid w:val="000A2D25"/>
    <w:rsid w:val="000A713D"/>
    <w:rsid w:val="000C005E"/>
    <w:rsid w:val="000D0D29"/>
    <w:rsid w:val="000D250A"/>
    <w:rsid w:val="000F3280"/>
    <w:rsid w:val="001435BD"/>
    <w:rsid w:val="00146058"/>
    <w:rsid w:val="00151C51"/>
    <w:rsid w:val="00153859"/>
    <w:rsid w:val="00165B2E"/>
    <w:rsid w:val="001726AC"/>
    <w:rsid w:val="0017296A"/>
    <w:rsid w:val="00184888"/>
    <w:rsid w:val="001B11BD"/>
    <w:rsid w:val="001B1452"/>
    <w:rsid w:val="001D4118"/>
    <w:rsid w:val="001E71DC"/>
    <w:rsid w:val="001F6EDB"/>
    <w:rsid w:val="002461B9"/>
    <w:rsid w:val="00266B05"/>
    <w:rsid w:val="0028532F"/>
    <w:rsid w:val="002879AA"/>
    <w:rsid w:val="00291315"/>
    <w:rsid w:val="002A2113"/>
    <w:rsid w:val="002A34ED"/>
    <w:rsid w:val="002A51DC"/>
    <w:rsid w:val="002C042C"/>
    <w:rsid w:val="002C3997"/>
    <w:rsid w:val="002F399B"/>
    <w:rsid w:val="00313A25"/>
    <w:rsid w:val="003174D3"/>
    <w:rsid w:val="003255BF"/>
    <w:rsid w:val="0033256D"/>
    <w:rsid w:val="00345551"/>
    <w:rsid w:val="00353F3E"/>
    <w:rsid w:val="0035526B"/>
    <w:rsid w:val="0037590E"/>
    <w:rsid w:val="003A179E"/>
    <w:rsid w:val="003A5B29"/>
    <w:rsid w:val="003B1C2F"/>
    <w:rsid w:val="003B3AA5"/>
    <w:rsid w:val="003B63E6"/>
    <w:rsid w:val="003C246B"/>
    <w:rsid w:val="003C4CA8"/>
    <w:rsid w:val="003C6236"/>
    <w:rsid w:val="003D2515"/>
    <w:rsid w:val="00413CB0"/>
    <w:rsid w:val="00416817"/>
    <w:rsid w:val="00422295"/>
    <w:rsid w:val="00424011"/>
    <w:rsid w:val="0042670F"/>
    <w:rsid w:val="00434F3A"/>
    <w:rsid w:val="00450405"/>
    <w:rsid w:val="004563AC"/>
    <w:rsid w:val="00463525"/>
    <w:rsid w:val="0046662C"/>
    <w:rsid w:val="004724AE"/>
    <w:rsid w:val="0048183E"/>
    <w:rsid w:val="00496670"/>
    <w:rsid w:val="004B2CEF"/>
    <w:rsid w:val="004C43CC"/>
    <w:rsid w:val="004C44A8"/>
    <w:rsid w:val="004E3302"/>
    <w:rsid w:val="004E656B"/>
    <w:rsid w:val="004E65AE"/>
    <w:rsid w:val="004F2256"/>
    <w:rsid w:val="004F5B81"/>
    <w:rsid w:val="004F7004"/>
    <w:rsid w:val="005042E0"/>
    <w:rsid w:val="00511D01"/>
    <w:rsid w:val="00525798"/>
    <w:rsid w:val="005360E8"/>
    <w:rsid w:val="005422B7"/>
    <w:rsid w:val="005847DB"/>
    <w:rsid w:val="005B2575"/>
    <w:rsid w:val="005B3265"/>
    <w:rsid w:val="005E391B"/>
    <w:rsid w:val="00622DBD"/>
    <w:rsid w:val="006279F8"/>
    <w:rsid w:val="00646997"/>
    <w:rsid w:val="00656410"/>
    <w:rsid w:val="00663476"/>
    <w:rsid w:val="0067703C"/>
    <w:rsid w:val="00681469"/>
    <w:rsid w:val="006878F4"/>
    <w:rsid w:val="00687F84"/>
    <w:rsid w:val="006A7CE7"/>
    <w:rsid w:val="006B29B6"/>
    <w:rsid w:val="006C0DE7"/>
    <w:rsid w:val="006F149B"/>
    <w:rsid w:val="00700995"/>
    <w:rsid w:val="007250CA"/>
    <w:rsid w:val="00726A67"/>
    <w:rsid w:val="0074072D"/>
    <w:rsid w:val="0075477B"/>
    <w:rsid w:val="00765B6C"/>
    <w:rsid w:val="00765BCA"/>
    <w:rsid w:val="00790031"/>
    <w:rsid w:val="007B2AD6"/>
    <w:rsid w:val="007B6E93"/>
    <w:rsid w:val="007D495E"/>
    <w:rsid w:val="007F29E4"/>
    <w:rsid w:val="007F695F"/>
    <w:rsid w:val="00804575"/>
    <w:rsid w:val="00806049"/>
    <w:rsid w:val="0082368D"/>
    <w:rsid w:val="00825877"/>
    <w:rsid w:val="008568FA"/>
    <w:rsid w:val="00863275"/>
    <w:rsid w:val="008752C8"/>
    <w:rsid w:val="008773F7"/>
    <w:rsid w:val="00884504"/>
    <w:rsid w:val="0088598B"/>
    <w:rsid w:val="0088656C"/>
    <w:rsid w:val="00897649"/>
    <w:rsid w:val="008A503E"/>
    <w:rsid w:val="008B1417"/>
    <w:rsid w:val="008B5E29"/>
    <w:rsid w:val="008D26A0"/>
    <w:rsid w:val="008D58D6"/>
    <w:rsid w:val="008E3533"/>
    <w:rsid w:val="008E7628"/>
    <w:rsid w:val="0090163A"/>
    <w:rsid w:val="0091032E"/>
    <w:rsid w:val="009174BF"/>
    <w:rsid w:val="009268B9"/>
    <w:rsid w:val="0093711C"/>
    <w:rsid w:val="00976124"/>
    <w:rsid w:val="00977F5D"/>
    <w:rsid w:val="00987D6F"/>
    <w:rsid w:val="00990A0C"/>
    <w:rsid w:val="0099154D"/>
    <w:rsid w:val="00997F9C"/>
    <w:rsid w:val="009A4D29"/>
    <w:rsid w:val="009D0E0D"/>
    <w:rsid w:val="009D580B"/>
    <w:rsid w:val="009D6939"/>
    <w:rsid w:val="009F02FD"/>
    <w:rsid w:val="009F2F7D"/>
    <w:rsid w:val="009F49DE"/>
    <w:rsid w:val="00A07D26"/>
    <w:rsid w:val="00A13DE0"/>
    <w:rsid w:val="00A17479"/>
    <w:rsid w:val="00A4140B"/>
    <w:rsid w:val="00A758C6"/>
    <w:rsid w:val="00AB154A"/>
    <w:rsid w:val="00AB6546"/>
    <w:rsid w:val="00B0236B"/>
    <w:rsid w:val="00B17781"/>
    <w:rsid w:val="00B23123"/>
    <w:rsid w:val="00B62796"/>
    <w:rsid w:val="00B73D1D"/>
    <w:rsid w:val="00BB3E9A"/>
    <w:rsid w:val="00BC20E0"/>
    <w:rsid w:val="00BC4F30"/>
    <w:rsid w:val="00BF3238"/>
    <w:rsid w:val="00BF474E"/>
    <w:rsid w:val="00C0584E"/>
    <w:rsid w:val="00C103A8"/>
    <w:rsid w:val="00C173B8"/>
    <w:rsid w:val="00C449C5"/>
    <w:rsid w:val="00C61E99"/>
    <w:rsid w:val="00C81CD0"/>
    <w:rsid w:val="00C87621"/>
    <w:rsid w:val="00C967A2"/>
    <w:rsid w:val="00CA2CD3"/>
    <w:rsid w:val="00CA2D18"/>
    <w:rsid w:val="00CA7731"/>
    <w:rsid w:val="00CC503C"/>
    <w:rsid w:val="00CD1B31"/>
    <w:rsid w:val="00CE3FF0"/>
    <w:rsid w:val="00D06174"/>
    <w:rsid w:val="00D132AE"/>
    <w:rsid w:val="00D3161F"/>
    <w:rsid w:val="00D31DA7"/>
    <w:rsid w:val="00D406E6"/>
    <w:rsid w:val="00D4794A"/>
    <w:rsid w:val="00D57E6E"/>
    <w:rsid w:val="00D773F9"/>
    <w:rsid w:val="00D917CB"/>
    <w:rsid w:val="00DB5142"/>
    <w:rsid w:val="00DC5994"/>
    <w:rsid w:val="00DC7358"/>
    <w:rsid w:val="00DD380D"/>
    <w:rsid w:val="00DE4F6D"/>
    <w:rsid w:val="00E005ED"/>
    <w:rsid w:val="00E03184"/>
    <w:rsid w:val="00E03765"/>
    <w:rsid w:val="00E0637C"/>
    <w:rsid w:val="00E13157"/>
    <w:rsid w:val="00E135B5"/>
    <w:rsid w:val="00E35763"/>
    <w:rsid w:val="00E61135"/>
    <w:rsid w:val="00E72C10"/>
    <w:rsid w:val="00E743D6"/>
    <w:rsid w:val="00EC2A4C"/>
    <w:rsid w:val="00EE2353"/>
    <w:rsid w:val="00EE2CC1"/>
    <w:rsid w:val="00EE354B"/>
    <w:rsid w:val="00EE7423"/>
    <w:rsid w:val="00EF3B9A"/>
    <w:rsid w:val="00F04541"/>
    <w:rsid w:val="00F11E32"/>
    <w:rsid w:val="00F24BEC"/>
    <w:rsid w:val="00F82FC4"/>
    <w:rsid w:val="00F967FE"/>
    <w:rsid w:val="00FA1AEE"/>
    <w:rsid w:val="00FC05B5"/>
    <w:rsid w:val="00FC26E9"/>
    <w:rsid w:val="00FD3ADC"/>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8C431B"/>
  <w15:chartTrackingRefBased/>
  <w15:docId w15:val="{B348BE5E-8847-4793-89DE-4F16229AA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color w:val="4C483D" w:themeColor="text2"/>
        <w:lang w:val="en-US" w:eastAsia="ja-JP" w:bidi="ar-SA"/>
      </w:rPr>
    </w:rPrDefault>
    <w:pPrDefault>
      <w:pPr>
        <w:spacing w:after="320" w:line="300"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C042C"/>
    <w:rPr>
      <w:sz w:val="21"/>
    </w:rPr>
  </w:style>
  <w:style w:type="paragraph" w:styleId="Heading1">
    <w:name w:val="heading 1"/>
    <w:basedOn w:val="Normal"/>
    <w:next w:val="Normal"/>
    <w:link w:val="Heading1Char"/>
    <w:uiPriority w:val="9"/>
    <w:qFormat/>
    <w:pPr>
      <w:keepNext/>
      <w:keepLines/>
      <w:pBdr>
        <w:bottom w:val="single" w:sz="8" w:space="0" w:color="FCDBDB" w:themeColor="accent1" w:themeTint="33"/>
      </w:pBdr>
      <w:spacing w:before="320" w:after="200" w:line="240" w:lineRule="auto"/>
      <w:outlineLvl w:val="0"/>
    </w:pPr>
    <w:rPr>
      <w:rFonts w:asciiTheme="majorHAnsi" w:eastAsiaTheme="majorEastAsia" w:hAnsiTheme="majorHAnsi" w:cstheme="majorBidi"/>
      <w:color w:val="F24F4F" w:themeColor="accent1"/>
      <w:sz w:val="36"/>
      <w:szCs w:val="36"/>
    </w:rPr>
  </w:style>
  <w:style w:type="paragraph" w:styleId="Heading2">
    <w:name w:val="heading 2"/>
    <w:basedOn w:val="Normal"/>
    <w:next w:val="Normal"/>
    <w:link w:val="Heading2Char"/>
    <w:uiPriority w:val="9"/>
    <w:unhideWhenUsed/>
    <w:qFormat/>
    <w:pPr>
      <w:keepNext/>
      <w:keepLines/>
      <w:spacing w:before="120" w:after="120" w:line="240" w:lineRule="auto"/>
      <w:outlineLvl w:val="1"/>
    </w:pPr>
    <w:rPr>
      <w:b/>
      <w:bCs/>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b/>
      <w:bCs/>
      <w:i/>
      <w:iCs/>
      <w:sz w:val="24"/>
      <w:szCs w:val="24"/>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Theme="majorHAnsi" w:eastAsiaTheme="majorEastAsia" w:hAnsiTheme="majorHAnsi" w:cstheme="majorBidi"/>
      <w:i/>
      <w:iCs/>
      <w:color w:val="DF101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go">
    <w:name w:val="Logo"/>
    <w:basedOn w:val="Normal"/>
    <w:uiPriority w:val="99"/>
    <w:semiHidden/>
    <w:unhideWhenUsed/>
    <w:pPr>
      <w:spacing w:before="600"/>
    </w:pPr>
  </w:style>
  <w:style w:type="character" w:styleId="PlaceholderText">
    <w:name w:val="Placeholder Text"/>
    <w:basedOn w:val="DefaultParagraphFont"/>
    <w:uiPriority w:val="99"/>
    <w:semiHidden/>
    <w:rPr>
      <w:color w:val="F24F4F" w:themeColor="accent1"/>
    </w:rPr>
  </w:style>
  <w:style w:type="paragraph" w:styleId="Title">
    <w:name w:val="Title"/>
    <w:basedOn w:val="Normal"/>
    <w:next w:val="Normal"/>
    <w:link w:val="TitleChar"/>
    <w:uiPriority w:val="2"/>
    <w:qFormat/>
    <w:pPr>
      <w:spacing w:after="0" w:line="240" w:lineRule="auto"/>
      <w:jc w:val="right"/>
    </w:pPr>
    <w:rPr>
      <w:rFonts w:asciiTheme="majorHAnsi" w:eastAsiaTheme="majorEastAsia" w:hAnsiTheme="majorHAnsi" w:cstheme="majorBidi"/>
      <w:kern w:val="28"/>
      <w:sz w:val="62"/>
      <w:szCs w:val="62"/>
    </w:rPr>
  </w:style>
  <w:style w:type="character" w:customStyle="1" w:styleId="TitleChar">
    <w:name w:val="Title Char"/>
    <w:basedOn w:val="DefaultParagraphFont"/>
    <w:link w:val="Title"/>
    <w:uiPriority w:val="2"/>
    <w:rPr>
      <w:rFonts w:asciiTheme="majorHAnsi" w:eastAsiaTheme="majorEastAsia" w:hAnsiTheme="majorHAnsi" w:cstheme="majorBidi"/>
      <w:kern w:val="28"/>
      <w:sz w:val="62"/>
      <w:szCs w:val="62"/>
    </w:rPr>
  </w:style>
  <w:style w:type="paragraph" w:styleId="Subtitle">
    <w:name w:val="Subtitle"/>
    <w:basedOn w:val="Normal"/>
    <w:next w:val="Normal"/>
    <w:link w:val="SubtitleChar"/>
    <w:uiPriority w:val="3"/>
    <w:qFormat/>
    <w:pPr>
      <w:numPr>
        <w:ilvl w:val="1"/>
      </w:numPr>
      <w:spacing w:before="320" w:line="240" w:lineRule="auto"/>
    </w:pPr>
    <w:rPr>
      <w:b/>
      <w:bCs/>
      <w:sz w:val="28"/>
      <w:szCs w:val="28"/>
    </w:rPr>
  </w:style>
  <w:style w:type="character" w:customStyle="1" w:styleId="SubtitleChar">
    <w:name w:val="Subtitle Char"/>
    <w:basedOn w:val="DefaultParagraphFont"/>
    <w:link w:val="Subtitle"/>
    <w:uiPriority w:val="3"/>
    <w:rPr>
      <w:b/>
      <w:bCs/>
      <w:sz w:val="28"/>
      <w:szCs w:val="28"/>
    </w:rPr>
  </w:style>
  <w:style w:type="paragraph" w:styleId="NoSpacing">
    <w:name w:val="No Spacing"/>
    <w:uiPriority w:val="1"/>
    <w:qFormat/>
    <w:pPr>
      <w:spacing w:before="60" w:after="0" w:line="240" w:lineRule="auto"/>
    </w:p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F24F4F" w:themeColor="accent1"/>
      <w:sz w:val="36"/>
      <w:szCs w:val="36"/>
    </w:rPr>
  </w:style>
  <w:style w:type="character" w:customStyle="1" w:styleId="Heading2Char">
    <w:name w:val="Heading 2 Char"/>
    <w:basedOn w:val="DefaultParagraphFont"/>
    <w:link w:val="Heading2"/>
    <w:uiPriority w:val="9"/>
    <w:rPr>
      <w:b/>
      <w:bCs/>
      <w:sz w:val="26"/>
      <w:szCs w:val="26"/>
    </w:rPr>
  </w:style>
  <w:style w:type="character" w:customStyle="1" w:styleId="Heading3Char">
    <w:name w:val="Heading 3 Char"/>
    <w:basedOn w:val="DefaultParagraphFont"/>
    <w:link w:val="Heading3"/>
    <w:uiPriority w:val="9"/>
    <w:rPr>
      <w:b/>
      <w:bCs/>
      <w:i/>
      <w:iCs/>
      <w:sz w:val="24"/>
      <w:szCs w:val="24"/>
    </w:rPr>
  </w:style>
  <w:style w:type="paragraph" w:styleId="Header">
    <w:name w:val="header"/>
    <w:basedOn w:val="Normal"/>
    <w:link w:val="HeaderChar"/>
    <w:uiPriority w:val="99"/>
    <w:unhideWhenUsed/>
    <w:pPr>
      <w:tabs>
        <w:tab w:val="center" w:pos="4680"/>
        <w:tab w:val="right" w:pos="9360"/>
      </w:tabs>
      <w:spacing w:after="0" w:line="240" w:lineRule="auto"/>
    </w:pPr>
  </w:style>
  <w:style w:type="table" w:customStyle="1" w:styleId="TipTable">
    <w:name w:val="Tip Table"/>
    <w:basedOn w:val="TableNormal"/>
    <w:uiPriority w:val="99"/>
    <w:pPr>
      <w:spacing w:after="0" w:line="240" w:lineRule="auto"/>
    </w:pPr>
    <w:rPr>
      <w:color w:val="404040" w:themeColor="text1" w:themeTint="BF"/>
      <w:sz w:val="18"/>
      <w:szCs w:val="18"/>
    </w:rPr>
    <w:tblPr>
      <w:tblInd w:w="0" w:type="dxa"/>
      <w:tblCellMar>
        <w:top w:w="144" w:type="dxa"/>
        <w:left w:w="0" w:type="dxa"/>
        <w:bottom w:w="0" w:type="dxa"/>
        <w:right w:w="0" w:type="dxa"/>
      </w:tblCellMar>
    </w:tblPr>
    <w:tcPr>
      <w:shd w:val="clear" w:color="auto" w:fill="FCDBDB" w:themeFill="accent1" w:themeFillTint="33"/>
    </w:tcPr>
    <w:tblStylePr w:type="firstCol">
      <w:pPr>
        <w:wordWrap/>
        <w:jc w:val="center"/>
      </w:pPr>
    </w:tblStylePr>
  </w:style>
  <w:style w:type="paragraph" w:customStyle="1" w:styleId="TipText">
    <w:name w:val="Tip Text"/>
    <w:basedOn w:val="Normal"/>
    <w:uiPriority w:val="99"/>
    <w:semiHidden/>
    <w:pPr>
      <w:spacing w:before="160" w:after="160" w:line="264" w:lineRule="auto"/>
      <w:ind w:right="576"/>
    </w:pPr>
    <w:rPr>
      <w:rFonts w:asciiTheme="majorHAnsi" w:eastAsiaTheme="majorEastAsia" w:hAnsiTheme="majorHAnsi" w:cstheme="majorBidi"/>
      <w:i/>
      <w:iCs/>
      <w:sz w:val="16"/>
      <w:szCs w:val="16"/>
    </w:rPr>
  </w:style>
  <w:style w:type="paragraph" w:customStyle="1" w:styleId="Icon">
    <w:name w:val="Icon"/>
    <w:basedOn w:val="Normal"/>
    <w:uiPriority w:val="99"/>
    <w:semiHidden/>
    <w:qFormat/>
    <w:pPr>
      <w:spacing w:before="160" w:after="160" w:line="240" w:lineRule="auto"/>
      <w:jc w:val="center"/>
    </w:p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DF1010" w:themeColor="accent1" w:themeShade="BF"/>
    </w:rPr>
  </w:style>
  <w:style w:type="table" w:customStyle="1" w:styleId="SOWTable">
    <w:name w:val="SOW Table"/>
    <w:basedOn w:val="TableNormal"/>
    <w:uiPriority w:val="99"/>
    <w:pPr>
      <w:spacing w:before="60" w:after="60" w:line="240" w:lineRule="auto"/>
    </w:pPr>
    <w:tblPr>
      <w:tblStyleRowBandSize w:val="1"/>
      <w:tblInd w:w="0" w:type="dxa"/>
      <w:tblBorders>
        <w:top w:val="single" w:sz="4" w:space="0" w:color="BCB8AC" w:themeColor="text2" w:themeTint="66"/>
        <w:left w:val="single" w:sz="4" w:space="0" w:color="BCB8AC" w:themeColor="text2" w:themeTint="66"/>
        <w:bottom w:val="single" w:sz="4" w:space="0" w:color="BCB8AC" w:themeColor="text2" w:themeTint="66"/>
        <w:right w:val="single" w:sz="4" w:space="0" w:color="BCB8AC" w:themeColor="text2" w:themeTint="66"/>
        <w:insideV w:val="single" w:sz="4" w:space="0" w:color="BCB8AC" w:themeColor="text2" w:themeTint="66"/>
      </w:tblBorders>
      <w:tblCellMar>
        <w:top w:w="0" w:type="dxa"/>
        <w:left w:w="108" w:type="dxa"/>
        <w:bottom w:w="0" w:type="dxa"/>
        <w:right w:w="108" w:type="dxa"/>
      </w:tblCellMar>
    </w:tblPr>
    <w:tblStylePr w:type="firstRow">
      <w:rPr>
        <w:rFonts w:asciiTheme="majorHAnsi" w:hAnsiTheme="majorHAnsi"/>
        <w:color w:val="FFFFFF" w:themeColor="background1"/>
        <w:sz w:val="16"/>
      </w:rPr>
      <w:tblPr/>
      <w:tcPr>
        <w:shd w:val="clear" w:color="auto" w:fill="F24F4F" w:themeFill="accent1"/>
      </w:tcPr>
    </w:tblStylePr>
    <w:tblStylePr w:type="lastRow">
      <w:rPr>
        <w:rFonts w:asciiTheme="majorHAnsi" w:hAnsiTheme="majorHAnsi"/>
        <w:b/>
        <w:caps/>
        <w:smallCaps w:val="0"/>
        <w:color w:val="F24F4F" w:themeColor="accent1"/>
        <w:sz w:val="16"/>
      </w:rPr>
      <w:tblPr/>
      <w:tcPr>
        <w:tcBorders>
          <w:top w:val="nil"/>
        </w:tcBorders>
      </w:tcPr>
    </w:tblStylePr>
    <w:tblStylePr w:type="firstCol">
      <w:rPr>
        <w:rFonts w:asciiTheme="majorHAnsi" w:hAnsiTheme="majorHAnsi"/>
        <w:sz w:val="16"/>
      </w:rPr>
    </w:tblStylePr>
    <w:tblStylePr w:type="band2Horz">
      <w:tblPr/>
      <w:tcPr>
        <w:shd w:val="clear" w:color="auto" w:fill="DDDBD5" w:themeFill="text2" w:themeFillTint="33"/>
      </w:tcPr>
    </w:tblStylePr>
  </w:style>
  <w:style w:type="paragraph" w:styleId="TOC3">
    <w:name w:val="toc 3"/>
    <w:basedOn w:val="Normal"/>
    <w:next w:val="Normal"/>
    <w:autoRedefine/>
    <w:uiPriority w:val="39"/>
    <w:unhideWhenUsed/>
    <w:pPr>
      <w:spacing w:after="100"/>
      <w:ind w:left="720" w:right="3240"/>
    </w:pPr>
  </w:style>
  <w:style w:type="paragraph" w:styleId="TOC4">
    <w:name w:val="toc 4"/>
    <w:basedOn w:val="Normal"/>
    <w:next w:val="Normal"/>
    <w:autoRedefine/>
    <w:uiPriority w:val="39"/>
    <w:semiHidden/>
    <w:unhideWhenUsed/>
    <w:pPr>
      <w:spacing w:after="100"/>
      <w:ind w:left="720" w:right="3240"/>
    </w:pPr>
  </w:style>
  <w:style w:type="table" w:customStyle="1" w:styleId="LayoutTable">
    <w:name w:val="Layout Table"/>
    <w:basedOn w:val="TableNormal"/>
    <w:uiPriority w:val="99"/>
    <w:pPr>
      <w:spacing w:before="60" w:after="0" w:line="240" w:lineRule="auto"/>
      <w:ind w:left="144" w:right="144"/>
    </w:pPr>
    <w:tblPr>
      <w:tblInd w:w="0" w:type="dxa"/>
      <w:tblCellMar>
        <w:top w:w="0" w:type="dxa"/>
        <w:left w:w="0" w:type="dxa"/>
        <w:bottom w:w="0" w:type="dxa"/>
        <w:right w:w="0" w:type="dxa"/>
      </w:tblCellMar>
    </w:tblPr>
  </w:style>
  <w:style w:type="paragraph" w:customStyle="1" w:styleId="FormHeading">
    <w:name w:val="Form Heading"/>
    <w:basedOn w:val="Normal"/>
    <w:next w:val="Normal"/>
    <w:uiPriority w:val="2"/>
    <w:qFormat/>
    <w:pPr>
      <w:spacing w:before="80" w:after="60" w:line="240" w:lineRule="auto"/>
    </w:pPr>
    <w:rPr>
      <w:rFonts w:asciiTheme="majorHAnsi" w:eastAsiaTheme="majorEastAsia" w:hAnsiTheme="majorHAnsi" w:cstheme="majorBidi"/>
      <w:color w:val="F24F4F" w:themeColor="accent1"/>
    </w:rPr>
  </w:style>
  <w:style w:type="paragraph" w:customStyle="1" w:styleId="Name">
    <w:name w:val="Name"/>
    <w:basedOn w:val="Normal"/>
    <w:uiPriority w:val="2"/>
    <w:qFormat/>
    <w:pPr>
      <w:spacing w:before="60" w:after="60" w:line="240" w:lineRule="auto"/>
    </w:pPr>
    <w:rPr>
      <w:rFonts w:asciiTheme="majorHAnsi" w:eastAsiaTheme="majorEastAsia" w:hAnsiTheme="majorHAnsi" w:cstheme="majorBidi"/>
      <w:color w:val="F24F4F" w:themeColor="accent1"/>
      <w:sz w:val="36"/>
      <w:szCs w:val="36"/>
    </w:r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character" w:styleId="Strong">
    <w:name w:val="Strong"/>
    <w:basedOn w:val="DefaultParagraphFont"/>
    <w:uiPriority w:val="10"/>
    <w:unhideWhenUsed/>
    <w:qFormat/>
    <w:rPr>
      <w:b/>
      <w:bCs/>
    </w:rPr>
  </w:style>
  <w:style w:type="paragraph" w:styleId="Closing">
    <w:name w:val="Closing"/>
    <w:basedOn w:val="Normal"/>
    <w:link w:val="ClosingChar"/>
    <w:uiPriority w:val="11"/>
    <w:unhideWhenUsed/>
    <w:qFormat/>
    <w:pPr>
      <w:spacing w:before="720" w:after="0" w:line="240" w:lineRule="auto"/>
    </w:pPr>
  </w:style>
  <w:style w:type="character" w:customStyle="1" w:styleId="ClosingChar">
    <w:name w:val="Closing Char"/>
    <w:basedOn w:val="DefaultParagraphFont"/>
    <w:link w:val="Closing"/>
    <w:uiPriority w:val="11"/>
  </w:style>
  <w:style w:type="table" w:customStyle="1" w:styleId="SignatureTable">
    <w:name w:val="Signature Table"/>
    <w:basedOn w:val="TableNormal"/>
    <w:uiPriority w:val="99"/>
    <w:pPr>
      <w:spacing w:after="0" w:line="240" w:lineRule="auto"/>
    </w:pPr>
    <w:tblPr>
      <w:tblInd w:w="0" w:type="dxa"/>
      <w:tblCellMar>
        <w:top w:w="0" w:type="dxa"/>
        <w:left w:w="108" w:type="dxa"/>
        <w:bottom w:w="0" w:type="dxa"/>
        <w:right w:w="108" w:type="dxa"/>
      </w:tblCellMar>
    </w:tblPr>
  </w:style>
  <w:style w:type="paragraph" w:styleId="ListBullet">
    <w:name w:val="List Bullet"/>
    <w:basedOn w:val="Normal"/>
    <w:uiPriority w:val="4"/>
    <w:unhideWhenUsed/>
    <w:qFormat/>
    <w:pPr>
      <w:numPr>
        <w:numId w:val="4"/>
      </w:numPr>
      <w:contextualSpacing/>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rPr>
      <w:i/>
      <w:iCs/>
      <w:sz w:val="18"/>
      <w:szCs w:val="18"/>
    </w:rPr>
  </w:style>
  <w:style w:type="character" w:customStyle="1" w:styleId="FooterChar">
    <w:name w:val="Footer Char"/>
    <w:basedOn w:val="DefaultParagraphFont"/>
    <w:link w:val="Footer"/>
    <w:uiPriority w:val="99"/>
    <w:rPr>
      <w:i/>
      <w:iCs/>
      <w:sz w:val="18"/>
      <w:szCs w:val="18"/>
    </w:rPr>
  </w:style>
  <w:style w:type="table" w:customStyle="1" w:styleId="ProjectTable">
    <w:name w:val="Project Table"/>
    <w:basedOn w:val="TableNormal"/>
    <w:uiPriority w:val="99"/>
    <w:rsid w:val="0082368D"/>
    <w:pPr>
      <w:spacing w:before="120" w:after="120" w:line="240" w:lineRule="auto"/>
    </w:pPr>
    <w:rPr>
      <w:color w:val="404040" w:themeColor="text1" w:themeTint="BF"/>
      <w:sz w:val="18"/>
      <w:szCs w:val="18"/>
    </w:rPr>
    <w:tblPr>
      <w:tblStyleColBandSize w:val="1"/>
      <w:tblInd w:w="0" w:type="dxa"/>
      <w:tblBorders>
        <w:top w:val="single" w:sz="4" w:space="0" w:color="F24F4F" w:themeColor="accent1"/>
        <w:left w:val="single" w:sz="4" w:space="0" w:color="F24F4F" w:themeColor="accent1"/>
        <w:bottom w:val="single" w:sz="4" w:space="0" w:color="F24F4F" w:themeColor="accent1"/>
        <w:right w:val="single" w:sz="4" w:space="0" w:color="F24F4F" w:themeColor="accent1"/>
        <w:insideH w:val="single" w:sz="4" w:space="0" w:color="F24F4F" w:themeColor="accent1"/>
        <w:insideV w:val="single" w:sz="4" w:space="0" w:color="F24F4F" w:themeColor="accent1"/>
      </w:tblBorders>
      <w:tblCellMar>
        <w:top w:w="0" w:type="dxa"/>
        <w:left w:w="144" w:type="dxa"/>
        <w:bottom w:w="0" w:type="dxa"/>
        <w:right w:w="144" w:type="dxa"/>
      </w:tblCellMar>
    </w:tblPr>
    <w:tblStylePr w:type="firstRow">
      <w:pPr>
        <w:keepNext/>
        <w:wordWrap/>
      </w:pPr>
      <w:rPr>
        <w:b/>
      </w:rPr>
      <w:tblPr/>
      <w:tcPr>
        <w:shd w:val="clear" w:color="auto" w:fill="FCDBDB" w:themeFill="accent1" w:themeFillTint="33"/>
        <w:vAlign w:val="bottom"/>
      </w:tcPr>
    </w:tblStylePr>
    <w:tblStylePr w:type="lastRow">
      <w:rPr>
        <w:b/>
        <w:color w:val="FFFFFF" w:themeColor="background1"/>
      </w:rPr>
      <w:tblPr/>
      <w:tcPr>
        <w:shd w:val="clear" w:color="auto" w:fill="F24F4F" w:themeFill="accent1"/>
      </w:tcPr>
    </w:tblStylePr>
    <w:tblStylePr w:type="band1Vert">
      <w:rPr>
        <w:b/>
      </w:rPr>
      <w:tblPr/>
      <w:tcPr>
        <w:shd w:val="clear" w:color="auto" w:fill="FCDBDB" w:themeFill="accent1" w:themeFillTint="33"/>
      </w:tcPr>
    </w:tblStylePr>
  </w:style>
  <w:style w:type="paragraph" w:styleId="ListParagraph">
    <w:name w:val="List Paragraph"/>
    <w:basedOn w:val="Normal"/>
    <w:uiPriority w:val="34"/>
    <w:unhideWhenUsed/>
    <w:qFormat/>
    <w:rsid w:val="00EE354B"/>
    <w:pPr>
      <w:ind w:left="720"/>
      <w:contextualSpacing/>
    </w:pPr>
  </w:style>
  <w:style w:type="paragraph" w:styleId="TOCHeading">
    <w:name w:val="TOC Heading"/>
    <w:basedOn w:val="Heading1"/>
    <w:next w:val="Normal"/>
    <w:uiPriority w:val="39"/>
    <w:unhideWhenUsed/>
    <w:qFormat/>
    <w:rsid w:val="001726AC"/>
    <w:pPr>
      <w:pBdr>
        <w:bottom w:val="none" w:sz="0" w:space="0" w:color="auto"/>
      </w:pBdr>
      <w:spacing w:before="240" w:after="0" w:line="259" w:lineRule="auto"/>
      <w:outlineLvl w:val="9"/>
    </w:pPr>
    <w:rPr>
      <w:color w:val="DF1010" w:themeColor="accent1" w:themeShade="BF"/>
      <w:sz w:val="32"/>
      <w:szCs w:val="32"/>
      <w:lang w:eastAsia="en-US"/>
    </w:rPr>
  </w:style>
  <w:style w:type="paragraph" w:styleId="TOC1">
    <w:name w:val="toc 1"/>
    <w:basedOn w:val="Normal"/>
    <w:next w:val="Normal"/>
    <w:autoRedefine/>
    <w:uiPriority w:val="39"/>
    <w:unhideWhenUsed/>
    <w:rsid w:val="001726AC"/>
    <w:pPr>
      <w:spacing w:after="100"/>
    </w:pPr>
  </w:style>
  <w:style w:type="character" w:styleId="Hyperlink">
    <w:name w:val="Hyperlink"/>
    <w:basedOn w:val="DefaultParagraphFont"/>
    <w:uiPriority w:val="99"/>
    <w:unhideWhenUsed/>
    <w:rsid w:val="001726AC"/>
    <w:rPr>
      <w:color w:val="4C483D" w:themeColor="hyperlink"/>
      <w:u w:val="single"/>
    </w:rPr>
  </w:style>
  <w:style w:type="paragraph" w:styleId="TOC2">
    <w:name w:val="toc 2"/>
    <w:basedOn w:val="Normal"/>
    <w:next w:val="Normal"/>
    <w:autoRedefine/>
    <w:uiPriority w:val="39"/>
    <w:unhideWhenUsed/>
    <w:rsid w:val="00FC05B5"/>
    <w:pPr>
      <w:spacing w:after="100"/>
      <w:ind w:left="200"/>
    </w:pPr>
  </w:style>
  <w:style w:type="paragraph" w:styleId="BalloonText">
    <w:name w:val="Balloon Text"/>
    <w:basedOn w:val="Normal"/>
    <w:link w:val="BalloonTextChar"/>
    <w:uiPriority w:val="99"/>
    <w:semiHidden/>
    <w:unhideWhenUsed/>
    <w:rsid w:val="005422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22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373410">
      <w:bodyDiv w:val="1"/>
      <w:marLeft w:val="0"/>
      <w:marRight w:val="0"/>
      <w:marTop w:val="0"/>
      <w:marBottom w:val="0"/>
      <w:divBdr>
        <w:top w:val="none" w:sz="0" w:space="0" w:color="auto"/>
        <w:left w:val="none" w:sz="0" w:space="0" w:color="auto"/>
        <w:bottom w:val="none" w:sz="0" w:space="0" w:color="auto"/>
        <w:right w:val="none" w:sz="0" w:space="0" w:color="auto"/>
      </w:divBdr>
    </w:div>
    <w:div w:id="1376734743">
      <w:bodyDiv w:val="1"/>
      <w:marLeft w:val="0"/>
      <w:marRight w:val="0"/>
      <w:marTop w:val="0"/>
      <w:marBottom w:val="0"/>
      <w:divBdr>
        <w:top w:val="none" w:sz="0" w:space="0" w:color="auto"/>
        <w:left w:val="none" w:sz="0" w:space="0" w:color="auto"/>
        <w:bottom w:val="none" w:sz="0" w:space="0" w:color="auto"/>
        <w:right w:val="none" w:sz="0" w:space="0" w:color="auto"/>
      </w:divBdr>
    </w:div>
    <w:div w:id="143177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ve\AppData\Roaming\Microsoft\Templates\Statement%20of%20Work%20(Red%20design).dotx" TargetMode="External"/></Relationships>
</file>

<file path=word/theme/theme1.xml><?xml version="1.0" encoding="utf-8"?>
<a:theme xmlns:a="http://schemas.openxmlformats.org/drawingml/2006/main" name="Red Business Set">
  <a:themeElements>
    <a:clrScheme name="Business Invoice">
      <a:dk1>
        <a:sysClr val="windowText" lastClr="000000"/>
      </a:dk1>
      <a:lt1>
        <a:sysClr val="window" lastClr="FFFFFF"/>
      </a:lt1>
      <a:dk2>
        <a:srgbClr val="4C483D"/>
      </a:dk2>
      <a:lt2>
        <a:srgbClr val="E4E3E2"/>
      </a:lt2>
      <a:accent1>
        <a:srgbClr val="F24F4F"/>
      </a:accent1>
      <a:accent2>
        <a:srgbClr val="8DBB70"/>
      </a:accent2>
      <a:accent3>
        <a:srgbClr val="F0BB44"/>
      </a:accent3>
      <a:accent4>
        <a:srgbClr val="61ADBF"/>
      </a:accent4>
      <a:accent5>
        <a:srgbClr val="A3648B"/>
      </a:accent5>
      <a:accent6>
        <a:srgbClr val="F8943F"/>
      </a:accent6>
      <a:hlink>
        <a:srgbClr val="4C483D"/>
      </a:hlink>
      <a:folHlink>
        <a:srgbClr val="A3648B"/>
      </a:folHlink>
    </a:clrScheme>
    <a:fontScheme name="Business Invoice">
      <a:majorFont>
        <a:latin typeface="Century Gothic"/>
        <a:ea typeface=""/>
        <a:cs typeface=""/>
      </a:majorFont>
      <a:minorFont>
        <a:latin typeface="Garamond"/>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57DCBC-E03C-4579-B6C3-0EB758F02AC7}">
  <ds:schemaRefs>
    <ds:schemaRef ds:uri="http://schemas.microsoft.com/sharepoint/v3/contenttype/forms"/>
  </ds:schemaRefs>
</ds:datastoreItem>
</file>

<file path=customXml/itemProps3.xml><?xml version="1.0" encoding="utf-8"?>
<ds:datastoreItem xmlns:ds="http://schemas.openxmlformats.org/officeDocument/2006/customXml" ds:itemID="{8CF39BAA-6B9D-664C-98AA-BD1AB5DC8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C:\Users\steve\AppData\Roaming\Microsoft\Templates\Statement of Work (Red design).dotx</Template>
  <TotalTime>3</TotalTime>
  <Pages>8</Pages>
  <Words>1969</Words>
  <Characters>11227</Characters>
  <Application>Microsoft Macintosh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ACME Corporation</Company>
  <LinksUpToDate>false</LinksUpToDate>
  <CharactersWithSpaces>13170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Launius</dc:creator>
  <cp:keywords/>
  <dc:description/>
  <cp:lastModifiedBy>Lance Spitzner</cp:lastModifiedBy>
  <cp:revision>7</cp:revision>
  <dcterms:created xsi:type="dcterms:W3CDTF">2017-05-31T15:19:00Z</dcterms:created>
  <dcterms:modified xsi:type="dcterms:W3CDTF">2017-05-31T15:21:00Z</dcterms:modified>
  <cp:contentStatus/>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TC039235949991</vt:lpwstr>
  </property>
</Properties>
</file>