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2E999" w14:textId="77777777" w:rsidR="00D535D0" w:rsidRDefault="00D535D0" w:rsidP="00D535D0">
      <w:pPr>
        <w:jc w:val="center"/>
        <w:rPr>
          <w:b/>
          <w:i/>
          <w:color w:val="0081C6"/>
          <w:sz w:val="28"/>
        </w:rPr>
      </w:pPr>
    </w:p>
    <w:p w14:paraId="4F287CD4" w14:textId="77777777" w:rsidR="00D535D0" w:rsidRDefault="00D535D0" w:rsidP="00D535D0">
      <w:pPr>
        <w:jc w:val="center"/>
        <w:rPr>
          <w:b/>
          <w:i/>
          <w:color w:val="0081C6"/>
          <w:sz w:val="28"/>
        </w:rPr>
      </w:pPr>
    </w:p>
    <w:p w14:paraId="5F49C095" w14:textId="77777777" w:rsidR="00D535D0" w:rsidRDefault="00D535D0" w:rsidP="00D535D0">
      <w:pPr>
        <w:jc w:val="center"/>
        <w:rPr>
          <w:b/>
          <w:i/>
          <w:color w:val="0081C6"/>
          <w:sz w:val="28"/>
        </w:rPr>
      </w:pPr>
    </w:p>
    <w:p w14:paraId="2B6DFFBA" w14:textId="77777777" w:rsidR="00D535D0" w:rsidRDefault="00D535D0" w:rsidP="00D535D0">
      <w:pPr>
        <w:jc w:val="center"/>
        <w:rPr>
          <w:b/>
          <w:i/>
          <w:color w:val="0081C6"/>
          <w:sz w:val="28"/>
        </w:rPr>
      </w:pPr>
    </w:p>
    <w:p w14:paraId="35F8561E" w14:textId="77777777" w:rsidR="00D535D0" w:rsidRDefault="00D535D0" w:rsidP="00D535D0">
      <w:pPr>
        <w:jc w:val="center"/>
        <w:rPr>
          <w:b/>
          <w:i/>
          <w:color w:val="0081C6"/>
          <w:sz w:val="28"/>
        </w:rPr>
      </w:pPr>
    </w:p>
    <w:p w14:paraId="130C84AF" w14:textId="77777777" w:rsidR="00D535D0" w:rsidRDefault="00D535D0" w:rsidP="00D535D0">
      <w:pPr>
        <w:jc w:val="center"/>
        <w:rPr>
          <w:b/>
          <w:i/>
          <w:color w:val="0081C6"/>
          <w:sz w:val="28"/>
        </w:rPr>
      </w:pPr>
    </w:p>
    <w:p w14:paraId="624AE17F" w14:textId="178F9A4C" w:rsidR="00D535D0" w:rsidRPr="008072C0" w:rsidRDefault="00B95527" w:rsidP="00244609">
      <w:pPr>
        <w:jc w:val="center"/>
        <w:rPr>
          <w:b/>
          <w:color w:val="0081C6"/>
          <w:sz w:val="48"/>
          <w:szCs w:val="52"/>
        </w:rPr>
      </w:pPr>
      <w:r>
        <w:rPr>
          <w:b/>
          <w:color w:val="0081C6"/>
          <w:sz w:val="48"/>
          <w:szCs w:val="52"/>
        </w:rPr>
        <w:t>Mattress &amp; More Inc.</w:t>
      </w:r>
    </w:p>
    <w:p w14:paraId="6DB9C09E" w14:textId="77777777" w:rsidR="00D535D0" w:rsidRPr="00244609" w:rsidRDefault="00D535D0" w:rsidP="00244609">
      <w:pPr>
        <w:jc w:val="center"/>
        <w:rPr>
          <w:b/>
          <w:color w:val="0081C6"/>
          <w:sz w:val="32"/>
          <w:szCs w:val="36"/>
        </w:rPr>
      </w:pPr>
    </w:p>
    <w:p w14:paraId="0A1F546E" w14:textId="77777777" w:rsidR="00AB1F45" w:rsidRPr="00244609" w:rsidRDefault="00AB1F45" w:rsidP="00244609">
      <w:pPr>
        <w:jc w:val="center"/>
        <w:rPr>
          <w:b/>
          <w:color w:val="0081C6"/>
          <w:sz w:val="32"/>
          <w:szCs w:val="36"/>
        </w:rPr>
      </w:pPr>
    </w:p>
    <w:p w14:paraId="6EF6AA25" w14:textId="77777777" w:rsidR="00F16190" w:rsidRPr="00B405D5" w:rsidRDefault="00B95527" w:rsidP="00244609">
      <w:pPr>
        <w:jc w:val="center"/>
        <w:rPr>
          <w:b/>
          <w:color w:val="auto"/>
          <w:sz w:val="40"/>
          <w:szCs w:val="40"/>
        </w:rPr>
      </w:pPr>
      <w:r w:rsidRPr="00B405D5">
        <w:rPr>
          <w:b/>
          <w:color w:val="auto"/>
          <w:sz w:val="40"/>
          <w:szCs w:val="40"/>
        </w:rPr>
        <w:t>Security Awareness Plan</w:t>
      </w:r>
    </w:p>
    <w:p w14:paraId="07EA3166" w14:textId="77777777" w:rsidR="002B2FC1" w:rsidRPr="00AE6BF2" w:rsidRDefault="002B2FC1" w:rsidP="00244609">
      <w:pPr>
        <w:jc w:val="center"/>
        <w:rPr>
          <w:b/>
          <w:color w:val="auto"/>
          <w:sz w:val="32"/>
          <w:szCs w:val="36"/>
        </w:rPr>
      </w:pPr>
    </w:p>
    <w:p w14:paraId="3E75D585" w14:textId="77777777" w:rsidR="002B2FC1" w:rsidRPr="00AE6BF2" w:rsidRDefault="002B2FC1" w:rsidP="00244609">
      <w:pPr>
        <w:jc w:val="center"/>
        <w:rPr>
          <w:b/>
          <w:color w:val="auto"/>
          <w:sz w:val="32"/>
          <w:szCs w:val="36"/>
        </w:rPr>
      </w:pPr>
    </w:p>
    <w:p w14:paraId="498D2363" w14:textId="77777777" w:rsidR="002B2FC1" w:rsidRPr="00244609" w:rsidRDefault="00B95527" w:rsidP="00244609">
      <w:pPr>
        <w:jc w:val="center"/>
        <w:rPr>
          <w:b/>
          <w:color w:val="0081C6"/>
          <w:sz w:val="32"/>
          <w:szCs w:val="36"/>
        </w:rPr>
      </w:pPr>
      <w:r>
        <w:rPr>
          <w:b/>
          <w:color w:val="auto"/>
          <w:sz w:val="32"/>
          <w:szCs w:val="36"/>
        </w:rPr>
        <w:t>ISE 5300</w:t>
      </w:r>
    </w:p>
    <w:p w14:paraId="46935F29" w14:textId="77777777" w:rsidR="002B2FC1" w:rsidRDefault="002B2FC1" w:rsidP="00244609">
      <w:pPr>
        <w:jc w:val="center"/>
        <w:rPr>
          <w:b/>
          <w:color w:val="0081C6"/>
          <w:sz w:val="32"/>
          <w:szCs w:val="36"/>
        </w:rPr>
      </w:pPr>
    </w:p>
    <w:p w14:paraId="1EB68BB4" w14:textId="77777777" w:rsidR="00AE6BF2" w:rsidRPr="00244609" w:rsidRDefault="00AE6BF2" w:rsidP="00244609">
      <w:pPr>
        <w:jc w:val="center"/>
        <w:rPr>
          <w:b/>
          <w:color w:val="0081C6"/>
          <w:sz w:val="32"/>
          <w:szCs w:val="36"/>
        </w:rPr>
      </w:pPr>
    </w:p>
    <w:p w14:paraId="5C1A29C4" w14:textId="77777777" w:rsidR="002B2FC1" w:rsidRDefault="00B95527" w:rsidP="00244609">
      <w:pPr>
        <w:jc w:val="center"/>
      </w:pPr>
      <w:r>
        <w:rPr>
          <w:b/>
          <w:color w:val="auto"/>
          <w:sz w:val="32"/>
          <w:szCs w:val="36"/>
        </w:rPr>
        <w:t>Building Security Awareness</w:t>
      </w:r>
    </w:p>
    <w:p w14:paraId="72C138F0" w14:textId="77777777" w:rsidR="00F16190" w:rsidRDefault="00F16190" w:rsidP="002B2FC1"/>
    <w:p w14:paraId="79B24F3D" w14:textId="77777777" w:rsidR="00AB1F45" w:rsidRDefault="00AB1F45" w:rsidP="002B2FC1"/>
    <w:p w14:paraId="4896C155" w14:textId="77777777" w:rsidR="00AB1F45" w:rsidRDefault="00AB1F45" w:rsidP="00F16190">
      <w:pPr>
        <w:jc w:val="center"/>
        <w:rPr>
          <w:color w:val="0081C6"/>
        </w:rPr>
      </w:pPr>
    </w:p>
    <w:p w14:paraId="5A83C28D" w14:textId="77777777" w:rsidR="00AB1F45" w:rsidRDefault="00AB1F45" w:rsidP="005F4DD5">
      <w:pPr>
        <w:ind w:left="720"/>
        <w:rPr>
          <w:color w:val="0081C6"/>
        </w:rPr>
      </w:pPr>
    </w:p>
    <w:p w14:paraId="0BCB91EA" w14:textId="0618838E" w:rsidR="00AB1F45" w:rsidRPr="005F4DD5" w:rsidRDefault="00B95527" w:rsidP="005F4DD5">
      <w:pPr>
        <w:ind w:left="720"/>
        <w:jc w:val="center"/>
        <w:rPr>
          <w:color w:val="FF0000"/>
        </w:rPr>
      </w:pPr>
      <w:r w:rsidRPr="005F4DD5">
        <w:rPr>
          <w:color w:val="FF0000"/>
        </w:rPr>
        <w:t xml:space="preserve">[This document is not a complete security awareness plan document.  It only covers the sections required by the ISE 5300 course offered as part of the SANS Technology Institute’s Master of Science in Information Security Engineering as of </w:t>
      </w:r>
      <w:r w:rsidR="000B44E5">
        <w:rPr>
          <w:color w:val="FF0000"/>
        </w:rPr>
        <w:t>February 2021</w:t>
      </w:r>
      <w:r w:rsidRPr="005F4DD5">
        <w:rPr>
          <w:color w:val="FF0000"/>
        </w:rPr>
        <w:t>.]</w:t>
      </w:r>
    </w:p>
    <w:p w14:paraId="1BA966B2" w14:textId="77777777" w:rsidR="00AB1F45" w:rsidRDefault="00AB1F45" w:rsidP="00F16190">
      <w:pPr>
        <w:jc w:val="center"/>
        <w:rPr>
          <w:color w:val="0081C6"/>
        </w:rPr>
      </w:pPr>
    </w:p>
    <w:p w14:paraId="4CD58657" w14:textId="77777777" w:rsidR="00AB1F45" w:rsidRDefault="00AB1F45" w:rsidP="00F16190">
      <w:pPr>
        <w:jc w:val="center"/>
        <w:rPr>
          <w:color w:val="0081C6"/>
        </w:rPr>
      </w:pPr>
    </w:p>
    <w:p w14:paraId="368FA2FB" w14:textId="77777777" w:rsidR="00AB1F45" w:rsidRDefault="00AB1F45" w:rsidP="00F16190">
      <w:pPr>
        <w:jc w:val="center"/>
        <w:rPr>
          <w:color w:val="0081C6"/>
        </w:rPr>
      </w:pPr>
    </w:p>
    <w:tbl>
      <w:tblPr>
        <w:tblW w:w="4000" w:type="pct"/>
        <w:jc w:val="center"/>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Look w:val="0680" w:firstRow="0" w:lastRow="0" w:firstColumn="1" w:lastColumn="0" w:noHBand="1" w:noVBand="1"/>
      </w:tblPr>
      <w:tblGrid>
        <w:gridCol w:w="2263"/>
        <w:gridCol w:w="6369"/>
      </w:tblGrid>
      <w:tr w:rsidR="000E5F9A" w14:paraId="4D537246" w14:textId="77777777" w:rsidTr="002A6099">
        <w:trPr>
          <w:cantSplit/>
          <w:jc w:val="center"/>
        </w:trPr>
        <w:tc>
          <w:tcPr>
            <w:tcW w:w="2292" w:type="dxa"/>
            <w:shd w:val="clear" w:color="auto" w:fill="0081C6"/>
            <w:vAlign w:val="center"/>
          </w:tcPr>
          <w:p w14:paraId="3F6C35D3" w14:textId="77777777" w:rsidR="00AB1F45" w:rsidRPr="002D2B02" w:rsidRDefault="00B95527" w:rsidP="00D13390">
            <w:pPr>
              <w:rPr>
                <w:b/>
                <w:color w:val="FFFFFF"/>
                <w:sz w:val="24"/>
              </w:rPr>
            </w:pPr>
            <w:bookmarkStart w:id="0" w:name="_Toc331593671"/>
            <w:bookmarkStart w:id="1" w:name="_Toc331687701"/>
            <w:bookmarkStart w:id="2" w:name="_Toc331687956"/>
            <w:bookmarkStart w:id="3" w:name="_Toc332622236"/>
            <w:bookmarkStart w:id="4" w:name="_Toc332622296"/>
            <w:bookmarkStart w:id="5" w:name="_Toc332622456"/>
            <w:bookmarkStart w:id="6" w:name="_Toc332704956"/>
            <w:bookmarkStart w:id="7" w:name="_Toc333234084"/>
            <w:bookmarkStart w:id="8" w:name="_Toc350777683"/>
            <w:bookmarkStart w:id="9" w:name="_Toc350777791"/>
            <w:bookmarkStart w:id="10" w:name="_Toc351641240"/>
            <w:bookmarkStart w:id="11" w:name="_Toc352919641"/>
            <w:bookmarkStart w:id="12" w:name="_Toc352920109"/>
            <w:bookmarkStart w:id="13" w:name="_Toc353194505"/>
            <w:bookmarkStart w:id="14" w:name="_Toc353356737"/>
            <w:bookmarkStart w:id="15" w:name="_Toc354063860"/>
            <w:bookmarkStart w:id="16" w:name="_Toc354064192"/>
            <w:bookmarkStart w:id="17" w:name="_Toc412811496"/>
            <w:bookmarkStart w:id="18" w:name="_Toc412811892"/>
            <w:r w:rsidRPr="002D2B02">
              <w:rPr>
                <w:b/>
                <w:color w:val="FFFFFF"/>
                <w:sz w:val="24"/>
              </w:rPr>
              <w:t>Prepared By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tc>
        <w:tc>
          <w:tcPr>
            <w:tcW w:w="6521" w:type="dxa"/>
            <w:shd w:val="clear" w:color="auto" w:fill="auto"/>
            <w:vAlign w:val="center"/>
          </w:tcPr>
          <w:p w14:paraId="3559B3CC" w14:textId="6DE99091" w:rsidR="00AB1F45" w:rsidRPr="002D2B02" w:rsidRDefault="00B95527" w:rsidP="00D13390">
            <w:r>
              <w:t>Wes Walker</w:t>
            </w:r>
          </w:p>
        </w:tc>
      </w:tr>
      <w:tr w:rsidR="000E5F9A" w14:paraId="0F368086" w14:textId="77777777" w:rsidTr="002A6099">
        <w:trPr>
          <w:cantSplit/>
          <w:jc w:val="center"/>
        </w:trPr>
        <w:tc>
          <w:tcPr>
            <w:tcW w:w="2292" w:type="dxa"/>
            <w:shd w:val="clear" w:color="auto" w:fill="0081C6"/>
            <w:vAlign w:val="center"/>
          </w:tcPr>
          <w:p w14:paraId="1553C71E" w14:textId="77777777" w:rsidR="00AB1F45" w:rsidRPr="002D2B02" w:rsidRDefault="00B95527" w:rsidP="00D13390">
            <w:pPr>
              <w:rPr>
                <w:b/>
                <w:color w:val="FFFFFF"/>
                <w:sz w:val="24"/>
              </w:rPr>
            </w:pPr>
            <w:bookmarkStart w:id="19" w:name="_Toc331593673"/>
            <w:bookmarkStart w:id="20" w:name="_Toc331687703"/>
            <w:bookmarkStart w:id="21" w:name="_Toc331687958"/>
            <w:bookmarkStart w:id="22" w:name="_Toc332622238"/>
            <w:bookmarkStart w:id="23" w:name="_Toc332622298"/>
            <w:bookmarkStart w:id="24" w:name="_Toc332622458"/>
            <w:bookmarkStart w:id="25" w:name="_Toc332704958"/>
            <w:bookmarkStart w:id="26" w:name="_Toc333234086"/>
            <w:bookmarkStart w:id="27" w:name="_Toc350777685"/>
            <w:bookmarkStart w:id="28" w:name="_Toc350777793"/>
            <w:bookmarkStart w:id="29" w:name="_Toc351641242"/>
            <w:bookmarkStart w:id="30" w:name="_Toc352919643"/>
            <w:bookmarkStart w:id="31" w:name="_Toc352920111"/>
            <w:bookmarkStart w:id="32" w:name="_Toc353194507"/>
            <w:bookmarkStart w:id="33" w:name="_Toc353356739"/>
            <w:bookmarkStart w:id="34" w:name="_Toc354063861"/>
            <w:bookmarkStart w:id="35" w:name="_Toc354064193"/>
            <w:bookmarkStart w:id="36" w:name="_Toc412811497"/>
            <w:bookmarkStart w:id="37" w:name="_Toc412811893"/>
            <w:r w:rsidRPr="002D2B02">
              <w:rPr>
                <w:b/>
                <w:color w:val="FFFFFF"/>
                <w:sz w:val="24"/>
              </w:rPr>
              <w:t>Date</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D2B02">
              <w:rPr>
                <w:b/>
                <w:color w:val="FFFFFF"/>
                <w:sz w:val="24"/>
              </w:rPr>
              <w:t xml:space="preserve"> Revised</w:t>
            </w:r>
          </w:p>
        </w:tc>
        <w:tc>
          <w:tcPr>
            <w:tcW w:w="6521" w:type="dxa"/>
            <w:shd w:val="clear" w:color="auto" w:fill="auto"/>
            <w:vAlign w:val="center"/>
          </w:tcPr>
          <w:p w14:paraId="4A0A7BA7" w14:textId="64FD0D62" w:rsidR="00AB1F45" w:rsidRPr="002D2B02" w:rsidRDefault="00B95527" w:rsidP="00D13390">
            <w:r>
              <w:t>0</w:t>
            </w:r>
            <w:r w:rsidR="001128B8">
              <w:t>3</w:t>
            </w:r>
            <w:r>
              <w:t>/</w:t>
            </w:r>
            <w:r w:rsidR="001128B8">
              <w:t>0</w:t>
            </w:r>
            <w:r>
              <w:t>2/21</w:t>
            </w:r>
          </w:p>
        </w:tc>
      </w:tr>
      <w:tr w:rsidR="000E5F9A" w14:paraId="0EE2F097" w14:textId="77777777" w:rsidTr="002A6099">
        <w:trPr>
          <w:cantSplit/>
          <w:jc w:val="center"/>
        </w:trPr>
        <w:tc>
          <w:tcPr>
            <w:tcW w:w="2292" w:type="dxa"/>
            <w:shd w:val="clear" w:color="auto" w:fill="0081C6"/>
            <w:vAlign w:val="center"/>
          </w:tcPr>
          <w:p w14:paraId="38ED59C4" w14:textId="77777777" w:rsidR="00AB1F45" w:rsidRPr="002D2B02" w:rsidRDefault="00B95527" w:rsidP="00D13390">
            <w:pPr>
              <w:rPr>
                <w:b/>
                <w:color w:val="FFFFFF"/>
                <w:sz w:val="24"/>
              </w:rPr>
            </w:pPr>
            <w:bookmarkStart w:id="38" w:name="_Toc331593675"/>
            <w:bookmarkStart w:id="39" w:name="_Toc331687705"/>
            <w:bookmarkStart w:id="40" w:name="_Toc331687960"/>
            <w:bookmarkStart w:id="41" w:name="_Toc332622240"/>
            <w:bookmarkStart w:id="42" w:name="_Toc332622300"/>
            <w:bookmarkStart w:id="43" w:name="_Toc332622460"/>
            <w:bookmarkStart w:id="44" w:name="_Toc332704960"/>
            <w:bookmarkStart w:id="45" w:name="_Toc333234088"/>
            <w:bookmarkStart w:id="46" w:name="_Toc350777687"/>
            <w:bookmarkStart w:id="47" w:name="_Toc350777795"/>
            <w:bookmarkStart w:id="48" w:name="_Toc351641244"/>
            <w:bookmarkStart w:id="49" w:name="_Toc352919645"/>
            <w:bookmarkStart w:id="50" w:name="_Toc352920113"/>
            <w:bookmarkStart w:id="51" w:name="_Toc353194509"/>
            <w:bookmarkStart w:id="52" w:name="_Toc353356741"/>
            <w:bookmarkStart w:id="53" w:name="_Toc354063862"/>
            <w:bookmarkStart w:id="54" w:name="_Toc354064194"/>
            <w:bookmarkStart w:id="55" w:name="_Toc412811498"/>
            <w:bookmarkStart w:id="56" w:name="_Toc412811894"/>
            <w:r w:rsidRPr="002D2B02">
              <w:rPr>
                <w:b/>
                <w:color w:val="FFFFFF"/>
                <w:sz w:val="24"/>
              </w:rPr>
              <w:t>Version Number</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tc>
        <w:tc>
          <w:tcPr>
            <w:tcW w:w="6521" w:type="dxa"/>
            <w:shd w:val="clear" w:color="auto" w:fill="auto"/>
            <w:vAlign w:val="center"/>
          </w:tcPr>
          <w:p w14:paraId="049979D1" w14:textId="77777777" w:rsidR="00AB1F45" w:rsidRPr="002D2B02" w:rsidRDefault="00B95527" w:rsidP="00D13390">
            <w:r>
              <w:t>1.0</w:t>
            </w:r>
          </w:p>
        </w:tc>
      </w:tr>
      <w:tr w:rsidR="000E5F9A" w14:paraId="7B148D0C" w14:textId="77777777" w:rsidTr="002A6099">
        <w:trPr>
          <w:cantSplit/>
          <w:jc w:val="center"/>
        </w:trPr>
        <w:tc>
          <w:tcPr>
            <w:tcW w:w="2292" w:type="dxa"/>
            <w:shd w:val="clear" w:color="auto" w:fill="0081C6"/>
            <w:vAlign w:val="center"/>
          </w:tcPr>
          <w:p w14:paraId="33348408" w14:textId="77777777" w:rsidR="00AB1F45" w:rsidRPr="002D2B02" w:rsidRDefault="00B95527" w:rsidP="00D13390">
            <w:pPr>
              <w:rPr>
                <w:b/>
                <w:color w:val="FFFFFF"/>
                <w:sz w:val="24"/>
              </w:rPr>
            </w:pPr>
            <w:bookmarkStart w:id="57" w:name="_Toc331593677"/>
            <w:bookmarkStart w:id="58" w:name="_Toc331687707"/>
            <w:bookmarkStart w:id="59" w:name="_Toc331687962"/>
            <w:bookmarkStart w:id="60" w:name="_Toc332622242"/>
            <w:bookmarkStart w:id="61" w:name="_Toc332622302"/>
            <w:bookmarkStart w:id="62" w:name="_Toc332622462"/>
            <w:bookmarkStart w:id="63" w:name="_Toc332704962"/>
            <w:bookmarkStart w:id="64" w:name="_Toc333234090"/>
            <w:bookmarkStart w:id="65" w:name="_Toc350777689"/>
            <w:bookmarkStart w:id="66" w:name="_Toc350777797"/>
            <w:bookmarkStart w:id="67" w:name="_Toc351641246"/>
            <w:bookmarkStart w:id="68" w:name="_Toc352919647"/>
            <w:bookmarkStart w:id="69" w:name="_Toc352920115"/>
            <w:bookmarkStart w:id="70" w:name="_Toc353194511"/>
            <w:bookmarkStart w:id="71" w:name="_Toc353356743"/>
            <w:bookmarkStart w:id="72" w:name="_Toc354063863"/>
            <w:bookmarkStart w:id="73" w:name="_Toc354064195"/>
            <w:bookmarkStart w:id="74" w:name="_Toc412811499"/>
            <w:bookmarkStart w:id="75" w:name="_Toc412811895"/>
            <w:r w:rsidRPr="002D2B02">
              <w:rPr>
                <w:b/>
                <w:color w:val="FFFFFF"/>
                <w:sz w:val="24"/>
              </w:rPr>
              <w:t>Document ID</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tc>
        <w:tc>
          <w:tcPr>
            <w:tcW w:w="6521" w:type="dxa"/>
            <w:shd w:val="clear" w:color="auto" w:fill="auto"/>
            <w:vAlign w:val="center"/>
          </w:tcPr>
          <w:p w14:paraId="00BA0312" w14:textId="77777777" w:rsidR="00AB1F45" w:rsidRPr="002D2B02" w:rsidRDefault="00B95527" w:rsidP="006C4634">
            <w:r>
              <w:t>IS</w:t>
            </w:r>
            <w:r w:rsidR="008072C0">
              <w:t>E</w:t>
            </w:r>
            <w:r>
              <w:t>_</w:t>
            </w:r>
            <w:r w:rsidR="008072C0">
              <w:t>5300</w:t>
            </w:r>
          </w:p>
        </w:tc>
      </w:tr>
    </w:tbl>
    <w:p w14:paraId="5E73F873" w14:textId="77777777" w:rsidR="00AB1F45" w:rsidRDefault="00AB1F45" w:rsidP="00F16190">
      <w:pPr>
        <w:jc w:val="center"/>
        <w:rPr>
          <w:color w:val="0081C6"/>
        </w:rPr>
      </w:pPr>
    </w:p>
    <w:p w14:paraId="220F3928" w14:textId="77777777" w:rsidR="008072C0" w:rsidRDefault="008072C0">
      <w:pPr>
        <w:contextualSpacing w:val="0"/>
        <w:rPr>
          <w:color w:val="0081C6"/>
        </w:rPr>
      </w:pPr>
    </w:p>
    <w:p w14:paraId="3D108428" w14:textId="77777777" w:rsidR="008072C0" w:rsidRPr="008072C0" w:rsidRDefault="008072C0" w:rsidP="008072C0"/>
    <w:p w14:paraId="3DAAB717" w14:textId="77777777" w:rsidR="008072C0" w:rsidRPr="008072C0" w:rsidRDefault="008072C0" w:rsidP="008072C0"/>
    <w:p w14:paraId="593ECEE9" w14:textId="77777777" w:rsidR="008072C0" w:rsidRPr="008072C0" w:rsidRDefault="008072C0" w:rsidP="008072C0"/>
    <w:p w14:paraId="5994AD84" w14:textId="77777777" w:rsidR="008072C0" w:rsidRPr="008072C0" w:rsidRDefault="008072C0" w:rsidP="008072C0"/>
    <w:p w14:paraId="37D177DF" w14:textId="77777777" w:rsidR="008072C0" w:rsidRPr="008072C0" w:rsidRDefault="008072C0" w:rsidP="008072C0"/>
    <w:p w14:paraId="79F07475" w14:textId="77777777" w:rsidR="008072C0" w:rsidRPr="008072C0" w:rsidRDefault="008072C0" w:rsidP="008072C0"/>
    <w:p w14:paraId="18B0B387" w14:textId="77777777" w:rsidR="008072C0" w:rsidRPr="008072C0" w:rsidRDefault="008072C0" w:rsidP="008072C0"/>
    <w:p w14:paraId="4DE401CE" w14:textId="77777777" w:rsidR="008072C0" w:rsidRPr="008072C0" w:rsidRDefault="008072C0" w:rsidP="008072C0"/>
    <w:p w14:paraId="3F262BC7" w14:textId="77777777" w:rsidR="008072C0" w:rsidRPr="008072C0" w:rsidRDefault="008072C0" w:rsidP="008072C0"/>
    <w:p w14:paraId="366A595F" w14:textId="77777777" w:rsidR="008072C0" w:rsidRPr="008072C0" w:rsidRDefault="008072C0" w:rsidP="008072C0"/>
    <w:p w14:paraId="28F35074" w14:textId="77777777" w:rsidR="008072C0" w:rsidRPr="008072C0" w:rsidRDefault="008072C0" w:rsidP="008072C0"/>
    <w:p w14:paraId="19623BCC" w14:textId="77777777" w:rsidR="008072C0" w:rsidRPr="008072C0" w:rsidRDefault="008072C0" w:rsidP="008072C0"/>
    <w:p w14:paraId="689CC9CA" w14:textId="77777777" w:rsidR="008072C0" w:rsidRDefault="008072C0">
      <w:pPr>
        <w:pStyle w:val="TOCHeading"/>
        <w:rPr>
          <w:color w:val="0081C6"/>
        </w:rPr>
      </w:pPr>
    </w:p>
    <w:p w14:paraId="61F62B90" w14:textId="77777777" w:rsidR="002B2FC1" w:rsidRDefault="00B95527">
      <w:pPr>
        <w:pStyle w:val="TOCHeading"/>
        <w:rPr>
          <w:color w:val="0081C6"/>
        </w:rPr>
      </w:pPr>
      <w:r w:rsidRPr="00244609">
        <w:rPr>
          <w:color w:val="0081C6"/>
        </w:rPr>
        <w:t>Table of Contents</w:t>
      </w:r>
    </w:p>
    <w:p w14:paraId="3BF223B5" w14:textId="77777777" w:rsidR="00641C50" w:rsidRPr="00641C50" w:rsidRDefault="00641C50" w:rsidP="00641C50"/>
    <w:p w14:paraId="53509BE9" w14:textId="77777777" w:rsidR="00641C50" w:rsidRPr="00433D41" w:rsidRDefault="00B95527">
      <w:pPr>
        <w:pStyle w:val="TOC1"/>
        <w:tabs>
          <w:tab w:val="right" w:leader="dot" w:pos="10790"/>
        </w:tabs>
        <w:rPr>
          <w:rFonts w:eastAsia="Times New Roman"/>
          <w:b w:val="0"/>
          <w:smallCaps w:val="0"/>
          <w:noProof/>
          <w:color w:val="auto"/>
        </w:rPr>
      </w:pPr>
      <w:r>
        <w:fldChar w:fldCharType="begin"/>
      </w:r>
      <w:r>
        <w:instrText xml:space="preserve"> TOC \o "1-3" \h \z \u </w:instrText>
      </w:r>
      <w:r>
        <w:fldChar w:fldCharType="separate"/>
      </w:r>
      <w:hyperlink w:anchor="_Toc40527269" w:history="1">
        <w:r w:rsidRPr="001300D3">
          <w:rPr>
            <w:rStyle w:val="Hyperlink"/>
            <w:noProof/>
          </w:rPr>
          <w:t>README</w:t>
        </w:r>
        <w:r>
          <w:rPr>
            <w:noProof/>
            <w:webHidden/>
          </w:rPr>
          <w:tab/>
        </w:r>
        <w:r>
          <w:rPr>
            <w:noProof/>
            <w:webHidden/>
          </w:rPr>
          <w:fldChar w:fldCharType="begin"/>
        </w:r>
        <w:r>
          <w:rPr>
            <w:noProof/>
            <w:webHidden/>
          </w:rPr>
          <w:instrText xml:space="preserve"> PAGEREF _Toc40527269 \h </w:instrText>
        </w:r>
        <w:r>
          <w:rPr>
            <w:noProof/>
            <w:webHidden/>
          </w:rPr>
        </w:r>
        <w:r>
          <w:rPr>
            <w:noProof/>
            <w:webHidden/>
          </w:rPr>
          <w:fldChar w:fldCharType="separate"/>
        </w:r>
        <w:r>
          <w:rPr>
            <w:noProof/>
            <w:webHidden/>
          </w:rPr>
          <w:t>3</w:t>
        </w:r>
        <w:r>
          <w:rPr>
            <w:noProof/>
            <w:webHidden/>
          </w:rPr>
          <w:fldChar w:fldCharType="end"/>
        </w:r>
      </w:hyperlink>
    </w:p>
    <w:p w14:paraId="567A2C95" w14:textId="77777777" w:rsidR="00641C50" w:rsidRPr="00433D41" w:rsidRDefault="008C4F18">
      <w:pPr>
        <w:pStyle w:val="TOC1"/>
        <w:tabs>
          <w:tab w:val="left" w:pos="660"/>
          <w:tab w:val="right" w:leader="dot" w:pos="10790"/>
        </w:tabs>
        <w:rPr>
          <w:rFonts w:eastAsia="Times New Roman"/>
          <w:b w:val="0"/>
          <w:smallCaps w:val="0"/>
          <w:noProof/>
          <w:color w:val="auto"/>
        </w:rPr>
      </w:pPr>
      <w:hyperlink w:anchor="_Toc40527270" w:history="1">
        <w:r w:rsidR="00B95527" w:rsidRPr="001300D3">
          <w:rPr>
            <w:rStyle w:val="Hyperlink"/>
            <w:noProof/>
          </w:rPr>
          <w:t>1.0</w:t>
        </w:r>
        <w:r w:rsidR="00B95527" w:rsidRPr="00433D41">
          <w:rPr>
            <w:rFonts w:eastAsia="Times New Roman"/>
            <w:b w:val="0"/>
            <w:smallCaps w:val="0"/>
            <w:noProof/>
            <w:color w:val="auto"/>
          </w:rPr>
          <w:tab/>
        </w:r>
        <w:r w:rsidR="00B95527" w:rsidRPr="001300D3">
          <w:rPr>
            <w:rStyle w:val="Hyperlink"/>
            <w:noProof/>
          </w:rPr>
          <w:t>Executive Summary</w:t>
        </w:r>
        <w:r w:rsidR="00B95527">
          <w:rPr>
            <w:noProof/>
            <w:webHidden/>
          </w:rPr>
          <w:tab/>
        </w:r>
        <w:r w:rsidR="00B95527">
          <w:rPr>
            <w:noProof/>
            <w:webHidden/>
          </w:rPr>
          <w:fldChar w:fldCharType="begin"/>
        </w:r>
        <w:r w:rsidR="00B95527">
          <w:rPr>
            <w:noProof/>
            <w:webHidden/>
          </w:rPr>
          <w:instrText xml:space="preserve"> PAGEREF _Toc40527270 \h </w:instrText>
        </w:r>
        <w:r w:rsidR="00B95527">
          <w:rPr>
            <w:noProof/>
            <w:webHidden/>
          </w:rPr>
        </w:r>
        <w:r w:rsidR="00B95527">
          <w:rPr>
            <w:noProof/>
            <w:webHidden/>
          </w:rPr>
          <w:fldChar w:fldCharType="separate"/>
        </w:r>
        <w:r w:rsidR="00B95527">
          <w:rPr>
            <w:noProof/>
            <w:webHidden/>
          </w:rPr>
          <w:t>4</w:t>
        </w:r>
        <w:r w:rsidR="00B95527">
          <w:rPr>
            <w:noProof/>
            <w:webHidden/>
          </w:rPr>
          <w:fldChar w:fldCharType="end"/>
        </w:r>
      </w:hyperlink>
    </w:p>
    <w:p w14:paraId="280D4265" w14:textId="77777777" w:rsidR="00641C50" w:rsidRPr="00433D41" w:rsidRDefault="008C4F18">
      <w:pPr>
        <w:pStyle w:val="TOC1"/>
        <w:tabs>
          <w:tab w:val="left" w:pos="660"/>
          <w:tab w:val="right" w:leader="dot" w:pos="10790"/>
        </w:tabs>
        <w:rPr>
          <w:rFonts w:eastAsia="Times New Roman"/>
          <w:b w:val="0"/>
          <w:smallCaps w:val="0"/>
          <w:noProof/>
          <w:color w:val="auto"/>
        </w:rPr>
      </w:pPr>
      <w:hyperlink w:anchor="_Toc40527271" w:history="1">
        <w:r w:rsidR="00B95527" w:rsidRPr="001300D3">
          <w:rPr>
            <w:rStyle w:val="Hyperlink"/>
            <w:noProof/>
          </w:rPr>
          <w:t>2.0</w:t>
        </w:r>
        <w:r w:rsidR="00B95527" w:rsidRPr="00433D41">
          <w:rPr>
            <w:rFonts w:eastAsia="Times New Roman"/>
            <w:b w:val="0"/>
            <w:smallCaps w:val="0"/>
            <w:noProof/>
            <w:color w:val="auto"/>
          </w:rPr>
          <w:tab/>
        </w:r>
        <w:r w:rsidR="00B95527" w:rsidRPr="001300D3">
          <w:rPr>
            <w:rStyle w:val="Hyperlink"/>
            <w:noProof/>
          </w:rPr>
          <w:t>Engagement Strategy</w:t>
        </w:r>
        <w:r w:rsidR="00B95527">
          <w:rPr>
            <w:noProof/>
            <w:webHidden/>
          </w:rPr>
          <w:tab/>
        </w:r>
        <w:r w:rsidR="00B95527">
          <w:rPr>
            <w:noProof/>
            <w:webHidden/>
          </w:rPr>
          <w:fldChar w:fldCharType="begin"/>
        </w:r>
        <w:r w:rsidR="00B95527">
          <w:rPr>
            <w:noProof/>
            <w:webHidden/>
          </w:rPr>
          <w:instrText xml:space="preserve"> PAGEREF _Toc40527271 \h </w:instrText>
        </w:r>
        <w:r w:rsidR="00B95527">
          <w:rPr>
            <w:noProof/>
            <w:webHidden/>
          </w:rPr>
        </w:r>
        <w:r w:rsidR="00B95527">
          <w:rPr>
            <w:noProof/>
            <w:webHidden/>
          </w:rPr>
          <w:fldChar w:fldCharType="separate"/>
        </w:r>
        <w:r w:rsidR="00B95527">
          <w:rPr>
            <w:noProof/>
            <w:webHidden/>
          </w:rPr>
          <w:t>5</w:t>
        </w:r>
        <w:r w:rsidR="00B95527">
          <w:rPr>
            <w:noProof/>
            <w:webHidden/>
          </w:rPr>
          <w:fldChar w:fldCharType="end"/>
        </w:r>
      </w:hyperlink>
    </w:p>
    <w:p w14:paraId="1FB8F69C"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2" w:history="1">
        <w:r w:rsidR="00B95527" w:rsidRPr="001300D3">
          <w:rPr>
            <w:rStyle w:val="Hyperlink"/>
            <w:noProof/>
          </w:rPr>
          <w:t>2.1</w:t>
        </w:r>
        <w:r w:rsidR="00B95527" w:rsidRPr="00433D41">
          <w:rPr>
            <w:rFonts w:eastAsia="Times New Roman"/>
            <w:b w:val="0"/>
            <w:i w:val="0"/>
            <w:noProof/>
            <w:color w:val="auto"/>
          </w:rPr>
          <w:tab/>
        </w:r>
        <w:r w:rsidR="00B95527" w:rsidRPr="001300D3">
          <w:rPr>
            <w:rStyle w:val="Hyperlink"/>
            <w:noProof/>
          </w:rPr>
          <w:t>Organizational Culture</w:t>
        </w:r>
        <w:r w:rsidR="00B95527">
          <w:rPr>
            <w:noProof/>
            <w:webHidden/>
          </w:rPr>
          <w:tab/>
        </w:r>
        <w:r w:rsidR="00B95527">
          <w:rPr>
            <w:noProof/>
            <w:webHidden/>
          </w:rPr>
          <w:fldChar w:fldCharType="begin"/>
        </w:r>
        <w:r w:rsidR="00B95527">
          <w:rPr>
            <w:noProof/>
            <w:webHidden/>
          </w:rPr>
          <w:instrText xml:space="preserve"> PAGEREF _Toc40527272 \h </w:instrText>
        </w:r>
        <w:r w:rsidR="00B95527">
          <w:rPr>
            <w:noProof/>
            <w:webHidden/>
          </w:rPr>
        </w:r>
        <w:r w:rsidR="00B95527">
          <w:rPr>
            <w:noProof/>
            <w:webHidden/>
          </w:rPr>
          <w:fldChar w:fldCharType="separate"/>
        </w:r>
        <w:r w:rsidR="00B95527">
          <w:rPr>
            <w:noProof/>
            <w:webHidden/>
          </w:rPr>
          <w:t>5</w:t>
        </w:r>
        <w:r w:rsidR="00B95527">
          <w:rPr>
            <w:noProof/>
            <w:webHidden/>
          </w:rPr>
          <w:fldChar w:fldCharType="end"/>
        </w:r>
      </w:hyperlink>
    </w:p>
    <w:p w14:paraId="15D970F4"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3" w:history="1">
        <w:r w:rsidR="00B95527" w:rsidRPr="001300D3">
          <w:rPr>
            <w:rStyle w:val="Hyperlink"/>
            <w:noProof/>
          </w:rPr>
          <w:t>2.2</w:t>
        </w:r>
        <w:r w:rsidR="00B95527" w:rsidRPr="00433D41">
          <w:rPr>
            <w:rFonts w:eastAsia="Times New Roman"/>
            <w:b w:val="0"/>
            <w:i w:val="0"/>
            <w:noProof/>
            <w:color w:val="auto"/>
          </w:rPr>
          <w:tab/>
        </w:r>
        <w:r w:rsidR="00B95527" w:rsidRPr="001300D3">
          <w:rPr>
            <w:rStyle w:val="Hyperlink"/>
            <w:noProof/>
          </w:rPr>
          <w:t>Communication and Modalities</w:t>
        </w:r>
        <w:r w:rsidR="00B95527">
          <w:rPr>
            <w:noProof/>
            <w:webHidden/>
          </w:rPr>
          <w:tab/>
        </w:r>
        <w:r w:rsidR="00B95527">
          <w:rPr>
            <w:noProof/>
            <w:webHidden/>
          </w:rPr>
          <w:fldChar w:fldCharType="begin"/>
        </w:r>
        <w:r w:rsidR="00B95527">
          <w:rPr>
            <w:noProof/>
            <w:webHidden/>
          </w:rPr>
          <w:instrText xml:space="preserve"> PAGEREF _Toc40527273 \h </w:instrText>
        </w:r>
        <w:r w:rsidR="00B95527">
          <w:rPr>
            <w:noProof/>
            <w:webHidden/>
          </w:rPr>
        </w:r>
        <w:r w:rsidR="00B95527">
          <w:rPr>
            <w:noProof/>
            <w:webHidden/>
          </w:rPr>
          <w:fldChar w:fldCharType="separate"/>
        </w:r>
        <w:r w:rsidR="00B95527">
          <w:rPr>
            <w:noProof/>
            <w:webHidden/>
          </w:rPr>
          <w:t>5</w:t>
        </w:r>
        <w:r w:rsidR="00B95527">
          <w:rPr>
            <w:noProof/>
            <w:webHidden/>
          </w:rPr>
          <w:fldChar w:fldCharType="end"/>
        </w:r>
      </w:hyperlink>
    </w:p>
    <w:p w14:paraId="51CEEF8C"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4" w:history="1">
        <w:r w:rsidR="00B95527" w:rsidRPr="001300D3">
          <w:rPr>
            <w:rStyle w:val="Hyperlink"/>
            <w:noProof/>
          </w:rPr>
          <w:t>2.3</w:t>
        </w:r>
        <w:r w:rsidR="00B95527" w:rsidRPr="00433D41">
          <w:rPr>
            <w:rFonts w:eastAsia="Times New Roman"/>
            <w:b w:val="0"/>
            <w:i w:val="0"/>
            <w:noProof/>
            <w:color w:val="auto"/>
          </w:rPr>
          <w:tab/>
        </w:r>
        <w:r w:rsidR="00B95527" w:rsidRPr="001300D3">
          <w:rPr>
            <w:rStyle w:val="Hyperlink"/>
            <w:noProof/>
          </w:rPr>
          <w:t>Reinforcement</w:t>
        </w:r>
        <w:r w:rsidR="00B95527">
          <w:rPr>
            <w:noProof/>
            <w:webHidden/>
          </w:rPr>
          <w:tab/>
        </w:r>
        <w:r w:rsidR="00B95527">
          <w:rPr>
            <w:noProof/>
            <w:webHidden/>
          </w:rPr>
          <w:fldChar w:fldCharType="begin"/>
        </w:r>
        <w:r w:rsidR="00B95527">
          <w:rPr>
            <w:noProof/>
            <w:webHidden/>
          </w:rPr>
          <w:instrText xml:space="preserve"> PAGEREF _Toc40527274 \h </w:instrText>
        </w:r>
        <w:r w:rsidR="00B95527">
          <w:rPr>
            <w:noProof/>
            <w:webHidden/>
          </w:rPr>
        </w:r>
        <w:r w:rsidR="00B95527">
          <w:rPr>
            <w:noProof/>
            <w:webHidden/>
          </w:rPr>
          <w:fldChar w:fldCharType="separate"/>
        </w:r>
        <w:r w:rsidR="00B95527">
          <w:rPr>
            <w:noProof/>
            <w:webHidden/>
          </w:rPr>
          <w:t>7</w:t>
        </w:r>
        <w:r w:rsidR="00B95527">
          <w:rPr>
            <w:noProof/>
            <w:webHidden/>
          </w:rPr>
          <w:fldChar w:fldCharType="end"/>
        </w:r>
      </w:hyperlink>
    </w:p>
    <w:p w14:paraId="0AC89C76"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5" w:history="1">
        <w:r w:rsidR="00B95527" w:rsidRPr="001300D3">
          <w:rPr>
            <w:rStyle w:val="Hyperlink"/>
            <w:noProof/>
          </w:rPr>
          <w:t>2.4</w:t>
        </w:r>
        <w:r w:rsidR="00B95527" w:rsidRPr="00433D41">
          <w:rPr>
            <w:rFonts w:eastAsia="Times New Roman"/>
            <w:b w:val="0"/>
            <w:i w:val="0"/>
            <w:noProof/>
            <w:color w:val="auto"/>
          </w:rPr>
          <w:tab/>
        </w:r>
        <w:r w:rsidR="00B95527" w:rsidRPr="001300D3">
          <w:rPr>
            <w:rStyle w:val="Hyperlink"/>
            <w:noProof/>
          </w:rPr>
          <w:t>Branding</w:t>
        </w:r>
        <w:r w:rsidR="00B95527">
          <w:rPr>
            <w:noProof/>
            <w:webHidden/>
          </w:rPr>
          <w:tab/>
        </w:r>
        <w:r w:rsidR="00B95527">
          <w:rPr>
            <w:noProof/>
            <w:webHidden/>
          </w:rPr>
          <w:fldChar w:fldCharType="begin"/>
        </w:r>
        <w:r w:rsidR="00B95527">
          <w:rPr>
            <w:noProof/>
            <w:webHidden/>
          </w:rPr>
          <w:instrText xml:space="preserve"> PAGEREF _Toc40527275 \h </w:instrText>
        </w:r>
        <w:r w:rsidR="00B95527">
          <w:rPr>
            <w:noProof/>
            <w:webHidden/>
          </w:rPr>
        </w:r>
        <w:r w:rsidR="00B95527">
          <w:rPr>
            <w:noProof/>
            <w:webHidden/>
          </w:rPr>
          <w:fldChar w:fldCharType="separate"/>
        </w:r>
        <w:r w:rsidR="00B95527">
          <w:rPr>
            <w:noProof/>
            <w:webHidden/>
          </w:rPr>
          <w:t>8</w:t>
        </w:r>
        <w:r w:rsidR="00B95527">
          <w:rPr>
            <w:noProof/>
            <w:webHidden/>
          </w:rPr>
          <w:fldChar w:fldCharType="end"/>
        </w:r>
      </w:hyperlink>
    </w:p>
    <w:p w14:paraId="4D272319" w14:textId="77777777" w:rsidR="00641C50" w:rsidRPr="00433D41" w:rsidRDefault="008C4F18">
      <w:pPr>
        <w:pStyle w:val="TOC1"/>
        <w:tabs>
          <w:tab w:val="left" w:pos="660"/>
          <w:tab w:val="right" w:leader="dot" w:pos="10790"/>
        </w:tabs>
        <w:rPr>
          <w:rFonts w:eastAsia="Times New Roman"/>
          <w:b w:val="0"/>
          <w:smallCaps w:val="0"/>
          <w:noProof/>
          <w:color w:val="auto"/>
        </w:rPr>
      </w:pPr>
      <w:hyperlink w:anchor="_Toc40527276" w:history="1">
        <w:r w:rsidR="00B95527" w:rsidRPr="001300D3">
          <w:rPr>
            <w:rStyle w:val="Hyperlink"/>
            <w:noProof/>
          </w:rPr>
          <w:t>3.0</w:t>
        </w:r>
        <w:r w:rsidR="00B95527" w:rsidRPr="00433D41">
          <w:rPr>
            <w:rFonts w:eastAsia="Times New Roman"/>
            <w:b w:val="0"/>
            <w:smallCaps w:val="0"/>
            <w:noProof/>
            <w:color w:val="auto"/>
          </w:rPr>
          <w:tab/>
        </w:r>
        <w:r w:rsidR="00B95527" w:rsidRPr="001300D3">
          <w:rPr>
            <w:rStyle w:val="Hyperlink"/>
            <w:noProof/>
          </w:rPr>
          <w:t>Metrics</w:t>
        </w:r>
        <w:r w:rsidR="00B95527">
          <w:rPr>
            <w:noProof/>
            <w:webHidden/>
          </w:rPr>
          <w:tab/>
        </w:r>
        <w:r w:rsidR="00B95527">
          <w:rPr>
            <w:noProof/>
            <w:webHidden/>
          </w:rPr>
          <w:fldChar w:fldCharType="begin"/>
        </w:r>
        <w:r w:rsidR="00B95527">
          <w:rPr>
            <w:noProof/>
            <w:webHidden/>
          </w:rPr>
          <w:instrText xml:space="preserve"> PAGEREF _Toc40527276 \h </w:instrText>
        </w:r>
        <w:r w:rsidR="00B95527">
          <w:rPr>
            <w:noProof/>
            <w:webHidden/>
          </w:rPr>
        </w:r>
        <w:r w:rsidR="00B95527">
          <w:rPr>
            <w:noProof/>
            <w:webHidden/>
          </w:rPr>
          <w:fldChar w:fldCharType="separate"/>
        </w:r>
        <w:r w:rsidR="00B95527">
          <w:rPr>
            <w:noProof/>
            <w:webHidden/>
          </w:rPr>
          <w:t>9</w:t>
        </w:r>
        <w:r w:rsidR="00B95527">
          <w:rPr>
            <w:noProof/>
            <w:webHidden/>
          </w:rPr>
          <w:fldChar w:fldCharType="end"/>
        </w:r>
      </w:hyperlink>
    </w:p>
    <w:p w14:paraId="717A53D1"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7" w:history="1">
        <w:r w:rsidR="00B95527" w:rsidRPr="001300D3">
          <w:rPr>
            <w:rStyle w:val="Hyperlink"/>
            <w:noProof/>
          </w:rPr>
          <w:t>3.1</w:t>
        </w:r>
        <w:r w:rsidR="00B95527" w:rsidRPr="00433D41">
          <w:rPr>
            <w:rFonts w:eastAsia="Times New Roman"/>
            <w:b w:val="0"/>
            <w:i w:val="0"/>
            <w:noProof/>
            <w:color w:val="auto"/>
          </w:rPr>
          <w:tab/>
        </w:r>
        <w:r w:rsidR="00B95527" w:rsidRPr="001300D3">
          <w:rPr>
            <w:rStyle w:val="Hyperlink"/>
            <w:noProof/>
          </w:rPr>
          <w:t>Security Awareness Training Completion</w:t>
        </w:r>
        <w:r w:rsidR="00B95527">
          <w:rPr>
            <w:noProof/>
            <w:webHidden/>
          </w:rPr>
          <w:tab/>
        </w:r>
        <w:r w:rsidR="00B95527">
          <w:rPr>
            <w:noProof/>
            <w:webHidden/>
          </w:rPr>
          <w:fldChar w:fldCharType="begin"/>
        </w:r>
        <w:r w:rsidR="00B95527">
          <w:rPr>
            <w:noProof/>
            <w:webHidden/>
          </w:rPr>
          <w:instrText xml:space="preserve"> PAGEREF _Toc40527277 \h </w:instrText>
        </w:r>
        <w:r w:rsidR="00B95527">
          <w:rPr>
            <w:noProof/>
            <w:webHidden/>
          </w:rPr>
        </w:r>
        <w:r w:rsidR="00B95527">
          <w:rPr>
            <w:noProof/>
            <w:webHidden/>
          </w:rPr>
          <w:fldChar w:fldCharType="separate"/>
        </w:r>
        <w:r w:rsidR="00B95527">
          <w:rPr>
            <w:noProof/>
            <w:webHidden/>
          </w:rPr>
          <w:t>9</w:t>
        </w:r>
        <w:r w:rsidR="00B95527">
          <w:rPr>
            <w:noProof/>
            <w:webHidden/>
          </w:rPr>
          <w:fldChar w:fldCharType="end"/>
        </w:r>
      </w:hyperlink>
    </w:p>
    <w:p w14:paraId="7CEE5BAE"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8" w:history="1">
        <w:r w:rsidR="00B95527" w:rsidRPr="001300D3">
          <w:rPr>
            <w:rStyle w:val="Hyperlink"/>
            <w:noProof/>
          </w:rPr>
          <w:t>3.2</w:t>
        </w:r>
        <w:r w:rsidR="00B95527" w:rsidRPr="00433D41">
          <w:rPr>
            <w:rFonts w:eastAsia="Times New Roman"/>
            <w:b w:val="0"/>
            <w:i w:val="0"/>
            <w:noProof/>
            <w:color w:val="auto"/>
          </w:rPr>
          <w:tab/>
        </w:r>
        <w:r w:rsidR="00B95527" w:rsidRPr="001300D3">
          <w:rPr>
            <w:rStyle w:val="Hyperlink"/>
            <w:noProof/>
          </w:rPr>
          <w:t>Phishing Campaign Clicks</w:t>
        </w:r>
        <w:r w:rsidR="00B95527">
          <w:rPr>
            <w:noProof/>
            <w:webHidden/>
          </w:rPr>
          <w:tab/>
        </w:r>
        <w:r w:rsidR="00B95527">
          <w:rPr>
            <w:noProof/>
            <w:webHidden/>
          </w:rPr>
          <w:fldChar w:fldCharType="begin"/>
        </w:r>
        <w:r w:rsidR="00B95527">
          <w:rPr>
            <w:noProof/>
            <w:webHidden/>
          </w:rPr>
          <w:instrText xml:space="preserve"> PAGEREF _Toc40527278 \h </w:instrText>
        </w:r>
        <w:r w:rsidR="00B95527">
          <w:rPr>
            <w:noProof/>
            <w:webHidden/>
          </w:rPr>
        </w:r>
        <w:r w:rsidR="00B95527">
          <w:rPr>
            <w:noProof/>
            <w:webHidden/>
          </w:rPr>
          <w:fldChar w:fldCharType="separate"/>
        </w:r>
        <w:r w:rsidR="00B95527">
          <w:rPr>
            <w:noProof/>
            <w:webHidden/>
          </w:rPr>
          <w:t>9</w:t>
        </w:r>
        <w:r w:rsidR="00B95527">
          <w:rPr>
            <w:noProof/>
            <w:webHidden/>
          </w:rPr>
          <w:fldChar w:fldCharType="end"/>
        </w:r>
      </w:hyperlink>
    </w:p>
    <w:p w14:paraId="5F400BA2"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79" w:history="1">
        <w:r w:rsidR="00B95527" w:rsidRPr="001300D3">
          <w:rPr>
            <w:rStyle w:val="Hyperlink"/>
            <w:noProof/>
          </w:rPr>
          <w:t>3.3</w:t>
        </w:r>
        <w:r w:rsidR="00B95527" w:rsidRPr="00433D41">
          <w:rPr>
            <w:rFonts w:eastAsia="Times New Roman"/>
            <w:b w:val="0"/>
            <w:i w:val="0"/>
            <w:noProof/>
            <w:color w:val="auto"/>
          </w:rPr>
          <w:tab/>
        </w:r>
        <w:r w:rsidR="00B95527" w:rsidRPr="001300D3">
          <w:rPr>
            <w:rStyle w:val="Hyperlink"/>
            <w:noProof/>
          </w:rPr>
          <w:t>Virus Reported</w:t>
        </w:r>
        <w:r w:rsidR="00B95527">
          <w:rPr>
            <w:noProof/>
            <w:webHidden/>
          </w:rPr>
          <w:tab/>
        </w:r>
        <w:r w:rsidR="00B95527">
          <w:rPr>
            <w:noProof/>
            <w:webHidden/>
          </w:rPr>
          <w:fldChar w:fldCharType="begin"/>
        </w:r>
        <w:r w:rsidR="00B95527">
          <w:rPr>
            <w:noProof/>
            <w:webHidden/>
          </w:rPr>
          <w:instrText xml:space="preserve"> PAGEREF _Toc40527279 \h </w:instrText>
        </w:r>
        <w:r w:rsidR="00B95527">
          <w:rPr>
            <w:noProof/>
            <w:webHidden/>
          </w:rPr>
        </w:r>
        <w:r w:rsidR="00B95527">
          <w:rPr>
            <w:noProof/>
            <w:webHidden/>
          </w:rPr>
          <w:fldChar w:fldCharType="separate"/>
        </w:r>
        <w:r w:rsidR="00B95527">
          <w:rPr>
            <w:noProof/>
            <w:webHidden/>
          </w:rPr>
          <w:t>10</w:t>
        </w:r>
        <w:r w:rsidR="00B95527">
          <w:rPr>
            <w:noProof/>
            <w:webHidden/>
          </w:rPr>
          <w:fldChar w:fldCharType="end"/>
        </w:r>
      </w:hyperlink>
    </w:p>
    <w:p w14:paraId="370B3592" w14:textId="77777777" w:rsidR="00641C50" w:rsidRPr="00433D41" w:rsidRDefault="008C4F18">
      <w:pPr>
        <w:pStyle w:val="TOC1"/>
        <w:tabs>
          <w:tab w:val="left" w:pos="660"/>
          <w:tab w:val="right" w:leader="dot" w:pos="10790"/>
        </w:tabs>
        <w:rPr>
          <w:rFonts w:eastAsia="Times New Roman"/>
          <w:b w:val="0"/>
          <w:smallCaps w:val="0"/>
          <w:noProof/>
          <w:color w:val="auto"/>
        </w:rPr>
      </w:pPr>
      <w:hyperlink w:anchor="_Toc40527280" w:history="1">
        <w:r w:rsidR="00B95527" w:rsidRPr="001300D3">
          <w:rPr>
            <w:rStyle w:val="Hyperlink"/>
            <w:noProof/>
          </w:rPr>
          <w:t>4.0</w:t>
        </w:r>
        <w:r w:rsidR="00B95527" w:rsidRPr="00433D41">
          <w:rPr>
            <w:rFonts w:eastAsia="Times New Roman"/>
            <w:b w:val="0"/>
            <w:smallCaps w:val="0"/>
            <w:noProof/>
            <w:color w:val="auto"/>
          </w:rPr>
          <w:tab/>
        </w:r>
        <w:r w:rsidR="00B95527" w:rsidRPr="001300D3">
          <w:rPr>
            <w:rStyle w:val="Hyperlink"/>
            <w:noProof/>
          </w:rPr>
          <w:t>Appendices</w:t>
        </w:r>
        <w:r w:rsidR="00B95527">
          <w:rPr>
            <w:noProof/>
            <w:webHidden/>
          </w:rPr>
          <w:tab/>
        </w:r>
        <w:r w:rsidR="00B95527">
          <w:rPr>
            <w:noProof/>
            <w:webHidden/>
          </w:rPr>
          <w:fldChar w:fldCharType="begin"/>
        </w:r>
        <w:r w:rsidR="00B95527">
          <w:rPr>
            <w:noProof/>
            <w:webHidden/>
          </w:rPr>
          <w:instrText xml:space="preserve"> PAGEREF _Toc40527280 \h </w:instrText>
        </w:r>
        <w:r w:rsidR="00B95527">
          <w:rPr>
            <w:noProof/>
            <w:webHidden/>
          </w:rPr>
        </w:r>
        <w:r w:rsidR="00B95527">
          <w:rPr>
            <w:noProof/>
            <w:webHidden/>
          </w:rPr>
          <w:fldChar w:fldCharType="separate"/>
        </w:r>
        <w:r w:rsidR="00B95527">
          <w:rPr>
            <w:noProof/>
            <w:webHidden/>
          </w:rPr>
          <w:t>11</w:t>
        </w:r>
        <w:r w:rsidR="00B95527">
          <w:rPr>
            <w:noProof/>
            <w:webHidden/>
          </w:rPr>
          <w:fldChar w:fldCharType="end"/>
        </w:r>
      </w:hyperlink>
    </w:p>
    <w:p w14:paraId="4412F536" w14:textId="77777777" w:rsidR="00641C50" w:rsidRPr="00433D41" w:rsidRDefault="008C4F18">
      <w:pPr>
        <w:pStyle w:val="TOC2"/>
        <w:tabs>
          <w:tab w:val="left" w:pos="880"/>
          <w:tab w:val="right" w:leader="dot" w:pos="10790"/>
        </w:tabs>
        <w:rPr>
          <w:rFonts w:eastAsia="Times New Roman"/>
          <w:b w:val="0"/>
          <w:i w:val="0"/>
          <w:noProof/>
          <w:color w:val="auto"/>
        </w:rPr>
      </w:pPr>
      <w:hyperlink w:anchor="_Toc40527281" w:history="1">
        <w:r w:rsidR="00B95527" w:rsidRPr="001300D3">
          <w:rPr>
            <w:rStyle w:val="Hyperlink"/>
            <w:noProof/>
          </w:rPr>
          <w:t>4.1</w:t>
        </w:r>
        <w:r w:rsidR="00B95527" w:rsidRPr="00433D41">
          <w:rPr>
            <w:rFonts w:eastAsia="Times New Roman"/>
            <w:b w:val="0"/>
            <w:i w:val="0"/>
            <w:noProof/>
            <w:color w:val="auto"/>
          </w:rPr>
          <w:tab/>
        </w:r>
        <w:r w:rsidR="00B95527" w:rsidRPr="001300D3">
          <w:rPr>
            <w:rStyle w:val="Hyperlink"/>
            <w:noProof/>
          </w:rPr>
          <w:t>Learning Objectives</w:t>
        </w:r>
        <w:r w:rsidR="00B95527">
          <w:rPr>
            <w:noProof/>
            <w:webHidden/>
          </w:rPr>
          <w:tab/>
        </w:r>
        <w:r w:rsidR="00B95527">
          <w:rPr>
            <w:noProof/>
            <w:webHidden/>
          </w:rPr>
          <w:fldChar w:fldCharType="begin"/>
        </w:r>
        <w:r w:rsidR="00B95527">
          <w:rPr>
            <w:noProof/>
            <w:webHidden/>
          </w:rPr>
          <w:instrText xml:space="preserve"> PAGEREF _Toc40527281 \h </w:instrText>
        </w:r>
        <w:r w:rsidR="00B95527">
          <w:rPr>
            <w:noProof/>
            <w:webHidden/>
          </w:rPr>
        </w:r>
        <w:r w:rsidR="00B95527">
          <w:rPr>
            <w:noProof/>
            <w:webHidden/>
          </w:rPr>
          <w:fldChar w:fldCharType="separate"/>
        </w:r>
        <w:r w:rsidR="00B95527">
          <w:rPr>
            <w:noProof/>
            <w:webHidden/>
          </w:rPr>
          <w:t>11</w:t>
        </w:r>
        <w:r w:rsidR="00B95527">
          <w:rPr>
            <w:noProof/>
            <w:webHidden/>
          </w:rPr>
          <w:fldChar w:fldCharType="end"/>
        </w:r>
      </w:hyperlink>
    </w:p>
    <w:p w14:paraId="2655E3EC" w14:textId="77777777" w:rsidR="002B2FC1" w:rsidRDefault="00B95527">
      <w:r>
        <w:rPr>
          <w:b/>
          <w:bCs/>
          <w:noProof/>
        </w:rPr>
        <w:fldChar w:fldCharType="end"/>
      </w:r>
      <w:bookmarkStart w:id="76" w:name="_Purpose_of_Document"/>
      <w:bookmarkStart w:id="77" w:name="_Toc331430934"/>
      <w:bookmarkStart w:id="78" w:name="_Toc331431031"/>
      <w:bookmarkStart w:id="79" w:name="_Toc331431196"/>
      <w:bookmarkStart w:id="80" w:name="_Toc412811897"/>
      <w:bookmarkStart w:id="81" w:name="_Toc420934113"/>
      <w:bookmarkEnd w:id="76"/>
    </w:p>
    <w:p w14:paraId="48159D44" w14:textId="77777777" w:rsidR="008072C0" w:rsidRDefault="008072C0" w:rsidP="002A6099">
      <w:pPr>
        <w:pStyle w:val="Heading1"/>
        <w:numPr>
          <w:ilvl w:val="0"/>
          <w:numId w:val="0"/>
        </w:numPr>
        <w:ind w:left="576" w:hanging="576"/>
      </w:pPr>
    </w:p>
    <w:p w14:paraId="003F0CF4" w14:textId="77777777" w:rsidR="008072C0" w:rsidRPr="008072C0" w:rsidRDefault="008072C0" w:rsidP="008072C0"/>
    <w:p w14:paraId="0DE0988D" w14:textId="77777777" w:rsidR="008072C0" w:rsidRPr="008072C0" w:rsidRDefault="008072C0" w:rsidP="008072C0"/>
    <w:p w14:paraId="7C491DA1" w14:textId="77777777" w:rsidR="008072C0" w:rsidRPr="008072C0" w:rsidRDefault="008072C0" w:rsidP="008072C0"/>
    <w:p w14:paraId="1C02B1D7" w14:textId="77777777" w:rsidR="008072C0" w:rsidRPr="008072C0" w:rsidRDefault="008072C0" w:rsidP="008072C0"/>
    <w:p w14:paraId="2E6D5701" w14:textId="77777777" w:rsidR="008072C0" w:rsidRPr="008072C0" w:rsidRDefault="008072C0" w:rsidP="008072C0"/>
    <w:p w14:paraId="33AF894C" w14:textId="77777777" w:rsidR="008072C0" w:rsidRPr="008072C0" w:rsidRDefault="008072C0" w:rsidP="008072C0"/>
    <w:p w14:paraId="7032EA78" w14:textId="77777777" w:rsidR="008072C0" w:rsidRPr="008072C0" w:rsidRDefault="008072C0" w:rsidP="008072C0"/>
    <w:p w14:paraId="6C59F0D5" w14:textId="77777777" w:rsidR="008072C0" w:rsidRPr="008072C0" w:rsidRDefault="008072C0" w:rsidP="008072C0"/>
    <w:p w14:paraId="5179034E" w14:textId="77777777" w:rsidR="008072C0" w:rsidRPr="008072C0" w:rsidRDefault="008072C0" w:rsidP="008072C0"/>
    <w:p w14:paraId="2A809EC7" w14:textId="77777777" w:rsidR="008072C0" w:rsidRPr="008072C0" w:rsidRDefault="008072C0" w:rsidP="008072C0"/>
    <w:p w14:paraId="23581129" w14:textId="77777777" w:rsidR="008072C0" w:rsidRPr="008072C0" w:rsidRDefault="008072C0" w:rsidP="008072C0"/>
    <w:p w14:paraId="049715B5" w14:textId="77777777" w:rsidR="008072C0" w:rsidRPr="008072C0" w:rsidRDefault="008072C0" w:rsidP="008072C0"/>
    <w:p w14:paraId="332882FE" w14:textId="77777777" w:rsidR="008072C0" w:rsidRPr="008072C0" w:rsidRDefault="008072C0" w:rsidP="008072C0"/>
    <w:p w14:paraId="343613A1" w14:textId="77777777" w:rsidR="008072C0" w:rsidRPr="008072C0" w:rsidRDefault="008072C0" w:rsidP="008072C0"/>
    <w:p w14:paraId="199BDAA9" w14:textId="77777777" w:rsidR="008072C0" w:rsidRPr="008072C0" w:rsidRDefault="008072C0" w:rsidP="008072C0"/>
    <w:p w14:paraId="0B2050B3" w14:textId="77777777" w:rsidR="008072C0" w:rsidRPr="008072C0" w:rsidRDefault="00B95527" w:rsidP="008072C0">
      <w:pPr>
        <w:tabs>
          <w:tab w:val="left" w:pos="1830"/>
        </w:tabs>
      </w:pPr>
      <w:r>
        <w:tab/>
      </w:r>
    </w:p>
    <w:p w14:paraId="71C4AB8E" w14:textId="77777777" w:rsidR="008072C0" w:rsidRDefault="008072C0" w:rsidP="002A6099">
      <w:pPr>
        <w:pStyle w:val="Heading1"/>
        <w:numPr>
          <w:ilvl w:val="0"/>
          <w:numId w:val="0"/>
        </w:numPr>
        <w:ind w:left="576" w:hanging="576"/>
      </w:pPr>
    </w:p>
    <w:p w14:paraId="20F66032" w14:textId="77777777" w:rsidR="002A6099" w:rsidRDefault="00B95527" w:rsidP="002A6099">
      <w:pPr>
        <w:pStyle w:val="Heading1"/>
        <w:numPr>
          <w:ilvl w:val="0"/>
          <w:numId w:val="0"/>
        </w:numPr>
        <w:ind w:left="576" w:hanging="576"/>
      </w:pPr>
      <w:r>
        <w:br w:type="page"/>
      </w:r>
      <w:bookmarkStart w:id="82" w:name="_Toc40527269"/>
      <w:r>
        <w:lastRenderedPageBreak/>
        <w:t>README</w:t>
      </w:r>
      <w:bookmarkEnd w:id="82"/>
    </w:p>
    <w:p w14:paraId="26D53083" w14:textId="63F4FA15" w:rsidR="00C1290E" w:rsidRDefault="00B95527" w:rsidP="00191F39">
      <w:pPr>
        <w:shd w:val="clear" w:color="auto" w:fill="FFFFFF"/>
        <w:spacing w:before="180" w:after="180"/>
        <w:rPr>
          <w:rFonts w:eastAsia="Times New Roman"/>
          <w:color w:val="2D3B45"/>
          <w:sz w:val="24"/>
          <w:szCs w:val="24"/>
        </w:rPr>
      </w:pPr>
      <w:r w:rsidRPr="00191F39">
        <w:rPr>
          <w:rFonts w:eastAsia="Times New Roman"/>
          <w:color w:val="2D3B45"/>
          <w:sz w:val="24"/>
          <w:szCs w:val="24"/>
        </w:rPr>
        <w:t>I have chosen to write a Security Awareness Plan</w:t>
      </w:r>
      <w:r w:rsidR="00D26750">
        <w:rPr>
          <w:rFonts w:eastAsia="Times New Roman"/>
          <w:color w:val="2D3B45"/>
          <w:sz w:val="24"/>
          <w:szCs w:val="24"/>
        </w:rPr>
        <w:t xml:space="preserve"> for </w:t>
      </w:r>
      <w:r w:rsidRPr="00191F39">
        <w:rPr>
          <w:rFonts w:eastAsia="Times New Roman"/>
          <w:color w:val="2D3B45"/>
          <w:sz w:val="24"/>
          <w:szCs w:val="24"/>
        </w:rPr>
        <w:t xml:space="preserve">the organization </w:t>
      </w:r>
      <w:r w:rsidR="000B44E5">
        <w:rPr>
          <w:rFonts w:eastAsia="Times New Roman"/>
          <w:color w:val="2D3B45"/>
          <w:sz w:val="24"/>
          <w:szCs w:val="24"/>
        </w:rPr>
        <w:t>Mattress &amp; More Inc.</w:t>
      </w:r>
      <w:r w:rsidRPr="00191F39">
        <w:rPr>
          <w:rFonts w:eastAsia="Times New Roman"/>
          <w:color w:val="2D3B45"/>
          <w:sz w:val="24"/>
          <w:szCs w:val="24"/>
        </w:rPr>
        <w:t xml:space="preserve">  </w:t>
      </w:r>
      <w:r w:rsidR="000B44E5">
        <w:rPr>
          <w:rFonts w:eastAsia="Times New Roman"/>
          <w:color w:val="2D3B45"/>
          <w:sz w:val="24"/>
          <w:szCs w:val="24"/>
        </w:rPr>
        <w:t>I am basing this on my current place of employment and have anonymized the details.</w:t>
      </w:r>
      <w:r w:rsidRPr="00191F39">
        <w:rPr>
          <w:rFonts w:eastAsia="Times New Roman"/>
          <w:color w:val="2D3B45"/>
          <w:sz w:val="24"/>
          <w:szCs w:val="24"/>
        </w:rPr>
        <w:t xml:space="preserve">  I have chosen this organization as it </w:t>
      </w:r>
      <w:r>
        <w:rPr>
          <w:rFonts w:eastAsia="Times New Roman"/>
          <w:color w:val="2D3B45"/>
          <w:sz w:val="24"/>
          <w:szCs w:val="24"/>
        </w:rPr>
        <w:t xml:space="preserve">presented the challenge that it </w:t>
      </w:r>
      <w:r w:rsidRPr="00191F39">
        <w:rPr>
          <w:rFonts w:eastAsia="Times New Roman"/>
          <w:color w:val="2D3B45"/>
          <w:sz w:val="24"/>
          <w:szCs w:val="24"/>
        </w:rPr>
        <w:t xml:space="preserve">lacked a </w:t>
      </w:r>
      <w:r w:rsidR="000B44E5">
        <w:rPr>
          <w:rFonts w:eastAsia="Times New Roman"/>
          <w:color w:val="2D3B45"/>
          <w:sz w:val="24"/>
          <w:szCs w:val="24"/>
        </w:rPr>
        <w:t xml:space="preserve">robust </w:t>
      </w:r>
      <w:r w:rsidRPr="00191F39">
        <w:rPr>
          <w:rFonts w:eastAsia="Times New Roman"/>
          <w:color w:val="2D3B45"/>
          <w:sz w:val="24"/>
          <w:szCs w:val="24"/>
        </w:rPr>
        <w:t>formal information security group.</w:t>
      </w:r>
      <w:r>
        <w:rPr>
          <w:rFonts w:eastAsia="Times New Roman"/>
          <w:color w:val="2D3B45"/>
          <w:sz w:val="24"/>
          <w:szCs w:val="24"/>
        </w:rPr>
        <w:t xml:space="preserve"> Network or IT engineers and </w:t>
      </w:r>
      <w:r w:rsidR="0087480E">
        <w:rPr>
          <w:rFonts w:eastAsia="Times New Roman"/>
          <w:color w:val="2D3B45"/>
          <w:sz w:val="24"/>
          <w:szCs w:val="24"/>
        </w:rPr>
        <w:t xml:space="preserve">IT system administrators perform almost all security-related functions.  </w:t>
      </w:r>
      <w:r w:rsidR="000B44E5">
        <w:rPr>
          <w:rFonts w:eastAsia="Times New Roman"/>
          <w:color w:val="2D3B45"/>
          <w:sz w:val="24"/>
          <w:szCs w:val="24"/>
        </w:rPr>
        <w:t>The company conducts its own in-house monitoring of systems for uptime and reliability but does little real-time monitoring of security alerts. They have a Security Awareness Plan that is in the early stages and has room for improvement.</w:t>
      </w:r>
      <w:r w:rsidRPr="00191F39">
        <w:rPr>
          <w:rFonts w:eastAsia="Times New Roman"/>
          <w:color w:val="2D3B45"/>
          <w:sz w:val="24"/>
          <w:szCs w:val="24"/>
        </w:rPr>
        <w:t xml:space="preserve">  </w:t>
      </w:r>
    </w:p>
    <w:p w14:paraId="5BB2DCF7" w14:textId="77777777" w:rsidR="00C1290E" w:rsidRDefault="00C1290E" w:rsidP="00191F39">
      <w:pPr>
        <w:shd w:val="clear" w:color="auto" w:fill="FFFFFF"/>
        <w:spacing w:before="180" w:after="180"/>
        <w:rPr>
          <w:rFonts w:eastAsia="Times New Roman"/>
          <w:color w:val="2D3B45"/>
          <w:sz w:val="24"/>
          <w:szCs w:val="24"/>
        </w:rPr>
      </w:pPr>
    </w:p>
    <w:p w14:paraId="77D3E597" w14:textId="1A217BC7" w:rsidR="0087480E" w:rsidRDefault="00B95527" w:rsidP="00191F39">
      <w:pPr>
        <w:shd w:val="clear" w:color="auto" w:fill="FFFFFF"/>
        <w:spacing w:before="180" w:after="180"/>
        <w:rPr>
          <w:rFonts w:eastAsia="Times New Roman"/>
          <w:color w:val="2D3B45"/>
          <w:sz w:val="24"/>
          <w:szCs w:val="24"/>
        </w:rPr>
      </w:pPr>
      <w:r>
        <w:rPr>
          <w:rFonts w:eastAsia="Times New Roman"/>
          <w:color w:val="2D3B45"/>
          <w:sz w:val="24"/>
          <w:szCs w:val="24"/>
        </w:rPr>
        <w:t>Mattress &amp; More</w:t>
      </w:r>
      <w:r w:rsidR="00191F39" w:rsidRPr="00191F39">
        <w:rPr>
          <w:rFonts w:eastAsia="Times New Roman"/>
          <w:color w:val="2D3B45"/>
          <w:sz w:val="24"/>
          <w:szCs w:val="24"/>
        </w:rPr>
        <w:t xml:space="preserve"> </w:t>
      </w:r>
      <w:r w:rsidR="00BB43B3">
        <w:rPr>
          <w:rFonts w:eastAsia="Times New Roman"/>
          <w:color w:val="2D3B45"/>
          <w:sz w:val="24"/>
          <w:szCs w:val="24"/>
        </w:rPr>
        <w:t xml:space="preserve">Inc, founded in the late 1800s, </w:t>
      </w:r>
      <w:r w:rsidR="00191F39" w:rsidRPr="00191F39">
        <w:rPr>
          <w:rFonts w:eastAsia="Times New Roman"/>
          <w:color w:val="2D3B45"/>
          <w:sz w:val="24"/>
          <w:szCs w:val="24"/>
        </w:rPr>
        <w:t xml:space="preserve">is in </w:t>
      </w:r>
      <w:r w:rsidR="00461573">
        <w:rPr>
          <w:rFonts w:eastAsia="Times New Roman"/>
          <w:color w:val="2D3B45"/>
          <w:sz w:val="24"/>
          <w:szCs w:val="24"/>
        </w:rPr>
        <w:t xml:space="preserve">the </w:t>
      </w:r>
      <w:r>
        <w:rPr>
          <w:rFonts w:eastAsia="Times New Roman"/>
          <w:color w:val="2D3B45"/>
          <w:sz w:val="24"/>
          <w:szCs w:val="24"/>
        </w:rPr>
        <w:t>manufacturing</w:t>
      </w:r>
      <w:r w:rsidR="00191F39" w:rsidRPr="00191F39">
        <w:rPr>
          <w:rFonts w:eastAsia="Times New Roman"/>
          <w:color w:val="2D3B45"/>
          <w:sz w:val="24"/>
          <w:szCs w:val="24"/>
        </w:rPr>
        <w:t xml:space="preserve"> </w:t>
      </w:r>
      <w:r>
        <w:rPr>
          <w:rFonts w:eastAsia="Times New Roman"/>
          <w:color w:val="2D3B45"/>
          <w:sz w:val="24"/>
          <w:szCs w:val="24"/>
        </w:rPr>
        <w:t>industry</w:t>
      </w:r>
      <w:r w:rsidR="00191F39" w:rsidRPr="00191F39">
        <w:rPr>
          <w:rFonts w:eastAsia="Times New Roman"/>
          <w:color w:val="2D3B45"/>
          <w:sz w:val="24"/>
          <w:szCs w:val="24"/>
        </w:rPr>
        <w:t xml:space="preserve"> </w:t>
      </w:r>
      <w:r>
        <w:rPr>
          <w:rFonts w:eastAsia="Times New Roman"/>
          <w:color w:val="2D3B45"/>
          <w:sz w:val="24"/>
          <w:szCs w:val="24"/>
        </w:rPr>
        <w:t xml:space="preserve">with </w:t>
      </w:r>
      <w:r w:rsidR="00461573">
        <w:rPr>
          <w:rFonts w:eastAsia="Times New Roman"/>
          <w:color w:val="2D3B45"/>
          <w:sz w:val="24"/>
          <w:szCs w:val="24"/>
        </w:rPr>
        <w:t xml:space="preserve">a </w:t>
      </w:r>
      <w:r>
        <w:rPr>
          <w:rFonts w:eastAsia="Times New Roman"/>
          <w:color w:val="2D3B45"/>
          <w:sz w:val="24"/>
          <w:szCs w:val="24"/>
        </w:rPr>
        <w:t xml:space="preserve">focus on spring and foam mattresses. They are </w:t>
      </w:r>
      <w:proofErr w:type="gramStart"/>
      <w:r>
        <w:rPr>
          <w:rFonts w:eastAsia="Times New Roman"/>
          <w:color w:val="2D3B45"/>
          <w:sz w:val="24"/>
          <w:szCs w:val="24"/>
        </w:rPr>
        <w:t>vertically-integrated</w:t>
      </w:r>
      <w:proofErr w:type="gramEnd"/>
      <w:r>
        <w:rPr>
          <w:rFonts w:eastAsia="Times New Roman"/>
          <w:color w:val="2D3B45"/>
          <w:sz w:val="24"/>
          <w:szCs w:val="24"/>
        </w:rPr>
        <w:t xml:space="preserve"> in their bedding section, owning steel foundries, steel rod mills, spring manufacturers, foam manufacturers, and </w:t>
      </w:r>
      <w:r w:rsidR="00BB43B3">
        <w:rPr>
          <w:rFonts w:eastAsia="Times New Roman"/>
          <w:color w:val="2D3B45"/>
          <w:sz w:val="24"/>
          <w:szCs w:val="24"/>
        </w:rPr>
        <w:t xml:space="preserve">mattress makers that put </w:t>
      </w:r>
      <w:r w:rsidR="00696D3D">
        <w:rPr>
          <w:rFonts w:eastAsia="Times New Roman"/>
          <w:color w:val="2D3B45"/>
          <w:sz w:val="24"/>
          <w:szCs w:val="24"/>
        </w:rPr>
        <w:t>it</w:t>
      </w:r>
      <w:r w:rsidR="00BB43B3">
        <w:rPr>
          <w:rFonts w:eastAsia="Times New Roman"/>
          <w:color w:val="2D3B45"/>
          <w:sz w:val="24"/>
          <w:szCs w:val="24"/>
        </w:rPr>
        <w:t xml:space="preserve"> all together. They also own divisions that make automobile parts, office furniture, and aerospace industry parts.</w:t>
      </w:r>
      <w:r w:rsidR="00191F39" w:rsidRPr="00191F39">
        <w:rPr>
          <w:rFonts w:eastAsia="Times New Roman"/>
          <w:color w:val="2D3B45"/>
          <w:sz w:val="24"/>
          <w:szCs w:val="24"/>
        </w:rPr>
        <w:t xml:space="preserve">  </w:t>
      </w:r>
      <w:r w:rsidR="00BB43B3">
        <w:rPr>
          <w:rFonts w:eastAsia="Times New Roman"/>
          <w:color w:val="2D3B45"/>
          <w:sz w:val="24"/>
          <w:szCs w:val="24"/>
        </w:rPr>
        <w:t>With over ten thousand employees located in branches in dozens of countries on five continents, their employee and customer base are diverse.</w:t>
      </w:r>
    </w:p>
    <w:p w14:paraId="171BC759" w14:textId="77777777" w:rsidR="0087480E" w:rsidRDefault="0087480E" w:rsidP="00191F39">
      <w:pPr>
        <w:shd w:val="clear" w:color="auto" w:fill="FFFFFF"/>
        <w:spacing w:before="180" w:after="180"/>
        <w:rPr>
          <w:rFonts w:eastAsia="Times New Roman"/>
          <w:color w:val="2D3B45"/>
          <w:sz w:val="24"/>
          <w:szCs w:val="24"/>
        </w:rPr>
      </w:pPr>
    </w:p>
    <w:p w14:paraId="1FBB4D9E" w14:textId="54960BE5" w:rsidR="0087480E" w:rsidRDefault="00B95527" w:rsidP="00191F39">
      <w:pPr>
        <w:shd w:val="clear" w:color="auto" w:fill="FFFFFF"/>
        <w:spacing w:before="180" w:after="180"/>
        <w:rPr>
          <w:rFonts w:eastAsia="Times New Roman"/>
          <w:color w:val="2D3B45"/>
          <w:sz w:val="24"/>
          <w:szCs w:val="24"/>
        </w:rPr>
      </w:pPr>
      <w:r>
        <w:rPr>
          <w:rFonts w:eastAsia="Times New Roman"/>
          <w:color w:val="2D3B45"/>
          <w:sz w:val="24"/>
          <w:szCs w:val="24"/>
        </w:rPr>
        <w:t>The company has struggled in the past with the vast differences in employee types across the company. There are generational and cultural differences that make companywide training programs difficult.</w:t>
      </w:r>
      <w:r w:rsidR="00696D3D">
        <w:rPr>
          <w:rFonts w:eastAsia="Times New Roman"/>
          <w:color w:val="2D3B45"/>
          <w:sz w:val="24"/>
          <w:szCs w:val="24"/>
        </w:rPr>
        <w:t xml:space="preserve"> They are also a traditional and family-friendly company; as a result, training is forced to be very bland and safe.</w:t>
      </w:r>
    </w:p>
    <w:p w14:paraId="6F9D6749" w14:textId="77777777" w:rsidR="006F27E3" w:rsidRDefault="006F27E3" w:rsidP="00191F39">
      <w:pPr>
        <w:shd w:val="clear" w:color="auto" w:fill="FFFFFF"/>
        <w:spacing w:before="180" w:after="180"/>
        <w:rPr>
          <w:rFonts w:eastAsia="Times New Roman"/>
          <w:color w:val="2D3B45"/>
          <w:sz w:val="24"/>
          <w:szCs w:val="24"/>
        </w:rPr>
      </w:pPr>
    </w:p>
    <w:p w14:paraId="049040E7" w14:textId="5F60D382" w:rsidR="00191F39" w:rsidRPr="00191F39" w:rsidRDefault="00B95527" w:rsidP="00191F39">
      <w:pPr>
        <w:shd w:val="clear" w:color="auto" w:fill="FFFFFF"/>
        <w:spacing w:before="180" w:after="180"/>
        <w:rPr>
          <w:rFonts w:eastAsia="Times New Roman"/>
          <w:color w:val="2D3B45"/>
          <w:sz w:val="24"/>
          <w:szCs w:val="24"/>
        </w:rPr>
      </w:pPr>
      <w:r>
        <w:rPr>
          <w:rFonts w:eastAsia="Times New Roman"/>
          <w:color w:val="2D3B45"/>
          <w:sz w:val="24"/>
          <w:szCs w:val="24"/>
        </w:rPr>
        <w:t xml:space="preserve">The Security Awareness Plan would be </w:t>
      </w:r>
      <w:r w:rsidR="00970A20">
        <w:rPr>
          <w:rFonts w:eastAsia="Times New Roman"/>
          <w:color w:val="2D3B45"/>
          <w:sz w:val="24"/>
          <w:szCs w:val="24"/>
        </w:rPr>
        <w:t>to enhance and improve the</w:t>
      </w:r>
      <w:r>
        <w:rPr>
          <w:rFonts w:eastAsia="Times New Roman"/>
          <w:color w:val="2D3B45"/>
          <w:sz w:val="24"/>
          <w:szCs w:val="24"/>
        </w:rPr>
        <w:t xml:space="preserve"> one deployed by the organization</w:t>
      </w:r>
      <w:r w:rsidR="00461573">
        <w:rPr>
          <w:rFonts w:eastAsia="Times New Roman"/>
          <w:color w:val="2D3B45"/>
          <w:sz w:val="24"/>
          <w:szCs w:val="24"/>
        </w:rPr>
        <w:t xml:space="preserve">.  </w:t>
      </w:r>
      <w:r w:rsidR="00970A20">
        <w:rPr>
          <w:rFonts w:eastAsia="Times New Roman"/>
          <w:color w:val="2D3B45"/>
          <w:sz w:val="24"/>
          <w:szCs w:val="24"/>
        </w:rPr>
        <w:t xml:space="preserve">There has been a large upswing in support for cybersecurity issues in the last few years. The program currently in use has been effective, and it is time for enhancements to the program </w:t>
      </w:r>
      <w:r w:rsidR="00696D3D">
        <w:rPr>
          <w:rFonts w:eastAsia="Times New Roman"/>
          <w:color w:val="2D3B45"/>
          <w:sz w:val="24"/>
          <w:szCs w:val="24"/>
        </w:rPr>
        <w:t>to</w:t>
      </w:r>
      <w:r w:rsidR="00970A20">
        <w:rPr>
          <w:rFonts w:eastAsia="Times New Roman"/>
          <w:color w:val="2D3B45"/>
          <w:sz w:val="24"/>
          <w:szCs w:val="24"/>
        </w:rPr>
        <w:t xml:space="preserve"> continue to improve our security posture.</w:t>
      </w:r>
    </w:p>
    <w:p w14:paraId="2D168841" w14:textId="77777777" w:rsidR="002A6099" w:rsidRPr="002A6099" w:rsidRDefault="002A6099" w:rsidP="002A6099">
      <w:pPr>
        <w:pStyle w:val="Level1Normal"/>
      </w:pPr>
    </w:p>
    <w:p w14:paraId="5475F124" w14:textId="77777777" w:rsidR="007039C2" w:rsidRDefault="00B95527" w:rsidP="00A14BA5">
      <w:pPr>
        <w:pStyle w:val="Heading1"/>
      </w:pPr>
      <w:r>
        <w:br w:type="page"/>
      </w:r>
      <w:bookmarkStart w:id="83" w:name="_Toc40527270"/>
      <w:bookmarkEnd w:id="77"/>
      <w:bookmarkEnd w:id="78"/>
      <w:bookmarkEnd w:id="79"/>
      <w:bookmarkEnd w:id="80"/>
      <w:bookmarkEnd w:id="81"/>
      <w:r>
        <w:lastRenderedPageBreak/>
        <w:t>Executive Summary</w:t>
      </w:r>
      <w:bookmarkEnd w:id="83"/>
    </w:p>
    <w:p w14:paraId="4BB0CF83" w14:textId="666B0395" w:rsidR="00191F39" w:rsidRDefault="00B95527" w:rsidP="00191F39">
      <w:pPr>
        <w:rPr>
          <w:sz w:val="24"/>
          <w:szCs w:val="24"/>
        </w:rPr>
      </w:pPr>
      <w:r>
        <w:rPr>
          <w:sz w:val="24"/>
          <w:szCs w:val="24"/>
        </w:rPr>
        <w:t>Mattress &amp; More Inc. is a diversified manufacturer with various components and products that one can find in most homes and automobiles worldwide.</w:t>
      </w:r>
      <w:r w:rsidRPr="00191F39">
        <w:rPr>
          <w:sz w:val="24"/>
          <w:szCs w:val="24"/>
        </w:rPr>
        <w:t xml:space="preserve">  </w:t>
      </w:r>
      <w:r>
        <w:rPr>
          <w:sz w:val="24"/>
          <w:szCs w:val="24"/>
        </w:rPr>
        <w:t>When we uphold our mission to "create innovative products" and "provide sought-after jobs in communities around the world,"</w:t>
      </w:r>
      <w:r w:rsidRPr="00191F39">
        <w:rPr>
          <w:sz w:val="24"/>
          <w:szCs w:val="24"/>
        </w:rPr>
        <w:t xml:space="preserve"> we drive increased employee productivity, customer retention and loyalty, and </w:t>
      </w:r>
      <w:r>
        <w:rPr>
          <w:sz w:val="24"/>
          <w:szCs w:val="24"/>
        </w:rPr>
        <w:t>help provide for the communities which help us operate</w:t>
      </w:r>
      <w:r w:rsidRPr="00191F39">
        <w:rPr>
          <w:sz w:val="24"/>
          <w:szCs w:val="24"/>
        </w:rPr>
        <w:t xml:space="preserve">.  Technology </w:t>
      </w:r>
      <w:r>
        <w:rPr>
          <w:sz w:val="24"/>
          <w:szCs w:val="24"/>
        </w:rPr>
        <w:t xml:space="preserve">is </w:t>
      </w:r>
      <w:r w:rsidRPr="00191F39">
        <w:rPr>
          <w:sz w:val="24"/>
          <w:szCs w:val="24"/>
        </w:rPr>
        <w:t>play</w:t>
      </w:r>
      <w:r>
        <w:rPr>
          <w:sz w:val="24"/>
          <w:szCs w:val="24"/>
        </w:rPr>
        <w:t>ing</w:t>
      </w:r>
      <w:r w:rsidRPr="00191F39">
        <w:rPr>
          <w:sz w:val="24"/>
          <w:szCs w:val="24"/>
        </w:rPr>
        <w:t xml:space="preserve"> a</w:t>
      </w:r>
      <w:r>
        <w:rPr>
          <w:sz w:val="24"/>
          <w:szCs w:val="24"/>
        </w:rPr>
        <w:t>n increasingly</w:t>
      </w:r>
      <w:r w:rsidRPr="00191F39">
        <w:rPr>
          <w:sz w:val="24"/>
          <w:szCs w:val="24"/>
        </w:rPr>
        <w:t xml:space="preserve"> </w:t>
      </w:r>
      <w:r w:rsidR="00461573">
        <w:rPr>
          <w:sz w:val="24"/>
          <w:szCs w:val="24"/>
        </w:rPr>
        <w:t>significant</w:t>
      </w:r>
      <w:r w:rsidRPr="00191F39">
        <w:rPr>
          <w:sz w:val="24"/>
          <w:szCs w:val="24"/>
        </w:rPr>
        <w:t xml:space="preserve"> role </w:t>
      </w:r>
      <w:r>
        <w:rPr>
          <w:sz w:val="24"/>
          <w:szCs w:val="24"/>
        </w:rPr>
        <w:t>in bridging the gaps between all levels of the company, making it easier for everyone from skilled factory workers to upper management to communicate with each other and our customers. Our ability to collaborate and take advantage of the enormous amount of talent and information available to us is one of our biggest strengths.</w:t>
      </w:r>
    </w:p>
    <w:p w14:paraId="5915C1D6" w14:textId="77777777" w:rsidR="00461573" w:rsidRPr="00191F39" w:rsidRDefault="00461573" w:rsidP="00191F39">
      <w:pPr>
        <w:rPr>
          <w:color w:val="auto"/>
          <w:sz w:val="24"/>
          <w:szCs w:val="24"/>
        </w:rPr>
      </w:pPr>
    </w:p>
    <w:p w14:paraId="32BA0223" w14:textId="53004E89" w:rsidR="00191F39" w:rsidRDefault="00B95527" w:rsidP="00191F39">
      <w:pPr>
        <w:rPr>
          <w:sz w:val="24"/>
          <w:szCs w:val="24"/>
        </w:rPr>
      </w:pPr>
      <w:r w:rsidRPr="00191F39">
        <w:rPr>
          <w:sz w:val="24"/>
          <w:szCs w:val="24"/>
        </w:rPr>
        <w:t xml:space="preserve">As an organization </w:t>
      </w:r>
      <w:r w:rsidR="001923CF">
        <w:rPr>
          <w:sz w:val="24"/>
          <w:szCs w:val="24"/>
        </w:rPr>
        <w:t xml:space="preserve">with a global footprint and a very diverse portfolio of products and services, we have a litany of regulations and standards with which to comply. </w:t>
      </w:r>
      <w:r w:rsidR="006B5698">
        <w:rPr>
          <w:sz w:val="24"/>
          <w:szCs w:val="24"/>
        </w:rPr>
        <w:t>Our health insurance department requires us to comply with HIPAA, the fact that we take credit cards requires us to comply with PCI-DSS, our business with the European Union requires us to comply with GDPR, to name only a few. To date, our security awareness plan has been focused on these compliance issues. We have made excellent progress in ensuring our employees have been given the required information. However, it seems our program has seemingly stagnated at that point.</w:t>
      </w:r>
    </w:p>
    <w:p w14:paraId="24F0D8ED" w14:textId="77777777" w:rsidR="00191F39" w:rsidRPr="00191F39" w:rsidRDefault="00191F39" w:rsidP="00191F39">
      <w:pPr>
        <w:rPr>
          <w:sz w:val="24"/>
          <w:szCs w:val="24"/>
        </w:rPr>
      </w:pPr>
    </w:p>
    <w:p w14:paraId="46BEB844" w14:textId="5AB2825D" w:rsidR="00191F39" w:rsidRDefault="00B95527" w:rsidP="00191F39">
      <w:pPr>
        <w:rPr>
          <w:sz w:val="24"/>
          <w:szCs w:val="24"/>
        </w:rPr>
      </w:pPr>
      <w:r w:rsidRPr="00191F39">
        <w:rPr>
          <w:sz w:val="24"/>
          <w:szCs w:val="24"/>
        </w:rPr>
        <w:t xml:space="preserve">The </w:t>
      </w:r>
      <w:r w:rsidR="006B5698">
        <w:rPr>
          <w:sz w:val="24"/>
          <w:szCs w:val="24"/>
        </w:rPr>
        <w:t>breadth of</w:t>
      </w:r>
      <w:r w:rsidRPr="00191F39">
        <w:rPr>
          <w:sz w:val="24"/>
          <w:szCs w:val="24"/>
        </w:rPr>
        <w:t xml:space="preserve"> services </w:t>
      </w:r>
      <w:r w:rsidR="00B46FAA">
        <w:rPr>
          <w:sz w:val="24"/>
          <w:szCs w:val="24"/>
        </w:rPr>
        <w:t xml:space="preserve">we </w:t>
      </w:r>
      <w:r w:rsidR="00461573">
        <w:rPr>
          <w:sz w:val="24"/>
          <w:szCs w:val="24"/>
        </w:rPr>
        <w:t>provide</w:t>
      </w:r>
      <w:r w:rsidRPr="00191F39">
        <w:rPr>
          <w:sz w:val="24"/>
          <w:szCs w:val="24"/>
        </w:rPr>
        <w:t xml:space="preserve"> </w:t>
      </w:r>
      <w:r w:rsidR="006B5698">
        <w:rPr>
          <w:sz w:val="24"/>
          <w:szCs w:val="24"/>
        </w:rPr>
        <w:t xml:space="preserve">and the countries we serve </w:t>
      </w:r>
      <w:r w:rsidRPr="00191F39">
        <w:rPr>
          <w:sz w:val="24"/>
          <w:szCs w:val="24"/>
        </w:rPr>
        <w:t xml:space="preserve">makes </w:t>
      </w:r>
      <w:r w:rsidR="00461573">
        <w:rPr>
          <w:sz w:val="24"/>
          <w:szCs w:val="24"/>
        </w:rPr>
        <w:t>the organization</w:t>
      </w:r>
      <w:r w:rsidRPr="00191F39">
        <w:rPr>
          <w:sz w:val="24"/>
          <w:szCs w:val="24"/>
        </w:rPr>
        <w:t xml:space="preserve"> vulnerable to human risk.  Our employees </w:t>
      </w:r>
      <w:r w:rsidR="006B5698">
        <w:rPr>
          <w:sz w:val="24"/>
          <w:szCs w:val="24"/>
        </w:rPr>
        <w:t>utilize email and digital communications for the vast majority of our business</w:t>
      </w:r>
      <w:r w:rsidRPr="00191F39">
        <w:rPr>
          <w:sz w:val="24"/>
          <w:szCs w:val="24"/>
        </w:rPr>
        <w:t xml:space="preserve">.  </w:t>
      </w:r>
      <w:r w:rsidR="00461573">
        <w:rPr>
          <w:sz w:val="24"/>
          <w:szCs w:val="24"/>
        </w:rPr>
        <w:t>It</w:t>
      </w:r>
      <w:r w:rsidRPr="00191F39">
        <w:rPr>
          <w:sz w:val="24"/>
          <w:szCs w:val="24"/>
        </w:rPr>
        <w:t xml:space="preserve"> makes them susceptible to phishing scams that could harvest credentials, credit card information or </w:t>
      </w:r>
      <w:r w:rsidR="00602E84">
        <w:rPr>
          <w:sz w:val="24"/>
          <w:szCs w:val="24"/>
        </w:rPr>
        <w:t xml:space="preserve">lead to </w:t>
      </w:r>
      <w:r w:rsidRPr="00191F39">
        <w:rPr>
          <w:sz w:val="24"/>
          <w:szCs w:val="24"/>
        </w:rPr>
        <w:t xml:space="preserve">potential outages due to ransomware.  The </w:t>
      </w:r>
      <w:r w:rsidR="006B5698">
        <w:rPr>
          <w:sz w:val="24"/>
          <w:szCs w:val="24"/>
        </w:rPr>
        <w:t>realities of doing business today necessitate using the internet</w:t>
      </w:r>
      <w:r w:rsidRPr="00191F39">
        <w:rPr>
          <w:sz w:val="24"/>
          <w:szCs w:val="24"/>
        </w:rPr>
        <w:t xml:space="preserve">, making them vulnerable to viruses and malware </w:t>
      </w:r>
      <w:r w:rsidR="00461573">
        <w:rPr>
          <w:sz w:val="24"/>
          <w:szCs w:val="24"/>
        </w:rPr>
        <w:t>mere</w:t>
      </w:r>
      <w:r w:rsidRPr="00191F39">
        <w:rPr>
          <w:sz w:val="24"/>
          <w:szCs w:val="24"/>
        </w:rPr>
        <w:t>ly</w:t>
      </w:r>
      <w:r w:rsidR="006B5698">
        <w:rPr>
          <w:sz w:val="24"/>
          <w:szCs w:val="24"/>
        </w:rPr>
        <w:t xml:space="preserve"> by</w:t>
      </w:r>
      <w:r w:rsidRPr="00191F39">
        <w:rPr>
          <w:sz w:val="24"/>
          <w:szCs w:val="24"/>
        </w:rPr>
        <w:t xml:space="preserve"> searching and browsing</w:t>
      </w:r>
      <w:r w:rsidR="006B5698">
        <w:rPr>
          <w:sz w:val="24"/>
          <w:szCs w:val="24"/>
        </w:rPr>
        <w:t>.</w:t>
      </w:r>
      <w:r w:rsidRPr="00191F39">
        <w:rPr>
          <w:sz w:val="24"/>
          <w:szCs w:val="24"/>
        </w:rPr>
        <w:t xml:space="preserve">  </w:t>
      </w:r>
      <w:r w:rsidR="006B5698">
        <w:rPr>
          <w:sz w:val="24"/>
          <w:szCs w:val="24"/>
        </w:rPr>
        <w:t xml:space="preserve">A more serious risk, although remote, could arise in the compromise of an industrial control system. Such an attack could potentially lead to injury of personnel. </w:t>
      </w:r>
      <w:r w:rsidRPr="00191F39">
        <w:rPr>
          <w:sz w:val="24"/>
          <w:szCs w:val="24"/>
        </w:rPr>
        <w:t xml:space="preserve">A security incident preventing us </w:t>
      </w:r>
      <w:r w:rsidR="00461573">
        <w:rPr>
          <w:sz w:val="24"/>
          <w:szCs w:val="24"/>
        </w:rPr>
        <w:t>from fulfilling</w:t>
      </w:r>
      <w:r w:rsidRPr="00191F39">
        <w:rPr>
          <w:sz w:val="24"/>
          <w:szCs w:val="24"/>
        </w:rPr>
        <w:t xml:space="preserve"> client </w:t>
      </w:r>
      <w:r w:rsidR="00602E84">
        <w:rPr>
          <w:sz w:val="24"/>
          <w:szCs w:val="24"/>
        </w:rPr>
        <w:t>orders</w:t>
      </w:r>
      <w:r w:rsidRPr="00191F39">
        <w:rPr>
          <w:sz w:val="24"/>
          <w:szCs w:val="24"/>
        </w:rPr>
        <w:t xml:space="preserve"> </w:t>
      </w:r>
      <w:r w:rsidR="00461573">
        <w:rPr>
          <w:sz w:val="24"/>
          <w:szCs w:val="24"/>
        </w:rPr>
        <w:t>promptly</w:t>
      </w:r>
      <w:r w:rsidRPr="00191F39">
        <w:rPr>
          <w:sz w:val="24"/>
          <w:szCs w:val="24"/>
        </w:rPr>
        <w:t xml:space="preserve"> negatively affects </w:t>
      </w:r>
      <w:r w:rsidR="00602E84">
        <w:rPr>
          <w:sz w:val="24"/>
          <w:szCs w:val="24"/>
        </w:rPr>
        <w:t>our reputation and could result in potential fines for breach of contract</w:t>
      </w:r>
      <w:r w:rsidRPr="00191F39">
        <w:rPr>
          <w:sz w:val="24"/>
          <w:szCs w:val="24"/>
        </w:rPr>
        <w:t xml:space="preserve">.  A security incident that results in </w:t>
      </w:r>
      <w:r w:rsidR="00461573">
        <w:rPr>
          <w:sz w:val="24"/>
          <w:szCs w:val="24"/>
        </w:rPr>
        <w:t xml:space="preserve">a </w:t>
      </w:r>
      <w:r w:rsidRPr="00191F39">
        <w:rPr>
          <w:sz w:val="24"/>
          <w:szCs w:val="24"/>
        </w:rPr>
        <w:t xml:space="preserve">client data breach or </w:t>
      </w:r>
      <w:r w:rsidR="00602E84">
        <w:rPr>
          <w:sz w:val="24"/>
          <w:szCs w:val="24"/>
        </w:rPr>
        <w:t>employee data breach</w:t>
      </w:r>
      <w:r w:rsidRPr="00191F39">
        <w:rPr>
          <w:sz w:val="24"/>
          <w:szCs w:val="24"/>
        </w:rPr>
        <w:t xml:space="preserve"> </w:t>
      </w:r>
      <w:r w:rsidR="00413F78">
        <w:rPr>
          <w:sz w:val="24"/>
          <w:szCs w:val="24"/>
        </w:rPr>
        <w:t xml:space="preserve">reduces trust and </w:t>
      </w:r>
      <w:r w:rsidRPr="00191F39">
        <w:rPr>
          <w:sz w:val="24"/>
          <w:szCs w:val="24"/>
        </w:rPr>
        <w:t xml:space="preserve">could </w:t>
      </w:r>
      <w:r w:rsidR="00413F78">
        <w:rPr>
          <w:sz w:val="24"/>
          <w:szCs w:val="24"/>
        </w:rPr>
        <w:t>lead to</w:t>
      </w:r>
      <w:r w:rsidRPr="00191F39">
        <w:rPr>
          <w:sz w:val="24"/>
          <w:szCs w:val="24"/>
        </w:rPr>
        <w:t xml:space="preserve"> business loss.</w:t>
      </w:r>
    </w:p>
    <w:p w14:paraId="1DAFDD13" w14:textId="77777777" w:rsidR="00191F39" w:rsidRPr="00191F39" w:rsidRDefault="00191F39" w:rsidP="00191F39">
      <w:pPr>
        <w:rPr>
          <w:sz w:val="24"/>
          <w:szCs w:val="24"/>
        </w:rPr>
      </w:pPr>
    </w:p>
    <w:p w14:paraId="7EC0E99B" w14:textId="4E8C6A40" w:rsidR="00191F39" w:rsidRPr="00191F39" w:rsidRDefault="00B95527" w:rsidP="00191F39">
      <w:pPr>
        <w:rPr>
          <w:sz w:val="24"/>
          <w:szCs w:val="24"/>
        </w:rPr>
      </w:pPr>
      <w:r w:rsidRPr="00191F39">
        <w:rPr>
          <w:sz w:val="24"/>
          <w:szCs w:val="24"/>
        </w:rPr>
        <w:t xml:space="preserve">Implementing a </w:t>
      </w:r>
      <w:r w:rsidR="00602E84">
        <w:rPr>
          <w:sz w:val="24"/>
          <w:szCs w:val="24"/>
        </w:rPr>
        <w:t xml:space="preserve">next phase and future path for our </w:t>
      </w:r>
      <w:r w:rsidRPr="00191F39">
        <w:rPr>
          <w:sz w:val="24"/>
          <w:szCs w:val="24"/>
        </w:rPr>
        <w:t xml:space="preserve">security awareness plan will allow us to </w:t>
      </w:r>
      <w:r w:rsidR="00602E84">
        <w:rPr>
          <w:sz w:val="24"/>
          <w:szCs w:val="24"/>
        </w:rPr>
        <w:t xml:space="preserve">improve on the </w:t>
      </w:r>
      <w:r w:rsidRPr="00191F39">
        <w:rPr>
          <w:sz w:val="24"/>
          <w:szCs w:val="24"/>
        </w:rPr>
        <w:t>educat</w:t>
      </w:r>
      <w:r w:rsidR="00602E84">
        <w:rPr>
          <w:sz w:val="24"/>
          <w:szCs w:val="24"/>
        </w:rPr>
        <w:t>ion of</w:t>
      </w:r>
      <w:r w:rsidRPr="00191F39">
        <w:rPr>
          <w:sz w:val="24"/>
          <w:szCs w:val="24"/>
        </w:rPr>
        <w:t xml:space="preserve"> our workforce and provide appropriate metrics to help address training gaps and help us focus on additional areas of concern.  The proposed plan for the next 24 months will allow us to move from a</w:t>
      </w:r>
      <w:r w:rsidR="00602E84">
        <w:rPr>
          <w:sz w:val="24"/>
          <w:szCs w:val="24"/>
        </w:rPr>
        <w:t xml:space="preserve"> </w:t>
      </w:r>
      <w:r w:rsidRPr="00191F39">
        <w:rPr>
          <w:sz w:val="24"/>
          <w:szCs w:val="24"/>
        </w:rPr>
        <w:t>compliance</w:t>
      </w:r>
      <w:r w:rsidR="00461573">
        <w:rPr>
          <w:sz w:val="24"/>
          <w:szCs w:val="24"/>
        </w:rPr>
        <w:t>-</w:t>
      </w:r>
      <w:r w:rsidRPr="00191F39">
        <w:rPr>
          <w:sz w:val="24"/>
          <w:szCs w:val="24"/>
        </w:rPr>
        <w:t xml:space="preserve">focused security awareness program to a more mature program that promotes security awareness and behavior change.  By reducing the human risk, we increase productivity and be true to our core organizational mission to provide </w:t>
      </w:r>
      <w:r w:rsidR="00602E84">
        <w:rPr>
          <w:sz w:val="24"/>
          <w:szCs w:val="24"/>
        </w:rPr>
        <w:t xml:space="preserve">for </w:t>
      </w:r>
      <w:r w:rsidRPr="00191F39">
        <w:rPr>
          <w:sz w:val="24"/>
          <w:szCs w:val="24"/>
        </w:rPr>
        <w:t>our c</w:t>
      </w:r>
      <w:r w:rsidR="00602E84">
        <w:rPr>
          <w:sz w:val="24"/>
          <w:szCs w:val="24"/>
        </w:rPr>
        <w:t>ustomers</w:t>
      </w:r>
      <w:r w:rsidRPr="00191F39">
        <w:rPr>
          <w:sz w:val="24"/>
          <w:szCs w:val="24"/>
        </w:rPr>
        <w:t xml:space="preserve"> and staff </w:t>
      </w:r>
      <w:r w:rsidR="00602E84">
        <w:rPr>
          <w:sz w:val="24"/>
          <w:szCs w:val="24"/>
        </w:rPr>
        <w:t xml:space="preserve">in </w:t>
      </w:r>
      <w:r w:rsidRPr="00191F39">
        <w:rPr>
          <w:sz w:val="24"/>
          <w:szCs w:val="24"/>
        </w:rPr>
        <w:t xml:space="preserve">the </w:t>
      </w:r>
      <w:r w:rsidR="00602E84">
        <w:rPr>
          <w:sz w:val="24"/>
          <w:szCs w:val="24"/>
        </w:rPr>
        <w:t>communities we serve</w:t>
      </w:r>
      <w:r w:rsidRPr="00191F39">
        <w:rPr>
          <w:sz w:val="24"/>
          <w:szCs w:val="24"/>
        </w:rPr>
        <w:t>.</w:t>
      </w:r>
    </w:p>
    <w:p w14:paraId="49CED8FE" w14:textId="77777777" w:rsidR="00191F39" w:rsidRDefault="00191F39" w:rsidP="00FB115A">
      <w:pPr>
        <w:pStyle w:val="Level1Normal"/>
      </w:pPr>
    </w:p>
    <w:p w14:paraId="1F676184" w14:textId="77777777" w:rsidR="001C4B4D" w:rsidRDefault="00B95527" w:rsidP="00D11835">
      <w:pPr>
        <w:pStyle w:val="Heading1"/>
      </w:pPr>
      <w:r>
        <w:br w:type="page"/>
      </w:r>
      <w:bookmarkStart w:id="84" w:name="_Toc40527271"/>
      <w:r w:rsidR="00191F39">
        <w:lastRenderedPageBreak/>
        <w:t xml:space="preserve">Engagement </w:t>
      </w:r>
      <w:r w:rsidR="008D7A33">
        <w:t>Strategy</w:t>
      </w:r>
      <w:bookmarkEnd w:id="84"/>
    </w:p>
    <w:p w14:paraId="5C14C53D" w14:textId="72D22E6A" w:rsidR="006353E9" w:rsidRPr="006353E9" w:rsidRDefault="00B95527" w:rsidP="006353E9">
      <w:pPr>
        <w:rPr>
          <w:color w:val="auto"/>
          <w:sz w:val="24"/>
          <w:szCs w:val="24"/>
        </w:rPr>
      </w:pPr>
      <w:r w:rsidRPr="006353E9">
        <w:rPr>
          <w:sz w:val="24"/>
          <w:szCs w:val="24"/>
        </w:rPr>
        <w:t>The Security Awareness Program</w:t>
      </w:r>
      <w:r w:rsidR="008B3E39">
        <w:rPr>
          <w:sz w:val="24"/>
          <w:szCs w:val="24"/>
        </w:rPr>
        <w:t>’</w:t>
      </w:r>
      <w:r w:rsidR="00F322CC">
        <w:rPr>
          <w:sz w:val="24"/>
          <w:szCs w:val="24"/>
        </w:rPr>
        <w:t>s</w:t>
      </w:r>
      <w:r w:rsidRPr="006353E9">
        <w:rPr>
          <w:sz w:val="24"/>
          <w:szCs w:val="24"/>
        </w:rPr>
        <w:t xml:space="preserve"> main objective is to create a workforce that can detect risks and respond appropriately.  </w:t>
      </w:r>
      <w:r w:rsidR="004B16B0">
        <w:rPr>
          <w:sz w:val="24"/>
          <w:szCs w:val="24"/>
        </w:rPr>
        <w:t>Our employees have access to a wide variety of sensitive information and are continually using email to conduct business and share information</w:t>
      </w:r>
      <w:r w:rsidRPr="006353E9">
        <w:rPr>
          <w:sz w:val="24"/>
          <w:szCs w:val="24"/>
        </w:rPr>
        <w:t xml:space="preserve">.  </w:t>
      </w:r>
      <w:r w:rsidR="00F322CC">
        <w:rPr>
          <w:sz w:val="24"/>
          <w:szCs w:val="24"/>
        </w:rPr>
        <w:t>T</w:t>
      </w:r>
      <w:r w:rsidRPr="006353E9">
        <w:rPr>
          <w:sz w:val="24"/>
          <w:szCs w:val="24"/>
        </w:rPr>
        <w:t xml:space="preserve">o effectively reduce this human risk, continuous training is essential.  Its effectiveness depends on an appropriate tone to communicate </w:t>
      </w:r>
      <w:r w:rsidR="00F322CC">
        <w:rPr>
          <w:sz w:val="24"/>
          <w:szCs w:val="24"/>
        </w:rPr>
        <w:t>critical</w:t>
      </w:r>
      <w:r w:rsidRPr="006353E9">
        <w:rPr>
          <w:sz w:val="24"/>
          <w:szCs w:val="24"/>
        </w:rPr>
        <w:t xml:space="preserve"> threats that can </w:t>
      </w:r>
      <w:r w:rsidR="00413F78">
        <w:rPr>
          <w:sz w:val="24"/>
          <w:szCs w:val="24"/>
        </w:rPr>
        <w:t>be</w:t>
      </w:r>
      <w:r w:rsidR="00F322CC">
        <w:rPr>
          <w:sz w:val="24"/>
          <w:szCs w:val="24"/>
        </w:rPr>
        <w:t xml:space="preserve"> trackable</w:t>
      </w:r>
      <w:r w:rsidRPr="006353E9">
        <w:rPr>
          <w:sz w:val="24"/>
          <w:szCs w:val="24"/>
        </w:rPr>
        <w:t xml:space="preserve"> via measurable outcomes.  The training must be engaging and show examples that not only improve cybersecurity at work but how it applies to cybersecurity in the user's personal life.</w:t>
      </w:r>
    </w:p>
    <w:p w14:paraId="23DFAF85" w14:textId="77777777" w:rsidR="006353E9" w:rsidRPr="006353E9" w:rsidRDefault="006353E9" w:rsidP="006353E9">
      <w:pPr>
        <w:pStyle w:val="Level1Normal"/>
      </w:pPr>
    </w:p>
    <w:p w14:paraId="575D4C8B" w14:textId="77777777" w:rsidR="001C4B4D" w:rsidRDefault="00B95527" w:rsidP="00D11835">
      <w:pPr>
        <w:pStyle w:val="Heading2"/>
      </w:pPr>
      <w:bookmarkStart w:id="85" w:name="_Toc40527272"/>
      <w:r>
        <w:t>Organizational Culture</w:t>
      </w:r>
      <w:bookmarkEnd w:id="85"/>
    </w:p>
    <w:p w14:paraId="314E586C" w14:textId="5EF1ACA8" w:rsidR="00AC49B6" w:rsidRDefault="00B95527" w:rsidP="006353E9">
      <w:pPr>
        <w:ind w:left="360"/>
        <w:rPr>
          <w:sz w:val="24"/>
          <w:szCs w:val="24"/>
        </w:rPr>
      </w:pPr>
      <w:r>
        <w:rPr>
          <w:sz w:val="24"/>
          <w:szCs w:val="24"/>
        </w:rPr>
        <w:t xml:space="preserve">Mattress &amp; More employs more than thirteen thousand employees on five continents. Our employees represent all generations in the workforce, and it is a challenge to engage them all. A very established and publicly traded company, Mattress &amp; More is very traditional. </w:t>
      </w:r>
      <w:r w:rsidR="00696D3D">
        <w:rPr>
          <w:sz w:val="24"/>
          <w:szCs w:val="24"/>
        </w:rPr>
        <w:t xml:space="preserve">With offices located all over the world, we have to be very aware of the many cultural and religious differences that exist as well. </w:t>
      </w:r>
    </w:p>
    <w:p w14:paraId="25A2FE9A" w14:textId="77777777" w:rsidR="009E1D88" w:rsidRDefault="009E1D88" w:rsidP="006353E9">
      <w:pPr>
        <w:ind w:left="360"/>
        <w:rPr>
          <w:sz w:val="24"/>
          <w:szCs w:val="24"/>
        </w:rPr>
      </w:pPr>
    </w:p>
    <w:p w14:paraId="790E2BD7" w14:textId="6917D880" w:rsidR="006353E9" w:rsidRDefault="00B95527" w:rsidP="006353E9">
      <w:pPr>
        <w:ind w:left="360"/>
        <w:rPr>
          <w:sz w:val="24"/>
          <w:szCs w:val="24"/>
        </w:rPr>
      </w:pPr>
      <w:r>
        <w:rPr>
          <w:sz w:val="24"/>
          <w:szCs w:val="24"/>
        </w:rPr>
        <w:t xml:space="preserve">There have been strides made in recent years to be more informal in some settings and more relaxed. This company has always been family-focused, though, and it has no desire to be too much like a Silicon Valley startup. </w:t>
      </w:r>
    </w:p>
    <w:p w14:paraId="2FB4C567" w14:textId="77777777" w:rsidR="006353E9" w:rsidRPr="006353E9" w:rsidRDefault="006353E9" w:rsidP="006353E9">
      <w:pPr>
        <w:ind w:left="360"/>
        <w:rPr>
          <w:color w:val="auto"/>
          <w:sz w:val="24"/>
          <w:szCs w:val="24"/>
        </w:rPr>
      </w:pPr>
    </w:p>
    <w:p w14:paraId="4505C248" w14:textId="3ED8082F" w:rsidR="006353E9" w:rsidRPr="006353E9" w:rsidRDefault="00B95527" w:rsidP="006353E9">
      <w:pPr>
        <w:ind w:left="360"/>
        <w:rPr>
          <w:sz w:val="24"/>
          <w:szCs w:val="24"/>
        </w:rPr>
      </w:pPr>
      <w:r>
        <w:rPr>
          <w:sz w:val="24"/>
          <w:szCs w:val="24"/>
        </w:rPr>
        <w:t xml:space="preserve">The organization </w:t>
      </w:r>
      <w:r w:rsidRPr="006353E9">
        <w:rPr>
          <w:sz w:val="24"/>
          <w:szCs w:val="24"/>
        </w:rPr>
        <w:t xml:space="preserve">fosters </w:t>
      </w:r>
      <w:r w:rsidR="004B16B0">
        <w:rPr>
          <w:sz w:val="24"/>
          <w:szCs w:val="24"/>
        </w:rPr>
        <w:t>a sense of family and community with its employees</w:t>
      </w:r>
      <w:r w:rsidR="004320C1">
        <w:rPr>
          <w:sz w:val="24"/>
          <w:szCs w:val="24"/>
        </w:rPr>
        <w:t xml:space="preserve">, and they regularly stay abreast of each other's lives and families. Any training program should </w:t>
      </w:r>
      <w:r w:rsidR="001A6FFF">
        <w:rPr>
          <w:sz w:val="24"/>
          <w:szCs w:val="24"/>
        </w:rPr>
        <w:t>strive to use</w:t>
      </w:r>
      <w:r w:rsidR="004320C1">
        <w:rPr>
          <w:sz w:val="24"/>
          <w:szCs w:val="24"/>
        </w:rPr>
        <w:t xml:space="preserve"> this sense of community and family</w:t>
      </w:r>
      <w:r w:rsidR="001A6FFF">
        <w:rPr>
          <w:sz w:val="24"/>
          <w:szCs w:val="24"/>
        </w:rPr>
        <w:t xml:space="preserve"> to shape the content and </w:t>
      </w:r>
      <w:r w:rsidR="000D5AA4">
        <w:rPr>
          <w:sz w:val="24"/>
          <w:szCs w:val="24"/>
        </w:rPr>
        <w:t xml:space="preserve">context of our security topics and events. </w:t>
      </w:r>
    </w:p>
    <w:p w14:paraId="08FB1109" w14:textId="77777777" w:rsidR="006C4634" w:rsidRPr="006C4634" w:rsidRDefault="006C4634" w:rsidP="009E1D88">
      <w:pPr>
        <w:pStyle w:val="Level2Normal"/>
        <w:ind w:left="0"/>
      </w:pPr>
      <w:bookmarkStart w:id="86" w:name="_Toc331430937"/>
      <w:bookmarkStart w:id="87" w:name="_Toc331431034"/>
      <w:bookmarkStart w:id="88" w:name="_Toc331431199"/>
      <w:bookmarkStart w:id="89" w:name="_Toc412811900"/>
    </w:p>
    <w:p w14:paraId="22C947AF" w14:textId="77777777" w:rsidR="00D11835" w:rsidRDefault="00B95527" w:rsidP="00D11835">
      <w:pPr>
        <w:pStyle w:val="Heading2"/>
      </w:pPr>
      <w:bookmarkStart w:id="90" w:name="_Toc40527273"/>
      <w:bookmarkEnd w:id="86"/>
      <w:bookmarkEnd w:id="87"/>
      <w:bookmarkEnd w:id="88"/>
      <w:bookmarkEnd w:id="89"/>
      <w:r>
        <w:t>Communication and Modalities</w:t>
      </w:r>
      <w:bookmarkEnd w:id="90"/>
    </w:p>
    <w:p w14:paraId="1ECFCE02" w14:textId="77777777" w:rsidR="00585CF5" w:rsidRDefault="00B95527" w:rsidP="006353E9">
      <w:pPr>
        <w:ind w:left="360"/>
        <w:rPr>
          <w:sz w:val="24"/>
          <w:szCs w:val="24"/>
        </w:rPr>
      </w:pPr>
      <w:r>
        <w:rPr>
          <w:sz w:val="24"/>
          <w:szCs w:val="24"/>
        </w:rPr>
        <w:t>The</w:t>
      </w:r>
      <w:r w:rsidR="006353E9" w:rsidRPr="006353E9">
        <w:rPr>
          <w:sz w:val="24"/>
          <w:szCs w:val="24"/>
        </w:rPr>
        <w:t xml:space="preserve"> </w:t>
      </w:r>
      <w:r>
        <w:rPr>
          <w:sz w:val="24"/>
          <w:szCs w:val="24"/>
        </w:rPr>
        <w:t>p</w:t>
      </w:r>
      <w:r w:rsidR="006353E9" w:rsidRPr="006353E9">
        <w:rPr>
          <w:sz w:val="24"/>
          <w:szCs w:val="24"/>
        </w:rPr>
        <w:t>rimary method</w:t>
      </w:r>
      <w:r w:rsidR="00BD047B">
        <w:rPr>
          <w:sz w:val="24"/>
          <w:szCs w:val="24"/>
        </w:rPr>
        <w:t xml:space="preserve"> for delivering content to employees is through</w:t>
      </w:r>
      <w:r w:rsidR="00A4601B">
        <w:rPr>
          <w:sz w:val="24"/>
          <w:szCs w:val="24"/>
        </w:rPr>
        <w:t xml:space="preserve"> mandatory </w:t>
      </w:r>
      <w:r w:rsidR="00BD047B">
        <w:rPr>
          <w:sz w:val="24"/>
          <w:szCs w:val="24"/>
        </w:rPr>
        <w:t>computer-base</w:t>
      </w:r>
      <w:r w:rsidR="00F322CC">
        <w:rPr>
          <w:sz w:val="24"/>
          <w:szCs w:val="24"/>
        </w:rPr>
        <w:t>d</w:t>
      </w:r>
      <w:r w:rsidR="00BD047B">
        <w:rPr>
          <w:sz w:val="24"/>
          <w:szCs w:val="24"/>
        </w:rPr>
        <w:t xml:space="preserve"> training (CBT).  </w:t>
      </w:r>
      <w:r>
        <w:rPr>
          <w:sz w:val="24"/>
          <w:szCs w:val="24"/>
        </w:rPr>
        <w:t>This training would allow our employees to use their work computer</w:t>
      </w:r>
      <w:r w:rsidR="00F322CC">
        <w:rPr>
          <w:sz w:val="24"/>
          <w:szCs w:val="24"/>
        </w:rPr>
        <w:t>s</w:t>
      </w:r>
      <w:r>
        <w:rPr>
          <w:sz w:val="24"/>
          <w:szCs w:val="24"/>
        </w:rPr>
        <w:t xml:space="preserve"> and complete in 30 minutes as their schedule or shift allows, making the most efficient use of their time.  A review will be made of the existing training </w:t>
      </w:r>
      <w:r w:rsidR="00965297">
        <w:rPr>
          <w:sz w:val="24"/>
          <w:szCs w:val="24"/>
        </w:rPr>
        <w:t>with our Legal and Human Resources department</w:t>
      </w:r>
      <w:r w:rsidR="00951D8C">
        <w:rPr>
          <w:sz w:val="24"/>
          <w:szCs w:val="24"/>
        </w:rPr>
        <w:t>s</w:t>
      </w:r>
      <w:r w:rsidR="00965297">
        <w:rPr>
          <w:sz w:val="24"/>
          <w:szCs w:val="24"/>
        </w:rPr>
        <w:t xml:space="preserve"> and updated </w:t>
      </w:r>
      <w:r>
        <w:rPr>
          <w:sz w:val="24"/>
          <w:szCs w:val="24"/>
        </w:rPr>
        <w:t>for compliance or condensed based on our documented objectives in this Security Awareness Plan.</w:t>
      </w:r>
    </w:p>
    <w:p w14:paraId="251ED681" w14:textId="77777777" w:rsidR="00585CF5" w:rsidRDefault="00585CF5" w:rsidP="006353E9">
      <w:pPr>
        <w:ind w:left="360"/>
        <w:rPr>
          <w:sz w:val="24"/>
          <w:szCs w:val="24"/>
        </w:rPr>
      </w:pPr>
    </w:p>
    <w:p w14:paraId="2B17DA0C" w14:textId="77777777" w:rsidR="00585CF5" w:rsidRDefault="00B95527" w:rsidP="006353E9">
      <w:pPr>
        <w:ind w:left="360"/>
        <w:rPr>
          <w:sz w:val="24"/>
          <w:szCs w:val="24"/>
        </w:rPr>
      </w:pPr>
      <w:r>
        <w:rPr>
          <w:sz w:val="24"/>
          <w:szCs w:val="24"/>
        </w:rPr>
        <w:t xml:space="preserve">It will consist of several </w:t>
      </w:r>
      <w:r w:rsidR="00F322CC">
        <w:rPr>
          <w:sz w:val="24"/>
          <w:szCs w:val="24"/>
        </w:rPr>
        <w:t>primary</w:t>
      </w:r>
      <w:r>
        <w:rPr>
          <w:sz w:val="24"/>
          <w:szCs w:val="24"/>
        </w:rPr>
        <w:t xml:space="preserve"> modules that </w:t>
      </w:r>
      <w:r w:rsidR="00F322CC">
        <w:rPr>
          <w:sz w:val="24"/>
          <w:szCs w:val="24"/>
        </w:rPr>
        <w:t>apply</w:t>
      </w:r>
      <w:r>
        <w:rPr>
          <w:sz w:val="24"/>
          <w:szCs w:val="24"/>
        </w:rPr>
        <w:t xml:space="preserve"> to all employees.  Users </w:t>
      </w:r>
      <w:r w:rsidR="00000466">
        <w:rPr>
          <w:sz w:val="24"/>
          <w:szCs w:val="24"/>
        </w:rPr>
        <w:t>will be</w:t>
      </w:r>
      <w:r>
        <w:rPr>
          <w:sz w:val="24"/>
          <w:szCs w:val="24"/>
        </w:rPr>
        <w:t xml:space="preserve"> asked to complete a simple 5 question quiz at the end of each module to validate the employee’s comprehension of the topic just covered</w:t>
      </w:r>
      <w:r w:rsidR="00F3798C">
        <w:rPr>
          <w:sz w:val="24"/>
          <w:szCs w:val="24"/>
        </w:rPr>
        <w:t>.</w:t>
      </w:r>
    </w:p>
    <w:p w14:paraId="4D14C744" w14:textId="77777777" w:rsidR="00585CF5" w:rsidRDefault="00585CF5" w:rsidP="006353E9">
      <w:pPr>
        <w:ind w:left="360"/>
        <w:rPr>
          <w:sz w:val="24"/>
          <w:szCs w:val="24"/>
        </w:rPr>
      </w:pPr>
    </w:p>
    <w:p w14:paraId="312D4B6E" w14:textId="77777777" w:rsidR="006353E9" w:rsidRDefault="00B95527" w:rsidP="006353E9">
      <w:pPr>
        <w:ind w:left="360"/>
        <w:rPr>
          <w:sz w:val="24"/>
          <w:szCs w:val="24"/>
        </w:rPr>
      </w:pPr>
      <w:r>
        <w:rPr>
          <w:sz w:val="24"/>
          <w:szCs w:val="24"/>
        </w:rPr>
        <w:t>These include:</w:t>
      </w:r>
    </w:p>
    <w:p w14:paraId="31B378A1" w14:textId="4E52EC92" w:rsidR="00585CF5" w:rsidRDefault="00B95527" w:rsidP="00585CF5">
      <w:pPr>
        <w:numPr>
          <w:ilvl w:val="0"/>
          <w:numId w:val="23"/>
        </w:numPr>
        <w:ind w:left="1080"/>
        <w:rPr>
          <w:color w:val="auto"/>
          <w:sz w:val="24"/>
          <w:szCs w:val="24"/>
        </w:rPr>
      </w:pPr>
      <w:r>
        <w:rPr>
          <w:color w:val="auto"/>
          <w:sz w:val="24"/>
          <w:szCs w:val="24"/>
        </w:rPr>
        <w:t xml:space="preserve">Compliance Requirements, </w:t>
      </w:r>
      <w:r w:rsidR="004320C1">
        <w:rPr>
          <w:color w:val="auto"/>
          <w:sz w:val="24"/>
          <w:szCs w:val="24"/>
        </w:rPr>
        <w:t>both department-specific requirements like PCI and companywide requirements like Anti-Corruption.</w:t>
      </w:r>
    </w:p>
    <w:p w14:paraId="4D277EC5" w14:textId="5E4A8497" w:rsidR="00F522C0" w:rsidRDefault="00B95527" w:rsidP="00585CF5">
      <w:pPr>
        <w:numPr>
          <w:ilvl w:val="0"/>
          <w:numId w:val="23"/>
        </w:numPr>
        <w:ind w:left="1080"/>
        <w:rPr>
          <w:color w:val="auto"/>
          <w:sz w:val="24"/>
          <w:szCs w:val="24"/>
        </w:rPr>
      </w:pPr>
      <w:r>
        <w:rPr>
          <w:color w:val="auto"/>
          <w:sz w:val="24"/>
          <w:szCs w:val="24"/>
        </w:rPr>
        <w:t>Privacy, including Personal Identifiable Information (PII)</w:t>
      </w:r>
      <w:r w:rsidR="00F322CC">
        <w:rPr>
          <w:color w:val="auto"/>
          <w:sz w:val="24"/>
          <w:szCs w:val="24"/>
        </w:rPr>
        <w:t>,</w:t>
      </w:r>
      <w:r>
        <w:rPr>
          <w:color w:val="auto"/>
          <w:sz w:val="24"/>
          <w:szCs w:val="24"/>
        </w:rPr>
        <w:t xml:space="preserve"> and how to </w:t>
      </w:r>
      <w:r w:rsidR="004320C1">
        <w:rPr>
          <w:color w:val="auto"/>
          <w:sz w:val="24"/>
          <w:szCs w:val="24"/>
        </w:rPr>
        <w:t xml:space="preserve">identify and </w:t>
      </w:r>
      <w:r>
        <w:rPr>
          <w:color w:val="auto"/>
          <w:sz w:val="24"/>
          <w:szCs w:val="24"/>
        </w:rPr>
        <w:t>protec</w:t>
      </w:r>
      <w:r w:rsidR="00F322CC">
        <w:rPr>
          <w:color w:val="auto"/>
          <w:sz w:val="24"/>
          <w:szCs w:val="24"/>
        </w:rPr>
        <w:t>t i</w:t>
      </w:r>
      <w:r>
        <w:rPr>
          <w:color w:val="auto"/>
          <w:sz w:val="24"/>
          <w:szCs w:val="24"/>
        </w:rPr>
        <w:t>t</w:t>
      </w:r>
      <w:r w:rsidR="004320C1">
        <w:rPr>
          <w:color w:val="auto"/>
          <w:sz w:val="24"/>
          <w:szCs w:val="24"/>
        </w:rPr>
        <w:t>.</w:t>
      </w:r>
    </w:p>
    <w:p w14:paraId="7F3733F0" w14:textId="6BCD6FBE" w:rsidR="00F522C0" w:rsidRPr="006353E9" w:rsidRDefault="00B95527" w:rsidP="00585CF5">
      <w:pPr>
        <w:numPr>
          <w:ilvl w:val="0"/>
          <w:numId w:val="23"/>
        </w:numPr>
        <w:ind w:left="1080"/>
        <w:rPr>
          <w:color w:val="auto"/>
          <w:sz w:val="24"/>
          <w:szCs w:val="24"/>
        </w:rPr>
      </w:pPr>
      <w:r>
        <w:rPr>
          <w:color w:val="auto"/>
          <w:sz w:val="24"/>
          <w:szCs w:val="24"/>
        </w:rPr>
        <w:t>Information Security topics, including web</w:t>
      </w:r>
      <w:r w:rsidR="00F322CC">
        <w:rPr>
          <w:color w:val="auto"/>
          <w:sz w:val="24"/>
          <w:szCs w:val="24"/>
        </w:rPr>
        <w:t>-</w:t>
      </w:r>
      <w:r>
        <w:rPr>
          <w:color w:val="auto"/>
          <w:sz w:val="24"/>
          <w:szCs w:val="24"/>
        </w:rPr>
        <w:t xml:space="preserve">browsing safety, unauthorized software use, phishing emails, and </w:t>
      </w:r>
      <w:r w:rsidR="006542CD">
        <w:rPr>
          <w:color w:val="auto"/>
          <w:sz w:val="24"/>
          <w:szCs w:val="24"/>
        </w:rPr>
        <w:t>s</w:t>
      </w:r>
      <w:r>
        <w:rPr>
          <w:color w:val="auto"/>
          <w:sz w:val="24"/>
          <w:szCs w:val="24"/>
        </w:rPr>
        <w:t>ocial engineering attacks</w:t>
      </w:r>
      <w:r w:rsidR="004320C1">
        <w:rPr>
          <w:color w:val="auto"/>
          <w:sz w:val="24"/>
          <w:szCs w:val="24"/>
        </w:rPr>
        <w:t>.</w:t>
      </w:r>
    </w:p>
    <w:p w14:paraId="03D07F5E" w14:textId="77777777" w:rsidR="00965297" w:rsidRDefault="00965297" w:rsidP="00965297">
      <w:pPr>
        <w:rPr>
          <w:sz w:val="24"/>
          <w:szCs w:val="24"/>
        </w:rPr>
      </w:pPr>
    </w:p>
    <w:p w14:paraId="70B2F251" w14:textId="77777777" w:rsidR="00F522C0" w:rsidRDefault="00B95527" w:rsidP="006353E9">
      <w:pPr>
        <w:ind w:left="360"/>
        <w:rPr>
          <w:sz w:val="24"/>
          <w:szCs w:val="24"/>
        </w:rPr>
      </w:pPr>
      <w:r>
        <w:rPr>
          <w:sz w:val="24"/>
          <w:szCs w:val="24"/>
        </w:rPr>
        <w:t>At the end of the training, employees will have to read the organization’s Acceptable Use Policy and attest that they have read, understand</w:t>
      </w:r>
      <w:r w:rsidR="00F322CC">
        <w:rPr>
          <w:sz w:val="24"/>
          <w:szCs w:val="24"/>
        </w:rPr>
        <w:t>,</w:t>
      </w:r>
      <w:r>
        <w:rPr>
          <w:sz w:val="24"/>
          <w:szCs w:val="24"/>
        </w:rPr>
        <w:t xml:space="preserve"> and </w:t>
      </w:r>
      <w:r w:rsidR="00951D8C">
        <w:rPr>
          <w:sz w:val="24"/>
          <w:szCs w:val="24"/>
        </w:rPr>
        <w:t xml:space="preserve">will </w:t>
      </w:r>
      <w:r>
        <w:rPr>
          <w:sz w:val="24"/>
          <w:szCs w:val="24"/>
        </w:rPr>
        <w:t>comply with the policy.</w:t>
      </w:r>
      <w:r w:rsidR="00AD627E">
        <w:rPr>
          <w:sz w:val="24"/>
          <w:szCs w:val="24"/>
        </w:rPr>
        <w:t xml:space="preserve">  Users that have not completed training </w:t>
      </w:r>
      <w:r w:rsidR="00F322CC">
        <w:rPr>
          <w:sz w:val="24"/>
          <w:szCs w:val="24"/>
        </w:rPr>
        <w:lastRenderedPageBreak/>
        <w:t>on time,</w:t>
      </w:r>
      <w:r w:rsidR="00AD627E">
        <w:rPr>
          <w:sz w:val="24"/>
          <w:szCs w:val="24"/>
        </w:rPr>
        <w:t xml:space="preserve"> as described in this plan</w:t>
      </w:r>
      <w:r w:rsidR="00951D8C">
        <w:rPr>
          <w:sz w:val="24"/>
          <w:szCs w:val="24"/>
        </w:rPr>
        <w:t>,</w:t>
      </w:r>
      <w:r w:rsidR="00AD627E">
        <w:rPr>
          <w:sz w:val="24"/>
          <w:szCs w:val="24"/>
        </w:rPr>
        <w:t xml:space="preserve"> will have their immediate </w:t>
      </w:r>
      <w:r w:rsidR="00D26750">
        <w:rPr>
          <w:sz w:val="24"/>
          <w:szCs w:val="24"/>
        </w:rPr>
        <w:t>m</w:t>
      </w:r>
      <w:r w:rsidR="00AD627E">
        <w:rPr>
          <w:sz w:val="24"/>
          <w:szCs w:val="24"/>
        </w:rPr>
        <w:t>anagers notified and asked to take the training as soon as possible.</w:t>
      </w:r>
    </w:p>
    <w:p w14:paraId="1C06FDF8" w14:textId="77777777" w:rsidR="00F522C0" w:rsidRDefault="00F522C0" w:rsidP="006353E9">
      <w:pPr>
        <w:ind w:left="360"/>
        <w:rPr>
          <w:sz w:val="24"/>
          <w:szCs w:val="24"/>
        </w:rPr>
      </w:pPr>
    </w:p>
    <w:p w14:paraId="5349E657" w14:textId="77777777" w:rsidR="00F522C0" w:rsidRDefault="00B95527" w:rsidP="006353E9">
      <w:pPr>
        <w:ind w:left="360"/>
        <w:rPr>
          <w:sz w:val="24"/>
          <w:szCs w:val="24"/>
        </w:rPr>
      </w:pPr>
      <w:r>
        <w:rPr>
          <w:sz w:val="24"/>
          <w:szCs w:val="24"/>
        </w:rPr>
        <w:t xml:space="preserve">The requirements for completion </w:t>
      </w:r>
      <w:r w:rsidR="00F322CC">
        <w:rPr>
          <w:sz w:val="24"/>
          <w:szCs w:val="24"/>
        </w:rPr>
        <w:t>depend</w:t>
      </w:r>
      <w:r>
        <w:rPr>
          <w:sz w:val="24"/>
          <w:szCs w:val="24"/>
        </w:rPr>
        <w:t xml:space="preserve"> on w</w:t>
      </w:r>
      <w:r w:rsidR="00F322CC">
        <w:rPr>
          <w:sz w:val="24"/>
          <w:szCs w:val="24"/>
        </w:rPr>
        <w:t>he</w:t>
      </w:r>
      <w:r>
        <w:rPr>
          <w:sz w:val="24"/>
          <w:szCs w:val="24"/>
        </w:rPr>
        <w:t xml:space="preserve">ther the employee is a new hire or an existing employee performing </w:t>
      </w:r>
      <w:r w:rsidR="00F322CC">
        <w:rPr>
          <w:sz w:val="24"/>
          <w:szCs w:val="24"/>
        </w:rPr>
        <w:t xml:space="preserve">an </w:t>
      </w:r>
      <w:r>
        <w:rPr>
          <w:sz w:val="24"/>
          <w:szCs w:val="24"/>
        </w:rPr>
        <w:t>annual review.</w:t>
      </w:r>
    </w:p>
    <w:p w14:paraId="551669E0" w14:textId="77777777" w:rsidR="006542CD" w:rsidRDefault="006542CD" w:rsidP="006353E9">
      <w:pPr>
        <w:ind w:left="360"/>
        <w:rPr>
          <w:sz w:val="24"/>
          <w:szCs w:val="24"/>
        </w:rPr>
      </w:pPr>
    </w:p>
    <w:p w14:paraId="57E8A126" w14:textId="77777777" w:rsidR="006353E9" w:rsidRPr="00A4601B" w:rsidRDefault="00B95527" w:rsidP="00A4601B">
      <w:pPr>
        <w:pStyle w:val="Level4Normal"/>
        <w:rPr>
          <w:b/>
          <w:bCs/>
          <w:sz w:val="24"/>
          <w:szCs w:val="24"/>
          <w:u w:val="single"/>
        </w:rPr>
      </w:pPr>
      <w:r w:rsidRPr="006542CD">
        <w:rPr>
          <w:b/>
          <w:bCs/>
          <w:sz w:val="24"/>
          <w:szCs w:val="24"/>
          <w:u w:val="single"/>
        </w:rPr>
        <w:t>New Hire Training</w:t>
      </w:r>
      <w:r w:rsidR="00A4601B" w:rsidRPr="00A4601B">
        <w:rPr>
          <w:b/>
          <w:bCs/>
          <w:sz w:val="24"/>
          <w:szCs w:val="24"/>
        </w:rPr>
        <w:t>:</w:t>
      </w:r>
      <w:r w:rsidR="00A4601B">
        <w:rPr>
          <w:sz w:val="24"/>
          <w:szCs w:val="24"/>
        </w:rPr>
        <w:t xml:space="preserve">  </w:t>
      </w:r>
      <w:r w:rsidRPr="006542CD">
        <w:rPr>
          <w:sz w:val="24"/>
          <w:szCs w:val="24"/>
        </w:rPr>
        <w:t>All new hires must go through company-mandated orientation on the</w:t>
      </w:r>
      <w:r w:rsidR="006542CD" w:rsidRPr="006542CD">
        <w:rPr>
          <w:sz w:val="24"/>
          <w:szCs w:val="24"/>
        </w:rPr>
        <w:t>ir</w:t>
      </w:r>
      <w:r w:rsidRPr="006542CD">
        <w:rPr>
          <w:sz w:val="24"/>
          <w:szCs w:val="24"/>
        </w:rPr>
        <w:t xml:space="preserve"> first day on the job.  Information Security will be part of the agenda, </w:t>
      </w:r>
      <w:r w:rsidR="006542CD" w:rsidRPr="006542CD">
        <w:rPr>
          <w:sz w:val="24"/>
          <w:szCs w:val="24"/>
        </w:rPr>
        <w:t>with a member of Information Technology/Security presenting for</w:t>
      </w:r>
      <w:r w:rsidRPr="006542CD">
        <w:rPr>
          <w:sz w:val="24"/>
          <w:szCs w:val="24"/>
        </w:rPr>
        <w:t xml:space="preserve"> 15-20 minutes.  The </w:t>
      </w:r>
      <w:r w:rsidR="006542CD" w:rsidRPr="006542CD">
        <w:rPr>
          <w:sz w:val="24"/>
          <w:szCs w:val="24"/>
        </w:rPr>
        <w:t xml:space="preserve">goal </w:t>
      </w:r>
      <w:r w:rsidRPr="006542CD">
        <w:rPr>
          <w:sz w:val="24"/>
          <w:szCs w:val="24"/>
        </w:rPr>
        <w:t>is to highlight key points</w:t>
      </w:r>
      <w:r w:rsidR="00F322CC">
        <w:rPr>
          <w:sz w:val="24"/>
          <w:szCs w:val="24"/>
        </w:rPr>
        <w:t>,</w:t>
      </w:r>
      <w:r w:rsidRPr="006542CD">
        <w:rPr>
          <w:sz w:val="24"/>
          <w:szCs w:val="24"/>
        </w:rPr>
        <w:t xml:space="preserve"> including:</w:t>
      </w:r>
    </w:p>
    <w:p w14:paraId="127B026E" w14:textId="77777777" w:rsidR="009E1D88" w:rsidRDefault="00B95527" w:rsidP="006542CD">
      <w:pPr>
        <w:pStyle w:val="Level4Normal"/>
        <w:numPr>
          <w:ilvl w:val="0"/>
          <w:numId w:val="24"/>
        </w:numPr>
        <w:rPr>
          <w:sz w:val="24"/>
          <w:szCs w:val="24"/>
        </w:rPr>
      </w:pPr>
      <w:r>
        <w:rPr>
          <w:sz w:val="24"/>
          <w:szCs w:val="24"/>
        </w:rPr>
        <w:t>The importance of security to our organization</w:t>
      </w:r>
    </w:p>
    <w:p w14:paraId="1418DE5A" w14:textId="77777777" w:rsidR="006353E9" w:rsidRPr="006542CD" w:rsidRDefault="00B95527" w:rsidP="006542CD">
      <w:pPr>
        <w:pStyle w:val="Level4Normal"/>
        <w:numPr>
          <w:ilvl w:val="0"/>
          <w:numId w:val="24"/>
        </w:numPr>
        <w:rPr>
          <w:sz w:val="24"/>
          <w:szCs w:val="24"/>
        </w:rPr>
      </w:pPr>
      <w:r w:rsidRPr="006542CD">
        <w:rPr>
          <w:sz w:val="24"/>
          <w:szCs w:val="24"/>
        </w:rPr>
        <w:t xml:space="preserve">Why </w:t>
      </w:r>
      <w:r w:rsidR="009E1D88">
        <w:rPr>
          <w:sz w:val="24"/>
          <w:szCs w:val="24"/>
        </w:rPr>
        <w:t>employee</w:t>
      </w:r>
      <w:r w:rsidRPr="006542CD">
        <w:rPr>
          <w:sz w:val="24"/>
          <w:szCs w:val="24"/>
        </w:rPr>
        <w:t xml:space="preserve"> actions are </w:t>
      </w:r>
      <w:r w:rsidR="009E1D88">
        <w:rPr>
          <w:sz w:val="24"/>
          <w:szCs w:val="24"/>
        </w:rPr>
        <w:t>necessary and why they are a potential target</w:t>
      </w:r>
    </w:p>
    <w:p w14:paraId="1916D281" w14:textId="77777777" w:rsidR="006353E9" w:rsidRDefault="00B95527" w:rsidP="006542CD">
      <w:pPr>
        <w:pStyle w:val="Level4Normal"/>
        <w:numPr>
          <w:ilvl w:val="0"/>
          <w:numId w:val="24"/>
        </w:numPr>
        <w:rPr>
          <w:sz w:val="24"/>
          <w:szCs w:val="24"/>
        </w:rPr>
      </w:pPr>
      <w:r w:rsidRPr="006542CD">
        <w:rPr>
          <w:sz w:val="24"/>
          <w:szCs w:val="24"/>
        </w:rPr>
        <w:t>Explain Acceptable Use Policy Sections that apply to Information Security</w:t>
      </w:r>
    </w:p>
    <w:p w14:paraId="1B964DFF" w14:textId="77777777" w:rsidR="006542CD" w:rsidRPr="006542CD" w:rsidRDefault="006542CD" w:rsidP="006542CD">
      <w:pPr>
        <w:pStyle w:val="Level4Normal"/>
        <w:ind w:left="1800"/>
        <w:rPr>
          <w:sz w:val="24"/>
          <w:szCs w:val="24"/>
        </w:rPr>
      </w:pPr>
    </w:p>
    <w:p w14:paraId="703AECC7" w14:textId="77777777" w:rsidR="006353E9" w:rsidRPr="006542CD" w:rsidRDefault="00B95527" w:rsidP="006542CD">
      <w:pPr>
        <w:pStyle w:val="Level4Normal"/>
        <w:rPr>
          <w:sz w:val="24"/>
          <w:szCs w:val="24"/>
        </w:rPr>
      </w:pPr>
      <w:r w:rsidRPr="006542CD">
        <w:rPr>
          <w:sz w:val="24"/>
          <w:szCs w:val="24"/>
        </w:rPr>
        <w:t xml:space="preserve">The presentation is kept brief with </w:t>
      </w:r>
      <w:r w:rsidR="00F322CC">
        <w:rPr>
          <w:sz w:val="24"/>
          <w:szCs w:val="24"/>
        </w:rPr>
        <w:t xml:space="preserve">a </w:t>
      </w:r>
      <w:r w:rsidRPr="006542CD">
        <w:rPr>
          <w:sz w:val="24"/>
          <w:szCs w:val="24"/>
        </w:rPr>
        <w:t xml:space="preserve">reminder that they must complete </w:t>
      </w:r>
      <w:r w:rsidR="006542CD" w:rsidRPr="006542CD">
        <w:rPr>
          <w:sz w:val="24"/>
          <w:szCs w:val="24"/>
        </w:rPr>
        <w:t xml:space="preserve">the </w:t>
      </w:r>
      <w:r w:rsidRPr="006542CD">
        <w:rPr>
          <w:sz w:val="24"/>
          <w:szCs w:val="24"/>
        </w:rPr>
        <w:t xml:space="preserve">Security Awareness </w:t>
      </w:r>
      <w:r w:rsidR="00951D8C">
        <w:rPr>
          <w:sz w:val="24"/>
          <w:szCs w:val="24"/>
        </w:rPr>
        <w:t>c</w:t>
      </w:r>
      <w:r w:rsidRPr="006542CD">
        <w:rPr>
          <w:sz w:val="24"/>
          <w:szCs w:val="24"/>
        </w:rPr>
        <w:t>omputer-</w:t>
      </w:r>
      <w:r w:rsidR="00951D8C">
        <w:rPr>
          <w:sz w:val="24"/>
          <w:szCs w:val="24"/>
        </w:rPr>
        <w:t>b</w:t>
      </w:r>
      <w:r w:rsidRPr="006542CD">
        <w:rPr>
          <w:sz w:val="24"/>
          <w:szCs w:val="24"/>
        </w:rPr>
        <w:t xml:space="preserve">ased </w:t>
      </w:r>
      <w:r w:rsidR="00951D8C">
        <w:rPr>
          <w:sz w:val="24"/>
          <w:szCs w:val="24"/>
        </w:rPr>
        <w:t>t</w:t>
      </w:r>
      <w:r w:rsidRPr="006542CD">
        <w:rPr>
          <w:sz w:val="24"/>
          <w:szCs w:val="24"/>
        </w:rPr>
        <w:t>raining within 14 days of their first day.</w:t>
      </w:r>
      <w:r w:rsidR="006542CD" w:rsidRPr="006542CD">
        <w:rPr>
          <w:sz w:val="24"/>
          <w:szCs w:val="24"/>
        </w:rPr>
        <w:t xml:space="preserve">  An email with a link to the CBT </w:t>
      </w:r>
      <w:r w:rsidR="009E1D88">
        <w:rPr>
          <w:sz w:val="24"/>
          <w:szCs w:val="24"/>
        </w:rPr>
        <w:t>system</w:t>
      </w:r>
      <w:r w:rsidR="006542CD" w:rsidRPr="006542CD">
        <w:rPr>
          <w:sz w:val="24"/>
          <w:szCs w:val="24"/>
        </w:rPr>
        <w:t xml:space="preserve"> will be sent to all new employees.</w:t>
      </w:r>
    </w:p>
    <w:p w14:paraId="1F9A7087" w14:textId="77777777" w:rsidR="009960FA" w:rsidRPr="006353E9" w:rsidRDefault="009960FA" w:rsidP="006353E9">
      <w:pPr>
        <w:ind w:left="360"/>
        <w:rPr>
          <w:sz w:val="24"/>
          <w:szCs w:val="24"/>
        </w:rPr>
      </w:pPr>
    </w:p>
    <w:p w14:paraId="02DBA39E" w14:textId="02F460EA" w:rsidR="006542CD" w:rsidRPr="00A4601B" w:rsidRDefault="00B95527" w:rsidP="00A4601B">
      <w:pPr>
        <w:pStyle w:val="Level4Normal"/>
        <w:rPr>
          <w:b/>
          <w:bCs/>
          <w:sz w:val="24"/>
          <w:szCs w:val="24"/>
          <w:u w:val="single"/>
        </w:rPr>
      </w:pPr>
      <w:r w:rsidRPr="006542CD">
        <w:rPr>
          <w:b/>
          <w:bCs/>
          <w:sz w:val="24"/>
          <w:szCs w:val="24"/>
          <w:u w:val="single"/>
        </w:rPr>
        <w:t>Annual Computer Based</w:t>
      </w:r>
      <w:r w:rsidRPr="00A4601B">
        <w:rPr>
          <w:b/>
          <w:bCs/>
          <w:sz w:val="24"/>
          <w:szCs w:val="24"/>
          <w:u w:val="single"/>
        </w:rPr>
        <w:t xml:space="preserve"> Training</w:t>
      </w:r>
      <w:r w:rsidR="00A4601B">
        <w:rPr>
          <w:sz w:val="24"/>
          <w:szCs w:val="24"/>
        </w:rPr>
        <w:t xml:space="preserve">: </w:t>
      </w:r>
      <w:r w:rsidRPr="006542CD">
        <w:rPr>
          <w:sz w:val="24"/>
          <w:szCs w:val="24"/>
        </w:rPr>
        <w:t xml:space="preserve">All employees will be </w:t>
      </w:r>
      <w:r>
        <w:rPr>
          <w:sz w:val="24"/>
          <w:szCs w:val="24"/>
        </w:rPr>
        <w:t xml:space="preserve">required to take the Security Awareness computer-based training </w:t>
      </w:r>
      <w:r w:rsidR="00F322CC">
        <w:rPr>
          <w:sz w:val="24"/>
          <w:szCs w:val="24"/>
        </w:rPr>
        <w:t>every year</w:t>
      </w:r>
      <w:r w:rsidRPr="006542CD">
        <w:rPr>
          <w:sz w:val="24"/>
          <w:szCs w:val="24"/>
        </w:rPr>
        <w:t xml:space="preserve"> to satisfy compliance for security awareness training.</w:t>
      </w:r>
      <w:r>
        <w:rPr>
          <w:sz w:val="24"/>
          <w:szCs w:val="24"/>
        </w:rPr>
        <w:t xml:space="preserve">  The training will be open on February 1</w:t>
      </w:r>
      <w:r w:rsidRPr="006542CD">
        <w:rPr>
          <w:sz w:val="24"/>
          <w:szCs w:val="24"/>
          <w:vertAlign w:val="superscript"/>
        </w:rPr>
        <w:t>st</w:t>
      </w:r>
      <w:r>
        <w:rPr>
          <w:sz w:val="24"/>
          <w:szCs w:val="24"/>
        </w:rPr>
        <w:t xml:space="preserve"> of each year</w:t>
      </w:r>
      <w:r w:rsidR="00F322CC">
        <w:rPr>
          <w:sz w:val="24"/>
          <w:szCs w:val="24"/>
        </w:rPr>
        <w:t>,</w:t>
      </w:r>
      <w:r>
        <w:rPr>
          <w:sz w:val="24"/>
          <w:szCs w:val="24"/>
        </w:rPr>
        <w:t xml:space="preserve"> and users will have until March 1</w:t>
      </w:r>
      <w:r w:rsidRPr="006542CD">
        <w:rPr>
          <w:sz w:val="24"/>
          <w:szCs w:val="24"/>
          <w:vertAlign w:val="superscript"/>
        </w:rPr>
        <w:t>st</w:t>
      </w:r>
      <w:r>
        <w:rPr>
          <w:sz w:val="24"/>
          <w:szCs w:val="24"/>
        </w:rPr>
        <w:t xml:space="preserve"> to complete and attest to Acceptable Use Policy compliance.</w:t>
      </w:r>
      <w:r w:rsidR="002C279E">
        <w:rPr>
          <w:sz w:val="24"/>
          <w:szCs w:val="24"/>
        </w:rPr>
        <w:t xml:space="preserve"> If the amount of compliance-related training is deemed too numerous to finish in one sitting, we can split the mandatory training up into manageable sections.</w:t>
      </w:r>
    </w:p>
    <w:p w14:paraId="3F209D32" w14:textId="77777777" w:rsidR="006542CD" w:rsidRDefault="006542CD" w:rsidP="006542CD">
      <w:pPr>
        <w:pStyle w:val="Level4Normal"/>
        <w:rPr>
          <w:sz w:val="24"/>
          <w:szCs w:val="24"/>
        </w:rPr>
      </w:pPr>
    </w:p>
    <w:p w14:paraId="613B54DE" w14:textId="77777777" w:rsidR="006542CD" w:rsidRDefault="00B95527" w:rsidP="006542CD">
      <w:pPr>
        <w:pStyle w:val="Level4Normal"/>
        <w:rPr>
          <w:sz w:val="24"/>
          <w:szCs w:val="24"/>
        </w:rPr>
      </w:pPr>
      <w:r>
        <w:rPr>
          <w:sz w:val="24"/>
          <w:szCs w:val="24"/>
        </w:rPr>
        <w:t xml:space="preserve">Employees will be </w:t>
      </w:r>
      <w:r w:rsidR="00F322CC">
        <w:rPr>
          <w:sz w:val="24"/>
          <w:szCs w:val="24"/>
        </w:rPr>
        <w:t>notified by email</w:t>
      </w:r>
      <w:r>
        <w:rPr>
          <w:sz w:val="24"/>
          <w:szCs w:val="24"/>
        </w:rPr>
        <w:t xml:space="preserve"> with a </w:t>
      </w:r>
      <w:r w:rsidR="00AD627E">
        <w:rPr>
          <w:sz w:val="24"/>
          <w:szCs w:val="24"/>
        </w:rPr>
        <w:t>reminder</w:t>
      </w:r>
      <w:r>
        <w:rPr>
          <w:sz w:val="24"/>
          <w:szCs w:val="24"/>
        </w:rPr>
        <w:t xml:space="preserve"> based on the following yearly schedule.</w:t>
      </w:r>
    </w:p>
    <w:p w14:paraId="3C33A0FD" w14:textId="77777777" w:rsidR="006542CD" w:rsidRDefault="006542CD" w:rsidP="006542CD">
      <w:pPr>
        <w:pStyle w:val="Level4Normal"/>
        <w:rPr>
          <w:sz w:val="24"/>
          <w:szCs w:val="24"/>
        </w:rPr>
      </w:pPr>
    </w:p>
    <w:tbl>
      <w:tblPr>
        <w:tblW w:w="4377" w:type="pct"/>
        <w:tblInd w:w="1188" w:type="dxa"/>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Look w:val="0620" w:firstRow="1" w:lastRow="0" w:firstColumn="0" w:lastColumn="0" w:noHBand="1" w:noVBand="1"/>
      </w:tblPr>
      <w:tblGrid>
        <w:gridCol w:w="6430"/>
        <w:gridCol w:w="3016"/>
      </w:tblGrid>
      <w:tr w:rsidR="000E5F9A" w14:paraId="6131CBFC" w14:textId="77777777" w:rsidTr="00AD627E">
        <w:trPr>
          <w:cantSplit/>
          <w:tblHeader/>
        </w:trPr>
        <w:tc>
          <w:tcPr>
            <w:tcW w:w="6570" w:type="dxa"/>
            <w:shd w:val="clear" w:color="auto" w:fill="0081C6"/>
            <w:vAlign w:val="center"/>
          </w:tcPr>
          <w:p w14:paraId="23B3E9AC" w14:textId="77777777" w:rsidR="00AD627E" w:rsidRPr="002D2B02" w:rsidRDefault="00B95527" w:rsidP="00A4601B">
            <w:pPr>
              <w:pStyle w:val="Level2Normal"/>
              <w:keepNext/>
              <w:ind w:left="0"/>
              <w:rPr>
                <w:b/>
                <w:color w:val="FFFFFF"/>
                <w:sz w:val="24"/>
              </w:rPr>
            </w:pPr>
            <w:r>
              <w:rPr>
                <w:b/>
                <w:color w:val="FFFFFF"/>
                <w:sz w:val="24"/>
              </w:rPr>
              <w:t>Notification</w:t>
            </w:r>
          </w:p>
        </w:tc>
        <w:tc>
          <w:tcPr>
            <w:tcW w:w="3073" w:type="dxa"/>
            <w:shd w:val="clear" w:color="auto" w:fill="0081C6"/>
            <w:vAlign w:val="center"/>
          </w:tcPr>
          <w:p w14:paraId="48182434" w14:textId="77777777" w:rsidR="00AD627E" w:rsidRPr="002D2B02" w:rsidRDefault="00B95527" w:rsidP="00A4601B">
            <w:pPr>
              <w:pStyle w:val="Level2Normal"/>
              <w:keepNext/>
              <w:ind w:left="0"/>
              <w:rPr>
                <w:b/>
                <w:color w:val="FFFFFF"/>
                <w:sz w:val="24"/>
              </w:rPr>
            </w:pPr>
            <w:r>
              <w:rPr>
                <w:b/>
                <w:color w:val="FFFFFF"/>
                <w:sz w:val="24"/>
              </w:rPr>
              <w:t>Date</w:t>
            </w:r>
          </w:p>
        </w:tc>
      </w:tr>
      <w:tr w:rsidR="000E5F9A" w14:paraId="1F979233" w14:textId="77777777" w:rsidTr="00AD627E">
        <w:trPr>
          <w:cantSplit/>
        </w:trPr>
        <w:tc>
          <w:tcPr>
            <w:tcW w:w="6570" w:type="dxa"/>
            <w:shd w:val="clear" w:color="auto" w:fill="auto"/>
            <w:vAlign w:val="center"/>
          </w:tcPr>
          <w:p w14:paraId="4E6B6E5E" w14:textId="77777777" w:rsidR="00AD627E" w:rsidRDefault="00B95527" w:rsidP="00A4601B">
            <w:pPr>
              <w:pStyle w:val="Level2Normal"/>
              <w:ind w:left="0"/>
            </w:pPr>
            <w:r>
              <w:t xml:space="preserve">Initial </w:t>
            </w:r>
            <w:r w:rsidR="003760F2">
              <w:t>s</w:t>
            </w:r>
            <w:r>
              <w:t xml:space="preserve">ecurity </w:t>
            </w:r>
            <w:r w:rsidR="003760F2">
              <w:t>a</w:t>
            </w:r>
            <w:r>
              <w:t xml:space="preserve">wareness </w:t>
            </w:r>
            <w:r w:rsidR="003760F2">
              <w:t>t</w:t>
            </w:r>
            <w:r>
              <w:t>raining announcement with expectations and dates of availability and completion.</w:t>
            </w:r>
          </w:p>
          <w:p w14:paraId="0A75F49A" w14:textId="77777777" w:rsidR="00AD627E" w:rsidRPr="002D2B02" w:rsidRDefault="00AD627E" w:rsidP="00A4601B">
            <w:pPr>
              <w:pStyle w:val="Level2Normal"/>
              <w:ind w:left="0"/>
            </w:pPr>
          </w:p>
        </w:tc>
        <w:tc>
          <w:tcPr>
            <w:tcW w:w="3073" w:type="dxa"/>
            <w:shd w:val="clear" w:color="auto" w:fill="auto"/>
            <w:vAlign w:val="center"/>
          </w:tcPr>
          <w:p w14:paraId="6A35735C" w14:textId="77777777" w:rsidR="00AD627E" w:rsidRPr="002D2B02" w:rsidRDefault="00B95527" w:rsidP="00AD627E">
            <w:pPr>
              <w:pStyle w:val="Level2Normal"/>
              <w:ind w:left="0"/>
            </w:pPr>
            <w:r>
              <w:t>January 15</w:t>
            </w:r>
            <w:r w:rsidRPr="00AD627E">
              <w:rPr>
                <w:vertAlign w:val="superscript"/>
              </w:rPr>
              <w:t>th</w:t>
            </w:r>
          </w:p>
        </w:tc>
      </w:tr>
      <w:tr w:rsidR="000E5F9A" w14:paraId="55736C12" w14:textId="77777777" w:rsidTr="00AD627E">
        <w:trPr>
          <w:cantSplit/>
        </w:trPr>
        <w:tc>
          <w:tcPr>
            <w:tcW w:w="6570" w:type="dxa"/>
            <w:shd w:val="clear" w:color="auto" w:fill="auto"/>
            <w:vAlign w:val="center"/>
          </w:tcPr>
          <w:p w14:paraId="14D07915" w14:textId="77777777" w:rsidR="00AD627E" w:rsidRDefault="00B95527" w:rsidP="00A4601B">
            <w:pPr>
              <w:pStyle w:val="Level2Normal"/>
              <w:ind w:left="0"/>
            </w:pPr>
            <w:r>
              <w:t>A</w:t>
            </w:r>
            <w:r w:rsidR="00F322CC">
              <w:t>n a</w:t>
            </w:r>
            <w:r>
              <w:t xml:space="preserve">nnouncement that </w:t>
            </w:r>
            <w:r w:rsidR="003760F2">
              <w:t>s</w:t>
            </w:r>
            <w:r>
              <w:t xml:space="preserve">ecurity </w:t>
            </w:r>
            <w:r w:rsidR="003760F2">
              <w:t>a</w:t>
            </w:r>
            <w:r>
              <w:t xml:space="preserve">wareness </w:t>
            </w:r>
            <w:r w:rsidR="003760F2">
              <w:t>t</w:t>
            </w:r>
            <w:r>
              <w:t>raining is now available.</w:t>
            </w:r>
          </w:p>
          <w:p w14:paraId="1CC1EA35" w14:textId="77777777" w:rsidR="00AD627E" w:rsidRPr="002D2B02" w:rsidRDefault="00AD627E" w:rsidP="00A4601B">
            <w:pPr>
              <w:pStyle w:val="Level2Normal"/>
              <w:ind w:left="0"/>
            </w:pPr>
          </w:p>
        </w:tc>
        <w:tc>
          <w:tcPr>
            <w:tcW w:w="3073" w:type="dxa"/>
            <w:shd w:val="clear" w:color="auto" w:fill="auto"/>
            <w:vAlign w:val="center"/>
          </w:tcPr>
          <w:p w14:paraId="5642A2FB" w14:textId="77777777" w:rsidR="00AD627E" w:rsidRPr="002D2B02" w:rsidRDefault="00B95527" w:rsidP="00AD627E">
            <w:pPr>
              <w:pStyle w:val="Level2Normal"/>
              <w:ind w:left="0"/>
            </w:pPr>
            <w:r>
              <w:t>February 1</w:t>
            </w:r>
            <w:r w:rsidRPr="00AD627E">
              <w:rPr>
                <w:vertAlign w:val="superscript"/>
              </w:rPr>
              <w:t>st</w:t>
            </w:r>
          </w:p>
        </w:tc>
      </w:tr>
      <w:tr w:rsidR="000E5F9A" w14:paraId="55A292CD" w14:textId="77777777" w:rsidTr="00AD627E">
        <w:trPr>
          <w:cantSplit/>
        </w:trPr>
        <w:tc>
          <w:tcPr>
            <w:tcW w:w="6570" w:type="dxa"/>
            <w:shd w:val="clear" w:color="auto" w:fill="auto"/>
            <w:vAlign w:val="center"/>
          </w:tcPr>
          <w:p w14:paraId="4805D62A" w14:textId="77777777" w:rsidR="00AD627E" w:rsidRDefault="00B95527" w:rsidP="00A4601B">
            <w:pPr>
              <w:pStyle w:val="Level2Normal"/>
              <w:ind w:left="0"/>
            </w:pPr>
            <w:r>
              <w:t xml:space="preserve">Reminder sent to users that have not completed the </w:t>
            </w:r>
            <w:r w:rsidR="003760F2">
              <w:t>s</w:t>
            </w:r>
            <w:r>
              <w:t xml:space="preserve">ecurity </w:t>
            </w:r>
            <w:r w:rsidR="003760F2">
              <w:t>a</w:t>
            </w:r>
            <w:r>
              <w:t xml:space="preserve">wareness </w:t>
            </w:r>
            <w:r w:rsidR="003760F2">
              <w:t>t</w:t>
            </w:r>
            <w:r>
              <w:t>raining.</w:t>
            </w:r>
          </w:p>
          <w:p w14:paraId="22F5EB1E" w14:textId="77777777" w:rsidR="00AD627E" w:rsidRPr="002D2B02" w:rsidRDefault="00AD627E" w:rsidP="00A4601B">
            <w:pPr>
              <w:pStyle w:val="Level2Normal"/>
              <w:ind w:left="0"/>
            </w:pPr>
          </w:p>
        </w:tc>
        <w:tc>
          <w:tcPr>
            <w:tcW w:w="3073" w:type="dxa"/>
            <w:shd w:val="clear" w:color="auto" w:fill="auto"/>
            <w:vAlign w:val="center"/>
          </w:tcPr>
          <w:p w14:paraId="4F4999EA" w14:textId="77777777" w:rsidR="00AD627E" w:rsidRPr="002D2B02" w:rsidRDefault="00B95527" w:rsidP="00AD627E">
            <w:pPr>
              <w:pStyle w:val="Level2Normal"/>
              <w:ind w:left="0"/>
            </w:pPr>
            <w:r>
              <w:t>February 15</w:t>
            </w:r>
            <w:r w:rsidRPr="00AD627E">
              <w:rPr>
                <w:vertAlign w:val="superscript"/>
              </w:rPr>
              <w:t>th</w:t>
            </w:r>
          </w:p>
        </w:tc>
      </w:tr>
      <w:tr w:rsidR="000E5F9A" w14:paraId="3803D637" w14:textId="77777777" w:rsidTr="00AD627E">
        <w:trPr>
          <w:cantSplit/>
        </w:trPr>
        <w:tc>
          <w:tcPr>
            <w:tcW w:w="6570" w:type="dxa"/>
            <w:shd w:val="clear" w:color="auto" w:fill="auto"/>
            <w:vAlign w:val="center"/>
          </w:tcPr>
          <w:p w14:paraId="58E6B8C9" w14:textId="4344B287" w:rsidR="00AD627E" w:rsidRDefault="00B95527" w:rsidP="00A4601B">
            <w:pPr>
              <w:pStyle w:val="Level2Normal"/>
              <w:ind w:left="0"/>
            </w:pPr>
            <w:r>
              <w:t xml:space="preserve">Second Reminder to users that have not completed the </w:t>
            </w:r>
            <w:r w:rsidR="003760F2">
              <w:t>s</w:t>
            </w:r>
            <w:r>
              <w:t xml:space="preserve">ecurity </w:t>
            </w:r>
            <w:r w:rsidR="003760F2">
              <w:t>a</w:t>
            </w:r>
            <w:r>
              <w:t xml:space="preserve">wareness </w:t>
            </w:r>
            <w:r w:rsidR="003760F2">
              <w:t>t</w:t>
            </w:r>
            <w:r>
              <w:t>raining</w:t>
            </w:r>
            <w:r w:rsidR="004320C1">
              <w:t>.</w:t>
            </w:r>
          </w:p>
          <w:p w14:paraId="264BC998" w14:textId="77777777" w:rsidR="00AD627E" w:rsidRDefault="00AD627E" w:rsidP="00A4601B">
            <w:pPr>
              <w:pStyle w:val="Level2Normal"/>
              <w:ind w:left="0"/>
            </w:pPr>
          </w:p>
        </w:tc>
        <w:tc>
          <w:tcPr>
            <w:tcW w:w="3073" w:type="dxa"/>
            <w:shd w:val="clear" w:color="auto" w:fill="auto"/>
            <w:vAlign w:val="center"/>
          </w:tcPr>
          <w:p w14:paraId="44818623" w14:textId="77777777" w:rsidR="00AD627E" w:rsidRDefault="00B95527" w:rsidP="00AD627E">
            <w:pPr>
              <w:pStyle w:val="Level2Normal"/>
              <w:ind w:left="0"/>
            </w:pPr>
            <w:r>
              <w:t>February 21</w:t>
            </w:r>
            <w:r w:rsidRPr="00AD627E">
              <w:rPr>
                <w:vertAlign w:val="superscript"/>
              </w:rPr>
              <w:t>st</w:t>
            </w:r>
          </w:p>
        </w:tc>
      </w:tr>
      <w:tr w:rsidR="000E5F9A" w14:paraId="325C5EC0" w14:textId="77777777" w:rsidTr="00AD627E">
        <w:trPr>
          <w:cantSplit/>
        </w:trPr>
        <w:tc>
          <w:tcPr>
            <w:tcW w:w="6570" w:type="dxa"/>
            <w:shd w:val="clear" w:color="auto" w:fill="auto"/>
            <w:vAlign w:val="center"/>
          </w:tcPr>
          <w:p w14:paraId="063DCC3C" w14:textId="77777777" w:rsidR="00AD627E" w:rsidRDefault="00B95527" w:rsidP="00A4601B">
            <w:pPr>
              <w:pStyle w:val="Level2Normal"/>
              <w:ind w:left="0"/>
            </w:pPr>
            <w:r>
              <w:t xml:space="preserve">Notice that training </w:t>
            </w:r>
            <w:r w:rsidR="00000466">
              <w:t>was not</w:t>
            </w:r>
            <w:r>
              <w:t xml:space="preserve"> completed on time and that immediate supervisors have</w:t>
            </w:r>
            <w:r w:rsidR="00000466">
              <w:t xml:space="preserve"> will be</w:t>
            </w:r>
            <w:r>
              <w:t xml:space="preserve"> notified. </w:t>
            </w:r>
            <w:r w:rsidR="00F322CC">
              <w:t xml:space="preserve">They </w:t>
            </w:r>
            <w:r w:rsidR="00000466">
              <w:t>are</w:t>
            </w:r>
            <w:r w:rsidR="00F322CC">
              <w:t xml:space="preserve"> a</w:t>
            </w:r>
            <w:r>
              <w:t xml:space="preserve">dvised to complete </w:t>
            </w:r>
            <w:r w:rsidR="00F322CC">
              <w:t xml:space="preserve">the </w:t>
            </w:r>
            <w:r>
              <w:t>training as soon as possible.</w:t>
            </w:r>
          </w:p>
          <w:p w14:paraId="0BD0BB85" w14:textId="77777777" w:rsidR="00AD627E" w:rsidRDefault="00AD627E" w:rsidP="00A4601B">
            <w:pPr>
              <w:pStyle w:val="Level2Normal"/>
              <w:ind w:left="0"/>
            </w:pPr>
          </w:p>
        </w:tc>
        <w:tc>
          <w:tcPr>
            <w:tcW w:w="3073" w:type="dxa"/>
            <w:shd w:val="clear" w:color="auto" w:fill="auto"/>
            <w:vAlign w:val="center"/>
          </w:tcPr>
          <w:p w14:paraId="61B686C0" w14:textId="77777777" w:rsidR="00AD627E" w:rsidRDefault="00B95527" w:rsidP="00AD627E">
            <w:pPr>
              <w:pStyle w:val="Level2Normal"/>
              <w:ind w:left="0"/>
            </w:pPr>
            <w:r>
              <w:t>March 1st</w:t>
            </w:r>
          </w:p>
        </w:tc>
      </w:tr>
    </w:tbl>
    <w:p w14:paraId="1CABADEA" w14:textId="77777777" w:rsidR="006353E9" w:rsidRDefault="006353E9" w:rsidP="006542CD">
      <w:pPr>
        <w:pStyle w:val="Level4Normal"/>
        <w:rPr>
          <w:sz w:val="24"/>
          <w:szCs w:val="24"/>
        </w:rPr>
      </w:pPr>
    </w:p>
    <w:p w14:paraId="013BAC66" w14:textId="77777777" w:rsidR="00A4601B" w:rsidRPr="006542CD" w:rsidRDefault="00B95527" w:rsidP="006542CD">
      <w:pPr>
        <w:pStyle w:val="Level4Normal"/>
        <w:rPr>
          <w:sz w:val="24"/>
          <w:szCs w:val="24"/>
        </w:rPr>
      </w:pPr>
      <w:r>
        <w:rPr>
          <w:sz w:val="24"/>
          <w:szCs w:val="24"/>
        </w:rPr>
        <w:t xml:space="preserve">In addition to the email notifications, posters advertising the </w:t>
      </w:r>
      <w:r w:rsidR="003760F2">
        <w:rPr>
          <w:sz w:val="24"/>
          <w:szCs w:val="24"/>
        </w:rPr>
        <w:t>s</w:t>
      </w:r>
      <w:r>
        <w:rPr>
          <w:sz w:val="24"/>
          <w:szCs w:val="24"/>
        </w:rPr>
        <w:t xml:space="preserve">ecurity </w:t>
      </w:r>
      <w:r w:rsidR="003760F2">
        <w:rPr>
          <w:sz w:val="24"/>
          <w:szCs w:val="24"/>
        </w:rPr>
        <w:t>a</w:t>
      </w:r>
      <w:r>
        <w:rPr>
          <w:sz w:val="24"/>
          <w:szCs w:val="24"/>
        </w:rPr>
        <w:t xml:space="preserve">wareness </w:t>
      </w:r>
      <w:r w:rsidR="003760F2">
        <w:rPr>
          <w:sz w:val="24"/>
          <w:szCs w:val="24"/>
        </w:rPr>
        <w:t>t</w:t>
      </w:r>
      <w:r>
        <w:rPr>
          <w:sz w:val="24"/>
          <w:szCs w:val="24"/>
        </w:rPr>
        <w:t>raining will be put up in mid-</w:t>
      </w:r>
      <w:r w:rsidR="001F56EE">
        <w:rPr>
          <w:sz w:val="24"/>
          <w:szCs w:val="24"/>
        </w:rPr>
        <w:t>January</w:t>
      </w:r>
      <w:r>
        <w:rPr>
          <w:sz w:val="24"/>
          <w:szCs w:val="24"/>
        </w:rPr>
        <w:t xml:space="preserve"> in strategic places throughout or offices, such as break rooms, </w:t>
      </w:r>
      <w:r w:rsidR="00965297">
        <w:rPr>
          <w:sz w:val="24"/>
          <w:szCs w:val="24"/>
        </w:rPr>
        <w:t>lunchrooms</w:t>
      </w:r>
      <w:r w:rsidR="00F322CC">
        <w:rPr>
          <w:sz w:val="24"/>
          <w:szCs w:val="24"/>
        </w:rPr>
        <w:t>,</w:t>
      </w:r>
      <w:r>
        <w:rPr>
          <w:sz w:val="24"/>
          <w:szCs w:val="24"/>
        </w:rPr>
        <w:t xml:space="preserve"> and common areas.</w:t>
      </w:r>
    </w:p>
    <w:p w14:paraId="695175FB" w14:textId="77777777" w:rsidR="006353E9" w:rsidRPr="006542CD" w:rsidRDefault="006353E9" w:rsidP="006353E9">
      <w:pPr>
        <w:pStyle w:val="Level2Normal"/>
        <w:rPr>
          <w:sz w:val="24"/>
          <w:szCs w:val="24"/>
        </w:rPr>
      </w:pPr>
    </w:p>
    <w:p w14:paraId="75280F79" w14:textId="77777777" w:rsidR="006C4634" w:rsidRPr="006C4634" w:rsidRDefault="006C4634" w:rsidP="006C4634">
      <w:pPr>
        <w:pStyle w:val="Level2Normal"/>
      </w:pPr>
      <w:bookmarkStart w:id="91" w:name="_Toc412811901"/>
    </w:p>
    <w:p w14:paraId="1CE692D7" w14:textId="77777777" w:rsidR="00D11835" w:rsidRDefault="00B95527" w:rsidP="00D11835">
      <w:pPr>
        <w:pStyle w:val="Heading2"/>
      </w:pPr>
      <w:bookmarkStart w:id="92" w:name="_Toc40527274"/>
      <w:bookmarkEnd w:id="91"/>
      <w:r>
        <w:t>Reinforcement</w:t>
      </w:r>
      <w:bookmarkEnd w:id="92"/>
    </w:p>
    <w:p w14:paraId="549BFB93" w14:textId="52D9B0E4" w:rsidR="006353E9" w:rsidRDefault="00B95527" w:rsidP="006353E9">
      <w:pPr>
        <w:ind w:left="450"/>
        <w:rPr>
          <w:sz w:val="24"/>
          <w:szCs w:val="24"/>
        </w:rPr>
      </w:pPr>
      <w:r w:rsidRPr="006353E9">
        <w:rPr>
          <w:sz w:val="24"/>
          <w:szCs w:val="24"/>
        </w:rPr>
        <w:t xml:space="preserve">The annual training described is </w:t>
      </w:r>
      <w:r w:rsidR="00F322CC">
        <w:rPr>
          <w:sz w:val="24"/>
          <w:szCs w:val="24"/>
        </w:rPr>
        <w:t>excellen</w:t>
      </w:r>
      <w:r w:rsidRPr="006353E9">
        <w:rPr>
          <w:sz w:val="24"/>
          <w:szCs w:val="24"/>
        </w:rPr>
        <w:t xml:space="preserve">t for compliance but is not </w:t>
      </w:r>
      <w:r w:rsidR="00F322CC">
        <w:rPr>
          <w:sz w:val="24"/>
          <w:szCs w:val="24"/>
        </w:rPr>
        <w:t>sufficient</w:t>
      </w:r>
      <w:r w:rsidRPr="006353E9">
        <w:rPr>
          <w:sz w:val="24"/>
          <w:szCs w:val="24"/>
        </w:rPr>
        <w:t xml:space="preserve"> for creating a lasting security culture.  Key concepts </w:t>
      </w:r>
      <w:r w:rsidR="00F322CC">
        <w:rPr>
          <w:sz w:val="24"/>
          <w:szCs w:val="24"/>
        </w:rPr>
        <w:t>must</w:t>
      </w:r>
      <w:r w:rsidRPr="006353E9">
        <w:rPr>
          <w:sz w:val="24"/>
          <w:szCs w:val="24"/>
        </w:rPr>
        <w:t xml:space="preserve"> be </w:t>
      </w:r>
      <w:r w:rsidR="00F322CC">
        <w:rPr>
          <w:sz w:val="24"/>
          <w:szCs w:val="24"/>
        </w:rPr>
        <w:t xml:space="preserve">continuously </w:t>
      </w:r>
      <w:r w:rsidRPr="006353E9">
        <w:rPr>
          <w:sz w:val="24"/>
          <w:szCs w:val="24"/>
        </w:rPr>
        <w:t xml:space="preserve">reinforced to </w:t>
      </w:r>
      <w:r w:rsidR="00A4601B" w:rsidRPr="006353E9">
        <w:rPr>
          <w:sz w:val="24"/>
          <w:szCs w:val="24"/>
        </w:rPr>
        <w:t>affect</w:t>
      </w:r>
      <w:r w:rsidRPr="006353E9">
        <w:rPr>
          <w:sz w:val="24"/>
          <w:szCs w:val="24"/>
        </w:rPr>
        <w:t xml:space="preserve"> the </w:t>
      </w:r>
      <w:r w:rsidR="00F3798C">
        <w:rPr>
          <w:sz w:val="24"/>
          <w:szCs w:val="24"/>
        </w:rPr>
        <w:t>behavior</w:t>
      </w:r>
      <w:r w:rsidRPr="006353E9">
        <w:rPr>
          <w:sz w:val="24"/>
          <w:szCs w:val="24"/>
        </w:rPr>
        <w:t xml:space="preserve"> change we want to see</w:t>
      </w:r>
      <w:r w:rsidR="00F3798C">
        <w:rPr>
          <w:sz w:val="24"/>
          <w:szCs w:val="24"/>
        </w:rPr>
        <w:t xml:space="preserve"> and measure</w:t>
      </w:r>
      <w:r w:rsidRPr="006353E9">
        <w:rPr>
          <w:sz w:val="24"/>
          <w:szCs w:val="24"/>
        </w:rPr>
        <w:t xml:space="preserve">.  </w:t>
      </w:r>
      <w:r w:rsidR="00E15FE4">
        <w:rPr>
          <w:sz w:val="24"/>
          <w:szCs w:val="24"/>
        </w:rPr>
        <w:t>As our program matures, we will</w:t>
      </w:r>
      <w:r w:rsidR="002C279E">
        <w:rPr>
          <w:sz w:val="24"/>
          <w:szCs w:val="24"/>
        </w:rPr>
        <w:t xml:space="preserve"> introduce</w:t>
      </w:r>
      <w:r w:rsidR="00E15FE4">
        <w:rPr>
          <w:sz w:val="24"/>
          <w:szCs w:val="24"/>
        </w:rPr>
        <w:t xml:space="preserve"> advanced tiers of testing. Once an employee becomes proficient at our initial </w:t>
      </w:r>
      <w:r w:rsidR="002C279E">
        <w:rPr>
          <w:sz w:val="24"/>
          <w:szCs w:val="24"/>
        </w:rPr>
        <w:t>tests,</w:t>
      </w:r>
      <w:r w:rsidR="00E15FE4">
        <w:rPr>
          <w:sz w:val="24"/>
          <w:szCs w:val="24"/>
        </w:rPr>
        <w:t xml:space="preserve"> we can start training them to identify more sophisticated threats.</w:t>
      </w:r>
    </w:p>
    <w:p w14:paraId="7F0F1C73" w14:textId="77777777" w:rsidR="006353E9" w:rsidRPr="006353E9" w:rsidRDefault="006353E9" w:rsidP="006353E9">
      <w:pPr>
        <w:ind w:left="450"/>
        <w:rPr>
          <w:color w:val="auto"/>
          <w:sz w:val="24"/>
          <w:szCs w:val="24"/>
        </w:rPr>
      </w:pPr>
    </w:p>
    <w:p w14:paraId="01C3771F" w14:textId="68762710" w:rsidR="006353E9" w:rsidRPr="006353E9" w:rsidRDefault="00B95527" w:rsidP="006353E9">
      <w:pPr>
        <w:pStyle w:val="Level3Normal"/>
        <w:rPr>
          <w:sz w:val="24"/>
          <w:szCs w:val="24"/>
        </w:rPr>
      </w:pPr>
      <w:r w:rsidRPr="006353E9">
        <w:rPr>
          <w:b/>
          <w:bCs/>
          <w:sz w:val="24"/>
          <w:szCs w:val="24"/>
          <w:u w:val="single"/>
        </w:rPr>
        <w:t>Phishing Campaign</w:t>
      </w:r>
      <w:r w:rsidRPr="006353E9">
        <w:rPr>
          <w:sz w:val="24"/>
          <w:szCs w:val="24"/>
        </w:rPr>
        <w:t xml:space="preserve">:  Email is </w:t>
      </w:r>
      <w:r w:rsidR="00E15FE4">
        <w:rPr>
          <w:sz w:val="24"/>
          <w:szCs w:val="24"/>
        </w:rPr>
        <w:t>the</w:t>
      </w:r>
      <w:r w:rsidRPr="006353E9">
        <w:rPr>
          <w:sz w:val="24"/>
          <w:szCs w:val="24"/>
        </w:rPr>
        <w:t xml:space="preserve"> </w:t>
      </w:r>
      <w:r w:rsidR="00F322CC">
        <w:rPr>
          <w:sz w:val="24"/>
          <w:szCs w:val="24"/>
        </w:rPr>
        <w:t>crucial</w:t>
      </w:r>
      <w:r w:rsidRPr="006353E9">
        <w:rPr>
          <w:sz w:val="24"/>
          <w:szCs w:val="24"/>
        </w:rPr>
        <w:t xml:space="preserve"> component o</w:t>
      </w:r>
      <w:r w:rsidR="00F322CC">
        <w:rPr>
          <w:sz w:val="24"/>
          <w:szCs w:val="24"/>
        </w:rPr>
        <w:t>f</w:t>
      </w:r>
      <w:r w:rsidRPr="006353E9">
        <w:rPr>
          <w:sz w:val="24"/>
          <w:szCs w:val="24"/>
        </w:rPr>
        <w:t xml:space="preserve"> how our employees communicate with our clients.  The Security Awareness Program will start with </w:t>
      </w:r>
      <w:r w:rsidR="00F322CC">
        <w:rPr>
          <w:sz w:val="24"/>
          <w:szCs w:val="24"/>
        </w:rPr>
        <w:t xml:space="preserve">a </w:t>
      </w:r>
      <w:r w:rsidRPr="006353E9">
        <w:rPr>
          <w:sz w:val="24"/>
          <w:szCs w:val="24"/>
        </w:rPr>
        <w:t xml:space="preserve">phishing campaign for all employees, including senior leadership, </w:t>
      </w:r>
      <w:r w:rsidR="00E15FE4">
        <w:rPr>
          <w:sz w:val="24"/>
          <w:szCs w:val="24"/>
        </w:rPr>
        <w:t>quarterly</w:t>
      </w:r>
      <w:r w:rsidRPr="006353E9">
        <w:rPr>
          <w:sz w:val="24"/>
          <w:szCs w:val="24"/>
        </w:rPr>
        <w:t xml:space="preserve">.  </w:t>
      </w:r>
      <w:r w:rsidR="00965297">
        <w:rPr>
          <w:sz w:val="24"/>
          <w:szCs w:val="24"/>
        </w:rPr>
        <w:t>This campaign simulates a</w:t>
      </w:r>
      <w:r w:rsidR="00E15FE4">
        <w:rPr>
          <w:sz w:val="24"/>
          <w:szCs w:val="24"/>
        </w:rPr>
        <w:t xml:space="preserve"> generic</w:t>
      </w:r>
      <w:r w:rsidR="00965297">
        <w:rPr>
          <w:sz w:val="24"/>
          <w:szCs w:val="24"/>
        </w:rPr>
        <w:t xml:space="preserve"> email attack.  </w:t>
      </w:r>
      <w:r w:rsidR="00E15FE4">
        <w:rPr>
          <w:sz w:val="24"/>
          <w:szCs w:val="24"/>
        </w:rPr>
        <w:t>Our</w:t>
      </w:r>
      <w:r w:rsidR="00965297">
        <w:rPr>
          <w:sz w:val="24"/>
          <w:szCs w:val="24"/>
        </w:rPr>
        <w:t xml:space="preserve"> plug-in to the email client will allow employees to report a phishing attempt.  </w:t>
      </w:r>
      <w:r w:rsidRPr="006353E9">
        <w:rPr>
          <w:sz w:val="24"/>
          <w:szCs w:val="24"/>
        </w:rPr>
        <w:t xml:space="preserve">After the first year, phishing campaigns will be performed </w:t>
      </w:r>
      <w:r w:rsidR="00E15FE4">
        <w:rPr>
          <w:sz w:val="24"/>
          <w:szCs w:val="24"/>
        </w:rPr>
        <w:t>month</w:t>
      </w:r>
      <w:r w:rsidR="00F322CC">
        <w:rPr>
          <w:sz w:val="24"/>
          <w:szCs w:val="24"/>
        </w:rPr>
        <w:t>ly</w:t>
      </w:r>
      <w:r w:rsidRPr="006353E9">
        <w:rPr>
          <w:sz w:val="24"/>
          <w:szCs w:val="24"/>
        </w:rPr>
        <w:t>.</w:t>
      </w:r>
      <w:r w:rsidR="00085E84">
        <w:rPr>
          <w:sz w:val="24"/>
          <w:szCs w:val="24"/>
        </w:rPr>
        <w:t xml:space="preserve">  At this point</w:t>
      </w:r>
      <w:r w:rsidR="00F322CC">
        <w:rPr>
          <w:sz w:val="24"/>
          <w:szCs w:val="24"/>
        </w:rPr>
        <w:t>,</w:t>
      </w:r>
      <w:r w:rsidR="00085E84">
        <w:rPr>
          <w:sz w:val="24"/>
          <w:szCs w:val="24"/>
        </w:rPr>
        <w:t xml:space="preserve"> we will also determine whether more targeted campaigns are warranted and update the schedule accordingly.</w:t>
      </w:r>
      <w:r w:rsidR="006932AC">
        <w:rPr>
          <w:sz w:val="24"/>
          <w:szCs w:val="24"/>
        </w:rPr>
        <w:t xml:space="preserve"> Any employees found to have clicked repeatedly on our phishing emails will first be referred for extra training. Subsequent repeat click violations will result in an email to their manager to discuss the issue. </w:t>
      </w:r>
    </w:p>
    <w:p w14:paraId="42BD7FCF" w14:textId="77777777" w:rsidR="006353E9" w:rsidRDefault="006353E9" w:rsidP="00965297">
      <w:pPr>
        <w:pStyle w:val="Level2Normal"/>
        <w:ind w:left="0"/>
      </w:pPr>
    </w:p>
    <w:tbl>
      <w:tblPr>
        <w:tblW w:w="4624" w:type="pct"/>
        <w:tblInd w:w="828" w:type="dxa"/>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Look w:val="0620" w:firstRow="1" w:lastRow="0" w:firstColumn="0" w:lastColumn="0" w:noHBand="1" w:noVBand="1"/>
      </w:tblPr>
      <w:tblGrid>
        <w:gridCol w:w="3757"/>
        <w:gridCol w:w="2504"/>
        <w:gridCol w:w="3718"/>
      </w:tblGrid>
      <w:tr w:rsidR="000E5F9A" w14:paraId="4D01EB05" w14:textId="77777777" w:rsidTr="00A33BD7">
        <w:trPr>
          <w:cantSplit/>
          <w:tblHeader/>
        </w:trPr>
        <w:tc>
          <w:tcPr>
            <w:tcW w:w="3757" w:type="dxa"/>
            <w:shd w:val="clear" w:color="auto" w:fill="0081C6"/>
          </w:tcPr>
          <w:p w14:paraId="7ADCEDBB" w14:textId="65EEC849" w:rsidR="00085E84" w:rsidRDefault="00B95527" w:rsidP="002D2B02">
            <w:pPr>
              <w:pStyle w:val="Level2Normal"/>
              <w:keepNext/>
              <w:ind w:left="0"/>
              <w:rPr>
                <w:b/>
                <w:color w:val="FFFFFF"/>
                <w:sz w:val="24"/>
              </w:rPr>
            </w:pPr>
            <w:r>
              <w:rPr>
                <w:b/>
                <w:color w:val="FFFFFF"/>
                <w:sz w:val="24"/>
              </w:rPr>
              <w:t>Phishing Campaign</w:t>
            </w:r>
            <w:r w:rsidR="002C279E">
              <w:rPr>
                <w:b/>
                <w:color w:val="FFFFFF"/>
                <w:sz w:val="24"/>
              </w:rPr>
              <w:t xml:space="preserve"> – Phase 1</w:t>
            </w:r>
          </w:p>
        </w:tc>
        <w:tc>
          <w:tcPr>
            <w:tcW w:w="2504" w:type="dxa"/>
            <w:shd w:val="clear" w:color="auto" w:fill="0081C6"/>
            <w:vAlign w:val="center"/>
          </w:tcPr>
          <w:p w14:paraId="0899255C" w14:textId="77777777" w:rsidR="00085E84" w:rsidRPr="002D2B02" w:rsidRDefault="00B95527" w:rsidP="002D2B02">
            <w:pPr>
              <w:pStyle w:val="Level2Normal"/>
              <w:keepNext/>
              <w:ind w:left="0"/>
              <w:rPr>
                <w:b/>
                <w:color w:val="FFFFFF"/>
                <w:sz w:val="24"/>
              </w:rPr>
            </w:pPr>
            <w:r>
              <w:rPr>
                <w:b/>
                <w:color w:val="FFFFFF"/>
                <w:sz w:val="24"/>
              </w:rPr>
              <w:t>Schedule</w:t>
            </w:r>
          </w:p>
        </w:tc>
        <w:tc>
          <w:tcPr>
            <w:tcW w:w="3718" w:type="dxa"/>
            <w:shd w:val="clear" w:color="auto" w:fill="0081C6"/>
            <w:vAlign w:val="center"/>
          </w:tcPr>
          <w:p w14:paraId="763AE8CD" w14:textId="77777777" w:rsidR="00085E84" w:rsidRPr="002D2B02" w:rsidRDefault="00B95527" w:rsidP="002D2B02">
            <w:pPr>
              <w:pStyle w:val="Level2Normal"/>
              <w:keepNext/>
              <w:ind w:left="0"/>
              <w:rPr>
                <w:b/>
                <w:color w:val="FFFFFF"/>
                <w:sz w:val="24"/>
              </w:rPr>
            </w:pPr>
            <w:r>
              <w:rPr>
                <w:b/>
                <w:color w:val="FFFFFF"/>
                <w:sz w:val="24"/>
              </w:rPr>
              <w:t>Target Group</w:t>
            </w:r>
          </w:p>
        </w:tc>
      </w:tr>
      <w:tr w:rsidR="000E5F9A" w14:paraId="7C61F5B3" w14:textId="77777777" w:rsidTr="00A33BD7">
        <w:trPr>
          <w:cantSplit/>
        </w:trPr>
        <w:tc>
          <w:tcPr>
            <w:tcW w:w="3757" w:type="dxa"/>
          </w:tcPr>
          <w:p w14:paraId="5DA2040B" w14:textId="77777777" w:rsidR="00085E84" w:rsidRDefault="00B95527" w:rsidP="002D2B02">
            <w:pPr>
              <w:pStyle w:val="Level2Normal"/>
              <w:ind w:left="0"/>
            </w:pPr>
            <w:r>
              <w:t>Campaign #1</w:t>
            </w:r>
          </w:p>
        </w:tc>
        <w:tc>
          <w:tcPr>
            <w:tcW w:w="2504" w:type="dxa"/>
            <w:shd w:val="clear" w:color="auto" w:fill="auto"/>
            <w:vAlign w:val="center"/>
          </w:tcPr>
          <w:p w14:paraId="2B82030C" w14:textId="00963B19" w:rsidR="00085E84" w:rsidRPr="002D2B02" w:rsidRDefault="00B95527" w:rsidP="002D2B02">
            <w:pPr>
              <w:pStyle w:val="Level2Normal"/>
              <w:ind w:left="0"/>
            </w:pPr>
            <w:r>
              <w:t>202</w:t>
            </w:r>
            <w:r w:rsidR="00E15FE4">
              <w:t>1</w:t>
            </w:r>
            <w:r>
              <w:t xml:space="preserve"> – Q3</w:t>
            </w:r>
          </w:p>
        </w:tc>
        <w:tc>
          <w:tcPr>
            <w:tcW w:w="3718" w:type="dxa"/>
            <w:shd w:val="clear" w:color="auto" w:fill="auto"/>
            <w:vAlign w:val="center"/>
          </w:tcPr>
          <w:p w14:paraId="35BBB029" w14:textId="77777777" w:rsidR="00085E84" w:rsidRPr="002D2B02" w:rsidRDefault="00B95527" w:rsidP="002D2B02">
            <w:pPr>
              <w:pStyle w:val="Level2Normal"/>
              <w:ind w:left="0"/>
            </w:pPr>
            <w:r>
              <w:t>All employees</w:t>
            </w:r>
          </w:p>
        </w:tc>
      </w:tr>
      <w:tr w:rsidR="000E5F9A" w14:paraId="3F8A8164" w14:textId="77777777" w:rsidTr="00A33BD7">
        <w:trPr>
          <w:cantSplit/>
        </w:trPr>
        <w:tc>
          <w:tcPr>
            <w:tcW w:w="3757" w:type="dxa"/>
          </w:tcPr>
          <w:p w14:paraId="551BC7F1" w14:textId="77777777" w:rsidR="00085E84" w:rsidRPr="002D2B02" w:rsidRDefault="00B95527" w:rsidP="002D2B02">
            <w:pPr>
              <w:pStyle w:val="Level2Normal"/>
              <w:ind w:left="0"/>
            </w:pPr>
            <w:r>
              <w:t>Campaign #2</w:t>
            </w:r>
          </w:p>
        </w:tc>
        <w:tc>
          <w:tcPr>
            <w:tcW w:w="2504" w:type="dxa"/>
            <w:shd w:val="clear" w:color="auto" w:fill="auto"/>
            <w:vAlign w:val="center"/>
          </w:tcPr>
          <w:p w14:paraId="25D24264" w14:textId="452C20E4" w:rsidR="00085E84" w:rsidRPr="002D2B02" w:rsidRDefault="00B95527" w:rsidP="002D2B02">
            <w:pPr>
              <w:pStyle w:val="Level2Normal"/>
              <w:ind w:left="0"/>
            </w:pPr>
            <w:r>
              <w:t>2021 – Q</w:t>
            </w:r>
            <w:r w:rsidR="00E15FE4">
              <w:t>4</w:t>
            </w:r>
          </w:p>
        </w:tc>
        <w:tc>
          <w:tcPr>
            <w:tcW w:w="3718" w:type="dxa"/>
            <w:shd w:val="clear" w:color="auto" w:fill="auto"/>
            <w:vAlign w:val="center"/>
          </w:tcPr>
          <w:p w14:paraId="0E49C801" w14:textId="77777777" w:rsidR="00085E84" w:rsidRPr="002D2B02" w:rsidRDefault="00B95527" w:rsidP="002D2B02">
            <w:pPr>
              <w:pStyle w:val="Level2Normal"/>
              <w:ind w:left="0"/>
            </w:pPr>
            <w:r>
              <w:t>All employees</w:t>
            </w:r>
          </w:p>
        </w:tc>
      </w:tr>
      <w:tr w:rsidR="000E5F9A" w14:paraId="6140C429" w14:textId="77777777" w:rsidTr="00A33BD7">
        <w:trPr>
          <w:cantSplit/>
        </w:trPr>
        <w:tc>
          <w:tcPr>
            <w:tcW w:w="3757" w:type="dxa"/>
          </w:tcPr>
          <w:p w14:paraId="3F92A78E" w14:textId="77777777" w:rsidR="00085E84" w:rsidRPr="002D2B02" w:rsidRDefault="00B95527" w:rsidP="002D2B02">
            <w:pPr>
              <w:pStyle w:val="Level2Normal"/>
              <w:ind w:left="0"/>
            </w:pPr>
            <w:r>
              <w:t>Campaign #3</w:t>
            </w:r>
          </w:p>
        </w:tc>
        <w:tc>
          <w:tcPr>
            <w:tcW w:w="2504" w:type="dxa"/>
            <w:shd w:val="clear" w:color="auto" w:fill="auto"/>
            <w:vAlign w:val="center"/>
          </w:tcPr>
          <w:p w14:paraId="7832BE56" w14:textId="1F750CA9" w:rsidR="00085E84" w:rsidRPr="002D2B02" w:rsidRDefault="00B95527" w:rsidP="002D2B02">
            <w:pPr>
              <w:pStyle w:val="Level2Normal"/>
              <w:ind w:left="0"/>
            </w:pPr>
            <w:r>
              <w:t>202</w:t>
            </w:r>
            <w:r w:rsidR="00E15FE4">
              <w:t>2</w:t>
            </w:r>
            <w:r>
              <w:t xml:space="preserve"> – Q</w:t>
            </w:r>
            <w:r w:rsidR="00E15FE4">
              <w:t>1</w:t>
            </w:r>
          </w:p>
        </w:tc>
        <w:tc>
          <w:tcPr>
            <w:tcW w:w="3718" w:type="dxa"/>
            <w:shd w:val="clear" w:color="auto" w:fill="auto"/>
            <w:vAlign w:val="center"/>
          </w:tcPr>
          <w:p w14:paraId="4DBCDB95" w14:textId="77777777" w:rsidR="00085E84" w:rsidRPr="002D2B02" w:rsidRDefault="00B95527" w:rsidP="002D2B02">
            <w:pPr>
              <w:pStyle w:val="Level2Normal"/>
              <w:ind w:left="0"/>
            </w:pPr>
            <w:r>
              <w:t>All employees</w:t>
            </w:r>
          </w:p>
        </w:tc>
      </w:tr>
      <w:tr w:rsidR="000E5F9A" w14:paraId="69872097" w14:textId="77777777" w:rsidTr="00A33BD7">
        <w:trPr>
          <w:cantSplit/>
        </w:trPr>
        <w:tc>
          <w:tcPr>
            <w:tcW w:w="3757" w:type="dxa"/>
          </w:tcPr>
          <w:p w14:paraId="0CB23B5B" w14:textId="77777777" w:rsidR="00085E84" w:rsidRDefault="00B95527" w:rsidP="002D2B02">
            <w:pPr>
              <w:pStyle w:val="Level2Normal"/>
              <w:ind w:left="0"/>
            </w:pPr>
            <w:r>
              <w:t>Campaign #4</w:t>
            </w:r>
          </w:p>
        </w:tc>
        <w:tc>
          <w:tcPr>
            <w:tcW w:w="2504" w:type="dxa"/>
            <w:shd w:val="clear" w:color="auto" w:fill="auto"/>
            <w:vAlign w:val="center"/>
          </w:tcPr>
          <w:p w14:paraId="2C9BB919" w14:textId="1C35D36F" w:rsidR="00085E84" w:rsidRPr="002D2B02" w:rsidRDefault="00B95527" w:rsidP="002D2B02">
            <w:pPr>
              <w:pStyle w:val="Level2Normal"/>
              <w:ind w:left="0"/>
            </w:pPr>
            <w:r>
              <w:t>202</w:t>
            </w:r>
            <w:r w:rsidR="00E15FE4">
              <w:t>2</w:t>
            </w:r>
            <w:r>
              <w:t xml:space="preserve"> – Q</w:t>
            </w:r>
            <w:r w:rsidR="00E15FE4">
              <w:t>2</w:t>
            </w:r>
          </w:p>
        </w:tc>
        <w:tc>
          <w:tcPr>
            <w:tcW w:w="3718" w:type="dxa"/>
            <w:shd w:val="clear" w:color="auto" w:fill="auto"/>
            <w:vAlign w:val="center"/>
          </w:tcPr>
          <w:p w14:paraId="6D18BFE8" w14:textId="77777777" w:rsidR="00085E84" w:rsidRPr="002D2B02" w:rsidRDefault="00B95527" w:rsidP="002D2B02">
            <w:pPr>
              <w:pStyle w:val="Level2Normal"/>
              <w:ind w:left="0"/>
            </w:pPr>
            <w:r>
              <w:t>All employees</w:t>
            </w:r>
          </w:p>
        </w:tc>
      </w:tr>
      <w:tr w:rsidR="000E5F9A" w14:paraId="2D2AA160"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shd w:val="clear" w:color="auto" w:fill="0081C6"/>
          </w:tcPr>
          <w:p w14:paraId="0C60297F" w14:textId="6721AA5B" w:rsidR="00A33BD7" w:rsidRDefault="00B95527" w:rsidP="002D2B02">
            <w:pPr>
              <w:pStyle w:val="Level2Normal"/>
              <w:ind w:left="0"/>
            </w:pPr>
            <w:r w:rsidRPr="00A33BD7">
              <w:rPr>
                <w:b/>
                <w:color w:val="FFFFFF"/>
                <w:sz w:val="24"/>
              </w:rPr>
              <w:t>Phishing Campaign</w:t>
            </w:r>
            <w:r>
              <w:rPr>
                <w:b/>
                <w:color w:val="FFFFFF"/>
                <w:sz w:val="24"/>
              </w:rPr>
              <w:t xml:space="preserve"> – Phase 2</w:t>
            </w:r>
          </w:p>
        </w:tc>
        <w:tc>
          <w:tcPr>
            <w:tcW w:w="2504" w:type="dxa"/>
            <w:tcBorders>
              <w:top w:val="single" w:sz="4" w:space="0" w:color="0668A9"/>
              <w:left w:val="single" w:sz="4" w:space="0" w:color="0668A9"/>
              <w:bottom w:val="single" w:sz="4" w:space="0" w:color="0668A9"/>
              <w:right w:val="single" w:sz="4" w:space="0" w:color="0668A9"/>
            </w:tcBorders>
            <w:shd w:val="clear" w:color="auto" w:fill="2979BB"/>
            <w:vAlign w:val="center"/>
          </w:tcPr>
          <w:p w14:paraId="6024B3A5" w14:textId="60D4ADD7" w:rsidR="00A33BD7" w:rsidRDefault="00B95527" w:rsidP="002D2B02">
            <w:pPr>
              <w:pStyle w:val="Level2Normal"/>
              <w:ind w:left="0"/>
            </w:pPr>
            <w:r w:rsidRPr="00A33BD7">
              <w:rPr>
                <w:b/>
                <w:color w:val="FFFFFF"/>
                <w:sz w:val="24"/>
              </w:rPr>
              <w:t>Schedule</w:t>
            </w:r>
          </w:p>
        </w:tc>
        <w:tc>
          <w:tcPr>
            <w:tcW w:w="3718" w:type="dxa"/>
            <w:tcBorders>
              <w:top w:val="single" w:sz="4" w:space="0" w:color="0668A9"/>
              <w:left w:val="single" w:sz="4" w:space="0" w:color="0668A9"/>
              <w:bottom w:val="single" w:sz="4" w:space="0" w:color="0668A9"/>
              <w:right w:val="single" w:sz="4" w:space="0" w:color="0668A9"/>
            </w:tcBorders>
            <w:shd w:val="clear" w:color="auto" w:fill="2E74B5" w:themeFill="accent5" w:themeFillShade="BF"/>
            <w:vAlign w:val="center"/>
          </w:tcPr>
          <w:p w14:paraId="7B0C97DB" w14:textId="0FC24418" w:rsidR="00A33BD7" w:rsidRPr="00A33BD7" w:rsidRDefault="00B95527" w:rsidP="00A33BD7">
            <w:pPr>
              <w:pStyle w:val="Level2Normal"/>
              <w:keepNext/>
              <w:ind w:left="0"/>
              <w:rPr>
                <w:b/>
                <w:color w:val="FFFFFF"/>
                <w:sz w:val="24"/>
              </w:rPr>
            </w:pPr>
            <w:r w:rsidRPr="00A33BD7">
              <w:rPr>
                <w:b/>
                <w:color w:val="FFFFFF"/>
                <w:sz w:val="24"/>
              </w:rPr>
              <w:t>Target Group</w:t>
            </w:r>
          </w:p>
        </w:tc>
      </w:tr>
      <w:tr w:rsidR="000E5F9A" w14:paraId="303FF8D9"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48A0B582" w14:textId="0F292C92" w:rsidR="00A33BD7" w:rsidRPr="002C279E" w:rsidRDefault="00B95527" w:rsidP="00A33BD7">
            <w:pPr>
              <w:pStyle w:val="Level2Normal"/>
              <w:keepNext/>
              <w:ind w:left="0"/>
              <w:rPr>
                <w:b/>
                <w:bCs/>
              </w:rPr>
            </w:pPr>
            <w:r>
              <w:t>Campaign #1</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58601910" w14:textId="646E7FDB" w:rsidR="00A33BD7" w:rsidRPr="00A33BD7" w:rsidRDefault="00B95527" w:rsidP="00A33BD7">
            <w:pPr>
              <w:pStyle w:val="Level2Normal"/>
              <w:keepNext/>
              <w:ind w:left="0"/>
              <w:rPr>
                <w:b/>
                <w:color w:val="FFFFFF"/>
                <w:sz w:val="24"/>
              </w:rPr>
            </w:pPr>
            <w:r>
              <w:t>2022 – October</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79AE56AC" w14:textId="6279560B" w:rsidR="00A33BD7" w:rsidRPr="00A33BD7" w:rsidRDefault="00B95527" w:rsidP="00A33BD7">
            <w:pPr>
              <w:pStyle w:val="Level2Normal"/>
              <w:keepNext/>
              <w:ind w:left="0"/>
              <w:rPr>
                <w:b/>
                <w:color w:val="FFFFFF"/>
                <w:sz w:val="24"/>
              </w:rPr>
            </w:pPr>
            <w:r>
              <w:t>All employees</w:t>
            </w:r>
          </w:p>
        </w:tc>
      </w:tr>
      <w:tr w:rsidR="000E5F9A" w14:paraId="2082564A"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213A7A1F" w14:textId="3A9D1C6F" w:rsidR="00A33BD7" w:rsidRDefault="00B95527" w:rsidP="00640D96">
            <w:pPr>
              <w:pStyle w:val="Level2Normal"/>
              <w:ind w:left="0"/>
            </w:pPr>
            <w:r>
              <w:t>Campaign #2</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5B6BB035" w14:textId="0FC2C3F3" w:rsidR="00A33BD7" w:rsidRPr="002D2B02" w:rsidRDefault="00B95527" w:rsidP="00640D96">
            <w:pPr>
              <w:pStyle w:val="Level2Normal"/>
              <w:ind w:left="0"/>
            </w:pPr>
            <w:r>
              <w:t>2022 – November</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4D53BCE4" w14:textId="26E242D9" w:rsidR="00A33BD7" w:rsidRPr="002D2B02" w:rsidRDefault="00B95527" w:rsidP="00640D96">
            <w:pPr>
              <w:pStyle w:val="Level2Normal"/>
              <w:ind w:left="0"/>
            </w:pPr>
            <w:r>
              <w:t>All employees</w:t>
            </w:r>
          </w:p>
        </w:tc>
      </w:tr>
      <w:tr w:rsidR="000E5F9A" w14:paraId="7D2C0FF9"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43351818" w14:textId="3C6622DC" w:rsidR="00A33BD7" w:rsidRPr="002D2B02" w:rsidRDefault="00B95527" w:rsidP="00640D96">
            <w:pPr>
              <w:pStyle w:val="Level2Normal"/>
              <w:ind w:left="0"/>
            </w:pPr>
            <w:r>
              <w:t>Campaign #3</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6EA27EF" w14:textId="68DB0A44" w:rsidR="00A33BD7" w:rsidRPr="002D2B02" w:rsidRDefault="00B95527" w:rsidP="00640D96">
            <w:pPr>
              <w:pStyle w:val="Level2Normal"/>
              <w:ind w:left="0"/>
            </w:pPr>
            <w:r>
              <w:t>2022 – December</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400AE626" w14:textId="016F4FCA" w:rsidR="00A33BD7" w:rsidRPr="002D2B02" w:rsidRDefault="00B95527" w:rsidP="00640D96">
            <w:pPr>
              <w:pStyle w:val="Level2Normal"/>
              <w:ind w:left="0"/>
            </w:pPr>
            <w:r>
              <w:t>All employees</w:t>
            </w:r>
          </w:p>
        </w:tc>
      </w:tr>
      <w:tr w:rsidR="000E5F9A" w14:paraId="260084B2"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1E6DD14C" w14:textId="7AAC57A9" w:rsidR="00A33BD7" w:rsidRPr="002D2B02" w:rsidRDefault="00B95527" w:rsidP="00640D96">
            <w:pPr>
              <w:pStyle w:val="Level2Normal"/>
              <w:ind w:left="0"/>
            </w:pPr>
            <w:r>
              <w:t>Campaign #4</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7603249A" w14:textId="52569B7D" w:rsidR="00A33BD7" w:rsidRPr="002D2B02" w:rsidRDefault="00B95527" w:rsidP="00640D96">
            <w:pPr>
              <w:pStyle w:val="Level2Normal"/>
              <w:ind w:left="0"/>
            </w:pPr>
            <w:r>
              <w:t>2023 – January</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71A01989" w14:textId="18663334" w:rsidR="00A33BD7" w:rsidRPr="002D2B02" w:rsidRDefault="00B95527" w:rsidP="00640D96">
            <w:pPr>
              <w:pStyle w:val="Level2Normal"/>
              <w:ind w:left="0"/>
            </w:pPr>
            <w:r>
              <w:t>All employees</w:t>
            </w:r>
          </w:p>
        </w:tc>
      </w:tr>
      <w:tr w:rsidR="000E5F9A" w14:paraId="795E215F"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7CEF781A" w14:textId="7CB5E3AB" w:rsidR="00A33BD7" w:rsidRDefault="00B95527" w:rsidP="00640D96">
            <w:pPr>
              <w:pStyle w:val="Level2Normal"/>
              <w:ind w:left="0"/>
            </w:pPr>
            <w:r>
              <w:t>Campaign #5</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09DF7CAD" w14:textId="0A0F5B96" w:rsidR="00A33BD7" w:rsidRPr="002D2B02" w:rsidRDefault="00B95527" w:rsidP="00640D96">
            <w:pPr>
              <w:pStyle w:val="Level2Normal"/>
              <w:ind w:left="0"/>
            </w:pPr>
            <w:r>
              <w:t>2023 – February</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5DBEBCCE" w14:textId="25B4026C" w:rsidR="00A33BD7" w:rsidRPr="002D2B02" w:rsidRDefault="00B95527" w:rsidP="00640D96">
            <w:pPr>
              <w:pStyle w:val="Level2Normal"/>
              <w:ind w:left="0"/>
            </w:pPr>
            <w:r>
              <w:t>All employees</w:t>
            </w:r>
          </w:p>
        </w:tc>
      </w:tr>
      <w:tr w:rsidR="000E5F9A" w14:paraId="07005B28"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2B3320FD" w14:textId="436766FD" w:rsidR="00A33BD7" w:rsidRDefault="00B95527" w:rsidP="00640D96">
            <w:pPr>
              <w:pStyle w:val="Level2Normal"/>
              <w:ind w:left="0"/>
            </w:pPr>
            <w:r>
              <w:t>Campaign #6</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3855DE7" w14:textId="0AB9E655" w:rsidR="00A33BD7" w:rsidRPr="002D2B02" w:rsidRDefault="00B95527" w:rsidP="00640D96">
            <w:pPr>
              <w:pStyle w:val="Level2Normal"/>
              <w:ind w:left="0"/>
            </w:pPr>
            <w:r>
              <w:t>2023 – March</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0E705883" w14:textId="3CFD4879" w:rsidR="00A33BD7" w:rsidRPr="002D2B02" w:rsidRDefault="00B95527" w:rsidP="00640D96">
            <w:pPr>
              <w:pStyle w:val="Level2Normal"/>
              <w:ind w:left="0"/>
            </w:pPr>
            <w:r>
              <w:t>All employees</w:t>
            </w:r>
          </w:p>
        </w:tc>
      </w:tr>
      <w:tr w:rsidR="000E5F9A" w14:paraId="27CE2A45"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39580B70" w14:textId="45F3D562" w:rsidR="00A33BD7" w:rsidRDefault="00B95527" w:rsidP="00A33BD7">
            <w:pPr>
              <w:pStyle w:val="Level2Normal"/>
              <w:ind w:left="0"/>
            </w:pPr>
            <w:r>
              <w:t>Campaign #7</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01BBA8CC" w14:textId="1626D849" w:rsidR="00A33BD7" w:rsidRDefault="00B95527" w:rsidP="00A33BD7">
            <w:pPr>
              <w:pStyle w:val="Level2Normal"/>
              <w:ind w:left="0"/>
            </w:pPr>
            <w:r>
              <w:t>2023 – April</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17475D2C" w14:textId="56E9F65D" w:rsidR="00A33BD7" w:rsidRDefault="00B95527" w:rsidP="00A33BD7">
            <w:pPr>
              <w:pStyle w:val="Level2Normal"/>
              <w:ind w:left="0"/>
            </w:pPr>
            <w:r>
              <w:t>All employees</w:t>
            </w:r>
          </w:p>
        </w:tc>
      </w:tr>
      <w:tr w:rsidR="000E5F9A" w14:paraId="45941157"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60E77BA9" w14:textId="649B1491" w:rsidR="00A33BD7" w:rsidRDefault="00B95527" w:rsidP="00A33BD7">
            <w:pPr>
              <w:pStyle w:val="Level2Normal"/>
              <w:ind w:left="0"/>
            </w:pPr>
            <w:r>
              <w:t>Campaign #8</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2B7FE24E" w14:textId="4B1D7921" w:rsidR="00A33BD7" w:rsidRDefault="00B95527" w:rsidP="00A33BD7">
            <w:pPr>
              <w:pStyle w:val="Level2Normal"/>
              <w:ind w:left="0"/>
            </w:pPr>
            <w:r>
              <w:t>2023 – May</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4199C75" w14:textId="71CBB762" w:rsidR="00A33BD7" w:rsidRDefault="00B95527" w:rsidP="00A33BD7">
            <w:pPr>
              <w:pStyle w:val="Level2Normal"/>
              <w:ind w:left="0"/>
            </w:pPr>
            <w:r>
              <w:t>All employees</w:t>
            </w:r>
          </w:p>
        </w:tc>
      </w:tr>
      <w:tr w:rsidR="000E5F9A" w14:paraId="3DF5878D"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401B134D" w14:textId="04DADBD4" w:rsidR="00A33BD7" w:rsidRDefault="00B95527" w:rsidP="00A33BD7">
            <w:pPr>
              <w:pStyle w:val="Level2Normal"/>
              <w:ind w:left="0"/>
            </w:pPr>
            <w:r>
              <w:t>Campaign #9</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9C050BB" w14:textId="03215110" w:rsidR="00A33BD7" w:rsidRDefault="00B95527" w:rsidP="00A33BD7">
            <w:pPr>
              <w:pStyle w:val="Level2Normal"/>
              <w:ind w:left="0"/>
            </w:pPr>
            <w:r>
              <w:t>2023 – June</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11E5F505" w14:textId="209A260E" w:rsidR="00A33BD7" w:rsidRDefault="00B95527" w:rsidP="00A33BD7">
            <w:pPr>
              <w:pStyle w:val="Level2Normal"/>
              <w:ind w:left="0"/>
            </w:pPr>
            <w:r>
              <w:t>All employees</w:t>
            </w:r>
          </w:p>
        </w:tc>
      </w:tr>
      <w:tr w:rsidR="000E5F9A" w14:paraId="313275CC"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55DAA2C2" w14:textId="477027F7" w:rsidR="00A33BD7" w:rsidRDefault="00B95527" w:rsidP="00A33BD7">
            <w:pPr>
              <w:pStyle w:val="Level2Normal"/>
              <w:ind w:left="0"/>
            </w:pPr>
            <w:r>
              <w:t>Campaign #10</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3FA2DD65" w14:textId="5A44F4EC" w:rsidR="00A33BD7" w:rsidRDefault="00B95527" w:rsidP="00A33BD7">
            <w:pPr>
              <w:pStyle w:val="Level2Normal"/>
              <w:ind w:left="0"/>
            </w:pPr>
            <w:r>
              <w:t>2023 – July</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6143B43" w14:textId="5E7E2EED" w:rsidR="00A33BD7" w:rsidRDefault="00B95527" w:rsidP="00A33BD7">
            <w:pPr>
              <w:pStyle w:val="Level2Normal"/>
              <w:ind w:left="0"/>
            </w:pPr>
            <w:r>
              <w:t>All employees</w:t>
            </w:r>
          </w:p>
        </w:tc>
      </w:tr>
      <w:tr w:rsidR="000E5F9A" w14:paraId="5CA71C05"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4CE94599" w14:textId="610FAD63" w:rsidR="00A33BD7" w:rsidRDefault="00B95527" w:rsidP="00A33BD7">
            <w:pPr>
              <w:pStyle w:val="Level2Normal"/>
              <w:ind w:left="0"/>
            </w:pPr>
            <w:r>
              <w:t>Campaign #11</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2C1FE742" w14:textId="37AC6A84" w:rsidR="00A33BD7" w:rsidRDefault="00B95527" w:rsidP="00A33BD7">
            <w:pPr>
              <w:pStyle w:val="Level2Normal"/>
              <w:ind w:left="0"/>
            </w:pPr>
            <w:r>
              <w:t>2023 – August</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5EF79F4C" w14:textId="707AC16A" w:rsidR="00A33BD7" w:rsidRDefault="00B95527" w:rsidP="00A33BD7">
            <w:pPr>
              <w:pStyle w:val="Level2Normal"/>
              <w:ind w:left="0"/>
            </w:pPr>
            <w:r>
              <w:t>All employees</w:t>
            </w:r>
          </w:p>
        </w:tc>
      </w:tr>
      <w:tr w:rsidR="000E5F9A" w14:paraId="3D2782A0" w14:textId="77777777" w:rsidTr="00A33BD7">
        <w:trPr>
          <w:cantSplit/>
        </w:trPr>
        <w:tc>
          <w:tcPr>
            <w:tcW w:w="3757" w:type="dxa"/>
            <w:tcBorders>
              <w:top w:val="single" w:sz="4" w:space="0" w:color="0668A9"/>
              <w:left w:val="single" w:sz="4" w:space="0" w:color="0668A9"/>
              <w:bottom w:val="single" w:sz="4" w:space="0" w:color="0668A9"/>
              <w:right w:val="single" w:sz="4" w:space="0" w:color="0668A9"/>
            </w:tcBorders>
          </w:tcPr>
          <w:p w14:paraId="791621B9" w14:textId="708BBB56" w:rsidR="00A33BD7" w:rsidRDefault="00B95527" w:rsidP="00A33BD7">
            <w:pPr>
              <w:pStyle w:val="Level2Normal"/>
              <w:ind w:left="0"/>
            </w:pPr>
            <w:r>
              <w:t>Campaign #12</w:t>
            </w:r>
          </w:p>
        </w:tc>
        <w:tc>
          <w:tcPr>
            <w:tcW w:w="2504" w:type="dxa"/>
            <w:tcBorders>
              <w:top w:val="single" w:sz="4" w:space="0" w:color="0668A9"/>
              <w:left w:val="single" w:sz="4" w:space="0" w:color="0668A9"/>
              <w:bottom w:val="single" w:sz="4" w:space="0" w:color="0668A9"/>
              <w:right w:val="single" w:sz="4" w:space="0" w:color="0668A9"/>
            </w:tcBorders>
            <w:shd w:val="clear" w:color="auto" w:fill="auto"/>
            <w:vAlign w:val="center"/>
          </w:tcPr>
          <w:p w14:paraId="6118B61C" w14:textId="0EE09F1E" w:rsidR="00A33BD7" w:rsidRDefault="00B95527" w:rsidP="00A33BD7">
            <w:pPr>
              <w:pStyle w:val="Level2Normal"/>
              <w:ind w:left="0"/>
            </w:pPr>
            <w:r>
              <w:t>2023 – September</w:t>
            </w:r>
          </w:p>
        </w:tc>
        <w:tc>
          <w:tcPr>
            <w:tcW w:w="3718" w:type="dxa"/>
            <w:tcBorders>
              <w:top w:val="single" w:sz="4" w:space="0" w:color="0668A9"/>
              <w:left w:val="single" w:sz="4" w:space="0" w:color="0668A9"/>
              <w:bottom w:val="single" w:sz="4" w:space="0" w:color="0668A9"/>
              <w:right w:val="single" w:sz="4" w:space="0" w:color="0668A9"/>
            </w:tcBorders>
            <w:shd w:val="clear" w:color="auto" w:fill="auto"/>
            <w:vAlign w:val="center"/>
          </w:tcPr>
          <w:p w14:paraId="0C0F2C69" w14:textId="572FA2FC" w:rsidR="00A33BD7" w:rsidRDefault="00B95527" w:rsidP="00A33BD7">
            <w:pPr>
              <w:pStyle w:val="Level2Normal"/>
              <w:ind w:left="0"/>
            </w:pPr>
            <w:r>
              <w:t>All employees</w:t>
            </w:r>
          </w:p>
        </w:tc>
      </w:tr>
    </w:tbl>
    <w:p w14:paraId="3CD814BF" w14:textId="77777777" w:rsidR="002C279E" w:rsidRDefault="002C279E" w:rsidP="00D11835">
      <w:pPr>
        <w:pStyle w:val="Level2Normal"/>
      </w:pPr>
    </w:p>
    <w:p w14:paraId="2D1DC9DE" w14:textId="3AA21506" w:rsidR="00FD15F1" w:rsidRDefault="00B95527" w:rsidP="006353E9">
      <w:pPr>
        <w:pStyle w:val="Level3Normal"/>
        <w:rPr>
          <w:sz w:val="24"/>
          <w:szCs w:val="24"/>
        </w:rPr>
      </w:pPr>
      <w:r w:rsidRPr="006353E9">
        <w:rPr>
          <w:b/>
          <w:bCs/>
          <w:sz w:val="24"/>
          <w:szCs w:val="24"/>
          <w:u w:val="single"/>
        </w:rPr>
        <w:t>Cybercafés</w:t>
      </w:r>
      <w:r w:rsidR="006353E9" w:rsidRPr="006353E9">
        <w:rPr>
          <w:b/>
          <w:bCs/>
          <w:sz w:val="24"/>
          <w:szCs w:val="24"/>
          <w:u w:val="single"/>
        </w:rPr>
        <w:t xml:space="preserve"> (Lunch and Learn):</w:t>
      </w:r>
      <w:r w:rsidR="006353E9" w:rsidRPr="006353E9">
        <w:rPr>
          <w:sz w:val="24"/>
          <w:szCs w:val="24"/>
        </w:rPr>
        <w:t xml:space="preserve">  Once a month, </w:t>
      </w:r>
      <w:r w:rsidR="00335B56">
        <w:rPr>
          <w:sz w:val="24"/>
          <w:szCs w:val="24"/>
        </w:rPr>
        <w:t xml:space="preserve">a member of </w:t>
      </w:r>
      <w:r w:rsidR="006353E9" w:rsidRPr="006353E9">
        <w:rPr>
          <w:sz w:val="24"/>
          <w:szCs w:val="24"/>
        </w:rPr>
        <w:t xml:space="preserve">the Information </w:t>
      </w:r>
      <w:r w:rsidR="00924F78">
        <w:rPr>
          <w:sz w:val="24"/>
          <w:szCs w:val="24"/>
        </w:rPr>
        <w:t>Technology/</w:t>
      </w:r>
      <w:r w:rsidR="006353E9" w:rsidRPr="006353E9">
        <w:rPr>
          <w:sz w:val="24"/>
          <w:szCs w:val="24"/>
        </w:rPr>
        <w:t xml:space="preserve">Security team will </w:t>
      </w:r>
      <w:r w:rsidR="00335B56">
        <w:rPr>
          <w:sz w:val="24"/>
          <w:szCs w:val="24"/>
        </w:rPr>
        <w:t xml:space="preserve">act as the instructor and </w:t>
      </w:r>
      <w:r w:rsidR="006353E9" w:rsidRPr="006353E9">
        <w:rPr>
          <w:sz w:val="24"/>
          <w:szCs w:val="24"/>
        </w:rPr>
        <w:t xml:space="preserve">perform in-person </w:t>
      </w:r>
      <w:r w:rsidR="00E15FE4">
        <w:rPr>
          <w:sz w:val="24"/>
          <w:szCs w:val="24"/>
        </w:rPr>
        <w:t xml:space="preserve">and virtual </w:t>
      </w:r>
      <w:r w:rsidR="00085E84">
        <w:rPr>
          <w:sz w:val="24"/>
          <w:szCs w:val="24"/>
        </w:rPr>
        <w:t xml:space="preserve">lunch and learn branded as </w:t>
      </w:r>
      <w:r>
        <w:rPr>
          <w:sz w:val="24"/>
          <w:szCs w:val="24"/>
        </w:rPr>
        <w:t>Cybercafés</w:t>
      </w:r>
      <w:r w:rsidR="00085E84">
        <w:rPr>
          <w:sz w:val="24"/>
          <w:szCs w:val="24"/>
        </w:rPr>
        <w:t xml:space="preserve">.  The </w:t>
      </w:r>
      <w:r>
        <w:rPr>
          <w:sz w:val="24"/>
          <w:szCs w:val="24"/>
        </w:rPr>
        <w:t xml:space="preserve">session will last 30 minutes </w:t>
      </w:r>
      <w:r w:rsidR="00F322CC">
        <w:rPr>
          <w:sz w:val="24"/>
          <w:szCs w:val="24"/>
        </w:rPr>
        <w:t>to discuss</w:t>
      </w:r>
      <w:r>
        <w:rPr>
          <w:sz w:val="24"/>
          <w:szCs w:val="24"/>
        </w:rPr>
        <w:t xml:space="preserve"> </w:t>
      </w:r>
      <w:r w:rsidR="00F322CC">
        <w:rPr>
          <w:sz w:val="24"/>
          <w:szCs w:val="24"/>
        </w:rPr>
        <w:t>specific</w:t>
      </w:r>
      <w:r>
        <w:rPr>
          <w:sz w:val="24"/>
          <w:szCs w:val="24"/>
        </w:rPr>
        <w:t xml:space="preserve"> </w:t>
      </w:r>
      <w:r w:rsidR="00335B56">
        <w:rPr>
          <w:sz w:val="24"/>
          <w:szCs w:val="24"/>
        </w:rPr>
        <w:t>i</w:t>
      </w:r>
      <w:r>
        <w:rPr>
          <w:sz w:val="24"/>
          <w:szCs w:val="24"/>
        </w:rPr>
        <w:t xml:space="preserve">nformation </w:t>
      </w:r>
      <w:r w:rsidR="00335B56">
        <w:rPr>
          <w:sz w:val="24"/>
          <w:szCs w:val="24"/>
        </w:rPr>
        <w:t>s</w:t>
      </w:r>
      <w:r>
        <w:rPr>
          <w:sz w:val="24"/>
          <w:szCs w:val="24"/>
        </w:rPr>
        <w:t>ecurity topics relevant to our industry with real</w:t>
      </w:r>
      <w:r w:rsidR="00F322CC">
        <w:rPr>
          <w:sz w:val="24"/>
          <w:szCs w:val="24"/>
        </w:rPr>
        <w:t>-</w:t>
      </w:r>
      <w:r>
        <w:rPr>
          <w:sz w:val="24"/>
          <w:szCs w:val="24"/>
        </w:rPr>
        <w:t>world examples and current events.</w:t>
      </w:r>
    </w:p>
    <w:p w14:paraId="6AD60DC2" w14:textId="77777777" w:rsidR="00FD15F1" w:rsidRDefault="00FD15F1" w:rsidP="00FD15F1">
      <w:pPr>
        <w:pStyle w:val="Level3Normal"/>
      </w:pPr>
    </w:p>
    <w:p w14:paraId="30DAA996" w14:textId="1E4AB074" w:rsidR="00335B56" w:rsidRPr="00924F78" w:rsidRDefault="00B95527" w:rsidP="00FD15F1">
      <w:pPr>
        <w:pStyle w:val="Level3Normal"/>
        <w:rPr>
          <w:sz w:val="24"/>
          <w:szCs w:val="24"/>
        </w:rPr>
      </w:pPr>
      <w:r w:rsidRPr="00924F78">
        <w:rPr>
          <w:sz w:val="24"/>
          <w:szCs w:val="24"/>
        </w:rPr>
        <w:t xml:space="preserve">The session will be limited to </w:t>
      </w:r>
      <w:r w:rsidR="00E15FE4">
        <w:rPr>
          <w:sz w:val="24"/>
          <w:szCs w:val="24"/>
        </w:rPr>
        <w:t>3</w:t>
      </w:r>
      <w:r w:rsidRPr="00924F78">
        <w:rPr>
          <w:sz w:val="24"/>
          <w:szCs w:val="24"/>
        </w:rPr>
        <w:t>0 people via RSVP</w:t>
      </w:r>
      <w:r w:rsidR="00000466" w:rsidRPr="00924F78">
        <w:rPr>
          <w:sz w:val="24"/>
          <w:szCs w:val="24"/>
        </w:rPr>
        <w:t>, with lunch provided</w:t>
      </w:r>
      <w:r w:rsidR="00E15FE4">
        <w:rPr>
          <w:sz w:val="24"/>
          <w:szCs w:val="24"/>
        </w:rPr>
        <w:t xml:space="preserve"> at the corporate office</w:t>
      </w:r>
      <w:r w:rsidRPr="00924F78">
        <w:rPr>
          <w:sz w:val="24"/>
          <w:szCs w:val="24"/>
        </w:rPr>
        <w:t xml:space="preserve">.  </w:t>
      </w:r>
      <w:r w:rsidR="00E15FE4">
        <w:rPr>
          <w:sz w:val="24"/>
          <w:szCs w:val="24"/>
        </w:rPr>
        <w:t>Our branch</w:t>
      </w:r>
      <w:r w:rsidRPr="00924F78">
        <w:rPr>
          <w:sz w:val="24"/>
          <w:szCs w:val="24"/>
        </w:rPr>
        <w:t xml:space="preserve"> location</w:t>
      </w:r>
      <w:r w:rsidR="00E15FE4">
        <w:rPr>
          <w:sz w:val="24"/>
          <w:szCs w:val="24"/>
        </w:rPr>
        <w:t>s</w:t>
      </w:r>
      <w:r w:rsidRPr="00924F78">
        <w:rPr>
          <w:sz w:val="24"/>
          <w:szCs w:val="24"/>
        </w:rPr>
        <w:t xml:space="preserve"> will also </w:t>
      </w:r>
      <w:r w:rsidR="00E15FE4">
        <w:rPr>
          <w:sz w:val="24"/>
          <w:szCs w:val="24"/>
        </w:rPr>
        <w:t>be encouraged to host their own events following the same theme of the month</w:t>
      </w:r>
      <w:r w:rsidRPr="00924F78">
        <w:rPr>
          <w:sz w:val="24"/>
          <w:szCs w:val="24"/>
        </w:rPr>
        <w:t xml:space="preserve">.  </w:t>
      </w:r>
      <w:r w:rsidR="00000466" w:rsidRPr="00924F78">
        <w:rPr>
          <w:sz w:val="24"/>
          <w:szCs w:val="24"/>
        </w:rPr>
        <w:t>Each</w:t>
      </w:r>
      <w:r w:rsidRPr="00924F78">
        <w:rPr>
          <w:sz w:val="24"/>
          <w:szCs w:val="24"/>
        </w:rPr>
        <w:t xml:space="preserve"> session will be </w:t>
      </w:r>
      <w:r w:rsidR="00000466" w:rsidRPr="00924F78">
        <w:rPr>
          <w:sz w:val="24"/>
          <w:szCs w:val="24"/>
        </w:rPr>
        <w:t>broadcast</w:t>
      </w:r>
      <w:r w:rsidRPr="00924F78">
        <w:rPr>
          <w:sz w:val="24"/>
          <w:szCs w:val="24"/>
        </w:rPr>
        <w:t xml:space="preserve"> via live webcast to </w:t>
      </w:r>
      <w:r w:rsidR="00000466" w:rsidRPr="00924F78">
        <w:rPr>
          <w:sz w:val="24"/>
          <w:szCs w:val="24"/>
        </w:rPr>
        <w:t xml:space="preserve">employees at </w:t>
      </w:r>
      <w:r w:rsidRPr="00924F78">
        <w:rPr>
          <w:sz w:val="24"/>
          <w:szCs w:val="24"/>
        </w:rPr>
        <w:t xml:space="preserve">other </w:t>
      </w:r>
      <w:r w:rsidR="00F322CC" w:rsidRPr="00924F78">
        <w:rPr>
          <w:sz w:val="24"/>
          <w:szCs w:val="24"/>
        </w:rPr>
        <w:t>site</w:t>
      </w:r>
      <w:r w:rsidRPr="00924F78">
        <w:rPr>
          <w:sz w:val="24"/>
          <w:szCs w:val="24"/>
        </w:rPr>
        <w:t xml:space="preserve">s, and a recording </w:t>
      </w:r>
      <w:r w:rsidR="00000466" w:rsidRPr="00924F78">
        <w:rPr>
          <w:sz w:val="24"/>
          <w:szCs w:val="24"/>
        </w:rPr>
        <w:t xml:space="preserve">will be </w:t>
      </w:r>
      <w:r w:rsidRPr="00924F78">
        <w:rPr>
          <w:sz w:val="24"/>
          <w:szCs w:val="24"/>
        </w:rPr>
        <w:t xml:space="preserve">made available to the rest of the organization </w:t>
      </w:r>
      <w:r w:rsidR="00924F78">
        <w:rPr>
          <w:sz w:val="24"/>
          <w:szCs w:val="24"/>
        </w:rPr>
        <w:t xml:space="preserve">on our company’s Intranet. </w:t>
      </w:r>
      <w:r w:rsidRPr="00924F78">
        <w:rPr>
          <w:sz w:val="24"/>
          <w:szCs w:val="24"/>
        </w:rPr>
        <w:t xml:space="preserve">  During this session, topics will be introduced by the instructor for the first 10 minutes.  The next 10 minutes will split those in attendance into </w:t>
      </w:r>
      <w:r w:rsidR="00064977">
        <w:rPr>
          <w:sz w:val="24"/>
          <w:szCs w:val="24"/>
        </w:rPr>
        <w:t xml:space="preserve">breakout </w:t>
      </w:r>
      <w:r w:rsidRPr="00924F78">
        <w:rPr>
          <w:sz w:val="24"/>
          <w:szCs w:val="24"/>
        </w:rPr>
        <w:t xml:space="preserve">groups with whiteboards to discuss things such as what the security risk </w:t>
      </w:r>
      <w:r w:rsidRPr="00924F78">
        <w:rPr>
          <w:sz w:val="24"/>
          <w:szCs w:val="24"/>
        </w:rPr>
        <w:lastRenderedPageBreak/>
        <w:t>was, how it was exploited, and how it could have been prevented.  The final 10 minutes will consist of a group discussion about what users may have learned</w:t>
      </w:r>
      <w:r w:rsidR="00924F78">
        <w:rPr>
          <w:sz w:val="24"/>
          <w:szCs w:val="24"/>
        </w:rPr>
        <w:t xml:space="preserve"> and how it could apply to their work and personal lives</w:t>
      </w:r>
      <w:r w:rsidRPr="00924F78">
        <w:rPr>
          <w:sz w:val="24"/>
          <w:szCs w:val="24"/>
        </w:rPr>
        <w:t>.</w:t>
      </w:r>
    </w:p>
    <w:p w14:paraId="4FA8BEBA" w14:textId="77777777" w:rsidR="00335B56" w:rsidRPr="00924F78" w:rsidRDefault="00335B56" w:rsidP="00FD15F1">
      <w:pPr>
        <w:pStyle w:val="Level3Normal"/>
        <w:rPr>
          <w:sz w:val="24"/>
          <w:szCs w:val="24"/>
        </w:rPr>
      </w:pPr>
    </w:p>
    <w:p w14:paraId="17A9BA3E" w14:textId="440D291C" w:rsidR="006353E9" w:rsidRPr="00924F78" w:rsidRDefault="00B95527" w:rsidP="00FD15F1">
      <w:pPr>
        <w:pStyle w:val="Level3Normal"/>
        <w:rPr>
          <w:color w:val="auto"/>
          <w:sz w:val="24"/>
          <w:szCs w:val="24"/>
        </w:rPr>
      </w:pPr>
      <w:r w:rsidRPr="00924F78">
        <w:rPr>
          <w:sz w:val="24"/>
          <w:szCs w:val="24"/>
        </w:rPr>
        <w:t>A</w:t>
      </w:r>
      <w:r w:rsidR="00DC761C" w:rsidRPr="00924F78">
        <w:rPr>
          <w:sz w:val="24"/>
          <w:szCs w:val="24"/>
        </w:rPr>
        <w:t xml:space="preserve"> survey will be made available to be completed within two weeks of the event that can be submitted online.  A prize will be awarded each quarter for participants</w:t>
      </w:r>
      <w:r w:rsidRPr="00924F78">
        <w:rPr>
          <w:sz w:val="24"/>
          <w:szCs w:val="24"/>
        </w:rPr>
        <w:t xml:space="preserve">.  This prize </w:t>
      </w:r>
      <w:r w:rsidR="00DC761C" w:rsidRPr="00924F78">
        <w:rPr>
          <w:sz w:val="24"/>
          <w:szCs w:val="24"/>
        </w:rPr>
        <w:t>will be a $2</w:t>
      </w:r>
      <w:r w:rsidR="008A5A7B">
        <w:rPr>
          <w:sz w:val="24"/>
          <w:szCs w:val="24"/>
        </w:rPr>
        <w:t>5</w:t>
      </w:r>
      <w:r w:rsidR="00DC761C" w:rsidRPr="00924F78">
        <w:rPr>
          <w:sz w:val="24"/>
          <w:szCs w:val="24"/>
        </w:rPr>
        <w:t xml:space="preserve"> Amazon Gift Card.</w:t>
      </w:r>
      <w:r w:rsidR="00FD15F1" w:rsidRPr="00924F78">
        <w:rPr>
          <w:sz w:val="24"/>
          <w:szCs w:val="24"/>
        </w:rPr>
        <w:t xml:space="preserve"> </w:t>
      </w:r>
    </w:p>
    <w:p w14:paraId="655A99BD" w14:textId="77777777" w:rsidR="006353E9" w:rsidRDefault="006353E9" w:rsidP="00FD15F1">
      <w:pPr>
        <w:pStyle w:val="Level4Normal"/>
      </w:pPr>
    </w:p>
    <w:p w14:paraId="5FC8D0DC" w14:textId="77777777" w:rsidR="00335B56" w:rsidRDefault="00335B56" w:rsidP="00FD15F1">
      <w:pPr>
        <w:pStyle w:val="Level4Normal"/>
      </w:pPr>
    </w:p>
    <w:p w14:paraId="360162A9" w14:textId="77777777" w:rsidR="00335B56" w:rsidRDefault="00335B56" w:rsidP="00FD15F1">
      <w:pPr>
        <w:pStyle w:val="Level4Normal"/>
      </w:pPr>
    </w:p>
    <w:p w14:paraId="6E32C5F5" w14:textId="77777777" w:rsidR="00335B56" w:rsidRPr="00D11835" w:rsidRDefault="00335B56" w:rsidP="00FD15F1">
      <w:pPr>
        <w:pStyle w:val="Level4Normal"/>
      </w:pPr>
    </w:p>
    <w:p w14:paraId="2CE13CAB" w14:textId="77777777" w:rsidR="006353E9" w:rsidRDefault="00B95527" w:rsidP="006353E9">
      <w:pPr>
        <w:pStyle w:val="Heading2"/>
      </w:pPr>
      <w:bookmarkStart w:id="93" w:name="_Toc40527275"/>
      <w:bookmarkStart w:id="94" w:name="_Toc412811902"/>
      <w:bookmarkStart w:id="95" w:name="_Toc420934118"/>
      <w:r>
        <w:t>Branding</w:t>
      </w:r>
      <w:bookmarkEnd w:id="93"/>
    </w:p>
    <w:p w14:paraId="57E13EEA" w14:textId="18108D99" w:rsidR="006353E9" w:rsidRPr="00DC761C" w:rsidRDefault="00B95527" w:rsidP="00DC761C">
      <w:pPr>
        <w:pStyle w:val="Level3Normal"/>
        <w:rPr>
          <w:color w:val="auto"/>
          <w:sz w:val="24"/>
          <w:szCs w:val="24"/>
        </w:rPr>
      </w:pPr>
      <w:r w:rsidRPr="006353E9">
        <w:rPr>
          <w:sz w:val="24"/>
          <w:szCs w:val="24"/>
        </w:rPr>
        <w:t xml:space="preserve">The </w:t>
      </w:r>
      <w:r w:rsidR="00052890">
        <w:rPr>
          <w:sz w:val="24"/>
          <w:szCs w:val="24"/>
        </w:rPr>
        <w:t>Mattress &amp; More Inc.</w:t>
      </w:r>
      <w:r w:rsidRPr="006353E9">
        <w:rPr>
          <w:sz w:val="24"/>
          <w:szCs w:val="24"/>
        </w:rPr>
        <w:t xml:space="preserve"> corporate logo will be used for all branding in the first year of the Security Awareness Program.  </w:t>
      </w:r>
      <w:r w:rsidR="00DC761C">
        <w:rPr>
          <w:sz w:val="24"/>
          <w:szCs w:val="24"/>
        </w:rPr>
        <w:t>We will be coordinating with</w:t>
      </w:r>
      <w:r w:rsidRPr="006353E9">
        <w:rPr>
          <w:sz w:val="24"/>
          <w:szCs w:val="24"/>
        </w:rPr>
        <w:t xml:space="preserve"> members of our </w:t>
      </w:r>
      <w:r w:rsidR="008A5A7B">
        <w:rPr>
          <w:sz w:val="24"/>
          <w:szCs w:val="24"/>
        </w:rPr>
        <w:t>Creative Services</w:t>
      </w:r>
      <w:r w:rsidRPr="006353E9">
        <w:rPr>
          <w:sz w:val="24"/>
          <w:szCs w:val="24"/>
        </w:rPr>
        <w:t xml:space="preserve"> division and </w:t>
      </w:r>
      <w:r w:rsidR="009D53D9">
        <w:rPr>
          <w:sz w:val="24"/>
          <w:szCs w:val="24"/>
        </w:rPr>
        <w:t>select t</w:t>
      </w:r>
      <w:r w:rsidRPr="006353E9">
        <w:rPr>
          <w:sz w:val="24"/>
          <w:szCs w:val="24"/>
        </w:rPr>
        <w:t xml:space="preserve">eam </w:t>
      </w:r>
      <w:r w:rsidR="009D53D9">
        <w:rPr>
          <w:sz w:val="24"/>
          <w:szCs w:val="24"/>
        </w:rPr>
        <w:t>l</w:t>
      </w:r>
      <w:r w:rsidRPr="006353E9">
        <w:rPr>
          <w:sz w:val="24"/>
          <w:szCs w:val="24"/>
        </w:rPr>
        <w:t>eaders to create a Security Awareness Program-specific branding</w:t>
      </w:r>
      <w:r w:rsidR="00DC761C">
        <w:rPr>
          <w:sz w:val="24"/>
          <w:szCs w:val="24"/>
        </w:rPr>
        <w:t xml:space="preserve"> that will be used in our emails and posters by the second year of the program.</w:t>
      </w:r>
    </w:p>
    <w:bookmarkEnd w:id="94"/>
    <w:bookmarkEnd w:id="95"/>
    <w:p w14:paraId="77378C31" w14:textId="77777777" w:rsidR="001C4B4D" w:rsidRDefault="00B95527" w:rsidP="001C4B4D">
      <w:pPr>
        <w:pStyle w:val="Heading1"/>
      </w:pPr>
      <w:r>
        <w:br w:type="page"/>
      </w:r>
      <w:bookmarkStart w:id="96" w:name="_Toc40527276"/>
      <w:r w:rsidR="006353E9">
        <w:lastRenderedPageBreak/>
        <w:t>Metrics</w:t>
      </w:r>
      <w:bookmarkEnd w:id="96"/>
    </w:p>
    <w:p w14:paraId="290A374D" w14:textId="136B8370" w:rsidR="008072C0" w:rsidRDefault="00B95527" w:rsidP="008072C0">
      <w:pPr>
        <w:rPr>
          <w:rFonts w:eastAsia="Times New Roman"/>
          <w:sz w:val="24"/>
          <w:szCs w:val="24"/>
        </w:rPr>
      </w:pPr>
      <w:r>
        <w:rPr>
          <w:rFonts w:eastAsia="Times New Roman"/>
          <w:sz w:val="24"/>
          <w:szCs w:val="24"/>
        </w:rPr>
        <w:t xml:space="preserve">Having quantifiable ways to measure behavior change is a </w:t>
      </w:r>
      <w:r w:rsidR="00000466">
        <w:rPr>
          <w:rFonts w:eastAsia="Times New Roman"/>
          <w:sz w:val="24"/>
          <w:szCs w:val="24"/>
        </w:rPr>
        <w:t>crucial</w:t>
      </w:r>
      <w:r>
        <w:rPr>
          <w:rFonts w:eastAsia="Times New Roman"/>
          <w:sz w:val="24"/>
          <w:szCs w:val="24"/>
        </w:rPr>
        <w:t xml:space="preserve"> element to make sure our Security Awareness Program is on the right track</w:t>
      </w:r>
      <w:r w:rsidR="00FF5B83">
        <w:rPr>
          <w:rFonts w:eastAsia="Times New Roman"/>
          <w:sz w:val="24"/>
          <w:szCs w:val="24"/>
        </w:rPr>
        <w:t xml:space="preserve">.  </w:t>
      </w:r>
      <w:r w:rsidR="00000466">
        <w:rPr>
          <w:rFonts w:eastAsia="Times New Roman"/>
          <w:sz w:val="24"/>
          <w:szCs w:val="24"/>
        </w:rPr>
        <w:t>W</w:t>
      </w:r>
      <w:r w:rsidR="00FF5B83">
        <w:rPr>
          <w:rFonts w:eastAsia="Times New Roman"/>
          <w:sz w:val="24"/>
          <w:szCs w:val="24"/>
        </w:rPr>
        <w:t>e must first create a</w:t>
      </w:r>
      <w:r w:rsidR="002C279E">
        <w:rPr>
          <w:rFonts w:eastAsia="Times New Roman"/>
          <w:sz w:val="24"/>
          <w:szCs w:val="24"/>
        </w:rPr>
        <w:t xml:space="preserve"> new</w:t>
      </w:r>
      <w:r w:rsidR="00FF5B83">
        <w:rPr>
          <w:rFonts w:eastAsia="Times New Roman"/>
          <w:sz w:val="24"/>
          <w:szCs w:val="24"/>
        </w:rPr>
        <w:t xml:space="preserve"> baseline of behaviors through metrics to understand </w:t>
      </w:r>
      <w:r w:rsidR="002C279E">
        <w:rPr>
          <w:rFonts w:eastAsia="Times New Roman"/>
          <w:sz w:val="24"/>
          <w:szCs w:val="24"/>
        </w:rPr>
        <w:t>how far our current program has taken us and which behaviors still need more attention</w:t>
      </w:r>
      <w:r w:rsidR="00000466">
        <w:rPr>
          <w:rFonts w:eastAsia="Times New Roman"/>
          <w:sz w:val="24"/>
          <w:szCs w:val="24"/>
        </w:rPr>
        <w:t>.</w:t>
      </w:r>
      <w:r w:rsidR="00FF5B83">
        <w:rPr>
          <w:rFonts w:eastAsia="Times New Roman"/>
          <w:sz w:val="24"/>
          <w:szCs w:val="24"/>
        </w:rPr>
        <w:t xml:space="preserve"> </w:t>
      </w:r>
      <w:r w:rsidR="00000466">
        <w:rPr>
          <w:rFonts w:eastAsia="Times New Roman"/>
          <w:sz w:val="24"/>
          <w:szCs w:val="24"/>
        </w:rPr>
        <w:t xml:space="preserve"> We can then analyze </w:t>
      </w:r>
      <w:r w:rsidR="00FF5B83">
        <w:rPr>
          <w:rFonts w:eastAsia="Times New Roman"/>
          <w:sz w:val="24"/>
          <w:szCs w:val="24"/>
        </w:rPr>
        <w:t xml:space="preserve">how </w:t>
      </w:r>
      <w:r w:rsidR="002C279E">
        <w:rPr>
          <w:rFonts w:eastAsia="Times New Roman"/>
          <w:sz w:val="24"/>
          <w:szCs w:val="24"/>
        </w:rPr>
        <w:t>those behaviors</w:t>
      </w:r>
      <w:r w:rsidR="00FF5B83">
        <w:rPr>
          <w:rFonts w:eastAsia="Times New Roman"/>
          <w:sz w:val="24"/>
          <w:szCs w:val="24"/>
        </w:rPr>
        <w:t xml:space="preserve"> negatively impact the organization, what is our acceptable risk to th</w:t>
      </w:r>
      <w:r w:rsidR="002C279E">
        <w:rPr>
          <w:rFonts w:eastAsia="Times New Roman"/>
          <w:sz w:val="24"/>
          <w:szCs w:val="24"/>
        </w:rPr>
        <w:t>ose</w:t>
      </w:r>
      <w:r w:rsidR="00FF5B83">
        <w:rPr>
          <w:rFonts w:eastAsia="Times New Roman"/>
          <w:sz w:val="24"/>
          <w:szCs w:val="24"/>
        </w:rPr>
        <w:t xml:space="preserve"> behavior</w:t>
      </w:r>
      <w:r w:rsidR="002C279E">
        <w:rPr>
          <w:rFonts w:eastAsia="Times New Roman"/>
          <w:sz w:val="24"/>
          <w:szCs w:val="24"/>
        </w:rPr>
        <w:t>s</w:t>
      </w:r>
      <w:r w:rsidR="00FF5B83">
        <w:rPr>
          <w:rFonts w:eastAsia="Times New Roman"/>
          <w:sz w:val="24"/>
          <w:szCs w:val="24"/>
        </w:rPr>
        <w:t>, and how to improve those behaviors to move the needle in a direction that improves our security posture.</w:t>
      </w:r>
    </w:p>
    <w:p w14:paraId="07F8566C" w14:textId="77777777" w:rsidR="00FF5B83" w:rsidRDefault="00FF5B83" w:rsidP="008072C0">
      <w:pPr>
        <w:rPr>
          <w:rFonts w:eastAsia="Times New Roman"/>
          <w:sz w:val="24"/>
          <w:szCs w:val="24"/>
        </w:rPr>
      </w:pPr>
    </w:p>
    <w:p w14:paraId="5D1831B8" w14:textId="186F4D6F" w:rsidR="00FF5B83" w:rsidRDefault="00B95527" w:rsidP="008072C0">
      <w:pPr>
        <w:rPr>
          <w:rFonts w:eastAsia="Times New Roman"/>
          <w:sz w:val="24"/>
          <w:szCs w:val="24"/>
        </w:rPr>
      </w:pPr>
      <w:r>
        <w:rPr>
          <w:rFonts w:eastAsia="Times New Roman"/>
          <w:sz w:val="24"/>
          <w:szCs w:val="24"/>
        </w:rPr>
        <w:t xml:space="preserve">Metrics </w:t>
      </w:r>
      <w:r w:rsidR="00000466">
        <w:rPr>
          <w:rFonts w:eastAsia="Times New Roman"/>
          <w:sz w:val="24"/>
          <w:szCs w:val="24"/>
        </w:rPr>
        <w:t>are</w:t>
      </w:r>
      <w:r>
        <w:rPr>
          <w:rFonts w:eastAsia="Times New Roman"/>
          <w:sz w:val="24"/>
          <w:szCs w:val="24"/>
        </w:rPr>
        <w:t xml:space="preserve"> categorized </w:t>
      </w:r>
      <w:r w:rsidR="00875853">
        <w:rPr>
          <w:rFonts w:eastAsia="Times New Roman"/>
          <w:sz w:val="24"/>
          <w:szCs w:val="24"/>
        </w:rPr>
        <w:t>as</w:t>
      </w:r>
      <w:r>
        <w:rPr>
          <w:rFonts w:eastAsia="Times New Roman"/>
          <w:sz w:val="24"/>
          <w:szCs w:val="24"/>
        </w:rPr>
        <w:t xml:space="preserve"> compliance </w:t>
      </w:r>
      <w:r w:rsidR="00000466">
        <w:rPr>
          <w:rFonts w:eastAsia="Times New Roman"/>
          <w:sz w:val="24"/>
          <w:szCs w:val="24"/>
        </w:rPr>
        <w:t>or</w:t>
      </w:r>
      <w:r>
        <w:rPr>
          <w:rFonts w:eastAsia="Times New Roman"/>
          <w:sz w:val="24"/>
          <w:szCs w:val="24"/>
        </w:rPr>
        <w:t xml:space="preserve"> impact metrics.  Compliance metrics are focused on</w:t>
      </w:r>
      <w:r w:rsidR="005D2C63">
        <w:rPr>
          <w:rFonts w:eastAsia="Times New Roman"/>
          <w:sz w:val="24"/>
          <w:szCs w:val="24"/>
        </w:rPr>
        <w:t xml:space="preserve"> proving that our organization is meeting compliance standards</w:t>
      </w:r>
      <w:r w:rsidR="00D06171">
        <w:rPr>
          <w:rFonts w:eastAsia="Times New Roman"/>
          <w:sz w:val="24"/>
          <w:szCs w:val="24"/>
        </w:rPr>
        <w:t xml:space="preserve">.  </w:t>
      </w:r>
      <w:r w:rsidR="005D2C63">
        <w:rPr>
          <w:rFonts w:eastAsia="Times New Roman"/>
          <w:sz w:val="24"/>
          <w:szCs w:val="24"/>
        </w:rPr>
        <w:t xml:space="preserve">Impact metrics measure the impact our security awareness program is having.  </w:t>
      </w:r>
      <w:r w:rsidR="002C279E">
        <w:rPr>
          <w:rFonts w:eastAsia="Times New Roman"/>
          <w:sz w:val="24"/>
          <w:szCs w:val="24"/>
        </w:rPr>
        <w:t>Up to this point, our company has been focused on compliance metrics. We will also be introducing impact metrics with t</w:t>
      </w:r>
      <w:r w:rsidR="005D2C63">
        <w:rPr>
          <w:rFonts w:eastAsia="Times New Roman"/>
          <w:sz w:val="24"/>
          <w:szCs w:val="24"/>
        </w:rPr>
        <w:t>he goal</w:t>
      </w:r>
      <w:r w:rsidR="008A5A7B">
        <w:rPr>
          <w:rFonts w:eastAsia="Times New Roman"/>
          <w:sz w:val="24"/>
          <w:szCs w:val="24"/>
        </w:rPr>
        <w:t>s</w:t>
      </w:r>
      <w:r w:rsidR="005D2C63">
        <w:rPr>
          <w:rFonts w:eastAsia="Times New Roman"/>
          <w:sz w:val="24"/>
          <w:szCs w:val="24"/>
        </w:rPr>
        <w:t xml:space="preserve"> </w:t>
      </w:r>
      <w:r w:rsidR="002C279E">
        <w:rPr>
          <w:rFonts w:eastAsia="Times New Roman"/>
          <w:sz w:val="24"/>
          <w:szCs w:val="24"/>
        </w:rPr>
        <w:t>being</w:t>
      </w:r>
      <w:r w:rsidR="005D2C63">
        <w:rPr>
          <w:rFonts w:eastAsia="Times New Roman"/>
          <w:sz w:val="24"/>
          <w:szCs w:val="24"/>
        </w:rPr>
        <w:t xml:space="preserve"> to measure how effective our implementation plan is and </w:t>
      </w:r>
      <w:r w:rsidR="008A5A7B">
        <w:rPr>
          <w:rFonts w:eastAsia="Times New Roman"/>
          <w:sz w:val="24"/>
          <w:szCs w:val="24"/>
        </w:rPr>
        <w:t>to</w:t>
      </w:r>
      <w:r w:rsidR="005D2C63">
        <w:rPr>
          <w:rFonts w:eastAsia="Times New Roman"/>
          <w:sz w:val="24"/>
          <w:szCs w:val="24"/>
        </w:rPr>
        <w:t xml:space="preserve"> guide us on either continuing with our objectives or if we need to adjust and reconsider how security awareness is communicated to our employees.</w:t>
      </w:r>
    </w:p>
    <w:p w14:paraId="04383A70" w14:textId="77777777" w:rsidR="005D2C63" w:rsidRDefault="005D2C63" w:rsidP="008072C0">
      <w:pPr>
        <w:rPr>
          <w:rFonts w:eastAsia="Times New Roman"/>
          <w:sz w:val="24"/>
          <w:szCs w:val="24"/>
        </w:rPr>
      </w:pPr>
    </w:p>
    <w:p w14:paraId="7C267EF3" w14:textId="77777777" w:rsidR="005D2C63" w:rsidRDefault="00B95527" w:rsidP="008072C0">
      <w:pPr>
        <w:rPr>
          <w:rFonts w:eastAsia="Times New Roman"/>
          <w:sz w:val="24"/>
          <w:szCs w:val="24"/>
        </w:rPr>
      </w:pPr>
      <w:r>
        <w:rPr>
          <w:rFonts w:eastAsia="Times New Roman"/>
          <w:sz w:val="24"/>
          <w:szCs w:val="24"/>
        </w:rPr>
        <w:t>Listed below are the initial metrics we will be collecting in the fi</w:t>
      </w:r>
      <w:r w:rsidR="00000466">
        <w:rPr>
          <w:rFonts w:eastAsia="Times New Roman"/>
          <w:sz w:val="24"/>
          <w:szCs w:val="24"/>
        </w:rPr>
        <w:t>r</w:t>
      </w:r>
      <w:r>
        <w:rPr>
          <w:rFonts w:eastAsia="Times New Roman"/>
          <w:sz w:val="24"/>
          <w:szCs w:val="24"/>
        </w:rPr>
        <w:t xml:space="preserve">st two years of the program.  </w:t>
      </w:r>
      <w:r w:rsidR="00000466">
        <w:rPr>
          <w:rFonts w:eastAsia="Times New Roman"/>
          <w:sz w:val="24"/>
          <w:szCs w:val="24"/>
        </w:rPr>
        <w:t>They are</w:t>
      </w:r>
      <w:r>
        <w:rPr>
          <w:rFonts w:eastAsia="Times New Roman"/>
          <w:sz w:val="24"/>
          <w:szCs w:val="24"/>
        </w:rPr>
        <w:t xml:space="preserve"> subject to change based on updated or new industry standards and government regulations with which we must comply.</w:t>
      </w:r>
    </w:p>
    <w:p w14:paraId="6BE12D2E" w14:textId="77777777" w:rsidR="008072C0" w:rsidRPr="00965297" w:rsidRDefault="008072C0" w:rsidP="008072C0">
      <w:pPr>
        <w:pStyle w:val="Level1Normal"/>
        <w:rPr>
          <w:sz w:val="24"/>
          <w:szCs w:val="24"/>
        </w:rPr>
      </w:pPr>
    </w:p>
    <w:p w14:paraId="388F361F" w14:textId="77777777" w:rsidR="002B2FC1" w:rsidRDefault="00B95527" w:rsidP="002B2FC1">
      <w:pPr>
        <w:pStyle w:val="Heading2"/>
      </w:pPr>
      <w:bookmarkStart w:id="97" w:name="_Toc40527277"/>
      <w:r>
        <w:t>Security Awareness Training Completion</w:t>
      </w:r>
      <w:bookmarkEnd w:id="97"/>
    </w:p>
    <w:p w14:paraId="691C1934" w14:textId="77777777" w:rsidR="00D06171" w:rsidRDefault="00D06171" w:rsidP="005D2C63">
      <w:pPr>
        <w:pStyle w:val="Level2Normal"/>
      </w:pPr>
    </w:p>
    <w:p w14:paraId="75FFC6D7" w14:textId="77777777" w:rsidR="00D06171" w:rsidRPr="00965297" w:rsidRDefault="00B95527" w:rsidP="005D2C63">
      <w:pPr>
        <w:pStyle w:val="Level2Normal"/>
        <w:rPr>
          <w:sz w:val="24"/>
          <w:szCs w:val="24"/>
        </w:rPr>
      </w:pPr>
      <w:r w:rsidRPr="00965297">
        <w:rPr>
          <w:b/>
          <w:bCs/>
          <w:sz w:val="24"/>
          <w:szCs w:val="24"/>
          <w:u w:val="single"/>
        </w:rPr>
        <w:t>What is Measured</w:t>
      </w:r>
      <w:r w:rsidRPr="00965297">
        <w:rPr>
          <w:sz w:val="24"/>
          <w:szCs w:val="24"/>
        </w:rPr>
        <w:t xml:space="preserve">:  We will measure the number of employees who have completed the mandatory yearly Security Awareness training and those that have not.  </w:t>
      </w:r>
    </w:p>
    <w:p w14:paraId="707C15F9" w14:textId="77777777" w:rsidR="00D06171" w:rsidRPr="00965297" w:rsidRDefault="00D06171" w:rsidP="005D2C63">
      <w:pPr>
        <w:pStyle w:val="Level2Normal"/>
        <w:rPr>
          <w:sz w:val="24"/>
          <w:szCs w:val="24"/>
        </w:rPr>
      </w:pPr>
    </w:p>
    <w:p w14:paraId="6363D2A3" w14:textId="77777777" w:rsidR="00D06171" w:rsidRPr="00965297" w:rsidRDefault="00B95527" w:rsidP="00D06171">
      <w:pPr>
        <w:pStyle w:val="Level2Normal"/>
        <w:rPr>
          <w:sz w:val="24"/>
          <w:szCs w:val="24"/>
        </w:rPr>
      </w:pPr>
      <w:r w:rsidRPr="00965297">
        <w:rPr>
          <w:b/>
          <w:bCs/>
          <w:sz w:val="24"/>
          <w:szCs w:val="24"/>
          <w:u w:val="single"/>
        </w:rPr>
        <w:t>How it is Measured</w:t>
      </w:r>
      <w:r w:rsidRPr="00965297">
        <w:rPr>
          <w:sz w:val="24"/>
          <w:szCs w:val="24"/>
        </w:rPr>
        <w:t xml:space="preserve">:  The learning management system used for delivering the </w:t>
      </w:r>
      <w:r w:rsidR="00E51E43" w:rsidRPr="00965297">
        <w:rPr>
          <w:sz w:val="24"/>
          <w:szCs w:val="24"/>
        </w:rPr>
        <w:t>computer-based</w:t>
      </w:r>
      <w:r w:rsidRPr="00965297">
        <w:rPr>
          <w:sz w:val="24"/>
          <w:szCs w:val="24"/>
        </w:rPr>
        <w:t xml:space="preserve"> training will keep track of all users that have completed all the modules that are required, including </w:t>
      </w:r>
      <w:r w:rsidR="00000466">
        <w:rPr>
          <w:sz w:val="24"/>
          <w:szCs w:val="24"/>
        </w:rPr>
        <w:t xml:space="preserve">the </w:t>
      </w:r>
      <w:r w:rsidRPr="00965297">
        <w:rPr>
          <w:sz w:val="24"/>
          <w:szCs w:val="24"/>
        </w:rPr>
        <w:t>date of completion.</w:t>
      </w:r>
    </w:p>
    <w:p w14:paraId="0794A7B0" w14:textId="77777777" w:rsidR="00D06171" w:rsidRPr="00965297" w:rsidRDefault="00D06171" w:rsidP="00D06171">
      <w:pPr>
        <w:pStyle w:val="Level2Normal"/>
        <w:rPr>
          <w:sz w:val="24"/>
          <w:szCs w:val="24"/>
        </w:rPr>
      </w:pPr>
    </w:p>
    <w:p w14:paraId="6CF1B0B3" w14:textId="77777777" w:rsidR="00D06171" w:rsidRPr="00965297" w:rsidRDefault="00B95527" w:rsidP="00D06171">
      <w:pPr>
        <w:pStyle w:val="Level2Normal"/>
        <w:rPr>
          <w:sz w:val="24"/>
          <w:szCs w:val="24"/>
        </w:rPr>
      </w:pPr>
      <w:r w:rsidRPr="00965297">
        <w:rPr>
          <w:b/>
          <w:bCs/>
          <w:sz w:val="24"/>
          <w:szCs w:val="24"/>
          <w:u w:val="single"/>
        </w:rPr>
        <w:t>How Often it is Measured</w:t>
      </w:r>
      <w:r w:rsidRPr="00965297">
        <w:rPr>
          <w:sz w:val="24"/>
          <w:szCs w:val="24"/>
        </w:rPr>
        <w:t xml:space="preserve">:  The information will be collected </w:t>
      </w:r>
      <w:r w:rsidR="00000466">
        <w:rPr>
          <w:sz w:val="24"/>
          <w:szCs w:val="24"/>
        </w:rPr>
        <w:t>quarterly</w:t>
      </w:r>
      <w:r w:rsidRPr="00965297">
        <w:rPr>
          <w:sz w:val="24"/>
          <w:szCs w:val="24"/>
        </w:rPr>
        <w:t xml:space="preserve"> and combined at the end of the year.  While we only need to report information once a year, collecting </w:t>
      </w:r>
      <w:r w:rsidR="00000466">
        <w:rPr>
          <w:sz w:val="24"/>
          <w:szCs w:val="24"/>
        </w:rPr>
        <w:t>quarterly</w:t>
      </w:r>
      <w:r w:rsidRPr="00965297">
        <w:rPr>
          <w:sz w:val="24"/>
          <w:szCs w:val="24"/>
        </w:rPr>
        <w:t xml:space="preserve"> will allow us to take corrective action for groups or </w:t>
      </w:r>
      <w:r w:rsidR="00E51E43" w:rsidRPr="00965297">
        <w:rPr>
          <w:sz w:val="24"/>
          <w:szCs w:val="24"/>
        </w:rPr>
        <w:t>business</w:t>
      </w:r>
      <w:r w:rsidRPr="00965297">
        <w:rPr>
          <w:sz w:val="24"/>
          <w:szCs w:val="24"/>
        </w:rPr>
        <w:t xml:space="preserve"> areas where there could be a larger number of users not completing the training.</w:t>
      </w:r>
    </w:p>
    <w:p w14:paraId="0F14B1D9" w14:textId="77777777" w:rsidR="00D06171" w:rsidRDefault="00D06171" w:rsidP="00D06171">
      <w:pPr>
        <w:pStyle w:val="Level2Normal"/>
      </w:pPr>
    </w:p>
    <w:p w14:paraId="27F79E30" w14:textId="0A865950" w:rsidR="00D06171" w:rsidRDefault="00B95527" w:rsidP="00D06171">
      <w:pPr>
        <w:pStyle w:val="Level2Normal"/>
      </w:pPr>
      <w:r w:rsidRPr="008013B6">
        <w:rPr>
          <w:b/>
          <w:bCs/>
          <w:u w:val="single"/>
        </w:rPr>
        <w:t>Why It is Measured</w:t>
      </w:r>
      <w:r>
        <w:t xml:space="preserve">:  This </w:t>
      </w:r>
      <w:r w:rsidR="00000466">
        <w:t xml:space="preserve">is </w:t>
      </w:r>
      <w:r>
        <w:t xml:space="preserve">a compliance metric </w:t>
      </w:r>
      <w:r w:rsidR="00E51E43">
        <w:t>need</w:t>
      </w:r>
      <w:r w:rsidR="009D53D9">
        <w:t xml:space="preserve">ed </w:t>
      </w:r>
      <w:r w:rsidR="00E51E43">
        <w:t xml:space="preserve">to comply with </w:t>
      </w:r>
      <w:r w:rsidR="002C279E">
        <w:t>our many regulations and</w:t>
      </w:r>
      <w:r w:rsidR="00E51E43">
        <w:t xml:space="preserve"> requirements.</w:t>
      </w:r>
    </w:p>
    <w:p w14:paraId="617C4E6F" w14:textId="77777777" w:rsidR="006C4634" w:rsidRPr="006C4634" w:rsidRDefault="006C4634" w:rsidP="006C4634">
      <w:pPr>
        <w:pStyle w:val="Level2Normal"/>
      </w:pPr>
      <w:bookmarkStart w:id="98" w:name="_Toc331430942"/>
      <w:bookmarkStart w:id="99" w:name="_Toc331431037"/>
      <w:bookmarkStart w:id="100" w:name="_Toc331431202"/>
      <w:bookmarkStart w:id="101" w:name="_Toc412811904"/>
    </w:p>
    <w:p w14:paraId="78D9DE99" w14:textId="77777777" w:rsidR="006C4634" w:rsidRDefault="00B95527" w:rsidP="00D06171">
      <w:pPr>
        <w:pStyle w:val="Heading2"/>
      </w:pPr>
      <w:bookmarkStart w:id="102" w:name="_Toc40527278"/>
      <w:bookmarkEnd w:id="98"/>
      <w:bookmarkEnd w:id="99"/>
      <w:bookmarkEnd w:id="100"/>
      <w:bookmarkEnd w:id="101"/>
      <w:r>
        <w:t>Phishing Campaign Clicks</w:t>
      </w:r>
      <w:bookmarkStart w:id="103" w:name="_Toc412811907"/>
      <w:bookmarkStart w:id="104" w:name="_Toc331430948"/>
      <w:bookmarkStart w:id="105" w:name="_Toc331431039"/>
      <w:bookmarkStart w:id="106" w:name="_Toc331431204"/>
      <w:bookmarkEnd w:id="102"/>
    </w:p>
    <w:p w14:paraId="593D9176" w14:textId="77777777" w:rsidR="00D06171" w:rsidRDefault="00D06171" w:rsidP="00D06171">
      <w:pPr>
        <w:pStyle w:val="Level2Normal"/>
      </w:pPr>
    </w:p>
    <w:p w14:paraId="2A023BB4" w14:textId="77777777" w:rsidR="00D06171" w:rsidRPr="00965297" w:rsidRDefault="00B95527" w:rsidP="00D06171">
      <w:pPr>
        <w:pStyle w:val="Level2Normal"/>
        <w:rPr>
          <w:sz w:val="24"/>
          <w:szCs w:val="24"/>
        </w:rPr>
      </w:pPr>
      <w:r w:rsidRPr="00965297">
        <w:rPr>
          <w:b/>
          <w:bCs/>
          <w:sz w:val="24"/>
          <w:szCs w:val="24"/>
          <w:u w:val="single"/>
        </w:rPr>
        <w:t>What is Measured</w:t>
      </w:r>
      <w:r w:rsidRPr="00965297">
        <w:rPr>
          <w:sz w:val="24"/>
          <w:szCs w:val="24"/>
        </w:rPr>
        <w:t xml:space="preserve">:  </w:t>
      </w:r>
      <w:r w:rsidR="008013B6" w:rsidRPr="00965297">
        <w:rPr>
          <w:sz w:val="24"/>
          <w:szCs w:val="24"/>
        </w:rPr>
        <w:t xml:space="preserve">We will measure the number of employees </w:t>
      </w:r>
      <w:r w:rsidR="00000466">
        <w:rPr>
          <w:sz w:val="24"/>
          <w:szCs w:val="24"/>
        </w:rPr>
        <w:t xml:space="preserve">who </w:t>
      </w:r>
      <w:r w:rsidR="008013B6" w:rsidRPr="00965297">
        <w:rPr>
          <w:sz w:val="24"/>
          <w:szCs w:val="24"/>
        </w:rPr>
        <w:t xml:space="preserve">click on a phishing email link sent as part of the phishing email campaign.  </w:t>
      </w:r>
    </w:p>
    <w:p w14:paraId="32B92815" w14:textId="77777777" w:rsidR="00D06171" w:rsidRPr="00965297" w:rsidRDefault="00D06171" w:rsidP="00D06171">
      <w:pPr>
        <w:pStyle w:val="Level2Normal"/>
        <w:rPr>
          <w:sz w:val="24"/>
          <w:szCs w:val="24"/>
        </w:rPr>
      </w:pPr>
    </w:p>
    <w:p w14:paraId="0443703E" w14:textId="77777777" w:rsidR="00D06171" w:rsidRPr="00965297" w:rsidRDefault="00B95527" w:rsidP="00D06171">
      <w:pPr>
        <w:pStyle w:val="Level2Normal"/>
        <w:rPr>
          <w:sz w:val="24"/>
          <w:szCs w:val="24"/>
        </w:rPr>
      </w:pPr>
      <w:r w:rsidRPr="00965297">
        <w:rPr>
          <w:b/>
          <w:bCs/>
          <w:sz w:val="24"/>
          <w:szCs w:val="24"/>
          <w:u w:val="single"/>
        </w:rPr>
        <w:t>How it is Measured</w:t>
      </w:r>
      <w:r w:rsidR="008013B6" w:rsidRPr="00965297">
        <w:rPr>
          <w:sz w:val="24"/>
          <w:szCs w:val="24"/>
        </w:rPr>
        <w:t xml:space="preserve">:  The phishing campaign tool used for generating emails and </w:t>
      </w:r>
      <w:r w:rsidR="00965297" w:rsidRPr="00965297">
        <w:rPr>
          <w:sz w:val="24"/>
          <w:szCs w:val="24"/>
        </w:rPr>
        <w:t>campaign targets</w:t>
      </w:r>
      <w:r w:rsidR="008013B6" w:rsidRPr="00965297">
        <w:rPr>
          <w:sz w:val="24"/>
          <w:szCs w:val="24"/>
        </w:rPr>
        <w:t xml:space="preserve"> will track users that clicked on specially crafted links in the emails sent.  </w:t>
      </w:r>
    </w:p>
    <w:p w14:paraId="2A35C05C" w14:textId="77777777" w:rsidR="00D06171" w:rsidRPr="00965297" w:rsidRDefault="00D06171" w:rsidP="00D06171">
      <w:pPr>
        <w:pStyle w:val="Level2Normal"/>
        <w:rPr>
          <w:sz w:val="24"/>
          <w:szCs w:val="24"/>
        </w:rPr>
      </w:pPr>
    </w:p>
    <w:p w14:paraId="6B2147FC" w14:textId="31EA9679" w:rsidR="00D06171" w:rsidRPr="00965297" w:rsidRDefault="00B95527" w:rsidP="00D06171">
      <w:pPr>
        <w:pStyle w:val="Level2Normal"/>
        <w:rPr>
          <w:sz w:val="24"/>
          <w:szCs w:val="24"/>
        </w:rPr>
      </w:pPr>
      <w:r w:rsidRPr="00965297">
        <w:rPr>
          <w:b/>
          <w:bCs/>
          <w:sz w:val="24"/>
          <w:szCs w:val="24"/>
          <w:u w:val="single"/>
        </w:rPr>
        <w:lastRenderedPageBreak/>
        <w:t>How Often it is Measured</w:t>
      </w:r>
      <w:r w:rsidR="008013B6" w:rsidRPr="00965297">
        <w:rPr>
          <w:sz w:val="24"/>
          <w:szCs w:val="24"/>
        </w:rPr>
        <w:t>:  This metric will be collected</w:t>
      </w:r>
      <w:r w:rsidR="00965297" w:rsidRPr="00965297">
        <w:rPr>
          <w:sz w:val="24"/>
          <w:szCs w:val="24"/>
        </w:rPr>
        <w:t xml:space="preserve"> based on </w:t>
      </w:r>
      <w:r w:rsidR="00000466">
        <w:rPr>
          <w:sz w:val="24"/>
          <w:szCs w:val="24"/>
        </w:rPr>
        <w:t xml:space="preserve">the </w:t>
      </w:r>
      <w:r w:rsidR="00965297" w:rsidRPr="00965297">
        <w:rPr>
          <w:sz w:val="24"/>
          <w:szCs w:val="24"/>
        </w:rPr>
        <w:t xml:space="preserve">deployment schedule.  Two weeks will be given after </w:t>
      </w:r>
      <w:r w:rsidR="00000466">
        <w:rPr>
          <w:sz w:val="24"/>
          <w:szCs w:val="24"/>
        </w:rPr>
        <w:t xml:space="preserve">the </w:t>
      </w:r>
      <w:r w:rsidR="00965297" w:rsidRPr="00965297">
        <w:rPr>
          <w:sz w:val="24"/>
          <w:szCs w:val="24"/>
        </w:rPr>
        <w:t xml:space="preserve">campaign commences before it is considered closed.  In the first year, the metric will be collected every </w:t>
      </w:r>
      <w:r w:rsidR="008A5A7B">
        <w:rPr>
          <w:sz w:val="24"/>
          <w:szCs w:val="24"/>
        </w:rPr>
        <w:t>quarter</w:t>
      </w:r>
      <w:r w:rsidR="00965297" w:rsidRPr="00965297">
        <w:rPr>
          <w:sz w:val="24"/>
          <w:szCs w:val="24"/>
        </w:rPr>
        <w:t xml:space="preserve">.  In the second year, the information </w:t>
      </w:r>
      <w:r w:rsidR="00000466">
        <w:rPr>
          <w:sz w:val="24"/>
          <w:szCs w:val="24"/>
        </w:rPr>
        <w:t>will be</w:t>
      </w:r>
      <w:r w:rsidR="00965297" w:rsidRPr="00965297">
        <w:rPr>
          <w:sz w:val="24"/>
          <w:szCs w:val="24"/>
        </w:rPr>
        <w:t xml:space="preserve"> </w:t>
      </w:r>
      <w:r w:rsidR="00000466">
        <w:rPr>
          <w:sz w:val="24"/>
          <w:szCs w:val="24"/>
        </w:rPr>
        <w:t>gathered</w:t>
      </w:r>
      <w:r w:rsidR="00965297" w:rsidRPr="00965297">
        <w:rPr>
          <w:sz w:val="24"/>
          <w:szCs w:val="24"/>
        </w:rPr>
        <w:t xml:space="preserve"> </w:t>
      </w:r>
      <w:r w:rsidR="00000466">
        <w:rPr>
          <w:sz w:val="24"/>
          <w:szCs w:val="24"/>
        </w:rPr>
        <w:t xml:space="preserve">every </w:t>
      </w:r>
      <w:r w:rsidR="008A5A7B">
        <w:rPr>
          <w:sz w:val="24"/>
          <w:szCs w:val="24"/>
        </w:rPr>
        <w:t>month</w:t>
      </w:r>
      <w:r w:rsidR="00965297" w:rsidRPr="00965297">
        <w:rPr>
          <w:sz w:val="24"/>
          <w:szCs w:val="24"/>
        </w:rPr>
        <w:t>.</w:t>
      </w:r>
    </w:p>
    <w:p w14:paraId="76D38215" w14:textId="77777777" w:rsidR="00D06171" w:rsidRPr="00965297" w:rsidRDefault="00D06171" w:rsidP="00D06171">
      <w:pPr>
        <w:pStyle w:val="Level2Normal"/>
        <w:rPr>
          <w:sz w:val="24"/>
          <w:szCs w:val="24"/>
        </w:rPr>
      </w:pPr>
    </w:p>
    <w:p w14:paraId="2B32636E" w14:textId="77777777" w:rsidR="00D06171" w:rsidRPr="00965297" w:rsidRDefault="00B95527" w:rsidP="00D06171">
      <w:pPr>
        <w:pStyle w:val="Level2Normal"/>
        <w:rPr>
          <w:sz w:val="24"/>
          <w:szCs w:val="24"/>
        </w:rPr>
      </w:pPr>
      <w:r w:rsidRPr="00B020BC">
        <w:rPr>
          <w:b/>
          <w:bCs/>
          <w:sz w:val="24"/>
          <w:szCs w:val="24"/>
          <w:u w:val="single"/>
        </w:rPr>
        <w:t>Why It is Measured</w:t>
      </w:r>
      <w:r w:rsidR="00965297">
        <w:rPr>
          <w:sz w:val="24"/>
          <w:szCs w:val="24"/>
        </w:rPr>
        <w:t xml:space="preserve">:  </w:t>
      </w:r>
      <w:r w:rsidR="00B020BC">
        <w:rPr>
          <w:sz w:val="24"/>
          <w:szCs w:val="24"/>
        </w:rPr>
        <w:t xml:space="preserve">Our staff relies heavily on emails.  Not only is it used for business communication, but it is extensively used to </w:t>
      </w:r>
      <w:r w:rsidR="00000466">
        <w:rPr>
          <w:sz w:val="24"/>
          <w:szCs w:val="24"/>
        </w:rPr>
        <w:t>engage</w:t>
      </w:r>
      <w:r w:rsidR="00B020BC">
        <w:rPr>
          <w:sz w:val="24"/>
          <w:szCs w:val="24"/>
        </w:rPr>
        <w:t xml:space="preserve"> with our clients.  While we have technical controls to reduce the number of malicious emails coming through, our employees need to be able to know how to detect suspicious emails and be able to report them.  Falling victim to phishing emails could lead to stolen credentials, compromised systems, and tricking </w:t>
      </w:r>
      <w:r w:rsidR="00000466">
        <w:rPr>
          <w:sz w:val="24"/>
          <w:szCs w:val="24"/>
        </w:rPr>
        <w:t xml:space="preserve">the </w:t>
      </w:r>
      <w:r w:rsidR="00B020BC">
        <w:rPr>
          <w:sz w:val="24"/>
          <w:szCs w:val="24"/>
        </w:rPr>
        <w:t xml:space="preserve">user </w:t>
      </w:r>
      <w:r w:rsidR="00000466">
        <w:rPr>
          <w:sz w:val="24"/>
          <w:szCs w:val="24"/>
        </w:rPr>
        <w:t>into providing</w:t>
      </w:r>
      <w:r w:rsidR="00B020BC">
        <w:rPr>
          <w:sz w:val="24"/>
          <w:szCs w:val="24"/>
        </w:rPr>
        <w:t xml:space="preserve"> information to unauthorized parties.</w:t>
      </w:r>
    </w:p>
    <w:p w14:paraId="471D39EB" w14:textId="77777777" w:rsidR="00D06171" w:rsidRPr="00D06171" w:rsidRDefault="00D06171" w:rsidP="00D06171">
      <w:pPr>
        <w:pStyle w:val="Level2Normal"/>
      </w:pPr>
    </w:p>
    <w:p w14:paraId="4743C6BC" w14:textId="77777777" w:rsidR="002B2FC1" w:rsidRDefault="00B95527" w:rsidP="002B2FC1">
      <w:pPr>
        <w:pStyle w:val="Heading2"/>
      </w:pPr>
      <w:bookmarkStart w:id="107" w:name="_Process_Flows"/>
      <w:bookmarkStart w:id="108" w:name="_Toc40527279"/>
      <w:bookmarkEnd w:id="103"/>
      <w:bookmarkEnd w:id="107"/>
      <w:r>
        <w:t>Virus Reported</w:t>
      </w:r>
      <w:bookmarkEnd w:id="108"/>
    </w:p>
    <w:bookmarkEnd w:id="104"/>
    <w:bookmarkEnd w:id="105"/>
    <w:bookmarkEnd w:id="106"/>
    <w:p w14:paraId="0E2BF663" w14:textId="77777777" w:rsidR="00D06171" w:rsidRDefault="00D06171" w:rsidP="00D06171">
      <w:pPr>
        <w:pStyle w:val="Level2Normal"/>
      </w:pPr>
    </w:p>
    <w:p w14:paraId="4797F082" w14:textId="77777777" w:rsidR="00D06171" w:rsidRPr="00965297" w:rsidRDefault="00B95527" w:rsidP="00D06171">
      <w:pPr>
        <w:pStyle w:val="Level2Normal"/>
        <w:rPr>
          <w:sz w:val="24"/>
          <w:szCs w:val="24"/>
        </w:rPr>
      </w:pPr>
      <w:r w:rsidRPr="00B97DD5">
        <w:rPr>
          <w:b/>
          <w:bCs/>
          <w:sz w:val="24"/>
          <w:szCs w:val="24"/>
          <w:u w:val="single"/>
        </w:rPr>
        <w:t>What is Measured</w:t>
      </w:r>
      <w:r w:rsidRPr="00965297">
        <w:rPr>
          <w:sz w:val="24"/>
          <w:szCs w:val="24"/>
        </w:rPr>
        <w:t xml:space="preserve">:  </w:t>
      </w:r>
      <w:r w:rsidR="00AB165F">
        <w:rPr>
          <w:sz w:val="24"/>
          <w:szCs w:val="24"/>
        </w:rPr>
        <w:t xml:space="preserve">We will </w:t>
      </w:r>
      <w:r w:rsidR="00000466">
        <w:rPr>
          <w:sz w:val="24"/>
          <w:szCs w:val="24"/>
        </w:rPr>
        <w:t>measure</w:t>
      </w:r>
      <w:r w:rsidR="00AB165F">
        <w:rPr>
          <w:sz w:val="24"/>
          <w:szCs w:val="24"/>
        </w:rPr>
        <w:t xml:space="preserve"> how many viruses our anti-virus and anti-malware software detects.  We will also determine how many viru</w:t>
      </w:r>
      <w:r w:rsidR="00000466">
        <w:rPr>
          <w:sz w:val="24"/>
          <w:szCs w:val="24"/>
        </w:rPr>
        <w:t>se</w:t>
      </w:r>
      <w:r w:rsidR="00AB165F">
        <w:rPr>
          <w:sz w:val="24"/>
          <w:szCs w:val="24"/>
        </w:rPr>
        <w:t>s were successfully able to infect our systems.</w:t>
      </w:r>
    </w:p>
    <w:p w14:paraId="2AF27C13" w14:textId="77777777" w:rsidR="00D06171" w:rsidRPr="00965297" w:rsidRDefault="00D06171" w:rsidP="00D06171">
      <w:pPr>
        <w:pStyle w:val="Level2Normal"/>
        <w:rPr>
          <w:sz w:val="24"/>
          <w:szCs w:val="24"/>
        </w:rPr>
      </w:pPr>
    </w:p>
    <w:p w14:paraId="338EBE5E" w14:textId="77777777" w:rsidR="00D06171" w:rsidRPr="00965297" w:rsidRDefault="00B95527" w:rsidP="00D06171">
      <w:pPr>
        <w:pStyle w:val="Level2Normal"/>
        <w:rPr>
          <w:sz w:val="24"/>
          <w:szCs w:val="24"/>
        </w:rPr>
      </w:pPr>
      <w:r w:rsidRPr="00B97DD5">
        <w:rPr>
          <w:b/>
          <w:bCs/>
          <w:sz w:val="24"/>
          <w:szCs w:val="24"/>
          <w:u w:val="single"/>
        </w:rPr>
        <w:t>How it is Measured</w:t>
      </w:r>
      <w:r w:rsidR="00AB165F">
        <w:rPr>
          <w:sz w:val="24"/>
          <w:szCs w:val="24"/>
        </w:rPr>
        <w:t xml:space="preserve">:  Data will be collected by our anti-virus and anti-malware software.  The data collected can measure detections by </w:t>
      </w:r>
      <w:r w:rsidR="00000466">
        <w:rPr>
          <w:sz w:val="24"/>
          <w:szCs w:val="24"/>
        </w:rPr>
        <w:t xml:space="preserve">the </w:t>
      </w:r>
      <w:r w:rsidR="00AB165F">
        <w:rPr>
          <w:sz w:val="24"/>
          <w:szCs w:val="24"/>
        </w:rPr>
        <w:t xml:space="preserve">system and by location.  Successful infections will be tracked in our help desk ticketing system by our desktop support staff for desktops and laptops and by </w:t>
      </w:r>
      <w:r w:rsidR="00A26A4A">
        <w:rPr>
          <w:sz w:val="24"/>
          <w:szCs w:val="24"/>
        </w:rPr>
        <w:t xml:space="preserve">IT </w:t>
      </w:r>
      <w:r w:rsidR="00AB165F">
        <w:rPr>
          <w:sz w:val="24"/>
          <w:szCs w:val="24"/>
        </w:rPr>
        <w:t>system administrators for server systems.</w:t>
      </w:r>
    </w:p>
    <w:p w14:paraId="0629F159" w14:textId="77777777" w:rsidR="00D06171" w:rsidRPr="00965297" w:rsidRDefault="00D06171" w:rsidP="00D06171">
      <w:pPr>
        <w:pStyle w:val="Level2Normal"/>
        <w:rPr>
          <w:sz w:val="24"/>
          <w:szCs w:val="24"/>
        </w:rPr>
      </w:pPr>
    </w:p>
    <w:p w14:paraId="121C849A" w14:textId="77777777" w:rsidR="00D06171" w:rsidRPr="00965297" w:rsidRDefault="00B95527" w:rsidP="00D06171">
      <w:pPr>
        <w:pStyle w:val="Level2Normal"/>
        <w:rPr>
          <w:sz w:val="24"/>
          <w:szCs w:val="24"/>
        </w:rPr>
      </w:pPr>
      <w:r w:rsidRPr="00B97DD5">
        <w:rPr>
          <w:b/>
          <w:bCs/>
          <w:sz w:val="24"/>
          <w:szCs w:val="24"/>
          <w:u w:val="single"/>
        </w:rPr>
        <w:t>How Often it is Measured</w:t>
      </w:r>
      <w:r w:rsidR="00AB165F">
        <w:rPr>
          <w:sz w:val="24"/>
          <w:szCs w:val="24"/>
        </w:rPr>
        <w:t xml:space="preserve">:  The data will be collected </w:t>
      </w:r>
      <w:r w:rsidR="00000466">
        <w:rPr>
          <w:sz w:val="24"/>
          <w:szCs w:val="24"/>
        </w:rPr>
        <w:t>every week</w:t>
      </w:r>
      <w:r w:rsidR="00AB165F">
        <w:rPr>
          <w:sz w:val="24"/>
          <w:szCs w:val="24"/>
        </w:rPr>
        <w:t xml:space="preserve"> and reported </w:t>
      </w:r>
      <w:r w:rsidR="00000466">
        <w:rPr>
          <w:sz w:val="24"/>
          <w:szCs w:val="24"/>
        </w:rPr>
        <w:t>monthly</w:t>
      </w:r>
      <w:r w:rsidR="00AB165F">
        <w:rPr>
          <w:sz w:val="24"/>
          <w:szCs w:val="24"/>
        </w:rPr>
        <w:t>.</w:t>
      </w:r>
    </w:p>
    <w:p w14:paraId="6B17D44C" w14:textId="77777777" w:rsidR="00D06171" w:rsidRPr="00965297" w:rsidRDefault="00D06171" w:rsidP="00D06171">
      <w:pPr>
        <w:pStyle w:val="Level2Normal"/>
        <w:rPr>
          <w:sz w:val="24"/>
          <w:szCs w:val="24"/>
        </w:rPr>
      </w:pPr>
    </w:p>
    <w:p w14:paraId="0C3844F9" w14:textId="77777777" w:rsidR="00D06171" w:rsidRDefault="00B95527" w:rsidP="00D06171">
      <w:pPr>
        <w:pStyle w:val="Level2Normal"/>
        <w:rPr>
          <w:sz w:val="24"/>
          <w:szCs w:val="24"/>
        </w:rPr>
      </w:pPr>
      <w:r w:rsidRPr="00B97DD5">
        <w:rPr>
          <w:b/>
          <w:bCs/>
          <w:sz w:val="24"/>
          <w:szCs w:val="24"/>
          <w:u w:val="single"/>
        </w:rPr>
        <w:t>Why It is Measured</w:t>
      </w:r>
      <w:r w:rsidR="00AB165F">
        <w:rPr>
          <w:sz w:val="24"/>
          <w:szCs w:val="24"/>
        </w:rPr>
        <w:t>:</w:t>
      </w:r>
      <w:r w:rsidR="00B97DD5">
        <w:rPr>
          <w:sz w:val="24"/>
          <w:szCs w:val="24"/>
        </w:rPr>
        <w:t xml:space="preserve"> </w:t>
      </w:r>
      <w:r w:rsidR="00000466">
        <w:rPr>
          <w:sz w:val="24"/>
          <w:szCs w:val="24"/>
        </w:rPr>
        <w:t>F</w:t>
      </w:r>
      <w:r w:rsidR="00B97DD5">
        <w:rPr>
          <w:sz w:val="24"/>
          <w:szCs w:val="24"/>
        </w:rPr>
        <w:t xml:space="preserve">or our staff to </w:t>
      </w:r>
      <w:r w:rsidR="00000466">
        <w:rPr>
          <w:sz w:val="24"/>
          <w:szCs w:val="24"/>
        </w:rPr>
        <w:t>perform their duties effectively</w:t>
      </w:r>
      <w:r w:rsidR="00B97DD5">
        <w:rPr>
          <w:sz w:val="24"/>
          <w:szCs w:val="24"/>
        </w:rPr>
        <w:t xml:space="preserve">, they have </w:t>
      </w:r>
      <w:r w:rsidR="00000466">
        <w:rPr>
          <w:sz w:val="24"/>
          <w:szCs w:val="24"/>
        </w:rPr>
        <w:t>broa</w:t>
      </w:r>
      <w:r w:rsidR="00B97DD5">
        <w:rPr>
          <w:sz w:val="24"/>
          <w:szCs w:val="24"/>
        </w:rPr>
        <w:t xml:space="preserve">der freedom in their ability to </w:t>
      </w:r>
      <w:r w:rsidR="00000466">
        <w:rPr>
          <w:sz w:val="24"/>
          <w:szCs w:val="24"/>
        </w:rPr>
        <w:t xml:space="preserve">conduct </w:t>
      </w:r>
      <w:r w:rsidR="00B97DD5">
        <w:rPr>
          <w:sz w:val="24"/>
          <w:szCs w:val="24"/>
        </w:rPr>
        <w:t xml:space="preserve">research on the internet.  </w:t>
      </w:r>
      <w:r w:rsidR="00000466">
        <w:rPr>
          <w:sz w:val="24"/>
          <w:szCs w:val="24"/>
        </w:rPr>
        <w:t>It</w:t>
      </w:r>
      <w:r w:rsidR="00B97DD5">
        <w:rPr>
          <w:sz w:val="24"/>
          <w:szCs w:val="24"/>
        </w:rPr>
        <w:t xml:space="preserve"> increases the probability of infection by unknowingly and unintentionally visiting malicious sites that will download viruses and malware.  Having a knowledgeable and security</w:t>
      </w:r>
      <w:r w:rsidR="00000466">
        <w:rPr>
          <w:sz w:val="24"/>
          <w:szCs w:val="24"/>
        </w:rPr>
        <w:t>-</w:t>
      </w:r>
      <w:r w:rsidR="00B97DD5">
        <w:rPr>
          <w:sz w:val="24"/>
          <w:szCs w:val="24"/>
        </w:rPr>
        <w:t xml:space="preserve">aware staff should lead to the number of viruses detected as they will be able to </w:t>
      </w:r>
      <w:r w:rsidR="00000466">
        <w:rPr>
          <w:sz w:val="24"/>
          <w:szCs w:val="24"/>
        </w:rPr>
        <w:t>identify</w:t>
      </w:r>
      <w:r w:rsidR="00B97DD5">
        <w:rPr>
          <w:sz w:val="24"/>
          <w:szCs w:val="24"/>
        </w:rPr>
        <w:t xml:space="preserve"> suspicious sites before visiting.  </w:t>
      </w:r>
      <w:r w:rsidR="00000466">
        <w:rPr>
          <w:sz w:val="24"/>
          <w:szCs w:val="24"/>
        </w:rPr>
        <w:t>It i</w:t>
      </w:r>
      <w:r w:rsidR="00B97DD5">
        <w:rPr>
          <w:sz w:val="24"/>
          <w:szCs w:val="24"/>
        </w:rPr>
        <w:t xml:space="preserve">s an important metric to capture even </w:t>
      </w:r>
      <w:r w:rsidR="00000466">
        <w:rPr>
          <w:sz w:val="24"/>
          <w:szCs w:val="24"/>
        </w:rPr>
        <w:t xml:space="preserve">with no </w:t>
      </w:r>
      <w:r w:rsidR="00B97DD5">
        <w:rPr>
          <w:sz w:val="24"/>
          <w:szCs w:val="24"/>
        </w:rPr>
        <w:t xml:space="preserve">infection.  Confirmed infections are </w:t>
      </w:r>
      <w:r w:rsidR="008B3E39">
        <w:rPr>
          <w:sz w:val="24"/>
          <w:szCs w:val="24"/>
        </w:rPr>
        <w:t>essential</w:t>
      </w:r>
      <w:r w:rsidR="00B97DD5">
        <w:rPr>
          <w:sz w:val="24"/>
          <w:szCs w:val="24"/>
        </w:rPr>
        <w:t xml:space="preserve"> to measure since not all malicious files can be detected.  The cost to eradicate </w:t>
      </w:r>
      <w:r w:rsidR="00000466">
        <w:rPr>
          <w:sz w:val="24"/>
          <w:szCs w:val="24"/>
        </w:rPr>
        <w:t xml:space="preserve">them </w:t>
      </w:r>
      <w:r w:rsidR="00B97DD5">
        <w:rPr>
          <w:sz w:val="24"/>
          <w:szCs w:val="24"/>
        </w:rPr>
        <w:t>is real and measurable in lost productivity hours by staff and IT personnel.</w:t>
      </w:r>
    </w:p>
    <w:p w14:paraId="65BAC485" w14:textId="77777777" w:rsidR="00B97DD5" w:rsidRPr="00965297" w:rsidRDefault="00B97DD5" w:rsidP="00D06171">
      <w:pPr>
        <w:pStyle w:val="Level2Normal"/>
        <w:rPr>
          <w:sz w:val="24"/>
          <w:szCs w:val="24"/>
        </w:rPr>
      </w:pPr>
    </w:p>
    <w:p w14:paraId="491207C5" w14:textId="77777777" w:rsidR="008F7B60" w:rsidRDefault="00B95527" w:rsidP="008F7B60">
      <w:pPr>
        <w:pStyle w:val="Heading1"/>
      </w:pPr>
      <w:r>
        <w:br w:type="page"/>
      </w:r>
      <w:bookmarkStart w:id="109" w:name="_Toc412811922"/>
      <w:bookmarkStart w:id="110" w:name="_Toc420934139"/>
      <w:bookmarkStart w:id="111" w:name="_Toc40527280"/>
      <w:r>
        <w:lastRenderedPageBreak/>
        <w:t>Appendices</w:t>
      </w:r>
      <w:bookmarkEnd w:id="109"/>
      <w:bookmarkEnd w:id="110"/>
      <w:bookmarkEnd w:id="111"/>
    </w:p>
    <w:p w14:paraId="53C0E828" w14:textId="77777777" w:rsidR="006353E9" w:rsidRDefault="00B95527" w:rsidP="000E4E4B">
      <w:pPr>
        <w:pStyle w:val="Heading2"/>
      </w:pPr>
      <w:bookmarkStart w:id="112" w:name="_Toc40527281"/>
      <w:r>
        <w:t>Learning Objectives</w:t>
      </w:r>
      <w:bookmarkEnd w:id="112"/>
    </w:p>
    <w:p w14:paraId="2A972D56" w14:textId="77777777" w:rsidR="00B21E63" w:rsidRDefault="00B95527" w:rsidP="00B21E63">
      <w:pPr>
        <w:pStyle w:val="Level2Normal"/>
        <w:rPr>
          <w:sz w:val="24"/>
          <w:szCs w:val="24"/>
        </w:rPr>
      </w:pPr>
      <w:r>
        <w:rPr>
          <w:sz w:val="24"/>
          <w:szCs w:val="24"/>
        </w:rPr>
        <w:t xml:space="preserve">The purpose of learning objectives is to give the security awareness program a method to measure behavior change by breaking down our human risks into manageable and identifiable pieces of knowledge our employees should possess.  </w:t>
      </w:r>
      <w:r w:rsidR="00000466">
        <w:rPr>
          <w:sz w:val="24"/>
          <w:szCs w:val="24"/>
        </w:rPr>
        <w:t>It</w:t>
      </w:r>
      <w:r>
        <w:rPr>
          <w:sz w:val="24"/>
          <w:szCs w:val="24"/>
        </w:rPr>
        <w:t xml:space="preserve"> allow</w:t>
      </w:r>
      <w:r w:rsidR="00000466">
        <w:rPr>
          <w:sz w:val="24"/>
          <w:szCs w:val="24"/>
        </w:rPr>
        <w:t>s</w:t>
      </w:r>
      <w:r>
        <w:rPr>
          <w:sz w:val="24"/>
          <w:szCs w:val="24"/>
        </w:rPr>
        <w:t xml:space="preserve"> us to reduce specific risks and have a way to measure our employee</w:t>
      </w:r>
      <w:r w:rsidR="00000466">
        <w:rPr>
          <w:sz w:val="24"/>
          <w:szCs w:val="24"/>
        </w:rPr>
        <w:t>’s</w:t>
      </w:r>
      <w:r>
        <w:rPr>
          <w:sz w:val="24"/>
          <w:szCs w:val="24"/>
        </w:rPr>
        <w:t xml:space="preserve"> ability to identify them and follow the appropriate procedures.</w:t>
      </w:r>
    </w:p>
    <w:p w14:paraId="04B2F7D0" w14:textId="77777777" w:rsidR="00B21E63" w:rsidRDefault="00B21E63" w:rsidP="00B21E63">
      <w:pPr>
        <w:pStyle w:val="Level2Normal"/>
        <w:rPr>
          <w:sz w:val="24"/>
          <w:szCs w:val="24"/>
        </w:rPr>
      </w:pPr>
    </w:p>
    <w:p w14:paraId="60D9A98C" w14:textId="13F6C80F" w:rsidR="00B21E63" w:rsidRDefault="00B95527" w:rsidP="009929AD">
      <w:pPr>
        <w:pStyle w:val="Level2Normal"/>
        <w:rPr>
          <w:sz w:val="24"/>
          <w:szCs w:val="24"/>
        </w:rPr>
      </w:pPr>
      <w:r w:rsidRPr="00C63968">
        <w:rPr>
          <w:b/>
          <w:bCs/>
          <w:sz w:val="24"/>
          <w:szCs w:val="24"/>
          <w:u w:val="single"/>
        </w:rPr>
        <w:t>Title</w:t>
      </w:r>
      <w:r w:rsidRPr="00C63968">
        <w:rPr>
          <w:sz w:val="24"/>
          <w:szCs w:val="24"/>
        </w:rPr>
        <w:t xml:space="preserve">: Managing </w:t>
      </w:r>
      <w:r w:rsidR="008A5A7B">
        <w:rPr>
          <w:sz w:val="24"/>
          <w:szCs w:val="24"/>
        </w:rPr>
        <w:t>Sensitive Data</w:t>
      </w:r>
    </w:p>
    <w:p w14:paraId="194A4889" w14:textId="77777777" w:rsidR="00C63968" w:rsidRPr="00C63968" w:rsidRDefault="00C63968" w:rsidP="009929AD">
      <w:pPr>
        <w:pStyle w:val="Level2Normal"/>
        <w:rPr>
          <w:sz w:val="24"/>
          <w:szCs w:val="24"/>
        </w:rPr>
      </w:pPr>
    </w:p>
    <w:p w14:paraId="51CD8018" w14:textId="7A11ED12" w:rsidR="00B21E63" w:rsidRDefault="00B95527" w:rsidP="009929AD">
      <w:pPr>
        <w:pStyle w:val="Level2Normal"/>
        <w:rPr>
          <w:sz w:val="24"/>
          <w:szCs w:val="24"/>
        </w:rPr>
      </w:pPr>
      <w:r w:rsidRPr="00C63968">
        <w:rPr>
          <w:b/>
          <w:bCs/>
          <w:sz w:val="24"/>
          <w:szCs w:val="24"/>
          <w:u w:val="single"/>
        </w:rPr>
        <w:t>Target Audience</w:t>
      </w:r>
      <w:r w:rsidRPr="00C63968">
        <w:rPr>
          <w:sz w:val="24"/>
          <w:szCs w:val="24"/>
        </w:rPr>
        <w:t>:  All employees,</w:t>
      </w:r>
      <w:r w:rsidR="00000466">
        <w:rPr>
          <w:sz w:val="24"/>
          <w:szCs w:val="24"/>
        </w:rPr>
        <w:t xml:space="preserve"> </w:t>
      </w:r>
      <w:r w:rsidRPr="00C63968">
        <w:rPr>
          <w:sz w:val="24"/>
          <w:szCs w:val="24"/>
        </w:rPr>
        <w:t>with</w:t>
      </w:r>
      <w:r w:rsidR="00000466">
        <w:rPr>
          <w:sz w:val="24"/>
          <w:szCs w:val="24"/>
        </w:rPr>
        <w:t xml:space="preserve"> </w:t>
      </w:r>
      <w:r w:rsidR="008A5A7B">
        <w:rPr>
          <w:sz w:val="24"/>
          <w:szCs w:val="24"/>
        </w:rPr>
        <w:t xml:space="preserve">special </w:t>
      </w:r>
      <w:r w:rsidR="00A26A4A">
        <w:rPr>
          <w:sz w:val="24"/>
          <w:szCs w:val="24"/>
        </w:rPr>
        <w:t>consideration</w:t>
      </w:r>
      <w:r w:rsidR="00000466">
        <w:rPr>
          <w:sz w:val="24"/>
          <w:szCs w:val="24"/>
        </w:rPr>
        <w:t xml:space="preserve"> giv</w:t>
      </w:r>
      <w:r w:rsidR="00EB612D">
        <w:rPr>
          <w:sz w:val="24"/>
          <w:szCs w:val="24"/>
        </w:rPr>
        <w:t>e</w:t>
      </w:r>
      <w:r w:rsidR="00000466">
        <w:rPr>
          <w:sz w:val="24"/>
          <w:szCs w:val="24"/>
        </w:rPr>
        <w:t>n for</w:t>
      </w:r>
      <w:r w:rsidRPr="00C63968">
        <w:rPr>
          <w:sz w:val="24"/>
          <w:szCs w:val="24"/>
        </w:rPr>
        <w:t xml:space="preserve"> </w:t>
      </w:r>
      <w:r w:rsidR="008A5A7B">
        <w:rPr>
          <w:sz w:val="24"/>
          <w:szCs w:val="24"/>
        </w:rPr>
        <w:t>our financial, management, and human resources departments</w:t>
      </w:r>
      <w:r w:rsidRPr="00C63968">
        <w:rPr>
          <w:sz w:val="24"/>
          <w:szCs w:val="24"/>
        </w:rPr>
        <w:t>.</w:t>
      </w:r>
    </w:p>
    <w:p w14:paraId="53B7E7C4" w14:textId="77777777" w:rsidR="00C63968" w:rsidRPr="00C63968" w:rsidRDefault="00C63968" w:rsidP="009929AD">
      <w:pPr>
        <w:pStyle w:val="Level2Normal"/>
        <w:rPr>
          <w:sz w:val="24"/>
          <w:szCs w:val="24"/>
        </w:rPr>
      </w:pPr>
    </w:p>
    <w:p w14:paraId="51433C3E" w14:textId="4D99F755" w:rsidR="00B21E63" w:rsidRDefault="00B95527" w:rsidP="009929AD">
      <w:pPr>
        <w:pStyle w:val="Level2Normal"/>
        <w:rPr>
          <w:sz w:val="24"/>
          <w:szCs w:val="24"/>
        </w:rPr>
      </w:pPr>
      <w:r w:rsidRPr="00C63968">
        <w:rPr>
          <w:b/>
          <w:bCs/>
          <w:sz w:val="24"/>
          <w:szCs w:val="24"/>
          <w:u w:val="single"/>
        </w:rPr>
        <w:t>Goal</w:t>
      </w:r>
      <w:r w:rsidRPr="00C63968">
        <w:rPr>
          <w:sz w:val="24"/>
          <w:szCs w:val="24"/>
        </w:rPr>
        <w:t xml:space="preserve">:  Employees should be able to </w:t>
      </w:r>
      <w:r w:rsidR="00525339" w:rsidRPr="00C63968">
        <w:rPr>
          <w:sz w:val="24"/>
          <w:szCs w:val="24"/>
        </w:rPr>
        <w:t>identify all types of data they come across as part of their day-to-day activitie</w:t>
      </w:r>
      <w:r w:rsidR="00000466">
        <w:rPr>
          <w:sz w:val="24"/>
          <w:szCs w:val="24"/>
        </w:rPr>
        <w:t>s,</w:t>
      </w:r>
      <w:r w:rsidR="00525339" w:rsidRPr="00C63968">
        <w:rPr>
          <w:sz w:val="24"/>
          <w:szCs w:val="24"/>
        </w:rPr>
        <w:t xml:space="preserve"> </w:t>
      </w:r>
      <w:r w:rsidR="00000466">
        <w:rPr>
          <w:sz w:val="24"/>
          <w:szCs w:val="24"/>
        </w:rPr>
        <w:t>including identifying</w:t>
      </w:r>
      <w:r w:rsidR="00525339" w:rsidRPr="00C63968">
        <w:rPr>
          <w:sz w:val="24"/>
          <w:szCs w:val="24"/>
        </w:rPr>
        <w:t xml:space="preserve"> credit card data</w:t>
      </w:r>
      <w:r w:rsidR="00000466">
        <w:rPr>
          <w:sz w:val="24"/>
          <w:szCs w:val="24"/>
        </w:rPr>
        <w:t>,</w:t>
      </w:r>
      <w:r w:rsidR="008A5A7B">
        <w:rPr>
          <w:sz w:val="24"/>
          <w:szCs w:val="24"/>
        </w:rPr>
        <w:t xml:space="preserve"> PII, HIPAA protected data, and confidential company information,</w:t>
      </w:r>
      <w:r w:rsidR="00525339" w:rsidRPr="00C63968">
        <w:rPr>
          <w:sz w:val="24"/>
          <w:szCs w:val="24"/>
        </w:rPr>
        <w:t xml:space="preserve"> know</w:t>
      </w:r>
      <w:r w:rsidR="00D22644" w:rsidRPr="00C63968">
        <w:rPr>
          <w:sz w:val="24"/>
          <w:szCs w:val="24"/>
        </w:rPr>
        <w:t xml:space="preserve">-how to </w:t>
      </w:r>
      <w:r w:rsidR="006932AC">
        <w:rPr>
          <w:sz w:val="24"/>
          <w:szCs w:val="24"/>
        </w:rPr>
        <w:t xml:space="preserve">securely </w:t>
      </w:r>
      <w:r w:rsidR="00D22644" w:rsidRPr="00C63968">
        <w:rPr>
          <w:sz w:val="24"/>
          <w:szCs w:val="24"/>
        </w:rPr>
        <w:t>access</w:t>
      </w:r>
      <w:r w:rsidR="00000466">
        <w:rPr>
          <w:sz w:val="24"/>
          <w:szCs w:val="24"/>
        </w:rPr>
        <w:t xml:space="preserve"> the data</w:t>
      </w:r>
      <w:r w:rsidR="00D22644" w:rsidRPr="00C63968">
        <w:rPr>
          <w:sz w:val="24"/>
          <w:szCs w:val="24"/>
        </w:rPr>
        <w:t xml:space="preserve">, where </w:t>
      </w:r>
      <w:r w:rsidR="006932AC">
        <w:rPr>
          <w:sz w:val="24"/>
          <w:szCs w:val="24"/>
        </w:rPr>
        <w:t xml:space="preserve">it should be </w:t>
      </w:r>
      <w:r w:rsidR="00D22644" w:rsidRPr="00C63968">
        <w:rPr>
          <w:sz w:val="24"/>
          <w:szCs w:val="24"/>
        </w:rPr>
        <w:t>store</w:t>
      </w:r>
      <w:r w:rsidR="006932AC">
        <w:rPr>
          <w:sz w:val="24"/>
          <w:szCs w:val="24"/>
        </w:rPr>
        <w:t>d</w:t>
      </w:r>
      <w:r w:rsidR="00000466">
        <w:rPr>
          <w:sz w:val="24"/>
          <w:szCs w:val="24"/>
        </w:rPr>
        <w:t xml:space="preserve">, </w:t>
      </w:r>
      <w:r w:rsidR="00D22644" w:rsidRPr="00C63968">
        <w:rPr>
          <w:sz w:val="24"/>
          <w:szCs w:val="24"/>
        </w:rPr>
        <w:t xml:space="preserve">and how to transmit the data </w:t>
      </w:r>
      <w:r w:rsidR="00000466">
        <w:rPr>
          <w:sz w:val="24"/>
          <w:szCs w:val="24"/>
        </w:rPr>
        <w:t>securely to authorized persons</w:t>
      </w:r>
      <w:r w:rsidR="00D22644" w:rsidRPr="00C63968">
        <w:rPr>
          <w:sz w:val="24"/>
          <w:szCs w:val="24"/>
        </w:rPr>
        <w:t>.</w:t>
      </w:r>
      <w:r w:rsidR="00525339" w:rsidRPr="00C63968">
        <w:rPr>
          <w:sz w:val="24"/>
          <w:szCs w:val="24"/>
        </w:rPr>
        <w:t xml:space="preserve"> </w:t>
      </w:r>
    </w:p>
    <w:p w14:paraId="1B6B01E6" w14:textId="77777777" w:rsidR="00C63968" w:rsidRPr="00C63968" w:rsidRDefault="00C63968" w:rsidP="009929AD">
      <w:pPr>
        <w:pStyle w:val="Level2Normal"/>
        <w:rPr>
          <w:sz w:val="24"/>
          <w:szCs w:val="24"/>
        </w:rPr>
      </w:pPr>
    </w:p>
    <w:p w14:paraId="73349331" w14:textId="7083A8B9" w:rsidR="00D22644" w:rsidRPr="00C63968" w:rsidRDefault="00B95527" w:rsidP="009929AD">
      <w:pPr>
        <w:pStyle w:val="Level2Normal"/>
        <w:rPr>
          <w:sz w:val="24"/>
          <w:szCs w:val="24"/>
        </w:rPr>
      </w:pPr>
      <w:r w:rsidRPr="00C63968">
        <w:rPr>
          <w:b/>
          <w:bCs/>
          <w:sz w:val="24"/>
          <w:szCs w:val="24"/>
          <w:u w:val="single"/>
        </w:rPr>
        <w:t>Background</w:t>
      </w:r>
      <w:r w:rsidRPr="00C63968">
        <w:rPr>
          <w:sz w:val="24"/>
          <w:szCs w:val="24"/>
        </w:rPr>
        <w:t xml:space="preserve">: </w:t>
      </w:r>
      <w:r w:rsidR="00000466">
        <w:rPr>
          <w:sz w:val="24"/>
          <w:szCs w:val="24"/>
        </w:rPr>
        <w:t>T</w:t>
      </w:r>
      <w:r w:rsidRPr="00C63968">
        <w:rPr>
          <w:sz w:val="24"/>
          <w:szCs w:val="24"/>
        </w:rPr>
        <w:t xml:space="preserve">o perform their duties, </w:t>
      </w:r>
      <w:r w:rsidR="006932AC">
        <w:rPr>
          <w:sz w:val="24"/>
          <w:szCs w:val="24"/>
        </w:rPr>
        <w:t>most of our employees have access to sensitive</w:t>
      </w:r>
      <w:r w:rsidRPr="00C63968">
        <w:rPr>
          <w:sz w:val="24"/>
          <w:szCs w:val="24"/>
        </w:rPr>
        <w:t xml:space="preserve"> information</w:t>
      </w:r>
      <w:r w:rsidR="006932AC">
        <w:rPr>
          <w:sz w:val="24"/>
          <w:szCs w:val="24"/>
        </w:rPr>
        <w:t xml:space="preserve"> of one kind or another</w:t>
      </w:r>
      <w:r w:rsidRPr="00C63968">
        <w:rPr>
          <w:sz w:val="24"/>
          <w:szCs w:val="24"/>
        </w:rPr>
        <w:t>.  They are authorized to use this information to process payments for services and products</w:t>
      </w:r>
      <w:r w:rsidR="006932AC">
        <w:rPr>
          <w:sz w:val="24"/>
          <w:szCs w:val="24"/>
        </w:rPr>
        <w:t>, insurance claims, orders to vendors, and producing goods on the factory floor</w:t>
      </w:r>
      <w:r w:rsidRPr="00C63968">
        <w:rPr>
          <w:sz w:val="24"/>
          <w:szCs w:val="24"/>
        </w:rPr>
        <w:t xml:space="preserve">.  This puts tremendous trust </w:t>
      </w:r>
      <w:r w:rsidR="00000466">
        <w:rPr>
          <w:sz w:val="24"/>
          <w:szCs w:val="24"/>
        </w:rPr>
        <w:t>i</w:t>
      </w:r>
      <w:r w:rsidRPr="00C63968">
        <w:rPr>
          <w:sz w:val="24"/>
          <w:szCs w:val="24"/>
        </w:rPr>
        <w:t>n our employees.  Any unauthorized disclosure of this information, whether intentional or not, could lead to regulatory fines, contractual penalties, and loss of reputation</w:t>
      </w:r>
      <w:r w:rsidR="00000466">
        <w:rPr>
          <w:sz w:val="24"/>
          <w:szCs w:val="24"/>
        </w:rPr>
        <w:t>,</w:t>
      </w:r>
      <w:r w:rsidRPr="00C63968">
        <w:rPr>
          <w:sz w:val="24"/>
          <w:szCs w:val="24"/>
        </w:rPr>
        <w:t xml:space="preserve"> which could result in loss of current and future business.</w:t>
      </w:r>
    </w:p>
    <w:p w14:paraId="42FFB94F" w14:textId="77777777" w:rsidR="00C63968" w:rsidRDefault="00C63968" w:rsidP="009929AD">
      <w:pPr>
        <w:pStyle w:val="Level2Normal"/>
        <w:rPr>
          <w:sz w:val="24"/>
          <w:szCs w:val="24"/>
        </w:rPr>
      </w:pPr>
    </w:p>
    <w:p w14:paraId="6774E4F0" w14:textId="7069B87D" w:rsidR="00B21E63" w:rsidRDefault="00B95527" w:rsidP="009929AD">
      <w:pPr>
        <w:pStyle w:val="Level2Normal"/>
        <w:rPr>
          <w:sz w:val="24"/>
          <w:szCs w:val="24"/>
        </w:rPr>
      </w:pPr>
      <w:r w:rsidRPr="00C63968">
        <w:rPr>
          <w:b/>
          <w:bCs/>
          <w:sz w:val="24"/>
          <w:szCs w:val="24"/>
          <w:u w:val="single"/>
        </w:rPr>
        <w:t>Applicable Human Risk</w:t>
      </w:r>
      <w:r w:rsidR="00D22644" w:rsidRPr="00C63968">
        <w:rPr>
          <w:sz w:val="24"/>
          <w:szCs w:val="24"/>
        </w:rPr>
        <w:t xml:space="preserve">:  </w:t>
      </w:r>
      <w:r w:rsidR="006932AC">
        <w:rPr>
          <w:sz w:val="24"/>
          <w:szCs w:val="24"/>
        </w:rPr>
        <w:t>Employees</w:t>
      </w:r>
      <w:r w:rsidR="00D22644" w:rsidRPr="00C63968">
        <w:rPr>
          <w:sz w:val="24"/>
          <w:szCs w:val="24"/>
        </w:rPr>
        <w:t xml:space="preserve"> who must have access to </w:t>
      </w:r>
      <w:r w:rsidR="006932AC">
        <w:rPr>
          <w:sz w:val="24"/>
          <w:szCs w:val="24"/>
        </w:rPr>
        <w:t>sensitive</w:t>
      </w:r>
      <w:r w:rsidR="00D22644" w:rsidRPr="00C63968">
        <w:rPr>
          <w:sz w:val="24"/>
          <w:szCs w:val="24"/>
        </w:rPr>
        <w:t xml:space="preserve"> data.</w:t>
      </w:r>
    </w:p>
    <w:p w14:paraId="0A7FB1D8" w14:textId="77777777" w:rsidR="00C63968" w:rsidRDefault="00C63968" w:rsidP="009929AD">
      <w:pPr>
        <w:pStyle w:val="Level2Normal"/>
        <w:rPr>
          <w:sz w:val="24"/>
          <w:szCs w:val="24"/>
        </w:rPr>
      </w:pPr>
    </w:p>
    <w:p w14:paraId="5FD65919" w14:textId="77777777" w:rsidR="009929AD" w:rsidRPr="00C63968" w:rsidRDefault="009929AD" w:rsidP="009929AD">
      <w:pPr>
        <w:pStyle w:val="Level2Normal"/>
        <w:rPr>
          <w:sz w:val="24"/>
          <w:szCs w:val="24"/>
        </w:rPr>
      </w:pPr>
    </w:p>
    <w:p w14:paraId="3D2505AC" w14:textId="073761E8" w:rsidR="00B21E63" w:rsidRDefault="00B95527" w:rsidP="009929AD">
      <w:pPr>
        <w:pStyle w:val="Level2Normal"/>
        <w:ind w:left="720"/>
        <w:rPr>
          <w:sz w:val="24"/>
          <w:szCs w:val="24"/>
        </w:rPr>
      </w:pPr>
      <w:r w:rsidRPr="00C63968">
        <w:rPr>
          <w:b/>
          <w:bCs/>
          <w:sz w:val="24"/>
          <w:szCs w:val="24"/>
          <w:u w:val="single"/>
        </w:rPr>
        <w:t>Learning Objective 1</w:t>
      </w:r>
      <w:r w:rsidR="00D22644" w:rsidRPr="00C63968">
        <w:rPr>
          <w:sz w:val="24"/>
          <w:szCs w:val="24"/>
        </w:rPr>
        <w:t xml:space="preserve">:  Employees can identify </w:t>
      </w:r>
      <w:r w:rsidR="006932AC">
        <w:rPr>
          <w:sz w:val="24"/>
          <w:szCs w:val="24"/>
        </w:rPr>
        <w:t>the different types of sensitive</w:t>
      </w:r>
      <w:r w:rsidR="00C63968" w:rsidRPr="00C63968">
        <w:rPr>
          <w:sz w:val="24"/>
          <w:szCs w:val="24"/>
        </w:rPr>
        <w:t xml:space="preserve"> data.</w:t>
      </w:r>
    </w:p>
    <w:p w14:paraId="50577F69" w14:textId="77777777" w:rsidR="009929AD" w:rsidRDefault="009929AD" w:rsidP="009929AD">
      <w:pPr>
        <w:pStyle w:val="Level2Normal"/>
        <w:ind w:left="720"/>
        <w:rPr>
          <w:sz w:val="24"/>
          <w:szCs w:val="24"/>
        </w:rPr>
      </w:pPr>
    </w:p>
    <w:p w14:paraId="47BFB683" w14:textId="247159A6" w:rsidR="001010A6" w:rsidRDefault="00B95527" w:rsidP="009929AD">
      <w:pPr>
        <w:pStyle w:val="Level2Normal"/>
        <w:numPr>
          <w:ilvl w:val="0"/>
          <w:numId w:val="24"/>
        </w:numPr>
        <w:ind w:left="1440"/>
        <w:rPr>
          <w:sz w:val="24"/>
          <w:szCs w:val="24"/>
        </w:rPr>
      </w:pPr>
      <w:r w:rsidRPr="00461573">
        <w:rPr>
          <w:i/>
          <w:iCs/>
          <w:sz w:val="24"/>
          <w:szCs w:val="24"/>
        </w:rPr>
        <w:t>Individual Metric</w:t>
      </w:r>
      <w:r>
        <w:rPr>
          <w:sz w:val="24"/>
          <w:szCs w:val="24"/>
        </w:rPr>
        <w:t xml:space="preserve">:  Employee correctly identifies data elements </w:t>
      </w:r>
      <w:r w:rsidR="009929AD">
        <w:rPr>
          <w:sz w:val="24"/>
          <w:szCs w:val="24"/>
        </w:rPr>
        <w:t xml:space="preserve">that </w:t>
      </w:r>
      <w:r w:rsidR="00000466">
        <w:rPr>
          <w:sz w:val="24"/>
          <w:szCs w:val="24"/>
        </w:rPr>
        <w:t>are</w:t>
      </w:r>
      <w:r w:rsidR="009929AD">
        <w:rPr>
          <w:sz w:val="24"/>
          <w:szCs w:val="24"/>
        </w:rPr>
        <w:t xml:space="preserve"> considered </w:t>
      </w:r>
      <w:r w:rsidR="006932AC">
        <w:rPr>
          <w:sz w:val="24"/>
          <w:szCs w:val="24"/>
        </w:rPr>
        <w:t>sensitive</w:t>
      </w:r>
      <w:r w:rsidR="009929AD">
        <w:rPr>
          <w:sz w:val="24"/>
          <w:szCs w:val="24"/>
        </w:rPr>
        <w:t xml:space="preserve"> data in a quiz that is part of the annual Security Awareness Training CBT.</w:t>
      </w:r>
    </w:p>
    <w:p w14:paraId="20C9917D" w14:textId="77777777" w:rsidR="00461573" w:rsidRDefault="00461573" w:rsidP="00461573">
      <w:pPr>
        <w:pStyle w:val="Level2Normal"/>
        <w:ind w:left="1440"/>
        <w:rPr>
          <w:sz w:val="24"/>
          <w:szCs w:val="24"/>
        </w:rPr>
      </w:pPr>
    </w:p>
    <w:p w14:paraId="6FDF3057" w14:textId="0576F0A2" w:rsidR="001010A6" w:rsidRPr="001010A6"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 xml:space="preserve">:  Collection of number of users that </w:t>
      </w:r>
      <w:r w:rsidR="00A26A4A">
        <w:rPr>
          <w:sz w:val="24"/>
          <w:szCs w:val="24"/>
        </w:rPr>
        <w:t>correctly</w:t>
      </w:r>
      <w:r w:rsidR="009929AD">
        <w:rPr>
          <w:sz w:val="24"/>
          <w:szCs w:val="24"/>
        </w:rPr>
        <w:t xml:space="preserve"> identified data elements considered </w:t>
      </w:r>
      <w:r w:rsidR="006932AC">
        <w:rPr>
          <w:sz w:val="24"/>
          <w:szCs w:val="24"/>
        </w:rPr>
        <w:t>sensitive</w:t>
      </w:r>
      <w:r w:rsidR="009929AD">
        <w:rPr>
          <w:sz w:val="24"/>
          <w:szCs w:val="24"/>
        </w:rPr>
        <w:t xml:space="preserve"> data in a quiz that is part of the annual Security Awareness Training CBT</w:t>
      </w:r>
    </w:p>
    <w:p w14:paraId="604E61D4" w14:textId="77777777" w:rsidR="00C63968" w:rsidRPr="00C63968" w:rsidRDefault="00C63968" w:rsidP="009929AD">
      <w:pPr>
        <w:pStyle w:val="Level2Normal"/>
        <w:ind w:left="720"/>
        <w:rPr>
          <w:sz w:val="24"/>
          <w:szCs w:val="24"/>
        </w:rPr>
      </w:pPr>
    </w:p>
    <w:p w14:paraId="3A0BF555" w14:textId="4441568B" w:rsidR="00C63968" w:rsidRDefault="00B95527" w:rsidP="009929AD">
      <w:pPr>
        <w:pStyle w:val="Level2Normal"/>
        <w:ind w:left="720"/>
        <w:rPr>
          <w:sz w:val="24"/>
          <w:szCs w:val="24"/>
        </w:rPr>
      </w:pPr>
      <w:r w:rsidRPr="00C63968">
        <w:rPr>
          <w:b/>
          <w:bCs/>
          <w:sz w:val="24"/>
          <w:szCs w:val="24"/>
          <w:u w:val="single"/>
        </w:rPr>
        <w:t>Learning Objective 2</w:t>
      </w:r>
      <w:r w:rsidRPr="00C63968">
        <w:rPr>
          <w:sz w:val="24"/>
          <w:szCs w:val="24"/>
        </w:rPr>
        <w:t xml:space="preserve">:  Employees can identify authorized software and systems that can store </w:t>
      </w:r>
      <w:r w:rsidR="006932AC">
        <w:rPr>
          <w:sz w:val="24"/>
          <w:szCs w:val="24"/>
        </w:rPr>
        <w:t>sensitive</w:t>
      </w:r>
      <w:r w:rsidRPr="00C63968">
        <w:rPr>
          <w:sz w:val="24"/>
          <w:szCs w:val="24"/>
        </w:rPr>
        <w:t xml:space="preserve"> data.</w:t>
      </w:r>
    </w:p>
    <w:p w14:paraId="77CF8642" w14:textId="77777777" w:rsidR="009929AD" w:rsidRDefault="009929AD" w:rsidP="009929AD">
      <w:pPr>
        <w:pStyle w:val="Level2Normal"/>
        <w:ind w:left="720"/>
        <w:rPr>
          <w:sz w:val="24"/>
          <w:szCs w:val="24"/>
        </w:rPr>
      </w:pPr>
    </w:p>
    <w:p w14:paraId="6F5E7DA5" w14:textId="282E98C0" w:rsidR="001010A6" w:rsidRDefault="00B95527" w:rsidP="009929AD">
      <w:pPr>
        <w:pStyle w:val="Level2Normal"/>
        <w:numPr>
          <w:ilvl w:val="0"/>
          <w:numId w:val="24"/>
        </w:numPr>
        <w:ind w:left="1440"/>
        <w:rPr>
          <w:sz w:val="24"/>
          <w:szCs w:val="24"/>
        </w:rPr>
      </w:pPr>
      <w:r w:rsidRPr="00461573">
        <w:rPr>
          <w:i/>
          <w:iCs/>
          <w:sz w:val="24"/>
          <w:szCs w:val="24"/>
        </w:rPr>
        <w:t>Individual Metric</w:t>
      </w:r>
      <w:r w:rsidR="009929AD">
        <w:rPr>
          <w:sz w:val="24"/>
          <w:szCs w:val="24"/>
        </w:rPr>
        <w:t xml:space="preserve">: Employees can identify appropriate software and systems that can store </w:t>
      </w:r>
      <w:r w:rsidR="006932AC">
        <w:rPr>
          <w:sz w:val="24"/>
          <w:szCs w:val="24"/>
        </w:rPr>
        <w:t>sensitive</w:t>
      </w:r>
      <w:r w:rsidR="009929AD">
        <w:rPr>
          <w:sz w:val="24"/>
          <w:szCs w:val="24"/>
        </w:rPr>
        <w:t xml:space="preserve"> data in a quiz that is part of the annual Security Awareness Training CBT.</w:t>
      </w:r>
    </w:p>
    <w:p w14:paraId="170723E5" w14:textId="77777777" w:rsidR="00461573" w:rsidRDefault="00461573" w:rsidP="00461573">
      <w:pPr>
        <w:pStyle w:val="Level2Normal"/>
        <w:ind w:left="1440"/>
        <w:rPr>
          <w:sz w:val="24"/>
          <w:szCs w:val="24"/>
        </w:rPr>
      </w:pPr>
    </w:p>
    <w:p w14:paraId="07F8D2E6" w14:textId="3EC33A43" w:rsidR="001010A6"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 xml:space="preserve">:  Data </w:t>
      </w:r>
      <w:r w:rsidR="00A26A4A">
        <w:rPr>
          <w:sz w:val="24"/>
          <w:szCs w:val="24"/>
        </w:rPr>
        <w:t>l</w:t>
      </w:r>
      <w:r w:rsidR="009929AD">
        <w:rPr>
          <w:sz w:val="24"/>
          <w:szCs w:val="24"/>
        </w:rPr>
        <w:t xml:space="preserve">oss </w:t>
      </w:r>
      <w:r w:rsidR="00A26A4A">
        <w:rPr>
          <w:sz w:val="24"/>
          <w:szCs w:val="24"/>
        </w:rPr>
        <w:t>p</w:t>
      </w:r>
      <w:r w:rsidR="009929AD">
        <w:rPr>
          <w:sz w:val="24"/>
          <w:szCs w:val="24"/>
        </w:rPr>
        <w:t xml:space="preserve">revention software configured to detect </w:t>
      </w:r>
      <w:r w:rsidR="006932AC">
        <w:rPr>
          <w:sz w:val="24"/>
          <w:szCs w:val="24"/>
        </w:rPr>
        <w:t>sensitive</w:t>
      </w:r>
      <w:r w:rsidR="009929AD">
        <w:rPr>
          <w:sz w:val="24"/>
          <w:szCs w:val="24"/>
        </w:rPr>
        <w:t xml:space="preserve"> data will track where this information is</w:t>
      </w:r>
      <w:r w:rsidR="00000466">
        <w:rPr>
          <w:sz w:val="24"/>
          <w:szCs w:val="24"/>
        </w:rPr>
        <w:t xml:space="preserve"> </w:t>
      </w:r>
      <w:r w:rsidR="009929AD">
        <w:rPr>
          <w:sz w:val="24"/>
          <w:szCs w:val="24"/>
        </w:rPr>
        <w:t>stored without divulging the data itself.</w:t>
      </w:r>
    </w:p>
    <w:p w14:paraId="6FBF78B3" w14:textId="77777777" w:rsidR="009929AD" w:rsidRDefault="009929AD" w:rsidP="009929AD">
      <w:pPr>
        <w:pStyle w:val="Level2Normal"/>
        <w:ind w:left="720"/>
        <w:rPr>
          <w:sz w:val="24"/>
          <w:szCs w:val="24"/>
        </w:rPr>
      </w:pPr>
    </w:p>
    <w:p w14:paraId="1F865F3E" w14:textId="77777777" w:rsidR="00C63968" w:rsidRPr="00C63968" w:rsidRDefault="00C63968" w:rsidP="009929AD">
      <w:pPr>
        <w:pStyle w:val="Level2Normal"/>
        <w:ind w:left="720"/>
        <w:rPr>
          <w:sz w:val="24"/>
          <w:szCs w:val="24"/>
        </w:rPr>
      </w:pPr>
    </w:p>
    <w:p w14:paraId="01009CE0" w14:textId="77777777" w:rsidR="009929AD" w:rsidRDefault="009929AD" w:rsidP="009929AD">
      <w:pPr>
        <w:pStyle w:val="Level2Normal"/>
        <w:ind w:left="720"/>
        <w:rPr>
          <w:b/>
          <w:bCs/>
          <w:sz w:val="24"/>
          <w:szCs w:val="24"/>
          <w:u w:val="single"/>
        </w:rPr>
      </w:pPr>
    </w:p>
    <w:p w14:paraId="0F8EFE91" w14:textId="77777777" w:rsidR="009929AD" w:rsidRDefault="009929AD" w:rsidP="009929AD">
      <w:pPr>
        <w:pStyle w:val="Level2Normal"/>
        <w:ind w:left="720"/>
        <w:rPr>
          <w:b/>
          <w:bCs/>
          <w:sz w:val="24"/>
          <w:szCs w:val="24"/>
          <w:u w:val="single"/>
        </w:rPr>
      </w:pPr>
    </w:p>
    <w:p w14:paraId="7BC8B533" w14:textId="49B9B815" w:rsidR="00C63968" w:rsidRDefault="00B95527" w:rsidP="009929AD">
      <w:pPr>
        <w:pStyle w:val="Level2Normal"/>
        <w:ind w:left="720"/>
        <w:rPr>
          <w:sz w:val="24"/>
          <w:szCs w:val="24"/>
        </w:rPr>
      </w:pPr>
      <w:r w:rsidRPr="00C63968">
        <w:rPr>
          <w:b/>
          <w:bCs/>
          <w:sz w:val="24"/>
          <w:szCs w:val="24"/>
          <w:u w:val="single"/>
        </w:rPr>
        <w:t>Learning Objective 3</w:t>
      </w:r>
      <w:r w:rsidRPr="00C63968">
        <w:rPr>
          <w:sz w:val="24"/>
          <w:szCs w:val="24"/>
        </w:rPr>
        <w:t xml:space="preserve">:  Employees can demonstrate how to </w:t>
      </w:r>
      <w:r w:rsidR="006932AC">
        <w:rPr>
          <w:sz w:val="24"/>
          <w:szCs w:val="24"/>
        </w:rPr>
        <w:t>transmit sensitive</w:t>
      </w:r>
      <w:r w:rsidR="00000466">
        <w:rPr>
          <w:sz w:val="24"/>
          <w:szCs w:val="24"/>
        </w:rPr>
        <w:t xml:space="preserve"> data securely</w:t>
      </w:r>
      <w:r w:rsidRPr="00C63968">
        <w:rPr>
          <w:sz w:val="24"/>
          <w:szCs w:val="24"/>
        </w:rPr>
        <w:t>.</w:t>
      </w:r>
    </w:p>
    <w:p w14:paraId="5DDC5787" w14:textId="77777777" w:rsidR="009929AD" w:rsidRPr="00C63968" w:rsidRDefault="009929AD" w:rsidP="009929AD">
      <w:pPr>
        <w:pStyle w:val="Level2Normal"/>
        <w:ind w:left="720"/>
        <w:rPr>
          <w:sz w:val="24"/>
          <w:szCs w:val="24"/>
        </w:rPr>
      </w:pPr>
    </w:p>
    <w:p w14:paraId="6916D126" w14:textId="78256BBD" w:rsidR="001010A6" w:rsidRDefault="00B95527" w:rsidP="009929AD">
      <w:pPr>
        <w:pStyle w:val="Level2Normal"/>
        <w:numPr>
          <w:ilvl w:val="0"/>
          <w:numId w:val="24"/>
        </w:numPr>
        <w:ind w:left="1440"/>
        <w:rPr>
          <w:sz w:val="24"/>
          <w:szCs w:val="24"/>
        </w:rPr>
      </w:pPr>
      <w:r w:rsidRPr="00461573">
        <w:rPr>
          <w:i/>
          <w:iCs/>
          <w:sz w:val="24"/>
          <w:szCs w:val="24"/>
        </w:rPr>
        <w:t>Individual Metric</w:t>
      </w:r>
      <w:r w:rsidR="009929AD">
        <w:rPr>
          <w:sz w:val="24"/>
          <w:szCs w:val="24"/>
        </w:rPr>
        <w:t xml:space="preserve">:  Employees </w:t>
      </w:r>
      <w:r w:rsidR="00000466">
        <w:rPr>
          <w:sz w:val="24"/>
          <w:szCs w:val="24"/>
        </w:rPr>
        <w:t>are</w:t>
      </w:r>
      <w:r w:rsidR="009929AD">
        <w:rPr>
          <w:sz w:val="24"/>
          <w:szCs w:val="24"/>
        </w:rPr>
        <w:t xml:space="preserve"> asked to demonstrate how to use the </w:t>
      </w:r>
      <w:r w:rsidR="006932AC">
        <w:rPr>
          <w:sz w:val="24"/>
          <w:szCs w:val="24"/>
        </w:rPr>
        <w:t>MMFTP internal secure file-transfer service</w:t>
      </w:r>
      <w:r w:rsidR="009929AD">
        <w:rPr>
          <w:sz w:val="24"/>
          <w:szCs w:val="24"/>
        </w:rPr>
        <w:t>.</w:t>
      </w:r>
    </w:p>
    <w:p w14:paraId="2B62895B" w14:textId="77777777" w:rsidR="00461573" w:rsidRDefault="00461573" w:rsidP="00461573">
      <w:pPr>
        <w:pStyle w:val="Level2Normal"/>
        <w:ind w:left="1440"/>
        <w:rPr>
          <w:sz w:val="24"/>
          <w:szCs w:val="24"/>
        </w:rPr>
      </w:pPr>
    </w:p>
    <w:p w14:paraId="7E3C26C5" w14:textId="714417C1" w:rsidR="006353E9" w:rsidRPr="00C63968"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 xml:space="preserve">:  The </w:t>
      </w:r>
      <w:r w:rsidR="00A26A4A">
        <w:rPr>
          <w:sz w:val="24"/>
          <w:szCs w:val="24"/>
        </w:rPr>
        <w:t>e</w:t>
      </w:r>
      <w:r w:rsidR="009929AD">
        <w:rPr>
          <w:sz w:val="24"/>
          <w:szCs w:val="24"/>
        </w:rPr>
        <w:t xml:space="preserve">mail </w:t>
      </w:r>
      <w:r w:rsidR="00A26A4A">
        <w:rPr>
          <w:sz w:val="24"/>
          <w:szCs w:val="24"/>
        </w:rPr>
        <w:t>f</w:t>
      </w:r>
      <w:r w:rsidR="009929AD">
        <w:rPr>
          <w:sz w:val="24"/>
          <w:szCs w:val="24"/>
        </w:rPr>
        <w:t xml:space="preserve">irewall </w:t>
      </w:r>
      <w:r w:rsidR="00000466">
        <w:rPr>
          <w:sz w:val="24"/>
          <w:szCs w:val="24"/>
        </w:rPr>
        <w:t>configuration</w:t>
      </w:r>
      <w:r w:rsidR="009929AD">
        <w:rPr>
          <w:sz w:val="24"/>
          <w:szCs w:val="24"/>
        </w:rPr>
        <w:t xml:space="preserve"> </w:t>
      </w:r>
      <w:r w:rsidR="00000466">
        <w:rPr>
          <w:sz w:val="24"/>
          <w:szCs w:val="24"/>
        </w:rPr>
        <w:t>tracks</w:t>
      </w:r>
      <w:r w:rsidR="009929AD">
        <w:rPr>
          <w:sz w:val="24"/>
          <w:szCs w:val="24"/>
        </w:rPr>
        <w:t xml:space="preserve"> </w:t>
      </w:r>
      <w:r w:rsidR="006932AC">
        <w:rPr>
          <w:sz w:val="24"/>
          <w:szCs w:val="24"/>
        </w:rPr>
        <w:t>sensitive data</w:t>
      </w:r>
      <w:r w:rsidR="009929AD">
        <w:rPr>
          <w:sz w:val="24"/>
          <w:szCs w:val="24"/>
        </w:rPr>
        <w:t xml:space="preserve"> transmitted in an email.  The </w:t>
      </w:r>
      <w:r w:rsidR="00A26A4A">
        <w:rPr>
          <w:sz w:val="24"/>
          <w:szCs w:val="24"/>
        </w:rPr>
        <w:t>e</w:t>
      </w:r>
      <w:r w:rsidR="009929AD">
        <w:rPr>
          <w:sz w:val="24"/>
          <w:szCs w:val="24"/>
        </w:rPr>
        <w:t xml:space="preserve">mail </w:t>
      </w:r>
      <w:r w:rsidR="00A26A4A">
        <w:rPr>
          <w:sz w:val="24"/>
          <w:szCs w:val="24"/>
        </w:rPr>
        <w:t>f</w:t>
      </w:r>
      <w:r w:rsidR="009929AD">
        <w:rPr>
          <w:sz w:val="24"/>
          <w:szCs w:val="24"/>
        </w:rPr>
        <w:t>irewall will track the number of occurrences it has detected and blocked such emails.</w:t>
      </w:r>
    </w:p>
    <w:p w14:paraId="64A8550A" w14:textId="77777777" w:rsidR="008072C0" w:rsidRPr="00C63968" w:rsidRDefault="008072C0" w:rsidP="006353E9">
      <w:pPr>
        <w:pStyle w:val="Level2Normal"/>
        <w:rPr>
          <w:sz w:val="24"/>
          <w:szCs w:val="24"/>
        </w:rPr>
      </w:pPr>
    </w:p>
    <w:sectPr w:rsidR="008072C0" w:rsidRPr="00C63968" w:rsidSect="004B52B0">
      <w:headerReference w:type="default" r:id="rId8"/>
      <w:footerReference w:type="default" r:id="rId9"/>
      <w:headerReference w:type="first" r:id="rId10"/>
      <w:footerReference w:type="first" r:id="rId11"/>
      <w:pgSz w:w="12240" w:h="15840"/>
      <w:pgMar w:top="144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32AF5" w14:textId="77777777" w:rsidR="008C4F18" w:rsidRDefault="008C4F18">
      <w:r>
        <w:separator/>
      </w:r>
    </w:p>
  </w:endnote>
  <w:endnote w:type="continuationSeparator" w:id="0">
    <w:p w14:paraId="567300FA" w14:textId="77777777" w:rsidR="008C4F18" w:rsidRDefault="008C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DCD14" w14:textId="71999D14" w:rsidR="00A4601B" w:rsidRDefault="00B95527" w:rsidP="000C6A5E">
    <w:pPr>
      <w:pStyle w:val="Footer"/>
    </w:pPr>
    <w:r>
      <w:rPr>
        <w:color w:val="009FC6"/>
      </w:rPr>
      <w:t>ISE 5300</w:t>
    </w:r>
    <w:r>
      <w:t xml:space="preserve"> </w:t>
    </w:r>
    <w:r w:rsidR="000B44E5">
      <w:t>Mattress &amp; More Inc.</w:t>
    </w:r>
    <w:r>
      <w:t xml:space="preserve"> Security Awareness Plan</w:t>
    </w: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Pr>
        <w:bCs/>
        <w:noProof/>
      </w:rPr>
      <w:t>2</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Pr>
        <w:bCs/>
        <w:noProof/>
      </w:rPr>
      <w:t>9</w:t>
    </w:r>
    <w:r w:rsidRPr="000C6A5E">
      <w:rPr>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4160F" w14:textId="77777777" w:rsidR="00A4601B" w:rsidRDefault="00B95527">
    <w:pPr>
      <w:pStyle w:val="Footer"/>
    </w:pP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Pr>
        <w:bCs/>
        <w:noProof/>
      </w:rPr>
      <w:t>1</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Pr>
        <w:bCs/>
        <w:noProof/>
      </w:rPr>
      <w:t>9</w:t>
    </w:r>
    <w:r w:rsidRPr="000C6A5E">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C9A90" w14:textId="77777777" w:rsidR="008C4F18" w:rsidRDefault="008C4F18">
      <w:r>
        <w:separator/>
      </w:r>
    </w:p>
  </w:footnote>
  <w:footnote w:type="continuationSeparator" w:id="0">
    <w:p w14:paraId="0B7EF8A9" w14:textId="77777777" w:rsidR="008C4F18" w:rsidRDefault="008C4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680C1" w14:textId="77777777" w:rsidR="00A4601B" w:rsidRDefault="00B95527" w:rsidP="00EB68D5">
    <w:pPr>
      <w:pStyle w:val="Header"/>
    </w:pPr>
    <w:r>
      <w:t>Security Awareness Plan</w:t>
    </w:r>
  </w:p>
  <w:p w14:paraId="51C66040" w14:textId="77777777" w:rsidR="00A4601B" w:rsidRPr="00C97123" w:rsidRDefault="008C4F18" w:rsidP="000C6A5E">
    <w:pPr>
      <w:pStyle w:val="Header"/>
      <w:rPr>
        <w:sz w:val="24"/>
      </w:rPr>
    </w:pPr>
    <w:r>
      <w:rPr>
        <w:noProof/>
        <w:sz w:val="24"/>
      </w:rPr>
      <w:pict w14:anchorId="461F16DD">
        <v:rect id="_x0000_i1025" alt="" style="width:540pt;height:2pt;mso-width-percent:0;mso-height-percent:0;mso-width-percent:0;mso-height-percent:0" o:hralign="center" o:hrstd="t" o:hrnoshade="t" o:hr="t" fillcolor="#0081c6"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FE16B" w14:textId="77777777" w:rsidR="00A4601B" w:rsidRDefault="00B95527" w:rsidP="004B52B0">
    <w:pPr>
      <w:pStyle w:val="Header"/>
    </w:pPr>
    <w:r>
      <w:rPr>
        <w:noProof/>
      </w:rPr>
      <w:t>Security Awar</w:t>
    </w:r>
    <w:r w:rsidR="00465871">
      <w:rPr>
        <w:noProof/>
      </w:rPr>
      <w:t>e</w:t>
    </w:r>
    <w:r>
      <w:rPr>
        <w:noProof/>
      </w:rPr>
      <w:t>ness Plan</w:t>
    </w:r>
  </w:p>
  <w:p w14:paraId="7157A434" w14:textId="77777777" w:rsidR="00A4601B" w:rsidRPr="004B52B0" w:rsidRDefault="008C4F18" w:rsidP="004B52B0">
    <w:pPr>
      <w:pStyle w:val="Header"/>
      <w:rPr>
        <w:sz w:val="24"/>
        <w:szCs w:val="24"/>
      </w:rPr>
    </w:pPr>
    <w:r>
      <w:rPr>
        <w:noProof/>
        <w:sz w:val="24"/>
        <w:szCs w:val="24"/>
      </w:rPr>
      <w:pict w14:anchorId="4DF184CD">
        <v:rect id="_x0000_i1026" alt="" style="width:540pt;height:2pt;mso-width-percent:0;mso-height-percent:0;mso-width-percent:0;mso-height-percent:0" o:hralign="center" o:hrstd="t" o:hrnoshade="t" o:hr="t" fillcolor="#0081c6" stroked="f"/>
      </w:pict>
    </w:r>
  </w:p>
  <w:p w14:paraId="4A435307" w14:textId="77777777" w:rsidR="00A4601B" w:rsidRPr="004B52B0" w:rsidRDefault="00A4601B">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2E03B70"/>
    <w:lvl w:ilvl="0">
      <w:start w:val="1"/>
      <w:numFmt w:val="decimal"/>
      <w:pStyle w:val="RGHeading3"/>
      <w:lvlText w:val="%1."/>
      <w:lvlJc w:val="left"/>
      <w:pPr>
        <w:tabs>
          <w:tab w:val="num" w:pos="360"/>
        </w:tabs>
        <w:ind w:left="360" w:hanging="360"/>
      </w:pPr>
      <w:rPr>
        <w:rFonts w:cs="Times New Roman"/>
      </w:rPr>
    </w:lvl>
  </w:abstractNum>
  <w:abstractNum w:abstractNumId="1" w15:restartNumberingAfterBreak="0">
    <w:nsid w:val="10D743E1"/>
    <w:multiLevelType w:val="multilevel"/>
    <w:tmpl w:val="CE4611A8"/>
    <w:numStyleLink w:val="DocumentOutlineforHeadings"/>
  </w:abstractNum>
  <w:abstractNum w:abstractNumId="2" w15:restartNumberingAfterBreak="0">
    <w:nsid w:val="11F506D2"/>
    <w:multiLevelType w:val="hybridMultilevel"/>
    <w:tmpl w:val="15629C82"/>
    <w:lvl w:ilvl="0" w:tplc="503A2DD6">
      <w:start w:val="1"/>
      <w:numFmt w:val="bullet"/>
      <w:lvlText w:val=""/>
      <w:lvlJc w:val="left"/>
      <w:pPr>
        <w:ind w:left="720" w:hanging="360"/>
      </w:pPr>
      <w:rPr>
        <w:rFonts w:ascii="Symbol" w:eastAsia="Calibri" w:hAnsi="Symbol" w:cs="Times New Roman" w:hint="default"/>
      </w:rPr>
    </w:lvl>
    <w:lvl w:ilvl="1" w:tplc="C06EE436" w:tentative="1">
      <w:start w:val="1"/>
      <w:numFmt w:val="bullet"/>
      <w:lvlText w:val="o"/>
      <w:lvlJc w:val="left"/>
      <w:pPr>
        <w:ind w:left="1440" w:hanging="360"/>
      </w:pPr>
      <w:rPr>
        <w:rFonts w:ascii="Courier New" w:hAnsi="Courier New" w:cs="Courier New" w:hint="default"/>
      </w:rPr>
    </w:lvl>
    <w:lvl w:ilvl="2" w:tplc="88F80D0E" w:tentative="1">
      <w:start w:val="1"/>
      <w:numFmt w:val="bullet"/>
      <w:lvlText w:val=""/>
      <w:lvlJc w:val="left"/>
      <w:pPr>
        <w:ind w:left="2160" w:hanging="360"/>
      </w:pPr>
      <w:rPr>
        <w:rFonts w:ascii="Wingdings" w:hAnsi="Wingdings" w:hint="default"/>
      </w:rPr>
    </w:lvl>
    <w:lvl w:ilvl="3" w:tplc="3326933E" w:tentative="1">
      <w:start w:val="1"/>
      <w:numFmt w:val="bullet"/>
      <w:lvlText w:val=""/>
      <w:lvlJc w:val="left"/>
      <w:pPr>
        <w:ind w:left="2880" w:hanging="360"/>
      </w:pPr>
      <w:rPr>
        <w:rFonts w:ascii="Symbol" w:hAnsi="Symbol" w:hint="default"/>
      </w:rPr>
    </w:lvl>
    <w:lvl w:ilvl="4" w:tplc="2E5E489C" w:tentative="1">
      <w:start w:val="1"/>
      <w:numFmt w:val="bullet"/>
      <w:lvlText w:val="o"/>
      <w:lvlJc w:val="left"/>
      <w:pPr>
        <w:ind w:left="3600" w:hanging="360"/>
      </w:pPr>
      <w:rPr>
        <w:rFonts w:ascii="Courier New" w:hAnsi="Courier New" w:cs="Courier New" w:hint="default"/>
      </w:rPr>
    </w:lvl>
    <w:lvl w:ilvl="5" w:tplc="20023E92" w:tentative="1">
      <w:start w:val="1"/>
      <w:numFmt w:val="bullet"/>
      <w:lvlText w:val=""/>
      <w:lvlJc w:val="left"/>
      <w:pPr>
        <w:ind w:left="4320" w:hanging="360"/>
      </w:pPr>
      <w:rPr>
        <w:rFonts w:ascii="Wingdings" w:hAnsi="Wingdings" w:hint="default"/>
      </w:rPr>
    </w:lvl>
    <w:lvl w:ilvl="6" w:tplc="F384C46E" w:tentative="1">
      <w:start w:val="1"/>
      <w:numFmt w:val="bullet"/>
      <w:lvlText w:val=""/>
      <w:lvlJc w:val="left"/>
      <w:pPr>
        <w:ind w:left="5040" w:hanging="360"/>
      </w:pPr>
      <w:rPr>
        <w:rFonts w:ascii="Symbol" w:hAnsi="Symbol" w:hint="default"/>
      </w:rPr>
    </w:lvl>
    <w:lvl w:ilvl="7" w:tplc="21005286" w:tentative="1">
      <w:start w:val="1"/>
      <w:numFmt w:val="bullet"/>
      <w:lvlText w:val="o"/>
      <w:lvlJc w:val="left"/>
      <w:pPr>
        <w:ind w:left="5760" w:hanging="360"/>
      </w:pPr>
      <w:rPr>
        <w:rFonts w:ascii="Courier New" w:hAnsi="Courier New" w:cs="Courier New" w:hint="default"/>
      </w:rPr>
    </w:lvl>
    <w:lvl w:ilvl="8" w:tplc="74767302" w:tentative="1">
      <w:start w:val="1"/>
      <w:numFmt w:val="bullet"/>
      <w:lvlText w:val=""/>
      <w:lvlJc w:val="left"/>
      <w:pPr>
        <w:ind w:left="6480" w:hanging="360"/>
      </w:pPr>
      <w:rPr>
        <w:rFonts w:ascii="Wingdings" w:hAnsi="Wingdings" w:hint="default"/>
      </w:rPr>
    </w:lvl>
  </w:abstractNum>
  <w:abstractNum w:abstractNumId="3" w15:restartNumberingAfterBreak="0">
    <w:nsid w:val="13037B05"/>
    <w:multiLevelType w:val="multilevel"/>
    <w:tmpl w:val="CE4611A8"/>
    <w:numStyleLink w:val="DocumentOutlineforHeadings"/>
  </w:abstractNum>
  <w:abstractNum w:abstractNumId="4" w15:restartNumberingAfterBreak="0">
    <w:nsid w:val="15A51881"/>
    <w:multiLevelType w:val="multilevel"/>
    <w:tmpl w:val="CE4611A8"/>
    <w:numStyleLink w:val="DocumentOutlineforHeadings"/>
  </w:abstractNum>
  <w:abstractNum w:abstractNumId="5" w15:restartNumberingAfterBreak="0">
    <w:nsid w:val="180E0742"/>
    <w:multiLevelType w:val="hybridMultilevel"/>
    <w:tmpl w:val="47388252"/>
    <w:lvl w:ilvl="0" w:tplc="3078B814">
      <w:start w:val="1"/>
      <w:numFmt w:val="bullet"/>
      <w:lvlText w:val=""/>
      <w:lvlJc w:val="left"/>
      <w:pPr>
        <w:ind w:left="1440" w:hanging="360"/>
      </w:pPr>
      <w:rPr>
        <w:rFonts w:ascii="Symbol" w:hAnsi="Symbol" w:hint="default"/>
      </w:rPr>
    </w:lvl>
    <w:lvl w:ilvl="1" w:tplc="82268280" w:tentative="1">
      <w:start w:val="1"/>
      <w:numFmt w:val="bullet"/>
      <w:lvlText w:val="o"/>
      <w:lvlJc w:val="left"/>
      <w:pPr>
        <w:ind w:left="2160" w:hanging="360"/>
      </w:pPr>
      <w:rPr>
        <w:rFonts w:ascii="Courier New" w:hAnsi="Courier New" w:cs="Courier New" w:hint="default"/>
      </w:rPr>
    </w:lvl>
    <w:lvl w:ilvl="2" w:tplc="F5D0D180" w:tentative="1">
      <w:start w:val="1"/>
      <w:numFmt w:val="bullet"/>
      <w:lvlText w:val=""/>
      <w:lvlJc w:val="left"/>
      <w:pPr>
        <w:ind w:left="2880" w:hanging="360"/>
      </w:pPr>
      <w:rPr>
        <w:rFonts w:ascii="Wingdings" w:hAnsi="Wingdings" w:hint="default"/>
      </w:rPr>
    </w:lvl>
    <w:lvl w:ilvl="3" w:tplc="C1822690" w:tentative="1">
      <w:start w:val="1"/>
      <w:numFmt w:val="bullet"/>
      <w:lvlText w:val=""/>
      <w:lvlJc w:val="left"/>
      <w:pPr>
        <w:ind w:left="3600" w:hanging="360"/>
      </w:pPr>
      <w:rPr>
        <w:rFonts w:ascii="Symbol" w:hAnsi="Symbol" w:hint="default"/>
      </w:rPr>
    </w:lvl>
    <w:lvl w:ilvl="4" w:tplc="CFBA8A10" w:tentative="1">
      <w:start w:val="1"/>
      <w:numFmt w:val="bullet"/>
      <w:lvlText w:val="o"/>
      <w:lvlJc w:val="left"/>
      <w:pPr>
        <w:ind w:left="4320" w:hanging="360"/>
      </w:pPr>
      <w:rPr>
        <w:rFonts w:ascii="Courier New" w:hAnsi="Courier New" w:cs="Courier New" w:hint="default"/>
      </w:rPr>
    </w:lvl>
    <w:lvl w:ilvl="5" w:tplc="11EAAEFA" w:tentative="1">
      <w:start w:val="1"/>
      <w:numFmt w:val="bullet"/>
      <w:lvlText w:val=""/>
      <w:lvlJc w:val="left"/>
      <w:pPr>
        <w:ind w:left="5040" w:hanging="360"/>
      </w:pPr>
      <w:rPr>
        <w:rFonts w:ascii="Wingdings" w:hAnsi="Wingdings" w:hint="default"/>
      </w:rPr>
    </w:lvl>
    <w:lvl w:ilvl="6" w:tplc="3A24DF20" w:tentative="1">
      <w:start w:val="1"/>
      <w:numFmt w:val="bullet"/>
      <w:lvlText w:val=""/>
      <w:lvlJc w:val="left"/>
      <w:pPr>
        <w:ind w:left="5760" w:hanging="360"/>
      </w:pPr>
      <w:rPr>
        <w:rFonts w:ascii="Symbol" w:hAnsi="Symbol" w:hint="default"/>
      </w:rPr>
    </w:lvl>
    <w:lvl w:ilvl="7" w:tplc="4FB8B676" w:tentative="1">
      <w:start w:val="1"/>
      <w:numFmt w:val="bullet"/>
      <w:lvlText w:val="o"/>
      <w:lvlJc w:val="left"/>
      <w:pPr>
        <w:ind w:left="6480" w:hanging="360"/>
      </w:pPr>
      <w:rPr>
        <w:rFonts w:ascii="Courier New" w:hAnsi="Courier New" w:cs="Courier New" w:hint="default"/>
      </w:rPr>
    </w:lvl>
    <w:lvl w:ilvl="8" w:tplc="3A089B2A" w:tentative="1">
      <w:start w:val="1"/>
      <w:numFmt w:val="bullet"/>
      <w:lvlText w:val=""/>
      <w:lvlJc w:val="left"/>
      <w:pPr>
        <w:ind w:left="7200" w:hanging="360"/>
      </w:pPr>
      <w:rPr>
        <w:rFonts w:ascii="Wingdings" w:hAnsi="Wingdings" w:hint="default"/>
      </w:rPr>
    </w:lvl>
  </w:abstractNum>
  <w:abstractNum w:abstractNumId="6" w15:restartNumberingAfterBreak="0">
    <w:nsid w:val="19312511"/>
    <w:multiLevelType w:val="hybridMultilevel"/>
    <w:tmpl w:val="581453EA"/>
    <w:lvl w:ilvl="0" w:tplc="2C02CBD0">
      <w:start w:val="1"/>
      <w:numFmt w:val="bullet"/>
      <w:lvlText w:val=""/>
      <w:lvlJc w:val="left"/>
      <w:pPr>
        <w:ind w:left="735" w:hanging="360"/>
      </w:pPr>
      <w:rPr>
        <w:rFonts w:ascii="Symbol" w:hAnsi="Symbol" w:hint="default"/>
      </w:rPr>
    </w:lvl>
    <w:lvl w:ilvl="1" w:tplc="7990F1AC">
      <w:start w:val="1"/>
      <w:numFmt w:val="bullet"/>
      <w:lvlText w:val="o"/>
      <w:lvlJc w:val="left"/>
      <w:pPr>
        <w:ind w:left="1455" w:hanging="360"/>
      </w:pPr>
      <w:rPr>
        <w:rFonts w:ascii="Courier New" w:hAnsi="Courier New" w:cs="Courier New" w:hint="default"/>
      </w:rPr>
    </w:lvl>
    <w:lvl w:ilvl="2" w:tplc="D6CCE9C8" w:tentative="1">
      <w:start w:val="1"/>
      <w:numFmt w:val="bullet"/>
      <w:lvlText w:val=""/>
      <w:lvlJc w:val="left"/>
      <w:pPr>
        <w:ind w:left="2175" w:hanging="360"/>
      </w:pPr>
      <w:rPr>
        <w:rFonts w:ascii="Wingdings" w:hAnsi="Wingdings" w:hint="default"/>
      </w:rPr>
    </w:lvl>
    <w:lvl w:ilvl="3" w:tplc="58F2D640" w:tentative="1">
      <w:start w:val="1"/>
      <w:numFmt w:val="bullet"/>
      <w:lvlText w:val=""/>
      <w:lvlJc w:val="left"/>
      <w:pPr>
        <w:ind w:left="2895" w:hanging="360"/>
      </w:pPr>
      <w:rPr>
        <w:rFonts w:ascii="Symbol" w:hAnsi="Symbol" w:hint="default"/>
      </w:rPr>
    </w:lvl>
    <w:lvl w:ilvl="4" w:tplc="05562B76" w:tentative="1">
      <w:start w:val="1"/>
      <w:numFmt w:val="bullet"/>
      <w:lvlText w:val="o"/>
      <w:lvlJc w:val="left"/>
      <w:pPr>
        <w:ind w:left="3615" w:hanging="360"/>
      </w:pPr>
      <w:rPr>
        <w:rFonts w:ascii="Courier New" w:hAnsi="Courier New" w:cs="Courier New" w:hint="default"/>
      </w:rPr>
    </w:lvl>
    <w:lvl w:ilvl="5" w:tplc="B0AA0E0E" w:tentative="1">
      <w:start w:val="1"/>
      <w:numFmt w:val="bullet"/>
      <w:lvlText w:val=""/>
      <w:lvlJc w:val="left"/>
      <w:pPr>
        <w:ind w:left="4335" w:hanging="360"/>
      </w:pPr>
      <w:rPr>
        <w:rFonts w:ascii="Wingdings" w:hAnsi="Wingdings" w:hint="default"/>
      </w:rPr>
    </w:lvl>
    <w:lvl w:ilvl="6" w:tplc="86249C3A" w:tentative="1">
      <w:start w:val="1"/>
      <w:numFmt w:val="bullet"/>
      <w:lvlText w:val=""/>
      <w:lvlJc w:val="left"/>
      <w:pPr>
        <w:ind w:left="5055" w:hanging="360"/>
      </w:pPr>
      <w:rPr>
        <w:rFonts w:ascii="Symbol" w:hAnsi="Symbol" w:hint="default"/>
      </w:rPr>
    </w:lvl>
    <w:lvl w:ilvl="7" w:tplc="DF9ACE8E" w:tentative="1">
      <w:start w:val="1"/>
      <w:numFmt w:val="bullet"/>
      <w:lvlText w:val="o"/>
      <w:lvlJc w:val="left"/>
      <w:pPr>
        <w:ind w:left="5775" w:hanging="360"/>
      </w:pPr>
      <w:rPr>
        <w:rFonts w:ascii="Courier New" w:hAnsi="Courier New" w:cs="Courier New" w:hint="default"/>
      </w:rPr>
    </w:lvl>
    <w:lvl w:ilvl="8" w:tplc="C99E3606" w:tentative="1">
      <w:start w:val="1"/>
      <w:numFmt w:val="bullet"/>
      <w:lvlText w:val=""/>
      <w:lvlJc w:val="left"/>
      <w:pPr>
        <w:ind w:left="6495" w:hanging="360"/>
      </w:pPr>
      <w:rPr>
        <w:rFonts w:ascii="Wingdings" w:hAnsi="Wingdings" w:hint="default"/>
      </w:rPr>
    </w:lvl>
  </w:abstractNum>
  <w:abstractNum w:abstractNumId="7" w15:restartNumberingAfterBreak="0">
    <w:nsid w:val="1AC244D2"/>
    <w:multiLevelType w:val="multilevel"/>
    <w:tmpl w:val="5442DD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1DC53951"/>
    <w:multiLevelType w:val="multilevel"/>
    <w:tmpl w:val="CE4611A8"/>
    <w:numStyleLink w:val="DocumentOutlineforHeadings"/>
  </w:abstractNum>
  <w:abstractNum w:abstractNumId="9" w15:restartNumberingAfterBreak="0">
    <w:nsid w:val="1F7F7D01"/>
    <w:multiLevelType w:val="hybridMultilevel"/>
    <w:tmpl w:val="BF1061D2"/>
    <w:lvl w:ilvl="0" w:tplc="76C85BFA">
      <w:start w:val="1"/>
      <w:numFmt w:val="bullet"/>
      <w:lvlText w:val=""/>
      <w:lvlJc w:val="left"/>
      <w:pPr>
        <w:ind w:left="720" w:hanging="360"/>
      </w:pPr>
      <w:rPr>
        <w:rFonts w:ascii="Symbol" w:eastAsia="Calibri" w:hAnsi="Symbol" w:cs="Times New Roman" w:hint="default"/>
      </w:rPr>
    </w:lvl>
    <w:lvl w:ilvl="1" w:tplc="E50237DC" w:tentative="1">
      <w:start w:val="1"/>
      <w:numFmt w:val="bullet"/>
      <w:lvlText w:val="o"/>
      <w:lvlJc w:val="left"/>
      <w:pPr>
        <w:ind w:left="1440" w:hanging="360"/>
      </w:pPr>
      <w:rPr>
        <w:rFonts w:ascii="Courier New" w:hAnsi="Courier New" w:cs="Courier New" w:hint="default"/>
      </w:rPr>
    </w:lvl>
    <w:lvl w:ilvl="2" w:tplc="466E6D32" w:tentative="1">
      <w:start w:val="1"/>
      <w:numFmt w:val="bullet"/>
      <w:lvlText w:val=""/>
      <w:lvlJc w:val="left"/>
      <w:pPr>
        <w:ind w:left="2160" w:hanging="360"/>
      </w:pPr>
      <w:rPr>
        <w:rFonts w:ascii="Wingdings" w:hAnsi="Wingdings" w:hint="default"/>
      </w:rPr>
    </w:lvl>
    <w:lvl w:ilvl="3" w:tplc="855ED4CA" w:tentative="1">
      <w:start w:val="1"/>
      <w:numFmt w:val="bullet"/>
      <w:lvlText w:val=""/>
      <w:lvlJc w:val="left"/>
      <w:pPr>
        <w:ind w:left="2880" w:hanging="360"/>
      </w:pPr>
      <w:rPr>
        <w:rFonts w:ascii="Symbol" w:hAnsi="Symbol" w:hint="default"/>
      </w:rPr>
    </w:lvl>
    <w:lvl w:ilvl="4" w:tplc="DEB09B94" w:tentative="1">
      <w:start w:val="1"/>
      <w:numFmt w:val="bullet"/>
      <w:lvlText w:val="o"/>
      <w:lvlJc w:val="left"/>
      <w:pPr>
        <w:ind w:left="3600" w:hanging="360"/>
      </w:pPr>
      <w:rPr>
        <w:rFonts w:ascii="Courier New" w:hAnsi="Courier New" w:cs="Courier New" w:hint="default"/>
      </w:rPr>
    </w:lvl>
    <w:lvl w:ilvl="5" w:tplc="24C4CE16" w:tentative="1">
      <w:start w:val="1"/>
      <w:numFmt w:val="bullet"/>
      <w:lvlText w:val=""/>
      <w:lvlJc w:val="left"/>
      <w:pPr>
        <w:ind w:left="4320" w:hanging="360"/>
      </w:pPr>
      <w:rPr>
        <w:rFonts w:ascii="Wingdings" w:hAnsi="Wingdings" w:hint="default"/>
      </w:rPr>
    </w:lvl>
    <w:lvl w:ilvl="6" w:tplc="A4C81186" w:tentative="1">
      <w:start w:val="1"/>
      <w:numFmt w:val="bullet"/>
      <w:lvlText w:val=""/>
      <w:lvlJc w:val="left"/>
      <w:pPr>
        <w:ind w:left="5040" w:hanging="360"/>
      </w:pPr>
      <w:rPr>
        <w:rFonts w:ascii="Symbol" w:hAnsi="Symbol" w:hint="default"/>
      </w:rPr>
    </w:lvl>
    <w:lvl w:ilvl="7" w:tplc="AF164F50" w:tentative="1">
      <w:start w:val="1"/>
      <w:numFmt w:val="bullet"/>
      <w:lvlText w:val="o"/>
      <w:lvlJc w:val="left"/>
      <w:pPr>
        <w:ind w:left="5760" w:hanging="360"/>
      </w:pPr>
      <w:rPr>
        <w:rFonts w:ascii="Courier New" w:hAnsi="Courier New" w:cs="Courier New" w:hint="default"/>
      </w:rPr>
    </w:lvl>
    <w:lvl w:ilvl="8" w:tplc="3186386C" w:tentative="1">
      <w:start w:val="1"/>
      <w:numFmt w:val="bullet"/>
      <w:lvlText w:val=""/>
      <w:lvlJc w:val="left"/>
      <w:pPr>
        <w:ind w:left="6480" w:hanging="360"/>
      </w:pPr>
      <w:rPr>
        <w:rFonts w:ascii="Wingdings" w:hAnsi="Wingdings" w:hint="default"/>
      </w:rPr>
    </w:lvl>
  </w:abstractNum>
  <w:abstractNum w:abstractNumId="10" w15:restartNumberingAfterBreak="0">
    <w:nsid w:val="204A5C84"/>
    <w:multiLevelType w:val="multilevel"/>
    <w:tmpl w:val="CE4611A8"/>
    <w:styleLink w:val="DocumentOutlineforHeadings"/>
    <w:lvl w:ilvl="0">
      <w:start w:val="1"/>
      <w:numFmt w:val="decimal"/>
      <w:pStyle w:val="Heading1"/>
      <w:lvlText w:val="%1.0"/>
      <w:lvlJc w:val="left"/>
      <w:pPr>
        <w:tabs>
          <w:tab w:val="num" w:pos="576"/>
        </w:tabs>
        <w:ind w:left="576" w:hanging="576"/>
      </w:pPr>
      <w:rPr>
        <w:rFonts w:hint="default"/>
      </w:rPr>
    </w:lvl>
    <w:lvl w:ilvl="1">
      <w:start w:val="1"/>
      <w:numFmt w:val="decimal"/>
      <w:pStyle w:val="Heading2"/>
      <w:lvlText w:val="%1.%2"/>
      <w:lvlJc w:val="left"/>
      <w:pPr>
        <w:tabs>
          <w:tab w:val="num" w:pos="864"/>
        </w:tabs>
        <w:ind w:left="864" w:hanging="504"/>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2016"/>
        </w:tabs>
        <w:ind w:left="2016" w:hanging="936"/>
      </w:pPr>
      <w:rPr>
        <w:rFonts w:hint="default"/>
      </w:rPr>
    </w:lvl>
    <w:lvl w:ilvl="4">
      <w:start w:val="1"/>
      <w:numFmt w:val="decimal"/>
      <w:pStyle w:val="Heading5"/>
      <w:lvlText w:val="%1.%2.%3.%4.%5"/>
      <w:lvlJc w:val="left"/>
      <w:pPr>
        <w:tabs>
          <w:tab w:val="num" w:pos="2448"/>
        </w:tabs>
        <w:ind w:left="2448" w:hanging="1008"/>
      </w:pPr>
      <w:rPr>
        <w:rFonts w:hint="default"/>
      </w:rPr>
    </w:lvl>
    <w:lvl w:ilvl="5">
      <w:start w:val="1"/>
      <w:numFmt w:val="decimal"/>
      <w:pStyle w:val="Heading6"/>
      <w:lvlText w:val="%1.%2.%3.%4.%5.%6"/>
      <w:lvlJc w:val="left"/>
      <w:pPr>
        <w:tabs>
          <w:tab w:val="num" w:pos="2880"/>
        </w:tabs>
        <w:ind w:left="2880" w:hanging="1080"/>
      </w:pPr>
      <w:rPr>
        <w:rFonts w:hint="default"/>
      </w:rPr>
    </w:lvl>
    <w:lvl w:ilvl="6">
      <w:start w:val="1"/>
      <w:numFmt w:val="decimal"/>
      <w:pStyle w:val="Heading7"/>
      <w:lvlText w:val="%1.%2.%3.%4.%5.%6.%7."/>
      <w:lvlJc w:val="left"/>
      <w:pPr>
        <w:tabs>
          <w:tab w:val="num" w:pos="3456"/>
        </w:tabs>
        <w:ind w:left="3456" w:hanging="1296"/>
      </w:pPr>
      <w:rPr>
        <w:rFonts w:hint="default"/>
      </w:rPr>
    </w:lvl>
    <w:lvl w:ilvl="7">
      <w:start w:val="1"/>
      <w:numFmt w:val="decimal"/>
      <w:pStyle w:val="Heading8"/>
      <w:lvlText w:val="%1.%2.%3.%4.%5.%6.%7.%8"/>
      <w:lvlJc w:val="left"/>
      <w:pPr>
        <w:tabs>
          <w:tab w:val="num" w:pos="3888"/>
        </w:tabs>
        <w:ind w:left="3888" w:hanging="1368"/>
      </w:pPr>
      <w:rPr>
        <w:rFonts w:hint="default"/>
      </w:rPr>
    </w:lvl>
    <w:lvl w:ilvl="8">
      <w:start w:val="1"/>
      <w:numFmt w:val="decimal"/>
      <w:pStyle w:val="Heading9"/>
      <w:lvlText w:val="%1.%2.%3.%4.%5.%6.%7.%8.%9"/>
      <w:lvlJc w:val="left"/>
      <w:pPr>
        <w:tabs>
          <w:tab w:val="num" w:pos="4464"/>
        </w:tabs>
        <w:ind w:left="4464" w:hanging="1584"/>
      </w:pPr>
      <w:rPr>
        <w:rFonts w:hint="default"/>
      </w:rPr>
    </w:lvl>
  </w:abstractNum>
  <w:abstractNum w:abstractNumId="11" w15:restartNumberingAfterBreak="0">
    <w:nsid w:val="25E800B3"/>
    <w:multiLevelType w:val="multilevel"/>
    <w:tmpl w:val="1D42D2F8"/>
    <w:lvl w:ilvl="0">
      <w:start w:val="8"/>
      <w:numFmt w:val="decimal"/>
      <w:lvlText w:val="%1"/>
      <w:lvlJc w:val="left"/>
      <w:pPr>
        <w:ind w:left="435" w:hanging="435"/>
      </w:pPr>
      <w:rPr>
        <w:rFonts w:eastAsia="Calibri" w:hint="default"/>
        <w:color w:val="0563C1"/>
        <w:u w:val="single"/>
      </w:rPr>
    </w:lvl>
    <w:lvl w:ilvl="1">
      <w:start w:val="4"/>
      <w:numFmt w:val="decimal"/>
      <w:lvlText w:val="%1.%2"/>
      <w:lvlJc w:val="left"/>
      <w:pPr>
        <w:ind w:left="940" w:hanging="720"/>
      </w:pPr>
      <w:rPr>
        <w:rFonts w:eastAsia="Calibri" w:hint="default"/>
        <w:color w:val="0563C1"/>
        <w:u w:val="single"/>
      </w:rPr>
    </w:lvl>
    <w:lvl w:ilvl="2">
      <w:start w:val="5"/>
      <w:numFmt w:val="decimal"/>
      <w:lvlText w:val="%1.%2.%3"/>
      <w:lvlJc w:val="left"/>
      <w:pPr>
        <w:ind w:left="1160" w:hanging="720"/>
      </w:pPr>
      <w:rPr>
        <w:rFonts w:eastAsia="Calibri" w:hint="default"/>
        <w:color w:val="0563C1"/>
        <w:u w:val="single"/>
      </w:rPr>
    </w:lvl>
    <w:lvl w:ilvl="3">
      <w:start w:val="1"/>
      <w:numFmt w:val="decimal"/>
      <w:lvlText w:val="%1.%2.%3.%4"/>
      <w:lvlJc w:val="left"/>
      <w:pPr>
        <w:ind w:left="1740" w:hanging="1080"/>
      </w:pPr>
      <w:rPr>
        <w:rFonts w:eastAsia="Calibri" w:hint="default"/>
        <w:color w:val="0563C1"/>
        <w:u w:val="single"/>
      </w:rPr>
    </w:lvl>
    <w:lvl w:ilvl="4">
      <w:start w:val="1"/>
      <w:numFmt w:val="decimal"/>
      <w:lvlText w:val="%1.%2.%3.%4.%5"/>
      <w:lvlJc w:val="left"/>
      <w:pPr>
        <w:ind w:left="2320" w:hanging="1440"/>
      </w:pPr>
      <w:rPr>
        <w:rFonts w:eastAsia="Calibri" w:hint="default"/>
        <w:color w:val="0563C1"/>
        <w:u w:val="single"/>
      </w:rPr>
    </w:lvl>
    <w:lvl w:ilvl="5">
      <w:start w:val="1"/>
      <w:numFmt w:val="decimal"/>
      <w:lvlText w:val="%1.%2.%3.%4.%5.%6"/>
      <w:lvlJc w:val="left"/>
      <w:pPr>
        <w:ind w:left="2540" w:hanging="1440"/>
      </w:pPr>
      <w:rPr>
        <w:rFonts w:eastAsia="Calibri" w:hint="default"/>
        <w:color w:val="0563C1"/>
        <w:u w:val="single"/>
      </w:rPr>
    </w:lvl>
    <w:lvl w:ilvl="6">
      <w:start w:val="1"/>
      <w:numFmt w:val="decimal"/>
      <w:lvlText w:val="%1.%2.%3.%4.%5.%6.%7"/>
      <w:lvlJc w:val="left"/>
      <w:pPr>
        <w:ind w:left="3120" w:hanging="1800"/>
      </w:pPr>
      <w:rPr>
        <w:rFonts w:eastAsia="Calibri" w:hint="default"/>
        <w:color w:val="0563C1"/>
        <w:u w:val="single"/>
      </w:rPr>
    </w:lvl>
    <w:lvl w:ilvl="7">
      <w:start w:val="1"/>
      <w:numFmt w:val="decimal"/>
      <w:lvlText w:val="%1.%2.%3.%4.%5.%6.%7.%8"/>
      <w:lvlJc w:val="left"/>
      <w:pPr>
        <w:ind w:left="3700" w:hanging="2160"/>
      </w:pPr>
      <w:rPr>
        <w:rFonts w:eastAsia="Calibri" w:hint="default"/>
        <w:color w:val="0563C1"/>
        <w:u w:val="single"/>
      </w:rPr>
    </w:lvl>
    <w:lvl w:ilvl="8">
      <w:start w:val="1"/>
      <w:numFmt w:val="decimal"/>
      <w:lvlText w:val="%1.%2.%3.%4.%5.%6.%7.%8.%9"/>
      <w:lvlJc w:val="left"/>
      <w:pPr>
        <w:ind w:left="3920" w:hanging="2160"/>
      </w:pPr>
      <w:rPr>
        <w:rFonts w:eastAsia="Calibri" w:hint="default"/>
        <w:color w:val="0563C1"/>
        <w:u w:val="single"/>
      </w:rPr>
    </w:lvl>
  </w:abstractNum>
  <w:abstractNum w:abstractNumId="12" w15:restartNumberingAfterBreak="0">
    <w:nsid w:val="2B714103"/>
    <w:multiLevelType w:val="multilevel"/>
    <w:tmpl w:val="CE4611A8"/>
    <w:numStyleLink w:val="DocumentOutlineforHeadings"/>
  </w:abstractNum>
  <w:abstractNum w:abstractNumId="13" w15:restartNumberingAfterBreak="0">
    <w:nsid w:val="3E162330"/>
    <w:multiLevelType w:val="multilevel"/>
    <w:tmpl w:val="CE4611A8"/>
    <w:numStyleLink w:val="DocumentOutlineforHeadings"/>
  </w:abstractNum>
  <w:abstractNum w:abstractNumId="14" w15:restartNumberingAfterBreak="0">
    <w:nsid w:val="41F62DFE"/>
    <w:multiLevelType w:val="hybridMultilevel"/>
    <w:tmpl w:val="70AAB7C0"/>
    <w:lvl w:ilvl="0" w:tplc="81A62C3A">
      <w:numFmt w:val="bullet"/>
      <w:lvlText w:val=""/>
      <w:lvlJc w:val="left"/>
      <w:pPr>
        <w:ind w:left="720" w:hanging="360"/>
      </w:pPr>
      <w:rPr>
        <w:rFonts w:ascii="Symbol" w:eastAsia="Calibri" w:hAnsi="Symbol" w:cs="Times New Roman" w:hint="default"/>
      </w:rPr>
    </w:lvl>
    <w:lvl w:ilvl="1" w:tplc="2A1E1BAA">
      <w:start w:val="1"/>
      <w:numFmt w:val="bullet"/>
      <w:lvlText w:val="o"/>
      <w:lvlJc w:val="left"/>
      <w:pPr>
        <w:ind w:left="1440" w:hanging="360"/>
      </w:pPr>
      <w:rPr>
        <w:rFonts w:ascii="Courier New" w:hAnsi="Courier New" w:cs="Courier New" w:hint="default"/>
      </w:rPr>
    </w:lvl>
    <w:lvl w:ilvl="2" w:tplc="BA46BCD6">
      <w:start w:val="1"/>
      <w:numFmt w:val="bullet"/>
      <w:lvlText w:val=""/>
      <w:lvlJc w:val="left"/>
      <w:pPr>
        <w:ind w:left="2160" w:hanging="360"/>
      </w:pPr>
      <w:rPr>
        <w:rFonts w:ascii="Wingdings" w:hAnsi="Wingdings" w:cs="Wingdings" w:hint="default"/>
      </w:rPr>
    </w:lvl>
    <w:lvl w:ilvl="3" w:tplc="F28CAF3E">
      <w:start w:val="1"/>
      <w:numFmt w:val="bullet"/>
      <w:lvlText w:val=""/>
      <w:lvlJc w:val="left"/>
      <w:pPr>
        <w:ind w:left="2880" w:hanging="360"/>
      </w:pPr>
      <w:rPr>
        <w:rFonts w:ascii="Symbol" w:hAnsi="Symbol" w:cs="Symbol" w:hint="default"/>
      </w:rPr>
    </w:lvl>
    <w:lvl w:ilvl="4" w:tplc="614071F4">
      <w:start w:val="1"/>
      <w:numFmt w:val="bullet"/>
      <w:lvlText w:val="o"/>
      <w:lvlJc w:val="left"/>
      <w:pPr>
        <w:ind w:left="3600" w:hanging="360"/>
      </w:pPr>
      <w:rPr>
        <w:rFonts w:ascii="Courier New" w:hAnsi="Courier New" w:cs="Courier New" w:hint="default"/>
      </w:rPr>
    </w:lvl>
    <w:lvl w:ilvl="5" w:tplc="1090BC9A">
      <w:start w:val="1"/>
      <w:numFmt w:val="bullet"/>
      <w:lvlText w:val=""/>
      <w:lvlJc w:val="left"/>
      <w:pPr>
        <w:ind w:left="4320" w:hanging="360"/>
      </w:pPr>
      <w:rPr>
        <w:rFonts w:ascii="Wingdings" w:hAnsi="Wingdings" w:cs="Wingdings" w:hint="default"/>
      </w:rPr>
    </w:lvl>
    <w:lvl w:ilvl="6" w:tplc="1A024670">
      <w:start w:val="1"/>
      <w:numFmt w:val="bullet"/>
      <w:lvlText w:val=""/>
      <w:lvlJc w:val="left"/>
      <w:pPr>
        <w:ind w:left="5040" w:hanging="360"/>
      </w:pPr>
      <w:rPr>
        <w:rFonts w:ascii="Symbol" w:hAnsi="Symbol" w:cs="Symbol" w:hint="default"/>
      </w:rPr>
    </w:lvl>
    <w:lvl w:ilvl="7" w:tplc="9262478C">
      <w:start w:val="1"/>
      <w:numFmt w:val="bullet"/>
      <w:lvlText w:val="o"/>
      <w:lvlJc w:val="left"/>
      <w:pPr>
        <w:ind w:left="5760" w:hanging="360"/>
      </w:pPr>
      <w:rPr>
        <w:rFonts w:ascii="Courier New" w:hAnsi="Courier New" w:cs="Courier New" w:hint="default"/>
      </w:rPr>
    </w:lvl>
    <w:lvl w:ilvl="8" w:tplc="1A70A752">
      <w:start w:val="1"/>
      <w:numFmt w:val="bullet"/>
      <w:lvlText w:val=""/>
      <w:lvlJc w:val="left"/>
      <w:pPr>
        <w:ind w:left="6480" w:hanging="360"/>
      </w:pPr>
      <w:rPr>
        <w:rFonts w:ascii="Wingdings" w:hAnsi="Wingdings" w:cs="Wingdings" w:hint="default"/>
      </w:rPr>
    </w:lvl>
  </w:abstractNum>
  <w:abstractNum w:abstractNumId="15" w15:restartNumberingAfterBreak="0">
    <w:nsid w:val="483F6719"/>
    <w:multiLevelType w:val="multilevel"/>
    <w:tmpl w:val="CE4611A8"/>
    <w:numStyleLink w:val="DocumentOutlineforHeadings"/>
  </w:abstractNum>
  <w:abstractNum w:abstractNumId="16" w15:restartNumberingAfterBreak="0">
    <w:nsid w:val="4F3A259D"/>
    <w:multiLevelType w:val="hybridMultilevel"/>
    <w:tmpl w:val="4754F088"/>
    <w:lvl w:ilvl="0" w:tplc="AC804312">
      <w:start w:val="1"/>
      <w:numFmt w:val="bullet"/>
      <w:lvlText w:val=""/>
      <w:lvlJc w:val="left"/>
      <w:pPr>
        <w:ind w:left="1440" w:hanging="360"/>
      </w:pPr>
      <w:rPr>
        <w:rFonts w:ascii="Symbol" w:hAnsi="Symbol" w:hint="default"/>
      </w:rPr>
    </w:lvl>
    <w:lvl w:ilvl="1" w:tplc="793C6238" w:tentative="1">
      <w:start w:val="1"/>
      <w:numFmt w:val="bullet"/>
      <w:lvlText w:val="o"/>
      <w:lvlJc w:val="left"/>
      <w:pPr>
        <w:ind w:left="2160" w:hanging="360"/>
      </w:pPr>
      <w:rPr>
        <w:rFonts w:ascii="Courier New" w:hAnsi="Courier New" w:cs="Courier New" w:hint="default"/>
      </w:rPr>
    </w:lvl>
    <w:lvl w:ilvl="2" w:tplc="9716C7D0" w:tentative="1">
      <w:start w:val="1"/>
      <w:numFmt w:val="bullet"/>
      <w:lvlText w:val=""/>
      <w:lvlJc w:val="left"/>
      <w:pPr>
        <w:ind w:left="2880" w:hanging="360"/>
      </w:pPr>
      <w:rPr>
        <w:rFonts w:ascii="Wingdings" w:hAnsi="Wingdings" w:hint="default"/>
      </w:rPr>
    </w:lvl>
    <w:lvl w:ilvl="3" w:tplc="233615FC" w:tentative="1">
      <w:start w:val="1"/>
      <w:numFmt w:val="bullet"/>
      <w:lvlText w:val=""/>
      <w:lvlJc w:val="left"/>
      <w:pPr>
        <w:ind w:left="3600" w:hanging="360"/>
      </w:pPr>
      <w:rPr>
        <w:rFonts w:ascii="Symbol" w:hAnsi="Symbol" w:hint="default"/>
      </w:rPr>
    </w:lvl>
    <w:lvl w:ilvl="4" w:tplc="BED0D8C8" w:tentative="1">
      <w:start w:val="1"/>
      <w:numFmt w:val="bullet"/>
      <w:lvlText w:val="o"/>
      <w:lvlJc w:val="left"/>
      <w:pPr>
        <w:ind w:left="4320" w:hanging="360"/>
      </w:pPr>
      <w:rPr>
        <w:rFonts w:ascii="Courier New" w:hAnsi="Courier New" w:cs="Courier New" w:hint="default"/>
      </w:rPr>
    </w:lvl>
    <w:lvl w:ilvl="5" w:tplc="28164E8C" w:tentative="1">
      <w:start w:val="1"/>
      <w:numFmt w:val="bullet"/>
      <w:lvlText w:val=""/>
      <w:lvlJc w:val="left"/>
      <w:pPr>
        <w:ind w:left="5040" w:hanging="360"/>
      </w:pPr>
      <w:rPr>
        <w:rFonts w:ascii="Wingdings" w:hAnsi="Wingdings" w:hint="default"/>
      </w:rPr>
    </w:lvl>
    <w:lvl w:ilvl="6" w:tplc="CF9647F2" w:tentative="1">
      <w:start w:val="1"/>
      <w:numFmt w:val="bullet"/>
      <w:lvlText w:val=""/>
      <w:lvlJc w:val="left"/>
      <w:pPr>
        <w:ind w:left="5760" w:hanging="360"/>
      </w:pPr>
      <w:rPr>
        <w:rFonts w:ascii="Symbol" w:hAnsi="Symbol" w:hint="default"/>
      </w:rPr>
    </w:lvl>
    <w:lvl w:ilvl="7" w:tplc="752E04E0" w:tentative="1">
      <w:start w:val="1"/>
      <w:numFmt w:val="bullet"/>
      <w:lvlText w:val="o"/>
      <w:lvlJc w:val="left"/>
      <w:pPr>
        <w:ind w:left="6480" w:hanging="360"/>
      </w:pPr>
      <w:rPr>
        <w:rFonts w:ascii="Courier New" w:hAnsi="Courier New" w:cs="Courier New" w:hint="default"/>
      </w:rPr>
    </w:lvl>
    <w:lvl w:ilvl="8" w:tplc="57583E82" w:tentative="1">
      <w:start w:val="1"/>
      <w:numFmt w:val="bullet"/>
      <w:lvlText w:val=""/>
      <w:lvlJc w:val="left"/>
      <w:pPr>
        <w:ind w:left="7200" w:hanging="360"/>
      </w:pPr>
      <w:rPr>
        <w:rFonts w:ascii="Wingdings" w:hAnsi="Wingdings" w:hint="default"/>
      </w:rPr>
    </w:lvl>
  </w:abstractNum>
  <w:abstractNum w:abstractNumId="17" w15:restartNumberingAfterBreak="0">
    <w:nsid w:val="545639A8"/>
    <w:multiLevelType w:val="multilevel"/>
    <w:tmpl w:val="CE4611A8"/>
    <w:numStyleLink w:val="DocumentOutlineforHeadings"/>
  </w:abstractNum>
  <w:abstractNum w:abstractNumId="18" w15:restartNumberingAfterBreak="0">
    <w:nsid w:val="56DB6593"/>
    <w:multiLevelType w:val="multilevel"/>
    <w:tmpl w:val="CE4611A8"/>
    <w:numStyleLink w:val="DocumentOutlineforHeadings"/>
  </w:abstractNum>
  <w:abstractNum w:abstractNumId="19" w15:restartNumberingAfterBreak="0">
    <w:nsid w:val="59AC54E9"/>
    <w:multiLevelType w:val="hybridMultilevel"/>
    <w:tmpl w:val="684C8632"/>
    <w:lvl w:ilvl="0" w:tplc="C5E0C388">
      <w:start w:val="1"/>
      <w:numFmt w:val="bullet"/>
      <w:lvlText w:val=""/>
      <w:lvlJc w:val="left"/>
      <w:pPr>
        <w:ind w:left="720" w:hanging="360"/>
      </w:pPr>
      <w:rPr>
        <w:rFonts w:ascii="Symbol" w:eastAsia="Calibri" w:hAnsi="Symbol" w:cs="Times New Roman" w:hint="default"/>
      </w:rPr>
    </w:lvl>
    <w:lvl w:ilvl="1" w:tplc="E604C5EE">
      <w:start w:val="1"/>
      <w:numFmt w:val="bullet"/>
      <w:lvlText w:val="o"/>
      <w:lvlJc w:val="left"/>
      <w:pPr>
        <w:ind w:left="1440" w:hanging="360"/>
      </w:pPr>
      <w:rPr>
        <w:rFonts w:ascii="Courier New" w:hAnsi="Courier New" w:cs="Courier New" w:hint="default"/>
      </w:rPr>
    </w:lvl>
    <w:lvl w:ilvl="2" w:tplc="C52473F2">
      <w:start w:val="1"/>
      <w:numFmt w:val="bullet"/>
      <w:lvlText w:val=""/>
      <w:lvlJc w:val="left"/>
      <w:pPr>
        <w:ind w:left="2160" w:hanging="360"/>
      </w:pPr>
      <w:rPr>
        <w:rFonts w:ascii="Wingdings" w:hAnsi="Wingdings" w:cs="Wingdings" w:hint="default"/>
      </w:rPr>
    </w:lvl>
    <w:lvl w:ilvl="3" w:tplc="A4C80F84">
      <w:start w:val="1"/>
      <w:numFmt w:val="bullet"/>
      <w:lvlText w:val=""/>
      <w:lvlJc w:val="left"/>
      <w:pPr>
        <w:ind w:left="2880" w:hanging="360"/>
      </w:pPr>
      <w:rPr>
        <w:rFonts w:ascii="Symbol" w:hAnsi="Symbol" w:cs="Symbol" w:hint="default"/>
      </w:rPr>
    </w:lvl>
    <w:lvl w:ilvl="4" w:tplc="A4E8D4C2">
      <w:start w:val="1"/>
      <w:numFmt w:val="bullet"/>
      <w:lvlText w:val="o"/>
      <w:lvlJc w:val="left"/>
      <w:pPr>
        <w:ind w:left="3600" w:hanging="360"/>
      </w:pPr>
      <w:rPr>
        <w:rFonts w:ascii="Courier New" w:hAnsi="Courier New" w:cs="Courier New" w:hint="default"/>
      </w:rPr>
    </w:lvl>
    <w:lvl w:ilvl="5" w:tplc="A0DEED48">
      <w:start w:val="1"/>
      <w:numFmt w:val="bullet"/>
      <w:lvlText w:val=""/>
      <w:lvlJc w:val="left"/>
      <w:pPr>
        <w:ind w:left="4320" w:hanging="360"/>
      </w:pPr>
      <w:rPr>
        <w:rFonts w:ascii="Wingdings" w:hAnsi="Wingdings" w:cs="Wingdings" w:hint="default"/>
      </w:rPr>
    </w:lvl>
    <w:lvl w:ilvl="6" w:tplc="7898DC8E">
      <w:start w:val="1"/>
      <w:numFmt w:val="bullet"/>
      <w:lvlText w:val=""/>
      <w:lvlJc w:val="left"/>
      <w:pPr>
        <w:ind w:left="5040" w:hanging="360"/>
      </w:pPr>
      <w:rPr>
        <w:rFonts w:ascii="Symbol" w:hAnsi="Symbol" w:cs="Symbol" w:hint="default"/>
      </w:rPr>
    </w:lvl>
    <w:lvl w:ilvl="7" w:tplc="EB500ABA">
      <w:start w:val="1"/>
      <w:numFmt w:val="bullet"/>
      <w:lvlText w:val="o"/>
      <w:lvlJc w:val="left"/>
      <w:pPr>
        <w:ind w:left="5760" w:hanging="360"/>
      </w:pPr>
      <w:rPr>
        <w:rFonts w:ascii="Courier New" w:hAnsi="Courier New" w:cs="Courier New" w:hint="default"/>
      </w:rPr>
    </w:lvl>
    <w:lvl w:ilvl="8" w:tplc="CF9AF144">
      <w:start w:val="1"/>
      <w:numFmt w:val="bullet"/>
      <w:lvlText w:val=""/>
      <w:lvlJc w:val="left"/>
      <w:pPr>
        <w:ind w:left="6480" w:hanging="360"/>
      </w:pPr>
      <w:rPr>
        <w:rFonts w:ascii="Wingdings" w:hAnsi="Wingdings" w:cs="Wingdings" w:hint="default"/>
      </w:rPr>
    </w:lvl>
  </w:abstractNum>
  <w:abstractNum w:abstractNumId="20" w15:restartNumberingAfterBreak="0">
    <w:nsid w:val="65E97799"/>
    <w:multiLevelType w:val="multilevel"/>
    <w:tmpl w:val="CE4611A8"/>
    <w:numStyleLink w:val="DocumentOutlineforHeadings"/>
  </w:abstractNum>
  <w:abstractNum w:abstractNumId="21" w15:restartNumberingAfterBreak="0">
    <w:nsid w:val="71B452EF"/>
    <w:multiLevelType w:val="hybridMultilevel"/>
    <w:tmpl w:val="BF5A88A4"/>
    <w:lvl w:ilvl="0" w:tplc="869202AE">
      <w:start w:val="4"/>
      <w:numFmt w:val="bullet"/>
      <w:lvlText w:val=""/>
      <w:lvlJc w:val="left"/>
      <w:pPr>
        <w:ind w:left="1800" w:hanging="360"/>
      </w:pPr>
      <w:rPr>
        <w:rFonts w:ascii="Symbol" w:eastAsia="Calibri" w:hAnsi="Symbol" w:cs="Times New Roman" w:hint="default"/>
        <w:color w:val="000000"/>
      </w:rPr>
    </w:lvl>
    <w:lvl w:ilvl="1" w:tplc="1A0CC5E0" w:tentative="1">
      <w:start w:val="1"/>
      <w:numFmt w:val="bullet"/>
      <w:lvlText w:val="o"/>
      <w:lvlJc w:val="left"/>
      <w:pPr>
        <w:ind w:left="2520" w:hanging="360"/>
      </w:pPr>
      <w:rPr>
        <w:rFonts w:ascii="Courier New" w:hAnsi="Courier New" w:cs="Courier New" w:hint="default"/>
      </w:rPr>
    </w:lvl>
    <w:lvl w:ilvl="2" w:tplc="9C5E3DEE" w:tentative="1">
      <w:start w:val="1"/>
      <w:numFmt w:val="bullet"/>
      <w:lvlText w:val=""/>
      <w:lvlJc w:val="left"/>
      <w:pPr>
        <w:ind w:left="3240" w:hanging="360"/>
      </w:pPr>
      <w:rPr>
        <w:rFonts w:ascii="Wingdings" w:hAnsi="Wingdings" w:cs="Wingdings" w:hint="default"/>
      </w:rPr>
    </w:lvl>
    <w:lvl w:ilvl="3" w:tplc="531CB058" w:tentative="1">
      <w:start w:val="1"/>
      <w:numFmt w:val="bullet"/>
      <w:lvlText w:val=""/>
      <w:lvlJc w:val="left"/>
      <w:pPr>
        <w:ind w:left="3960" w:hanging="360"/>
      </w:pPr>
      <w:rPr>
        <w:rFonts w:ascii="Symbol" w:hAnsi="Symbol" w:cs="Symbol" w:hint="default"/>
      </w:rPr>
    </w:lvl>
    <w:lvl w:ilvl="4" w:tplc="AA60A418" w:tentative="1">
      <w:start w:val="1"/>
      <w:numFmt w:val="bullet"/>
      <w:lvlText w:val="o"/>
      <w:lvlJc w:val="left"/>
      <w:pPr>
        <w:ind w:left="4680" w:hanging="360"/>
      </w:pPr>
      <w:rPr>
        <w:rFonts w:ascii="Courier New" w:hAnsi="Courier New" w:cs="Courier New" w:hint="default"/>
      </w:rPr>
    </w:lvl>
    <w:lvl w:ilvl="5" w:tplc="C2E8C008" w:tentative="1">
      <w:start w:val="1"/>
      <w:numFmt w:val="bullet"/>
      <w:lvlText w:val=""/>
      <w:lvlJc w:val="left"/>
      <w:pPr>
        <w:ind w:left="5400" w:hanging="360"/>
      </w:pPr>
      <w:rPr>
        <w:rFonts w:ascii="Wingdings" w:hAnsi="Wingdings" w:cs="Wingdings" w:hint="default"/>
      </w:rPr>
    </w:lvl>
    <w:lvl w:ilvl="6" w:tplc="80D26412" w:tentative="1">
      <w:start w:val="1"/>
      <w:numFmt w:val="bullet"/>
      <w:lvlText w:val=""/>
      <w:lvlJc w:val="left"/>
      <w:pPr>
        <w:ind w:left="6120" w:hanging="360"/>
      </w:pPr>
      <w:rPr>
        <w:rFonts w:ascii="Symbol" w:hAnsi="Symbol" w:cs="Symbol" w:hint="default"/>
      </w:rPr>
    </w:lvl>
    <w:lvl w:ilvl="7" w:tplc="9A1219B8" w:tentative="1">
      <w:start w:val="1"/>
      <w:numFmt w:val="bullet"/>
      <w:lvlText w:val="o"/>
      <w:lvlJc w:val="left"/>
      <w:pPr>
        <w:ind w:left="6840" w:hanging="360"/>
      </w:pPr>
      <w:rPr>
        <w:rFonts w:ascii="Courier New" w:hAnsi="Courier New" w:cs="Courier New" w:hint="default"/>
      </w:rPr>
    </w:lvl>
    <w:lvl w:ilvl="8" w:tplc="18B2E5F2" w:tentative="1">
      <w:start w:val="1"/>
      <w:numFmt w:val="bullet"/>
      <w:lvlText w:val=""/>
      <w:lvlJc w:val="left"/>
      <w:pPr>
        <w:ind w:left="7560" w:hanging="360"/>
      </w:pPr>
      <w:rPr>
        <w:rFonts w:ascii="Wingdings" w:hAnsi="Wingdings" w:cs="Wingdings" w:hint="default"/>
      </w:rPr>
    </w:lvl>
  </w:abstractNum>
  <w:abstractNum w:abstractNumId="22" w15:restartNumberingAfterBreak="0">
    <w:nsid w:val="72591E41"/>
    <w:multiLevelType w:val="hybridMultilevel"/>
    <w:tmpl w:val="E684F17A"/>
    <w:lvl w:ilvl="0" w:tplc="9C968DCA">
      <w:start w:val="4"/>
      <w:numFmt w:val="bullet"/>
      <w:lvlText w:val=""/>
      <w:lvlJc w:val="left"/>
      <w:pPr>
        <w:ind w:left="720" w:hanging="360"/>
      </w:pPr>
      <w:rPr>
        <w:rFonts w:ascii="Symbol" w:eastAsia="Calibri" w:hAnsi="Symbol" w:cs="Times New Roman" w:hint="default"/>
        <w:color w:val="000000"/>
      </w:rPr>
    </w:lvl>
    <w:lvl w:ilvl="1" w:tplc="E6947988" w:tentative="1">
      <w:start w:val="1"/>
      <w:numFmt w:val="bullet"/>
      <w:lvlText w:val="o"/>
      <w:lvlJc w:val="left"/>
      <w:pPr>
        <w:ind w:left="1440" w:hanging="360"/>
      </w:pPr>
      <w:rPr>
        <w:rFonts w:ascii="Courier New" w:hAnsi="Courier New" w:cs="Courier New" w:hint="default"/>
      </w:rPr>
    </w:lvl>
    <w:lvl w:ilvl="2" w:tplc="B1408DAA" w:tentative="1">
      <w:start w:val="1"/>
      <w:numFmt w:val="bullet"/>
      <w:lvlText w:val=""/>
      <w:lvlJc w:val="left"/>
      <w:pPr>
        <w:ind w:left="2160" w:hanging="360"/>
      </w:pPr>
      <w:rPr>
        <w:rFonts w:ascii="Wingdings" w:hAnsi="Wingdings" w:cs="Wingdings" w:hint="default"/>
      </w:rPr>
    </w:lvl>
    <w:lvl w:ilvl="3" w:tplc="4210E5B6" w:tentative="1">
      <w:start w:val="1"/>
      <w:numFmt w:val="bullet"/>
      <w:lvlText w:val=""/>
      <w:lvlJc w:val="left"/>
      <w:pPr>
        <w:ind w:left="2880" w:hanging="360"/>
      </w:pPr>
      <w:rPr>
        <w:rFonts w:ascii="Symbol" w:hAnsi="Symbol" w:cs="Symbol" w:hint="default"/>
      </w:rPr>
    </w:lvl>
    <w:lvl w:ilvl="4" w:tplc="2C0C16E8" w:tentative="1">
      <w:start w:val="1"/>
      <w:numFmt w:val="bullet"/>
      <w:lvlText w:val="o"/>
      <w:lvlJc w:val="left"/>
      <w:pPr>
        <w:ind w:left="3600" w:hanging="360"/>
      </w:pPr>
      <w:rPr>
        <w:rFonts w:ascii="Courier New" w:hAnsi="Courier New" w:cs="Courier New" w:hint="default"/>
      </w:rPr>
    </w:lvl>
    <w:lvl w:ilvl="5" w:tplc="0BF661B8" w:tentative="1">
      <w:start w:val="1"/>
      <w:numFmt w:val="bullet"/>
      <w:lvlText w:val=""/>
      <w:lvlJc w:val="left"/>
      <w:pPr>
        <w:ind w:left="4320" w:hanging="360"/>
      </w:pPr>
      <w:rPr>
        <w:rFonts w:ascii="Wingdings" w:hAnsi="Wingdings" w:cs="Wingdings" w:hint="default"/>
      </w:rPr>
    </w:lvl>
    <w:lvl w:ilvl="6" w:tplc="34CE10E4" w:tentative="1">
      <w:start w:val="1"/>
      <w:numFmt w:val="bullet"/>
      <w:lvlText w:val=""/>
      <w:lvlJc w:val="left"/>
      <w:pPr>
        <w:ind w:left="5040" w:hanging="360"/>
      </w:pPr>
      <w:rPr>
        <w:rFonts w:ascii="Symbol" w:hAnsi="Symbol" w:cs="Symbol" w:hint="default"/>
      </w:rPr>
    </w:lvl>
    <w:lvl w:ilvl="7" w:tplc="51D84C0A" w:tentative="1">
      <w:start w:val="1"/>
      <w:numFmt w:val="bullet"/>
      <w:lvlText w:val="o"/>
      <w:lvlJc w:val="left"/>
      <w:pPr>
        <w:ind w:left="5760" w:hanging="360"/>
      </w:pPr>
      <w:rPr>
        <w:rFonts w:ascii="Courier New" w:hAnsi="Courier New" w:cs="Courier New" w:hint="default"/>
      </w:rPr>
    </w:lvl>
    <w:lvl w:ilvl="8" w:tplc="9A2C36AE" w:tentative="1">
      <w:start w:val="1"/>
      <w:numFmt w:val="bullet"/>
      <w:lvlText w:val=""/>
      <w:lvlJc w:val="left"/>
      <w:pPr>
        <w:ind w:left="6480" w:hanging="360"/>
      </w:pPr>
      <w:rPr>
        <w:rFonts w:ascii="Wingdings" w:hAnsi="Wingdings" w:cs="Wingdings" w:hint="default"/>
      </w:rPr>
    </w:lvl>
  </w:abstractNum>
  <w:abstractNum w:abstractNumId="23" w15:restartNumberingAfterBreak="0">
    <w:nsid w:val="751A2755"/>
    <w:multiLevelType w:val="multilevel"/>
    <w:tmpl w:val="CE4611A8"/>
    <w:numStyleLink w:val="DocumentOutlineforHeadings"/>
  </w:abstractNum>
  <w:abstractNum w:abstractNumId="24" w15:restartNumberingAfterBreak="0">
    <w:nsid w:val="75B913E3"/>
    <w:multiLevelType w:val="multilevel"/>
    <w:tmpl w:val="CE4611A8"/>
    <w:numStyleLink w:val="DocumentOutlineforHeadings"/>
  </w:abstractNum>
  <w:abstractNum w:abstractNumId="25" w15:restartNumberingAfterBreak="0">
    <w:nsid w:val="7F583946"/>
    <w:multiLevelType w:val="hybridMultilevel"/>
    <w:tmpl w:val="EFCAD704"/>
    <w:lvl w:ilvl="0" w:tplc="8C8E9096">
      <w:start w:val="1"/>
      <w:numFmt w:val="bullet"/>
      <w:lvlText w:val=""/>
      <w:lvlJc w:val="left"/>
      <w:pPr>
        <w:ind w:left="1080" w:hanging="360"/>
      </w:pPr>
      <w:rPr>
        <w:rFonts w:ascii="Symbol" w:hAnsi="Symbol" w:hint="default"/>
      </w:rPr>
    </w:lvl>
    <w:lvl w:ilvl="1" w:tplc="36FA9D08">
      <w:start w:val="1"/>
      <w:numFmt w:val="bullet"/>
      <w:lvlText w:val="o"/>
      <w:lvlJc w:val="left"/>
      <w:pPr>
        <w:ind w:left="1800" w:hanging="360"/>
      </w:pPr>
      <w:rPr>
        <w:rFonts w:ascii="Courier New" w:hAnsi="Courier New" w:cs="Courier New" w:hint="default"/>
      </w:rPr>
    </w:lvl>
    <w:lvl w:ilvl="2" w:tplc="BDBEDA68" w:tentative="1">
      <w:start w:val="1"/>
      <w:numFmt w:val="bullet"/>
      <w:lvlText w:val=""/>
      <w:lvlJc w:val="left"/>
      <w:pPr>
        <w:ind w:left="2520" w:hanging="360"/>
      </w:pPr>
      <w:rPr>
        <w:rFonts w:ascii="Wingdings" w:hAnsi="Wingdings" w:hint="default"/>
      </w:rPr>
    </w:lvl>
    <w:lvl w:ilvl="3" w:tplc="719AA880" w:tentative="1">
      <w:start w:val="1"/>
      <w:numFmt w:val="bullet"/>
      <w:lvlText w:val=""/>
      <w:lvlJc w:val="left"/>
      <w:pPr>
        <w:ind w:left="3240" w:hanging="360"/>
      </w:pPr>
      <w:rPr>
        <w:rFonts w:ascii="Symbol" w:hAnsi="Symbol" w:hint="default"/>
      </w:rPr>
    </w:lvl>
    <w:lvl w:ilvl="4" w:tplc="A34AB642" w:tentative="1">
      <w:start w:val="1"/>
      <w:numFmt w:val="bullet"/>
      <w:lvlText w:val="o"/>
      <w:lvlJc w:val="left"/>
      <w:pPr>
        <w:ind w:left="3960" w:hanging="360"/>
      </w:pPr>
      <w:rPr>
        <w:rFonts w:ascii="Courier New" w:hAnsi="Courier New" w:cs="Courier New" w:hint="default"/>
      </w:rPr>
    </w:lvl>
    <w:lvl w:ilvl="5" w:tplc="B5DC4F2E" w:tentative="1">
      <w:start w:val="1"/>
      <w:numFmt w:val="bullet"/>
      <w:lvlText w:val=""/>
      <w:lvlJc w:val="left"/>
      <w:pPr>
        <w:ind w:left="4680" w:hanging="360"/>
      </w:pPr>
      <w:rPr>
        <w:rFonts w:ascii="Wingdings" w:hAnsi="Wingdings" w:hint="default"/>
      </w:rPr>
    </w:lvl>
    <w:lvl w:ilvl="6" w:tplc="0B32E78E" w:tentative="1">
      <w:start w:val="1"/>
      <w:numFmt w:val="bullet"/>
      <w:lvlText w:val=""/>
      <w:lvlJc w:val="left"/>
      <w:pPr>
        <w:ind w:left="5400" w:hanging="360"/>
      </w:pPr>
      <w:rPr>
        <w:rFonts w:ascii="Symbol" w:hAnsi="Symbol" w:hint="default"/>
      </w:rPr>
    </w:lvl>
    <w:lvl w:ilvl="7" w:tplc="AEFC64F2" w:tentative="1">
      <w:start w:val="1"/>
      <w:numFmt w:val="bullet"/>
      <w:lvlText w:val="o"/>
      <w:lvlJc w:val="left"/>
      <w:pPr>
        <w:ind w:left="6120" w:hanging="360"/>
      </w:pPr>
      <w:rPr>
        <w:rFonts w:ascii="Courier New" w:hAnsi="Courier New" w:cs="Courier New" w:hint="default"/>
      </w:rPr>
    </w:lvl>
    <w:lvl w:ilvl="8" w:tplc="3070C7AC" w:tentative="1">
      <w:start w:val="1"/>
      <w:numFmt w:val="bullet"/>
      <w:lvlText w:val=""/>
      <w:lvlJc w:val="left"/>
      <w:pPr>
        <w:ind w:left="6840" w:hanging="360"/>
      </w:pPr>
      <w:rPr>
        <w:rFonts w:ascii="Wingdings" w:hAnsi="Wingdings" w:hint="default"/>
      </w:rPr>
    </w:lvl>
  </w:abstractNum>
  <w:num w:numId="1">
    <w:abstractNumId w:val="10"/>
  </w:num>
  <w:num w:numId="2">
    <w:abstractNumId w:val="20"/>
  </w:num>
  <w:num w:numId="3">
    <w:abstractNumId w:val="15"/>
  </w:num>
  <w:num w:numId="4">
    <w:abstractNumId w:val="24"/>
  </w:num>
  <w:num w:numId="5">
    <w:abstractNumId w:val="18"/>
  </w:num>
  <w:num w:numId="6">
    <w:abstractNumId w:val="13"/>
  </w:num>
  <w:num w:numId="7">
    <w:abstractNumId w:val="23"/>
  </w:num>
  <w:num w:numId="8">
    <w:abstractNumId w:val="8"/>
  </w:num>
  <w:num w:numId="9">
    <w:abstractNumId w:val="3"/>
  </w:num>
  <w:num w:numId="10">
    <w:abstractNumId w:val="12"/>
  </w:num>
  <w:num w:numId="11">
    <w:abstractNumId w:val="1"/>
  </w:num>
  <w:num w:numId="12">
    <w:abstractNumId w:val="4"/>
  </w:num>
  <w:num w:numId="13">
    <w:abstractNumId w:val="17"/>
  </w:num>
  <w:num w:numId="14">
    <w:abstractNumId w:val="25"/>
  </w:num>
  <w:num w:numId="15">
    <w:abstractNumId w:val="16"/>
  </w:num>
  <w:num w:numId="16">
    <w:abstractNumId w:val="5"/>
  </w:num>
  <w:num w:numId="17">
    <w:abstractNumId w:val="0"/>
  </w:num>
  <w:num w:numId="18">
    <w:abstractNumId w:val="7"/>
  </w:num>
  <w:num w:numId="19">
    <w:abstractNumId w:val="11"/>
  </w:num>
  <w:num w:numId="20">
    <w:abstractNumId w:val="19"/>
  </w:num>
  <w:num w:numId="21">
    <w:abstractNumId w:val="14"/>
  </w:num>
  <w:num w:numId="22">
    <w:abstractNumId w:val="6"/>
  </w:num>
  <w:num w:numId="23">
    <w:abstractNumId w:val="22"/>
  </w:num>
  <w:num w:numId="24">
    <w:abstractNumId w:val="21"/>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IwNDS1NLQwszCwNLZQ0lEKTi0uzszPAykwrwUAQwtWdywAAAA="/>
  </w:docVars>
  <w:rsids>
    <w:rsidRoot w:val="00D535D0"/>
    <w:rsid w:val="000000AE"/>
    <w:rsid w:val="00000466"/>
    <w:rsid w:val="000006C9"/>
    <w:rsid w:val="000009EA"/>
    <w:rsid w:val="00000C2C"/>
    <w:rsid w:val="00000FE6"/>
    <w:rsid w:val="000017DD"/>
    <w:rsid w:val="00001AB4"/>
    <w:rsid w:val="00001F81"/>
    <w:rsid w:val="00002527"/>
    <w:rsid w:val="00002A92"/>
    <w:rsid w:val="00003117"/>
    <w:rsid w:val="000031AF"/>
    <w:rsid w:val="00003296"/>
    <w:rsid w:val="00003CDE"/>
    <w:rsid w:val="00003F68"/>
    <w:rsid w:val="000047C3"/>
    <w:rsid w:val="0000483B"/>
    <w:rsid w:val="0000559F"/>
    <w:rsid w:val="00005AFE"/>
    <w:rsid w:val="00005CAD"/>
    <w:rsid w:val="0000621F"/>
    <w:rsid w:val="000064C1"/>
    <w:rsid w:val="000070A2"/>
    <w:rsid w:val="0000798C"/>
    <w:rsid w:val="00007FC5"/>
    <w:rsid w:val="000101CB"/>
    <w:rsid w:val="00010B0C"/>
    <w:rsid w:val="00010BFA"/>
    <w:rsid w:val="000112F3"/>
    <w:rsid w:val="00011484"/>
    <w:rsid w:val="00011576"/>
    <w:rsid w:val="00011A4D"/>
    <w:rsid w:val="000133A7"/>
    <w:rsid w:val="000133B3"/>
    <w:rsid w:val="0001340C"/>
    <w:rsid w:val="000136CC"/>
    <w:rsid w:val="000138B0"/>
    <w:rsid w:val="00013D6A"/>
    <w:rsid w:val="00013DE4"/>
    <w:rsid w:val="00013E1F"/>
    <w:rsid w:val="00014059"/>
    <w:rsid w:val="000140DD"/>
    <w:rsid w:val="00014E84"/>
    <w:rsid w:val="000151F1"/>
    <w:rsid w:val="00015370"/>
    <w:rsid w:val="000158AF"/>
    <w:rsid w:val="000168B5"/>
    <w:rsid w:val="000170AC"/>
    <w:rsid w:val="00017274"/>
    <w:rsid w:val="000172AE"/>
    <w:rsid w:val="00017A50"/>
    <w:rsid w:val="000204F0"/>
    <w:rsid w:val="00020736"/>
    <w:rsid w:val="000207A3"/>
    <w:rsid w:val="000219E4"/>
    <w:rsid w:val="000219F7"/>
    <w:rsid w:val="00021F5F"/>
    <w:rsid w:val="0002253F"/>
    <w:rsid w:val="00022832"/>
    <w:rsid w:val="00022B19"/>
    <w:rsid w:val="00022FE3"/>
    <w:rsid w:val="0002335C"/>
    <w:rsid w:val="00023449"/>
    <w:rsid w:val="00023F5C"/>
    <w:rsid w:val="00024454"/>
    <w:rsid w:val="000244F5"/>
    <w:rsid w:val="000245C0"/>
    <w:rsid w:val="000245C2"/>
    <w:rsid w:val="00024A77"/>
    <w:rsid w:val="00025461"/>
    <w:rsid w:val="000261FA"/>
    <w:rsid w:val="0002673B"/>
    <w:rsid w:val="000267C4"/>
    <w:rsid w:val="00026E01"/>
    <w:rsid w:val="00027763"/>
    <w:rsid w:val="00027AE1"/>
    <w:rsid w:val="00027BFF"/>
    <w:rsid w:val="00030735"/>
    <w:rsid w:val="00030F62"/>
    <w:rsid w:val="0003151B"/>
    <w:rsid w:val="00031A50"/>
    <w:rsid w:val="00031A9E"/>
    <w:rsid w:val="00031BC8"/>
    <w:rsid w:val="000320D8"/>
    <w:rsid w:val="00032482"/>
    <w:rsid w:val="0003291F"/>
    <w:rsid w:val="00032EA9"/>
    <w:rsid w:val="0003328B"/>
    <w:rsid w:val="000334FE"/>
    <w:rsid w:val="00033DA8"/>
    <w:rsid w:val="00034381"/>
    <w:rsid w:val="00034A1E"/>
    <w:rsid w:val="000357A3"/>
    <w:rsid w:val="00035A71"/>
    <w:rsid w:val="00036411"/>
    <w:rsid w:val="000374A6"/>
    <w:rsid w:val="00037615"/>
    <w:rsid w:val="00037853"/>
    <w:rsid w:val="00037E7D"/>
    <w:rsid w:val="0004016B"/>
    <w:rsid w:val="00040CA5"/>
    <w:rsid w:val="00041144"/>
    <w:rsid w:val="000414DA"/>
    <w:rsid w:val="00041A8B"/>
    <w:rsid w:val="00041E46"/>
    <w:rsid w:val="000421B1"/>
    <w:rsid w:val="00042518"/>
    <w:rsid w:val="0004251A"/>
    <w:rsid w:val="00042E01"/>
    <w:rsid w:val="000436CE"/>
    <w:rsid w:val="00043702"/>
    <w:rsid w:val="000438CD"/>
    <w:rsid w:val="00043AE3"/>
    <w:rsid w:val="00043CB2"/>
    <w:rsid w:val="00043F90"/>
    <w:rsid w:val="0004550D"/>
    <w:rsid w:val="000457CF"/>
    <w:rsid w:val="00045C3C"/>
    <w:rsid w:val="00045DB5"/>
    <w:rsid w:val="00045EE6"/>
    <w:rsid w:val="00045FC9"/>
    <w:rsid w:val="000468ED"/>
    <w:rsid w:val="000468F4"/>
    <w:rsid w:val="000469C0"/>
    <w:rsid w:val="000469C1"/>
    <w:rsid w:val="00046AA7"/>
    <w:rsid w:val="00046C88"/>
    <w:rsid w:val="00046DB7"/>
    <w:rsid w:val="00050456"/>
    <w:rsid w:val="0005095C"/>
    <w:rsid w:val="0005096A"/>
    <w:rsid w:val="00050FE7"/>
    <w:rsid w:val="00051059"/>
    <w:rsid w:val="00051712"/>
    <w:rsid w:val="00051F0D"/>
    <w:rsid w:val="00052890"/>
    <w:rsid w:val="00052FAF"/>
    <w:rsid w:val="0005312E"/>
    <w:rsid w:val="00053412"/>
    <w:rsid w:val="00053519"/>
    <w:rsid w:val="0005387F"/>
    <w:rsid w:val="00053881"/>
    <w:rsid w:val="00053985"/>
    <w:rsid w:val="00053C64"/>
    <w:rsid w:val="000543E7"/>
    <w:rsid w:val="000547A4"/>
    <w:rsid w:val="00054B95"/>
    <w:rsid w:val="00055592"/>
    <w:rsid w:val="0005672F"/>
    <w:rsid w:val="0005679B"/>
    <w:rsid w:val="0006020E"/>
    <w:rsid w:val="0006056F"/>
    <w:rsid w:val="00060829"/>
    <w:rsid w:val="00060930"/>
    <w:rsid w:val="00060F1A"/>
    <w:rsid w:val="00061551"/>
    <w:rsid w:val="00061760"/>
    <w:rsid w:val="00061F86"/>
    <w:rsid w:val="0006212C"/>
    <w:rsid w:val="00063FEA"/>
    <w:rsid w:val="000642BE"/>
    <w:rsid w:val="0006453F"/>
    <w:rsid w:val="000647B8"/>
    <w:rsid w:val="00064977"/>
    <w:rsid w:val="00067055"/>
    <w:rsid w:val="00067454"/>
    <w:rsid w:val="0006762A"/>
    <w:rsid w:val="0006772C"/>
    <w:rsid w:val="00067BEE"/>
    <w:rsid w:val="0007007E"/>
    <w:rsid w:val="00070312"/>
    <w:rsid w:val="00070B1F"/>
    <w:rsid w:val="00070C19"/>
    <w:rsid w:val="00071C25"/>
    <w:rsid w:val="00072314"/>
    <w:rsid w:val="0007267A"/>
    <w:rsid w:val="00072947"/>
    <w:rsid w:val="000729BB"/>
    <w:rsid w:val="000732BC"/>
    <w:rsid w:val="0007364E"/>
    <w:rsid w:val="00073887"/>
    <w:rsid w:val="00073A73"/>
    <w:rsid w:val="00073B65"/>
    <w:rsid w:val="00073D20"/>
    <w:rsid w:val="00073E84"/>
    <w:rsid w:val="00074441"/>
    <w:rsid w:val="000744D4"/>
    <w:rsid w:val="00074BEA"/>
    <w:rsid w:val="00075347"/>
    <w:rsid w:val="0007567D"/>
    <w:rsid w:val="00075E64"/>
    <w:rsid w:val="00075FF9"/>
    <w:rsid w:val="0007699E"/>
    <w:rsid w:val="00076B69"/>
    <w:rsid w:val="00076F63"/>
    <w:rsid w:val="0007708B"/>
    <w:rsid w:val="00080FF4"/>
    <w:rsid w:val="0008144F"/>
    <w:rsid w:val="00081846"/>
    <w:rsid w:val="000819BB"/>
    <w:rsid w:val="00081D2D"/>
    <w:rsid w:val="00081F0A"/>
    <w:rsid w:val="00082838"/>
    <w:rsid w:val="00082B2F"/>
    <w:rsid w:val="00082D9F"/>
    <w:rsid w:val="00082F3F"/>
    <w:rsid w:val="0008383E"/>
    <w:rsid w:val="000846B2"/>
    <w:rsid w:val="00084A19"/>
    <w:rsid w:val="00084C39"/>
    <w:rsid w:val="00084CC9"/>
    <w:rsid w:val="000850A3"/>
    <w:rsid w:val="00085E84"/>
    <w:rsid w:val="00086543"/>
    <w:rsid w:val="000865DE"/>
    <w:rsid w:val="00086CCF"/>
    <w:rsid w:val="00087961"/>
    <w:rsid w:val="00090616"/>
    <w:rsid w:val="00091999"/>
    <w:rsid w:val="00092017"/>
    <w:rsid w:val="00092163"/>
    <w:rsid w:val="000926FA"/>
    <w:rsid w:val="00092A7E"/>
    <w:rsid w:val="00092D90"/>
    <w:rsid w:val="0009329C"/>
    <w:rsid w:val="000935FE"/>
    <w:rsid w:val="00093955"/>
    <w:rsid w:val="000942CD"/>
    <w:rsid w:val="000943D9"/>
    <w:rsid w:val="00094504"/>
    <w:rsid w:val="000945D1"/>
    <w:rsid w:val="00094982"/>
    <w:rsid w:val="000952B3"/>
    <w:rsid w:val="00095434"/>
    <w:rsid w:val="00095526"/>
    <w:rsid w:val="00095B93"/>
    <w:rsid w:val="00095CB2"/>
    <w:rsid w:val="00096411"/>
    <w:rsid w:val="00096D7C"/>
    <w:rsid w:val="000A029F"/>
    <w:rsid w:val="000A102D"/>
    <w:rsid w:val="000A1309"/>
    <w:rsid w:val="000A14DF"/>
    <w:rsid w:val="000A1781"/>
    <w:rsid w:val="000A2503"/>
    <w:rsid w:val="000A3901"/>
    <w:rsid w:val="000A43BF"/>
    <w:rsid w:val="000A4B3F"/>
    <w:rsid w:val="000A4EA8"/>
    <w:rsid w:val="000A517C"/>
    <w:rsid w:val="000A52F6"/>
    <w:rsid w:val="000A53CA"/>
    <w:rsid w:val="000A542F"/>
    <w:rsid w:val="000A59C9"/>
    <w:rsid w:val="000A5BAF"/>
    <w:rsid w:val="000A5D62"/>
    <w:rsid w:val="000A5EFF"/>
    <w:rsid w:val="000A6BC1"/>
    <w:rsid w:val="000A782B"/>
    <w:rsid w:val="000A7E2E"/>
    <w:rsid w:val="000B0330"/>
    <w:rsid w:val="000B0D91"/>
    <w:rsid w:val="000B1633"/>
    <w:rsid w:val="000B20BD"/>
    <w:rsid w:val="000B2205"/>
    <w:rsid w:val="000B2F6B"/>
    <w:rsid w:val="000B31EC"/>
    <w:rsid w:val="000B330C"/>
    <w:rsid w:val="000B3838"/>
    <w:rsid w:val="000B4223"/>
    <w:rsid w:val="000B4417"/>
    <w:rsid w:val="000B44E5"/>
    <w:rsid w:val="000B4FFD"/>
    <w:rsid w:val="000B5508"/>
    <w:rsid w:val="000B5642"/>
    <w:rsid w:val="000B57F8"/>
    <w:rsid w:val="000B5AE4"/>
    <w:rsid w:val="000B5C0E"/>
    <w:rsid w:val="000B5CBB"/>
    <w:rsid w:val="000B719C"/>
    <w:rsid w:val="000B7253"/>
    <w:rsid w:val="000B727F"/>
    <w:rsid w:val="000B7C16"/>
    <w:rsid w:val="000C012E"/>
    <w:rsid w:val="000C02D3"/>
    <w:rsid w:val="000C0CA2"/>
    <w:rsid w:val="000C136B"/>
    <w:rsid w:val="000C15DC"/>
    <w:rsid w:val="000C2019"/>
    <w:rsid w:val="000C202C"/>
    <w:rsid w:val="000C2813"/>
    <w:rsid w:val="000C3018"/>
    <w:rsid w:val="000C301B"/>
    <w:rsid w:val="000C37A8"/>
    <w:rsid w:val="000C3D1D"/>
    <w:rsid w:val="000C4168"/>
    <w:rsid w:val="000C4216"/>
    <w:rsid w:val="000C4794"/>
    <w:rsid w:val="000C4D2B"/>
    <w:rsid w:val="000C4DC4"/>
    <w:rsid w:val="000C5161"/>
    <w:rsid w:val="000C5463"/>
    <w:rsid w:val="000C5BB6"/>
    <w:rsid w:val="000C5BCC"/>
    <w:rsid w:val="000C63E4"/>
    <w:rsid w:val="000C652E"/>
    <w:rsid w:val="000C6A5E"/>
    <w:rsid w:val="000C6C1E"/>
    <w:rsid w:val="000C6DB8"/>
    <w:rsid w:val="000C7412"/>
    <w:rsid w:val="000C7B19"/>
    <w:rsid w:val="000C7F20"/>
    <w:rsid w:val="000D0276"/>
    <w:rsid w:val="000D096E"/>
    <w:rsid w:val="000D124B"/>
    <w:rsid w:val="000D1435"/>
    <w:rsid w:val="000D2850"/>
    <w:rsid w:val="000D356E"/>
    <w:rsid w:val="000D35A1"/>
    <w:rsid w:val="000D3D9E"/>
    <w:rsid w:val="000D4199"/>
    <w:rsid w:val="000D428B"/>
    <w:rsid w:val="000D44CA"/>
    <w:rsid w:val="000D4A3C"/>
    <w:rsid w:val="000D57DE"/>
    <w:rsid w:val="000D586D"/>
    <w:rsid w:val="000D5AA4"/>
    <w:rsid w:val="000D5D09"/>
    <w:rsid w:val="000D5FCA"/>
    <w:rsid w:val="000D620F"/>
    <w:rsid w:val="000D6D81"/>
    <w:rsid w:val="000D785A"/>
    <w:rsid w:val="000D788B"/>
    <w:rsid w:val="000D78CB"/>
    <w:rsid w:val="000E0498"/>
    <w:rsid w:val="000E055C"/>
    <w:rsid w:val="000E16CC"/>
    <w:rsid w:val="000E1A50"/>
    <w:rsid w:val="000E1B0C"/>
    <w:rsid w:val="000E1D90"/>
    <w:rsid w:val="000E25C9"/>
    <w:rsid w:val="000E3192"/>
    <w:rsid w:val="000E32C6"/>
    <w:rsid w:val="000E35D3"/>
    <w:rsid w:val="000E44C8"/>
    <w:rsid w:val="000E4994"/>
    <w:rsid w:val="000E49B2"/>
    <w:rsid w:val="000E4D4B"/>
    <w:rsid w:val="000E4E4B"/>
    <w:rsid w:val="000E553D"/>
    <w:rsid w:val="000E5F9A"/>
    <w:rsid w:val="000E60D7"/>
    <w:rsid w:val="000E64D2"/>
    <w:rsid w:val="000E65C9"/>
    <w:rsid w:val="000E664A"/>
    <w:rsid w:val="000E7197"/>
    <w:rsid w:val="000E7B80"/>
    <w:rsid w:val="000F060B"/>
    <w:rsid w:val="000F0EFC"/>
    <w:rsid w:val="000F1127"/>
    <w:rsid w:val="000F19C3"/>
    <w:rsid w:val="000F1BD4"/>
    <w:rsid w:val="000F1BF4"/>
    <w:rsid w:val="000F23F7"/>
    <w:rsid w:val="000F271F"/>
    <w:rsid w:val="000F28EF"/>
    <w:rsid w:val="000F3304"/>
    <w:rsid w:val="000F3ADF"/>
    <w:rsid w:val="000F4310"/>
    <w:rsid w:val="000F6822"/>
    <w:rsid w:val="000F7394"/>
    <w:rsid w:val="000F775A"/>
    <w:rsid w:val="00100393"/>
    <w:rsid w:val="0010087F"/>
    <w:rsid w:val="001009CA"/>
    <w:rsid w:val="001010A6"/>
    <w:rsid w:val="00101831"/>
    <w:rsid w:val="001019AB"/>
    <w:rsid w:val="00102281"/>
    <w:rsid w:val="00102568"/>
    <w:rsid w:val="00102B4E"/>
    <w:rsid w:val="00102C1A"/>
    <w:rsid w:val="00102E12"/>
    <w:rsid w:val="00103D9E"/>
    <w:rsid w:val="0010438A"/>
    <w:rsid w:val="001047BE"/>
    <w:rsid w:val="00104865"/>
    <w:rsid w:val="0010489B"/>
    <w:rsid w:val="00104BBC"/>
    <w:rsid w:val="0010509E"/>
    <w:rsid w:val="00105223"/>
    <w:rsid w:val="00105A18"/>
    <w:rsid w:val="00106800"/>
    <w:rsid w:val="00107329"/>
    <w:rsid w:val="0010739B"/>
    <w:rsid w:val="001075D6"/>
    <w:rsid w:val="00107BA7"/>
    <w:rsid w:val="001105DF"/>
    <w:rsid w:val="00110830"/>
    <w:rsid w:val="00110B00"/>
    <w:rsid w:val="00110BB5"/>
    <w:rsid w:val="00110FE7"/>
    <w:rsid w:val="001111E7"/>
    <w:rsid w:val="00111B16"/>
    <w:rsid w:val="00111CB9"/>
    <w:rsid w:val="001128B8"/>
    <w:rsid w:val="00112AC0"/>
    <w:rsid w:val="00112C21"/>
    <w:rsid w:val="00113419"/>
    <w:rsid w:val="001134DB"/>
    <w:rsid w:val="00113B0E"/>
    <w:rsid w:val="00113D97"/>
    <w:rsid w:val="001145DD"/>
    <w:rsid w:val="00114628"/>
    <w:rsid w:val="00114DB5"/>
    <w:rsid w:val="001156D8"/>
    <w:rsid w:val="001158EE"/>
    <w:rsid w:val="00115F22"/>
    <w:rsid w:val="00115F2F"/>
    <w:rsid w:val="001160D0"/>
    <w:rsid w:val="0011613F"/>
    <w:rsid w:val="00116592"/>
    <w:rsid w:val="00117C9A"/>
    <w:rsid w:val="00120A70"/>
    <w:rsid w:val="00120A98"/>
    <w:rsid w:val="001210B8"/>
    <w:rsid w:val="001210B9"/>
    <w:rsid w:val="001214E3"/>
    <w:rsid w:val="00121EA7"/>
    <w:rsid w:val="00121EBA"/>
    <w:rsid w:val="00122507"/>
    <w:rsid w:val="00122A00"/>
    <w:rsid w:val="001234D9"/>
    <w:rsid w:val="00123B8B"/>
    <w:rsid w:val="00123E5D"/>
    <w:rsid w:val="00123EBF"/>
    <w:rsid w:val="00124B0D"/>
    <w:rsid w:val="00124E45"/>
    <w:rsid w:val="00124E7F"/>
    <w:rsid w:val="00125822"/>
    <w:rsid w:val="00125B34"/>
    <w:rsid w:val="0012643C"/>
    <w:rsid w:val="00126DD8"/>
    <w:rsid w:val="00127591"/>
    <w:rsid w:val="0013007B"/>
    <w:rsid w:val="001300D3"/>
    <w:rsid w:val="001304A8"/>
    <w:rsid w:val="0013085A"/>
    <w:rsid w:val="00130DEB"/>
    <w:rsid w:val="00131188"/>
    <w:rsid w:val="001311A0"/>
    <w:rsid w:val="001314C2"/>
    <w:rsid w:val="00132388"/>
    <w:rsid w:val="00132A00"/>
    <w:rsid w:val="00132E03"/>
    <w:rsid w:val="00132E36"/>
    <w:rsid w:val="00134423"/>
    <w:rsid w:val="001347C6"/>
    <w:rsid w:val="001353A6"/>
    <w:rsid w:val="001357C1"/>
    <w:rsid w:val="00136696"/>
    <w:rsid w:val="00136907"/>
    <w:rsid w:val="00136A73"/>
    <w:rsid w:val="0013766E"/>
    <w:rsid w:val="00140410"/>
    <w:rsid w:val="00140AAC"/>
    <w:rsid w:val="00142645"/>
    <w:rsid w:val="00142755"/>
    <w:rsid w:val="00142DA7"/>
    <w:rsid w:val="001436F2"/>
    <w:rsid w:val="00143C10"/>
    <w:rsid w:val="001440D2"/>
    <w:rsid w:val="001442A5"/>
    <w:rsid w:val="001443EE"/>
    <w:rsid w:val="001445F5"/>
    <w:rsid w:val="00144C79"/>
    <w:rsid w:val="0014509C"/>
    <w:rsid w:val="00145323"/>
    <w:rsid w:val="001457B1"/>
    <w:rsid w:val="00145EBD"/>
    <w:rsid w:val="001466DE"/>
    <w:rsid w:val="001466EF"/>
    <w:rsid w:val="00146FF8"/>
    <w:rsid w:val="00147285"/>
    <w:rsid w:val="0014760B"/>
    <w:rsid w:val="001503CB"/>
    <w:rsid w:val="00150552"/>
    <w:rsid w:val="00151D6E"/>
    <w:rsid w:val="00152713"/>
    <w:rsid w:val="001528BA"/>
    <w:rsid w:val="001531CC"/>
    <w:rsid w:val="001531FF"/>
    <w:rsid w:val="001539F7"/>
    <w:rsid w:val="00153B67"/>
    <w:rsid w:val="00154397"/>
    <w:rsid w:val="00154510"/>
    <w:rsid w:val="001547FD"/>
    <w:rsid w:val="0015598C"/>
    <w:rsid w:val="001559EF"/>
    <w:rsid w:val="0015654E"/>
    <w:rsid w:val="001569B7"/>
    <w:rsid w:val="00156BCA"/>
    <w:rsid w:val="00157357"/>
    <w:rsid w:val="001574DF"/>
    <w:rsid w:val="00157D09"/>
    <w:rsid w:val="00157DE8"/>
    <w:rsid w:val="00157E84"/>
    <w:rsid w:val="00160790"/>
    <w:rsid w:val="00161A0A"/>
    <w:rsid w:val="00162BFE"/>
    <w:rsid w:val="00162C40"/>
    <w:rsid w:val="00163892"/>
    <w:rsid w:val="00163D70"/>
    <w:rsid w:val="001640B9"/>
    <w:rsid w:val="00164B5B"/>
    <w:rsid w:val="00164F66"/>
    <w:rsid w:val="00166526"/>
    <w:rsid w:val="00166564"/>
    <w:rsid w:val="0016669D"/>
    <w:rsid w:val="001670AD"/>
    <w:rsid w:val="001673F5"/>
    <w:rsid w:val="00167EC0"/>
    <w:rsid w:val="001705AF"/>
    <w:rsid w:val="001716F9"/>
    <w:rsid w:val="00171EFD"/>
    <w:rsid w:val="001727C4"/>
    <w:rsid w:val="00173DE1"/>
    <w:rsid w:val="00173E9A"/>
    <w:rsid w:val="00174015"/>
    <w:rsid w:val="001743BB"/>
    <w:rsid w:val="00174BC1"/>
    <w:rsid w:val="00174FB8"/>
    <w:rsid w:val="001752E5"/>
    <w:rsid w:val="0017530E"/>
    <w:rsid w:val="001756BD"/>
    <w:rsid w:val="00175899"/>
    <w:rsid w:val="00175CEA"/>
    <w:rsid w:val="00176346"/>
    <w:rsid w:val="0017635C"/>
    <w:rsid w:val="00176610"/>
    <w:rsid w:val="00176CD3"/>
    <w:rsid w:val="00177495"/>
    <w:rsid w:val="00177BF3"/>
    <w:rsid w:val="00177C42"/>
    <w:rsid w:val="00177FA1"/>
    <w:rsid w:val="00177FB2"/>
    <w:rsid w:val="001801A8"/>
    <w:rsid w:val="0018033F"/>
    <w:rsid w:val="001809D3"/>
    <w:rsid w:val="00180D90"/>
    <w:rsid w:val="0018154E"/>
    <w:rsid w:val="0018191B"/>
    <w:rsid w:val="00181BC7"/>
    <w:rsid w:val="00181E0B"/>
    <w:rsid w:val="00181F06"/>
    <w:rsid w:val="00182277"/>
    <w:rsid w:val="00182491"/>
    <w:rsid w:val="00182534"/>
    <w:rsid w:val="00182C9D"/>
    <w:rsid w:val="00182E44"/>
    <w:rsid w:val="00183066"/>
    <w:rsid w:val="001831E7"/>
    <w:rsid w:val="00183948"/>
    <w:rsid w:val="00184224"/>
    <w:rsid w:val="001848BF"/>
    <w:rsid w:val="001849A6"/>
    <w:rsid w:val="00184CF9"/>
    <w:rsid w:val="00184D84"/>
    <w:rsid w:val="001851FC"/>
    <w:rsid w:val="00185226"/>
    <w:rsid w:val="00186A57"/>
    <w:rsid w:val="00186B38"/>
    <w:rsid w:val="00186DB7"/>
    <w:rsid w:val="00186DE0"/>
    <w:rsid w:val="001871C7"/>
    <w:rsid w:val="001873B7"/>
    <w:rsid w:val="00187DB5"/>
    <w:rsid w:val="00190F15"/>
    <w:rsid w:val="00191134"/>
    <w:rsid w:val="001911BB"/>
    <w:rsid w:val="00191F39"/>
    <w:rsid w:val="001920E1"/>
    <w:rsid w:val="001923CF"/>
    <w:rsid w:val="0019257A"/>
    <w:rsid w:val="00193C79"/>
    <w:rsid w:val="00194468"/>
    <w:rsid w:val="001945CB"/>
    <w:rsid w:val="00194CF5"/>
    <w:rsid w:val="00194FC2"/>
    <w:rsid w:val="0019555B"/>
    <w:rsid w:val="001959AA"/>
    <w:rsid w:val="00195A2A"/>
    <w:rsid w:val="00195ECE"/>
    <w:rsid w:val="0019604F"/>
    <w:rsid w:val="00196D89"/>
    <w:rsid w:val="00197D9E"/>
    <w:rsid w:val="001A064D"/>
    <w:rsid w:val="001A0B7C"/>
    <w:rsid w:val="001A13D6"/>
    <w:rsid w:val="001A1475"/>
    <w:rsid w:val="001A37C2"/>
    <w:rsid w:val="001A3F82"/>
    <w:rsid w:val="001A4C10"/>
    <w:rsid w:val="001A4D32"/>
    <w:rsid w:val="001A5C28"/>
    <w:rsid w:val="001A6365"/>
    <w:rsid w:val="001A643F"/>
    <w:rsid w:val="001A6526"/>
    <w:rsid w:val="001A69AF"/>
    <w:rsid w:val="001A6BAF"/>
    <w:rsid w:val="001A6FFF"/>
    <w:rsid w:val="001A765E"/>
    <w:rsid w:val="001B02BB"/>
    <w:rsid w:val="001B0367"/>
    <w:rsid w:val="001B104B"/>
    <w:rsid w:val="001B1568"/>
    <w:rsid w:val="001B15F8"/>
    <w:rsid w:val="001B169A"/>
    <w:rsid w:val="001B186B"/>
    <w:rsid w:val="001B19CC"/>
    <w:rsid w:val="001B2687"/>
    <w:rsid w:val="001B374E"/>
    <w:rsid w:val="001B43BF"/>
    <w:rsid w:val="001B49B2"/>
    <w:rsid w:val="001B4D57"/>
    <w:rsid w:val="001B5147"/>
    <w:rsid w:val="001B572E"/>
    <w:rsid w:val="001B5C86"/>
    <w:rsid w:val="001B5CEE"/>
    <w:rsid w:val="001B6357"/>
    <w:rsid w:val="001B63B0"/>
    <w:rsid w:val="001B6562"/>
    <w:rsid w:val="001B6BD8"/>
    <w:rsid w:val="001B6E3F"/>
    <w:rsid w:val="001B7100"/>
    <w:rsid w:val="001B76B6"/>
    <w:rsid w:val="001C0D1D"/>
    <w:rsid w:val="001C11E4"/>
    <w:rsid w:val="001C1382"/>
    <w:rsid w:val="001C13E5"/>
    <w:rsid w:val="001C237B"/>
    <w:rsid w:val="001C244A"/>
    <w:rsid w:val="001C24A0"/>
    <w:rsid w:val="001C2C01"/>
    <w:rsid w:val="001C3761"/>
    <w:rsid w:val="001C4067"/>
    <w:rsid w:val="001C4B4D"/>
    <w:rsid w:val="001C4C34"/>
    <w:rsid w:val="001C5069"/>
    <w:rsid w:val="001C587B"/>
    <w:rsid w:val="001C5DC8"/>
    <w:rsid w:val="001C61BB"/>
    <w:rsid w:val="001C6318"/>
    <w:rsid w:val="001C6BC4"/>
    <w:rsid w:val="001C7057"/>
    <w:rsid w:val="001C708E"/>
    <w:rsid w:val="001C7553"/>
    <w:rsid w:val="001C7648"/>
    <w:rsid w:val="001D0068"/>
    <w:rsid w:val="001D034E"/>
    <w:rsid w:val="001D0B1B"/>
    <w:rsid w:val="001D0CE1"/>
    <w:rsid w:val="001D107D"/>
    <w:rsid w:val="001D11DF"/>
    <w:rsid w:val="001D1EA0"/>
    <w:rsid w:val="001D2289"/>
    <w:rsid w:val="001D2317"/>
    <w:rsid w:val="001D357F"/>
    <w:rsid w:val="001D3D32"/>
    <w:rsid w:val="001D3D59"/>
    <w:rsid w:val="001D472F"/>
    <w:rsid w:val="001D4E32"/>
    <w:rsid w:val="001D533C"/>
    <w:rsid w:val="001D5B7C"/>
    <w:rsid w:val="001D74CF"/>
    <w:rsid w:val="001D7FE5"/>
    <w:rsid w:val="001E0029"/>
    <w:rsid w:val="001E0034"/>
    <w:rsid w:val="001E1303"/>
    <w:rsid w:val="001E15F8"/>
    <w:rsid w:val="001E1977"/>
    <w:rsid w:val="001E19BE"/>
    <w:rsid w:val="001E25A1"/>
    <w:rsid w:val="001E2EFD"/>
    <w:rsid w:val="001E2F84"/>
    <w:rsid w:val="001E3018"/>
    <w:rsid w:val="001E369E"/>
    <w:rsid w:val="001E43BF"/>
    <w:rsid w:val="001E4AE0"/>
    <w:rsid w:val="001E5319"/>
    <w:rsid w:val="001E59F5"/>
    <w:rsid w:val="001E5DBF"/>
    <w:rsid w:val="001E5E67"/>
    <w:rsid w:val="001E61AB"/>
    <w:rsid w:val="001E62A9"/>
    <w:rsid w:val="001E68F6"/>
    <w:rsid w:val="001E71FC"/>
    <w:rsid w:val="001E72CB"/>
    <w:rsid w:val="001E755D"/>
    <w:rsid w:val="001F033F"/>
    <w:rsid w:val="001F0442"/>
    <w:rsid w:val="001F0797"/>
    <w:rsid w:val="001F0E20"/>
    <w:rsid w:val="001F0F87"/>
    <w:rsid w:val="001F13C8"/>
    <w:rsid w:val="001F1BC2"/>
    <w:rsid w:val="001F1EF3"/>
    <w:rsid w:val="001F2706"/>
    <w:rsid w:val="001F2982"/>
    <w:rsid w:val="001F3DCA"/>
    <w:rsid w:val="001F4047"/>
    <w:rsid w:val="001F41B1"/>
    <w:rsid w:val="001F4ADA"/>
    <w:rsid w:val="001F4CBD"/>
    <w:rsid w:val="001F56EE"/>
    <w:rsid w:val="001F69B6"/>
    <w:rsid w:val="001F6A03"/>
    <w:rsid w:val="001F6BD8"/>
    <w:rsid w:val="001F7126"/>
    <w:rsid w:val="001F71D9"/>
    <w:rsid w:val="001F7628"/>
    <w:rsid w:val="001F7687"/>
    <w:rsid w:val="001F7AC3"/>
    <w:rsid w:val="00200A53"/>
    <w:rsid w:val="0020122A"/>
    <w:rsid w:val="0020277F"/>
    <w:rsid w:val="00202CD2"/>
    <w:rsid w:val="00202EEC"/>
    <w:rsid w:val="00202F84"/>
    <w:rsid w:val="002030AE"/>
    <w:rsid w:val="00203411"/>
    <w:rsid w:val="002034C0"/>
    <w:rsid w:val="0020368F"/>
    <w:rsid w:val="00203A3D"/>
    <w:rsid w:val="00203E7E"/>
    <w:rsid w:val="002043CB"/>
    <w:rsid w:val="00204723"/>
    <w:rsid w:val="00204E82"/>
    <w:rsid w:val="00204ED6"/>
    <w:rsid w:val="00204F33"/>
    <w:rsid w:val="00205079"/>
    <w:rsid w:val="0020593D"/>
    <w:rsid w:val="0020676C"/>
    <w:rsid w:val="00207520"/>
    <w:rsid w:val="0020764B"/>
    <w:rsid w:val="002078AD"/>
    <w:rsid w:val="00207B2A"/>
    <w:rsid w:val="00207D14"/>
    <w:rsid w:val="00207E33"/>
    <w:rsid w:val="00207F0D"/>
    <w:rsid w:val="0021024D"/>
    <w:rsid w:val="002109BF"/>
    <w:rsid w:val="00210A89"/>
    <w:rsid w:val="00210AA4"/>
    <w:rsid w:val="00210DF9"/>
    <w:rsid w:val="0021103B"/>
    <w:rsid w:val="00211C5C"/>
    <w:rsid w:val="00212014"/>
    <w:rsid w:val="0021480A"/>
    <w:rsid w:val="00214C67"/>
    <w:rsid w:val="00214CEE"/>
    <w:rsid w:val="00214FD8"/>
    <w:rsid w:val="00215895"/>
    <w:rsid w:val="002164FE"/>
    <w:rsid w:val="0021668E"/>
    <w:rsid w:val="00216A63"/>
    <w:rsid w:val="00217518"/>
    <w:rsid w:val="002201B7"/>
    <w:rsid w:val="0022052A"/>
    <w:rsid w:val="00220ADE"/>
    <w:rsid w:val="0022111F"/>
    <w:rsid w:val="00221AC6"/>
    <w:rsid w:val="00221DEC"/>
    <w:rsid w:val="00222543"/>
    <w:rsid w:val="0022285D"/>
    <w:rsid w:val="002233F1"/>
    <w:rsid w:val="002234BD"/>
    <w:rsid w:val="002236FD"/>
    <w:rsid w:val="00224336"/>
    <w:rsid w:val="00224472"/>
    <w:rsid w:val="0022493F"/>
    <w:rsid w:val="002249FF"/>
    <w:rsid w:val="00224BC6"/>
    <w:rsid w:val="00225335"/>
    <w:rsid w:val="0022543E"/>
    <w:rsid w:val="002268A8"/>
    <w:rsid w:val="00226A13"/>
    <w:rsid w:val="00227A1A"/>
    <w:rsid w:val="00227B06"/>
    <w:rsid w:val="0023020F"/>
    <w:rsid w:val="002302A9"/>
    <w:rsid w:val="0023071E"/>
    <w:rsid w:val="002308EF"/>
    <w:rsid w:val="00230904"/>
    <w:rsid w:val="002314CB"/>
    <w:rsid w:val="00231567"/>
    <w:rsid w:val="002315EA"/>
    <w:rsid w:val="002317A3"/>
    <w:rsid w:val="00231DDD"/>
    <w:rsid w:val="00231EF6"/>
    <w:rsid w:val="00232571"/>
    <w:rsid w:val="002327C4"/>
    <w:rsid w:val="00232DB3"/>
    <w:rsid w:val="0023331C"/>
    <w:rsid w:val="002339C4"/>
    <w:rsid w:val="00233A08"/>
    <w:rsid w:val="00233ABD"/>
    <w:rsid w:val="0023404B"/>
    <w:rsid w:val="0023426D"/>
    <w:rsid w:val="002342D6"/>
    <w:rsid w:val="00234569"/>
    <w:rsid w:val="0023469C"/>
    <w:rsid w:val="00234A21"/>
    <w:rsid w:val="00234D25"/>
    <w:rsid w:val="00234E56"/>
    <w:rsid w:val="00235162"/>
    <w:rsid w:val="00235353"/>
    <w:rsid w:val="00235405"/>
    <w:rsid w:val="00235EE2"/>
    <w:rsid w:val="00236506"/>
    <w:rsid w:val="00236539"/>
    <w:rsid w:val="00236943"/>
    <w:rsid w:val="00236E58"/>
    <w:rsid w:val="002374B6"/>
    <w:rsid w:val="00237593"/>
    <w:rsid w:val="00237E41"/>
    <w:rsid w:val="00240B6D"/>
    <w:rsid w:val="00240D3F"/>
    <w:rsid w:val="0024161B"/>
    <w:rsid w:val="00241783"/>
    <w:rsid w:val="002419FA"/>
    <w:rsid w:val="002421ED"/>
    <w:rsid w:val="00242266"/>
    <w:rsid w:val="00242AF1"/>
    <w:rsid w:val="00242D48"/>
    <w:rsid w:val="00243D1D"/>
    <w:rsid w:val="00244609"/>
    <w:rsid w:val="00244A63"/>
    <w:rsid w:val="00245087"/>
    <w:rsid w:val="0024558C"/>
    <w:rsid w:val="0024579C"/>
    <w:rsid w:val="00246094"/>
    <w:rsid w:val="00246CAD"/>
    <w:rsid w:val="002470BB"/>
    <w:rsid w:val="00247ACC"/>
    <w:rsid w:val="002501C7"/>
    <w:rsid w:val="00250B82"/>
    <w:rsid w:val="00251CE7"/>
    <w:rsid w:val="002530F4"/>
    <w:rsid w:val="0025332C"/>
    <w:rsid w:val="002534CC"/>
    <w:rsid w:val="00253C81"/>
    <w:rsid w:val="002544EC"/>
    <w:rsid w:val="00254B30"/>
    <w:rsid w:val="00254B70"/>
    <w:rsid w:val="00255023"/>
    <w:rsid w:val="00255601"/>
    <w:rsid w:val="002558BC"/>
    <w:rsid w:val="002563E5"/>
    <w:rsid w:val="002567F9"/>
    <w:rsid w:val="002572E6"/>
    <w:rsid w:val="00257730"/>
    <w:rsid w:val="0026095C"/>
    <w:rsid w:val="00260971"/>
    <w:rsid w:val="00261084"/>
    <w:rsid w:val="0026153D"/>
    <w:rsid w:val="002615F8"/>
    <w:rsid w:val="00261AE8"/>
    <w:rsid w:val="00261CFA"/>
    <w:rsid w:val="0026204A"/>
    <w:rsid w:val="00262806"/>
    <w:rsid w:val="00262846"/>
    <w:rsid w:val="00263067"/>
    <w:rsid w:val="00263AFF"/>
    <w:rsid w:val="002645D5"/>
    <w:rsid w:val="00265CC2"/>
    <w:rsid w:val="00267511"/>
    <w:rsid w:val="002677EA"/>
    <w:rsid w:val="00267D84"/>
    <w:rsid w:val="002700AC"/>
    <w:rsid w:val="002705FD"/>
    <w:rsid w:val="002709EA"/>
    <w:rsid w:val="00270E90"/>
    <w:rsid w:val="0027138A"/>
    <w:rsid w:val="00271E9D"/>
    <w:rsid w:val="00271F20"/>
    <w:rsid w:val="0027237E"/>
    <w:rsid w:val="002727B5"/>
    <w:rsid w:val="00272BD7"/>
    <w:rsid w:val="00272D6A"/>
    <w:rsid w:val="00272DB7"/>
    <w:rsid w:val="002731BE"/>
    <w:rsid w:val="00273537"/>
    <w:rsid w:val="00273A3C"/>
    <w:rsid w:val="00273B59"/>
    <w:rsid w:val="00273C0F"/>
    <w:rsid w:val="00273D7B"/>
    <w:rsid w:val="00273DA0"/>
    <w:rsid w:val="0027412D"/>
    <w:rsid w:val="00274B25"/>
    <w:rsid w:val="002752EA"/>
    <w:rsid w:val="0027537B"/>
    <w:rsid w:val="00275425"/>
    <w:rsid w:val="00275B2B"/>
    <w:rsid w:val="00275C3A"/>
    <w:rsid w:val="00275D49"/>
    <w:rsid w:val="00275F3D"/>
    <w:rsid w:val="002761F8"/>
    <w:rsid w:val="00276393"/>
    <w:rsid w:val="0027717B"/>
    <w:rsid w:val="0028025B"/>
    <w:rsid w:val="0028046B"/>
    <w:rsid w:val="00280518"/>
    <w:rsid w:val="002805FC"/>
    <w:rsid w:val="00280E9E"/>
    <w:rsid w:val="00281227"/>
    <w:rsid w:val="0028263E"/>
    <w:rsid w:val="002828C3"/>
    <w:rsid w:val="00282D49"/>
    <w:rsid w:val="00282DB1"/>
    <w:rsid w:val="00283F8E"/>
    <w:rsid w:val="00284456"/>
    <w:rsid w:val="00284888"/>
    <w:rsid w:val="0028522F"/>
    <w:rsid w:val="002852D0"/>
    <w:rsid w:val="00285A2A"/>
    <w:rsid w:val="0028635E"/>
    <w:rsid w:val="002870AD"/>
    <w:rsid w:val="002872AA"/>
    <w:rsid w:val="002873ED"/>
    <w:rsid w:val="002901BF"/>
    <w:rsid w:val="0029037A"/>
    <w:rsid w:val="002905B4"/>
    <w:rsid w:val="00290BC2"/>
    <w:rsid w:val="00290C7D"/>
    <w:rsid w:val="0029101E"/>
    <w:rsid w:val="00291EA5"/>
    <w:rsid w:val="00292345"/>
    <w:rsid w:val="002926CD"/>
    <w:rsid w:val="00292A44"/>
    <w:rsid w:val="00292F2B"/>
    <w:rsid w:val="002930B2"/>
    <w:rsid w:val="002932A8"/>
    <w:rsid w:val="00293444"/>
    <w:rsid w:val="00293C43"/>
    <w:rsid w:val="00294314"/>
    <w:rsid w:val="0029464B"/>
    <w:rsid w:val="00295908"/>
    <w:rsid w:val="00295C71"/>
    <w:rsid w:val="00295F6E"/>
    <w:rsid w:val="00296795"/>
    <w:rsid w:val="00297323"/>
    <w:rsid w:val="002976FB"/>
    <w:rsid w:val="002A002E"/>
    <w:rsid w:val="002A1030"/>
    <w:rsid w:val="002A1521"/>
    <w:rsid w:val="002A1EC8"/>
    <w:rsid w:val="002A20EC"/>
    <w:rsid w:val="002A225A"/>
    <w:rsid w:val="002A2E77"/>
    <w:rsid w:val="002A35B7"/>
    <w:rsid w:val="002A4274"/>
    <w:rsid w:val="002A48F0"/>
    <w:rsid w:val="002A527C"/>
    <w:rsid w:val="002A5D44"/>
    <w:rsid w:val="002A6099"/>
    <w:rsid w:val="002A6967"/>
    <w:rsid w:val="002A7ACE"/>
    <w:rsid w:val="002B04D1"/>
    <w:rsid w:val="002B0641"/>
    <w:rsid w:val="002B1850"/>
    <w:rsid w:val="002B1895"/>
    <w:rsid w:val="002B1B00"/>
    <w:rsid w:val="002B1B2F"/>
    <w:rsid w:val="002B2BC8"/>
    <w:rsid w:val="002B2E50"/>
    <w:rsid w:val="002B2FC1"/>
    <w:rsid w:val="002B363A"/>
    <w:rsid w:val="002B368B"/>
    <w:rsid w:val="002B385C"/>
    <w:rsid w:val="002B394D"/>
    <w:rsid w:val="002B39FA"/>
    <w:rsid w:val="002B3E39"/>
    <w:rsid w:val="002B4DC7"/>
    <w:rsid w:val="002B4FC9"/>
    <w:rsid w:val="002B503C"/>
    <w:rsid w:val="002B5040"/>
    <w:rsid w:val="002B54F5"/>
    <w:rsid w:val="002B5D50"/>
    <w:rsid w:val="002B5FF1"/>
    <w:rsid w:val="002B6994"/>
    <w:rsid w:val="002B737F"/>
    <w:rsid w:val="002B79D4"/>
    <w:rsid w:val="002C00A2"/>
    <w:rsid w:val="002C0AA8"/>
    <w:rsid w:val="002C0BAE"/>
    <w:rsid w:val="002C0BFB"/>
    <w:rsid w:val="002C0C1E"/>
    <w:rsid w:val="002C12FE"/>
    <w:rsid w:val="002C1756"/>
    <w:rsid w:val="002C18B1"/>
    <w:rsid w:val="002C2623"/>
    <w:rsid w:val="002C279E"/>
    <w:rsid w:val="002C33CF"/>
    <w:rsid w:val="002C3DB3"/>
    <w:rsid w:val="002C4624"/>
    <w:rsid w:val="002C4B4D"/>
    <w:rsid w:val="002C508E"/>
    <w:rsid w:val="002C520F"/>
    <w:rsid w:val="002C52C1"/>
    <w:rsid w:val="002C52CB"/>
    <w:rsid w:val="002C5FAC"/>
    <w:rsid w:val="002C62B8"/>
    <w:rsid w:val="002C64FD"/>
    <w:rsid w:val="002C69D2"/>
    <w:rsid w:val="002C7006"/>
    <w:rsid w:val="002C717A"/>
    <w:rsid w:val="002C742B"/>
    <w:rsid w:val="002D0506"/>
    <w:rsid w:val="002D1369"/>
    <w:rsid w:val="002D1451"/>
    <w:rsid w:val="002D14DB"/>
    <w:rsid w:val="002D1951"/>
    <w:rsid w:val="002D1CF7"/>
    <w:rsid w:val="002D2225"/>
    <w:rsid w:val="002D2B02"/>
    <w:rsid w:val="002D2E08"/>
    <w:rsid w:val="002D3585"/>
    <w:rsid w:val="002D3637"/>
    <w:rsid w:val="002D39EA"/>
    <w:rsid w:val="002D413E"/>
    <w:rsid w:val="002D522A"/>
    <w:rsid w:val="002D58C4"/>
    <w:rsid w:val="002D5A67"/>
    <w:rsid w:val="002D5FF9"/>
    <w:rsid w:val="002D6A67"/>
    <w:rsid w:val="002D6E5F"/>
    <w:rsid w:val="002D7A8B"/>
    <w:rsid w:val="002D7BD6"/>
    <w:rsid w:val="002E05E0"/>
    <w:rsid w:val="002E092E"/>
    <w:rsid w:val="002E0E82"/>
    <w:rsid w:val="002E19F8"/>
    <w:rsid w:val="002E1D63"/>
    <w:rsid w:val="002E2608"/>
    <w:rsid w:val="002E2C5F"/>
    <w:rsid w:val="002E38E7"/>
    <w:rsid w:val="002E475D"/>
    <w:rsid w:val="002E4A2C"/>
    <w:rsid w:val="002E4CD9"/>
    <w:rsid w:val="002E4D46"/>
    <w:rsid w:val="002E528F"/>
    <w:rsid w:val="002E5663"/>
    <w:rsid w:val="002E58D5"/>
    <w:rsid w:val="002E5BC9"/>
    <w:rsid w:val="002E6471"/>
    <w:rsid w:val="002E66E3"/>
    <w:rsid w:val="002E684A"/>
    <w:rsid w:val="002E6C61"/>
    <w:rsid w:val="002E6F0F"/>
    <w:rsid w:val="002E7A3D"/>
    <w:rsid w:val="002E7BF8"/>
    <w:rsid w:val="002F01E6"/>
    <w:rsid w:val="002F08FB"/>
    <w:rsid w:val="002F0FBF"/>
    <w:rsid w:val="002F2271"/>
    <w:rsid w:val="002F22A1"/>
    <w:rsid w:val="002F26BE"/>
    <w:rsid w:val="002F2891"/>
    <w:rsid w:val="002F2B5F"/>
    <w:rsid w:val="002F36C3"/>
    <w:rsid w:val="002F3EC0"/>
    <w:rsid w:val="002F407C"/>
    <w:rsid w:val="002F40FE"/>
    <w:rsid w:val="002F47D4"/>
    <w:rsid w:val="002F4BF1"/>
    <w:rsid w:val="002F567C"/>
    <w:rsid w:val="002F58FA"/>
    <w:rsid w:val="002F679B"/>
    <w:rsid w:val="002F7092"/>
    <w:rsid w:val="003007DA"/>
    <w:rsid w:val="00300F1A"/>
    <w:rsid w:val="003010E2"/>
    <w:rsid w:val="00301E55"/>
    <w:rsid w:val="00302001"/>
    <w:rsid w:val="00302611"/>
    <w:rsid w:val="00302CB6"/>
    <w:rsid w:val="00302D9A"/>
    <w:rsid w:val="003031B1"/>
    <w:rsid w:val="0030475F"/>
    <w:rsid w:val="00304E01"/>
    <w:rsid w:val="00305181"/>
    <w:rsid w:val="0030573E"/>
    <w:rsid w:val="00305752"/>
    <w:rsid w:val="003059AF"/>
    <w:rsid w:val="00305B25"/>
    <w:rsid w:val="00305EA2"/>
    <w:rsid w:val="0030659E"/>
    <w:rsid w:val="003065D9"/>
    <w:rsid w:val="003066B3"/>
    <w:rsid w:val="00306791"/>
    <w:rsid w:val="00306DBC"/>
    <w:rsid w:val="00307219"/>
    <w:rsid w:val="003078FC"/>
    <w:rsid w:val="0030792A"/>
    <w:rsid w:val="00310129"/>
    <w:rsid w:val="00310138"/>
    <w:rsid w:val="00310A3A"/>
    <w:rsid w:val="003114D3"/>
    <w:rsid w:val="00311D33"/>
    <w:rsid w:val="00311E4A"/>
    <w:rsid w:val="00312C45"/>
    <w:rsid w:val="00312F1A"/>
    <w:rsid w:val="003139A9"/>
    <w:rsid w:val="003139EC"/>
    <w:rsid w:val="00314081"/>
    <w:rsid w:val="003140C9"/>
    <w:rsid w:val="00314D48"/>
    <w:rsid w:val="00315482"/>
    <w:rsid w:val="00315A02"/>
    <w:rsid w:val="003170D2"/>
    <w:rsid w:val="0031733E"/>
    <w:rsid w:val="00317BFE"/>
    <w:rsid w:val="003206ED"/>
    <w:rsid w:val="003208DD"/>
    <w:rsid w:val="00320AEC"/>
    <w:rsid w:val="00320C50"/>
    <w:rsid w:val="00320C57"/>
    <w:rsid w:val="00320C6E"/>
    <w:rsid w:val="00320CA7"/>
    <w:rsid w:val="00321781"/>
    <w:rsid w:val="00321A9E"/>
    <w:rsid w:val="00321ADF"/>
    <w:rsid w:val="00321DFC"/>
    <w:rsid w:val="00323199"/>
    <w:rsid w:val="00323334"/>
    <w:rsid w:val="0032345A"/>
    <w:rsid w:val="003237FF"/>
    <w:rsid w:val="00323A99"/>
    <w:rsid w:val="00324111"/>
    <w:rsid w:val="00324123"/>
    <w:rsid w:val="00324601"/>
    <w:rsid w:val="0032495A"/>
    <w:rsid w:val="00324DF2"/>
    <w:rsid w:val="003250E1"/>
    <w:rsid w:val="00325111"/>
    <w:rsid w:val="00325154"/>
    <w:rsid w:val="003252C8"/>
    <w:rsid w:val="0032601C"/>
    <w:rsid w:val="003269C9"/>
    <w:rsid w:val="0032709A"/>
    <w:rsid w:val="00330619"/>
    <w:rsid w:val="003308A6"/>
    <w:rsid w:val="003308D1"/>
    <w:rsid w:val="00330BB0"/>
    <w:rsid w:val="00331114"/>
    <w:rsid w:val="003313CE"/>
    <w:rsid w:val="00331DAB"/>
    <w:rsid w:val="0033215B"/>
    <w:rsid w:val="003327CD"/>
    <w:rsid w:val="00332AB1"/>
    <w:rsid w:val="00332B83"/>
    <w:rsid w:val="00332DFC"/>
    <w:rsid w:val="00332FC9"/>
    <w:rsid w:val="00333149"/>
    <w:rsid w:val="003331A9"/>
    <w:rsid w:val="003343AD"/>
    <w:rsid w:val="003346C2"/>
    <w:rsid w:val="00334864"/>
    <w:rsid w:val="00334C3B"/>
    <w:rsid w:val="00335145"/>
    <w:rsid w:val="00335574"/>
    <w:rsid w:val="00335741"/>
    <w:rsid w:val="003359FA"/>
    <w:rsid w:val="003359FC"/>
    <w:rsid w:val="00335B56"/>
    <w:rsid w:val="00335BEC"/>
    <w:rsid w:val="00335BFF"/>
    <w:rsid w:val="00336562"/>
    <w:rsid w:val="003369E6"/>
    <w:rsid w:val="00337274"/>
    <w:rsid w:val="0034004B"/>
    <w:rsid w:val="0034132D"/>
    <w:rsid w:val="00341406"/>
    <w:rsid w:val="0034181D"/>
    <w:rsid w:val="00341FB6"/>
    <w:rsid w:val="003424FF"/>
    <w:rsid w:val="003428A7"/>
    <w:rsid w:val="003438CA"/>
    <w:rsid w:val="00343940"/>
    <w:rsid w:val="003440C7"/>
    <w:rsid w:val="00344608"/>
    <w:rsid w:val="0034488E"/>
    <w:rsid w:val="0034499D"/>
    <w:rsid w:val="00344C86"/>
    <w:rsid w:val="00345914"/>
    <w:rsid w:val="003462D8"/>
    <w:rsid w:val="00346DB7"/>
    <w:rsid w:val="00347144"/>
    <w:rsid w:val="00347C64"/>
    <w:rsid w:val="00347D04"/>
    <w:rsid w:val="0035009B"/>
    <w:rsid w:val="003500F7"/>
    <w:rsid w:val="003503EC"/>
    <w:rsid w:val="00350416"/>
    <w:rsid w:val="003504B9"/>
    <w:rsid w:val="00350A00"/>
    <w:rsid w:val="00350B08"/>
    <w:rsid w:val="00350B71"/>
    <w:rsid w:val="00350BEA"/>
    <w:rsid w:val="003516E2"/>
    <w:rsid w:val="003517BB"/>
    <w:rsid w:val="003519F3"/>
    <w:rsid w:val="00351FE1"/>
    <w:rsid w:val="0035282B"/>
    <w:rsid w:val="00352C56"/>
    <w:rsid w:val="00352C8C"/>
    <w:rsid w:val="00352E0B"/>
    <w:rsid w:val="00353150"/>
    <w:rsid w:val="00353A05"/>
    <w:rsid w:val="00353CE3"/>
    <w:rsid w:val="00353E5E"/>
    <w:rsid w:val="0035421E"/>
    <w:rsid w:val="00354D91"/>
    <w:rsid w:val="00355118"/>
    <w:rsid w:val="00355BEA"/>
    <w:rsid w:val="00355FE2"/>
    <w:rsid w:val="00356A91"/>
    <w:rsid w:val="00356A92"/>
    <w:rsid w:val="00356E2E"/>
    <w:rsid w:val="003573E4"/>
    <w:rsid w:val="00357682"/>
    <w:rsid w:val="0035775B"/>
    <w:rsid w:val="003601C8"/>
    <w:rsid w:val="00360526"/>
    <w:rsid w:val="00360FEA"/>
    <w:rsid w:val="00362912"/>
    <w:rsid w:val="00363077"/>
    <w:rsid w:val="00364B32"/>
    <w:rsid w:val="00370F8B"/>
    <w:rsid w:val="00370FE8"/>
    <w:rsid w:val="003714E8"/>
    <w:rsid w:val="00371549"/>
    <w:rsid w:val="00372394"/>
    <w:rsid w:val="003725A5"/>
    <w:rsid w:val="00372D63"/>
    <w:rsid w:val="00373778"/>
    <w:rsid w:val="003744EA"/>
    <w:rsid w:val="0037474B"/>
    <w:rsid w:val="00374C7C"/>
    <w:rsid w:val="00374E24"/>
    <w:rsid w:val="0037509B"/>
    <w:rsid w:val="003753FD"/>
    <w:rsid w:val="003754FB"/>
    <w:rsid w:val="003760F2"/>
    <w:rsid w:val="003765B5"/>
    <w:rsid w:val="00376CF6"/>
    <w:rsid w:val="00377153"/>
    <w:rsid w:val="003809ED"/>
    <w:rsid w:val="00380C47"/>
    <w:rsid w:val="00380C5F"/>
    <w:rsid w:val="00380D4B"/>
    <w:rsid w:val="00380FB9"/>
    <w:rsid w:val="00381AAE"/>
    <w:rsid w:val="003821E8"/>
    <w:rsid w:val="003822AE"/>
    <w:rsid w:val="00382A91"/>
    <w:rsid w:val="00382F02"/>
    <w:rsid w:val="00383277"/>
    <w:rsid w:val="00383703"/>
    <w:rsid w:val="00383E0A"/>
    <w:rsid w:val="00383ED4"/>
    <w:rsid w:val="003846CD"/>
    <w:rsid w:val="00384756"/>
    <w:rsid w:val="003848C5"/>
    <w:rsid w:val="00384D75"/>
    <w:rsid w:val="003852A1"/>
    <w:rsid w:val="0038635B"/>
    <w:rsid w:val="00386C5D"/>
    <w:rsid w:val="00387518"/>
    <w:rsid w:val="0039053A"/>
    <w:rsid w:val="0039097A"/>
    <w:rsid w:val="00390C64"/>
    <w:rsid w:val="00390FB9"/>
    <w:rsid w:val="00391004"/>
    <w:rsid w:val="00391969"/>
    <w:rsid w:val="00391AAD"/>
    <w:rsid w:val="00391FF8"/>
    <w:rsid w:val="0039257F"/>
    <w:rsid w:val="00392C7B"/>
    <w:rsid w:val="00392DF0"/>
    <w:rsid w:val="003930BF"/>
    <w:rsid w:val="00393542"/>
    <w:rsid w:val="0039360A"/>
    <w:rsid w:val="00393B02"/>
    <w:rsid w:val="00393D4C"/>
    <w:rsid w:val="003946D4"/>
    <w:rsid w:val="0039506F"/>
    <w:rsid w:val="00395708"/>
    <w:rsid w:val="003957F4"/>
    <w:rsid w:val="00395A08"/>
    <w:rsid w:val="00395C61"/>
    <w:rsid w:val="00395EA4"/>
    <w:rsid w:val="00396841"/>
    <w:rsid w:val="00396C65"/>
    <w:rsid w:val="003974BA"/>
    <w:rsid w:val="003A00A5"/>
    <w:rsid w:val="003A03A7"/>
    <w:rsid w:val="003A06F7"/>
    <w:rsid w:val="003A07B0"/>
    <w:rsid w:val="003A1198"/>
    <w:rsid w:val="003A13BA"/>
    <w:rsid w:val="003A1C4F"/>
    <w:rsid w:val="003A2327"/>
    <w:rsid w:val="003A2B96"/>
    <w:rsid w:val="003A3CDD"/>
    <w:rsid w:val="003A4311"/>
    <w:rsid w:val="003A45A1"/>
    <w:rsid w:val="003A5488"/>
    <w:rsid w:val="003A589B"/>
    <w:rsid w:val="003A5935"/>
    <w:rsid w:val="003A623C"/>
    <w:rsid w:val="003A670A"/>
    <w:rsid w:val="003A6815"/>
    <w:rsid w:val="003A6D2E"/>
    <w:rsid w:val="003A751F"/>
    <w:rsid w:val="003B0117"/>
    <w:rsid w:val="003B0C77"/>
    <w:rsid w:val="003B0CB1"/>
    <w:rsid w:val="003B0FC6"/>
    <w:rsid w:val="003B10F2"/>
    <w:rsid w:val="003B157D"/>
    <w:rsid w:val="003B1825"/>
    <w:rsid w:val="003B18CC"/>
    <w:rsid w:val="003B1C5E"/>
    <w:rsid w:val="003B25CB"/>
    <w:rsid w:val="003B2976"/>
    <w:rsid w:val="003B29C7"/>
    <w:rsid w:val="003B3099"/>
    <w:rsid w:val="003B3253"/>
    <w:rsid w:val="003B389A"/>
    <w:rsid w:val="003B389F"/>
    <w:rsid w:val="003B3CF6"/>
    <w:rsid w:val="003B3DF1"/>
    <w:rsid w:val="003B42C8"/>
    <w:rsid w:val="003B4C05"/>
    <w:rsid w:val="003B50AE"/>
    <w:rsid w:val="003B5228"/>
    <w:rsid w:val="003B553D"/>
    <w:rsid w:val="003B557F"/>
    <w:rsid w:val="003B5AB5"/>
    <w:rsid w:val="003B64D7"/>
    <w:rsid w:val="003B727D"/>
    <w:rsid w:val="003C030F"/>
    <w:rsid w:val="003C1661"/>
    <w:rsid w:val="003C2CEB"/>
    <w:rsid w:val="003C2F5A"/>
    <w:rsid w:val="003C3C9B"/>
    <w:rsid w:val="003C3EA1"/>
    <w:rsid w:val="003C4397"/>
    <w:rsid w:val="003C4678"/>
    <w:rsid w:val="003C4772"/>
    <w:rsid w:val="003C4CBA"/>
    <w:rsid w:val="003C5196"/>
    <w:rsid w:val="003C52AC"/>
    <w:rsid w:val="003C5464"/>
    <w:rsid w:val="003C54A7"/>
    <w:rsid w:val="003C56F0"/>
    <w:rsid w:val="003C6516"/>
    <w:rsid w:val="003C6EDD"/>
    <w:rsid w:val="003C6F1B"/>
    <w:rsid w:val="003C74DA"/>
    <w:rsid w:val="003D0931"/>
    <w:rsid w:val="003D0B18"/>
    <w:rsid w:val="003D1189"/>
    <w:rsid w:val="003D1211"/>
    <w:rsid w:val="003D1462"/>
    <w:rsid w:val="003D2089"/>
    <w:rsid w:val="003D232C"/>
    <w:rsid w:val="003D2FD4"/>
    <w:rsid w:val="003D3516"/>
    <w:rsid w:val="003D39CA"/>
    <w:rsid w:val="003D3C53"/>
    <w:rsid w:val="003D406E"/>
    <w:rsid w:val="003D4528"/>
    <w:rsid w:val="003D45CD"/>
    <w:rsid w:val="003D4C48"/>
    <w:rsid w:val="003D54B8"/>
    <w:rsid w:val="003D61A4"/>
    <w:rsid w:val="003D6486"/>
    <w:rsid w:val="003D65F2"/>
    <w:rsid w:val="003D66C8"/>
    <w:rsid w:val="003D6728"/>
    <w:rsid w:val="003D6D88"/>
    <w:rsid w:val="003D719F"/>
    <w:rsid w:val="003D7DC5"/>
    <w:rsid w:val="003E0495"/>
    <w:rsid w:val="003E08ED"/>
    <w:rsid w:val="003E1092"/>
    <w:rsid w:val="003E1524"/>
    <w:rsid w:val="003E168A"/>
    <w:rsid w:val="003E1C84"/>
    <w:rsid w:val="003E1C93"/>
    <w:rsid w:val="003E1D3B"/>
    <w:rsid w:val="003E1E93"/>
    <w:rsid w:val="003E1F99"/>
    <w:rsid w:val="003E2274"/>
    <w:rsid w:val="003E2656"/>
    <w:rsid w:val="003E2EFF"/>
    <w:rsid w:val="003E33DC"/>
    <w:rsid w:val="003E3672"/>
    <w:rsid w:val="003E3CDC"/>
    <w:rsid w:val="003E3E86"/>
    <w:rsid w:val="003E4708"/>
    <w:rsid w:val="003E4757"/>
    <w:rsid w:val="003E5193"/>
    <w:rsid w:val="003E529D"/>
    <w:rsid w:val="003E5A64"/>
    <w:rsid w:val="003E668E"/>
    <w:rsid w:val="003E6A44"/>
    <w:rsid w:val="003E7060"/>
    <w:rsid w:val="003E79C9"/>
    <w:rsid w:val="003F0456"/>
    <w:rsid w:val="003F0B96"/>
    <w:rsid w:val="003F234A"/>
    <w:rsid w:val="003F2B0C"/>
    <w:rsid w:val="003F2F5D"/>
    <w:rsid w:val="003F2F76"/>
    <w:rsid w:val="003F48A0"/>
    <w:rsid w:val="003F497E"/>
    <w:rsid w:val="003F49C7"/>
    <w:rsid w:val="003F5162"/>
    <w:rsid w:val="003F52AD"/>
    <w:rsid w:val="003F5B33"/>
    <w:rsid w:val="003F6488"/>
    <w:rsid w:val="003F6E4B"/>
    <w:rsid w:val="003F7BB1"/>
    <w:rsid w:val="00400947"/>
    <w:rsid w:val="00400A7E"/>
    <w:rsid w:val="00400B66"/>
    <w:rsid w:val="00401BFC"/>
    <w:rsid w:val="0040207C"/>
    <w:rsid w:val="004025E4"/>
    <w:rsid w:val="004025F6"/>
    <w:rsid w:val="00402723"/>
    <w:rsid w:val="00402C55"/>
    <w:rsid w:val="00402F7F"/>
    <w:rsid w:val="00403569"/>
    <w:rsid w:val="00403C29"/>
    <w:rsid w:val="004042F5"/>
    <w:rsid w:val="004044A6"/>
    <w:rsid w:val="0040458D"/>
    <w:rsid w:val="0040528E"/>
    <w:rsid w:val="00405ABD"/>
    <w:rsid w:val="00406A0D"/>
    <w:rsid w:val="00407A4B"/>
    <w:rsid w:val="0041179F"/>
    <w:rsid w:val="00411A95"/>
    <w:rsid w:val="00412560"/>
    <w:rsid w:val="00412B97"/>
    <w:rsid w:val="00412BC0"/>
    <w:rsid w:val="00412EEE"/>
    <w:rsid w:val="00413191"/>
    <w:rsid w:val="00413F78"/>
    <w:rsid w:val="0041543E"/>
    <w:rsid w:val="0041662F"/>
    <w:rsid w:val="00416B27"/>
    <w:rsid w:val="0041735A"/>
    <w:rsid w:val="004174DC"/>
    <w:rsid w:val="0041768D"/>
    <w:rsid w:val="00417F83"/>
    <w:rsid w:val="00420776"/>
    <w:rsid w:val="0042147F"/>
    <w:rsid w:val="00422027"/>
    <w:rsid w:val="004222B2"/>
    <w:rsid w:val="0042244F"/>
    <w:rsid w:val="004237FB"/>
    <w:rsid w:val="00423B39"/>
    <w:rsid w:val="00424745"/>
    <w:rsid w:val="0042533E"/>
    <w:rsid w:val="0042576D"/>
    <w:rsid w:val="004263E3"/>
    <w:rsid w:val="0042662B"/>
    <w:rsid w:val="004267D1"/>
    <w:rsid w:val="00426E0D"/>
    <w:rsid w:val="004304D3"/>
    <w:rsid w:val="00430C1C"/>
    <w:rsid w:val="00430C8C"/>
    <w:rsid w:val="00430EA7"/>
    <w:rsid w:val="00431259"/>
    <w:rsid w:val="0043146C"/>
    <w:rsid w:val="0043195C"/>
    <w:rsid w:val="00431BAD"/>
    <w:rsid w:val="00431BDB"/>
    <w:rsid w:val="004320C1"/>
    <w:rsid w:val="004321E0"/>
    <w:rsid w:val="00432D6C"/>
    <w:rsid w:val="004330D7"/>
    <w:rsid w:val="00433363"/>
    <w:rsid w:val="00433D41"/>
    <w:rsid w:val="0043418D"/>
    <w:rsid w:val="0043464A"/>
    <w:rsid w:val="00434DA3"/>
    <w:rsid w:val="0043596D"/>
    <w:rsid w:val="00435AE7"/>
    <w:rsid w:val="00435BAF"/>
    <w:rsid w:val="00436021"/>
    <w:rsid w:val="004361A3"/>
    <w:rsid w:val="00436217"/>
    <w:rsid w:val="004365AF"/>
    <w:rsid w:val="004374DE"/>
    <w:rsid w:val="00437573"/>
    <w:rsid w:val="00437579"/>
    <w:rsid w:val="004376F1"/>
    <w:rsid w:val="00437739"/>
    <w:rsid w:val="004378CE"/>
    <w:rsid w:val="00437D22"/>
    <w:rsid w:val="00440065"/>
    <w:rsid w:val="004402E8"/>
    <w:rsid w:val="00440A88"/>
    <w:rsid w:val="00441437"/>
    <w:rsid w:val="00441BF9"/>
    <w:rsid w:val="00441EF9"/>
    <w:rsid w:val="0044216C"/>
    <w:rsid w:val="004424D4"/>
    <w:rsid w:val="004428E0"/>
    <w:rsid w:val="004429AF"/>
    <w:rsid w:val="00442C93"/>
    <w:rsid w:val="00442D83"/>
    <w:rsid w:val="00442ECC"/>
    <w:rsid w:val="00444B67"/>
    <w:rsid w:val="00444F84"/>
    <w:rsid w:val="00445083"/>
    <w:rsid w:val="00445390"/>
    <w:rsid w:val="00445577"/>
    <w:rsid w:val="0044610D"/>
    <w:rsid w:val="004473A4"/>
    <w:rsid w:val="004478C8"/>
    <w:rsid w:val="00447A8F"/>
    <w:rsid w:val="00447C85"/>
    <w:rsid w:val="004500F8"/>
    <w:rsid w:val="00450656"/>
    <w:rsid w:val="00451C80"/>
    <w:rsid w:val="00452BA0"/>
    <w:rsid w:val="00453135"/>
    <w:rsid w:val="00453829"/>
    <w:rsid w:val="00453928"/>
    <w:rsid w:val="00453F92"/>
    <w:rsid w:val="004547DA"/>
    <w:rsid w:val="00454C22"/>
    <w:rsid w:val="00454F79"/>
    <w:rsid w:val="0045552F"/>
    <w:rsid w:val="00455D91"/>
    <w:rsid w:val="00455F97"/>
    <w:rsid w:val="00456767"/>
    <w:rsid w:val="00456901"/>
    <w:rsid w:val="00456934"/>
    <w:rsid w:val="00456EFE"/>
    <w:rsid w:val="004577D1"/>
    <w:rsid w:val="00457C22"/>
    <w:rsid w:val="004609E9"/>
    <w:rsid w:val="00460CEF"/>
    <w:rsid w:val="00460E1A"/>
    <w:rsid w:val="00460F81"/>
    <w:rsid w:val="00460F9F"/>
    <w:rsid w:val="00461573"/>
    <w:rsid w:val="00463093"/>
    <w:rsid w:val="004630DB"/>
    <w:rsid w:val="004632F1"/>
    <w:rsid w:val="004634A8"/>
    <w:rsid w:val="0046408C"/>
    <w:rsid w:val="0046419A"/>
    <w:rsid w:val="004642AF"/>
    <w:rsid w:val="00465871"/>
    <w:rsid w:val="00465964"/>
    <w:rsid w:val="00465A1E"/>
    <w:rsid w:val="00465B64"/>
    <w:rsid w:val="00465B8C"/>
    <w:rsid w:val="00465F17"/>
    <w:rsid w:val="0046641B"/>
    <w:rsid w:val="004666E8"/>
    <w:rsid w:val="004667E5"/>
    <w:rsid w:val="00466B3D"/>
    <w:rsid w:val="00466C3B"/>
    <w:rsid w:val="0046701F"/>
    <w:rsid w:val="00467519"/>
    <w:rsid w:val="004707C0"/>
    <w:rsid w:val="00470D65"/>
    <w:rsid w:val="0047100B"/>
    <w:rsid w:val="00471845"/>
    <w:rsid w:val="00471967"/>
    <w:rsid w:val="00471E40"/>
    <w:rsid w:val="004722D1"/>
    <w:rsid w:val="0047290D"/>
    <w:rsid w:val="0047298F"/>
    <w:rsid w:val="00472BD5"/>
    <w:rsid w:val="00473621"/>
    <w:rsid w:val="00473E08"/>
    <w:rsid w:val="00474026"/>
    <w:rsid w:val="004746CF"/>
    <w:rsid w:val="0047525A"/>
    <w:rsid w:val="0047538A"/>
    <w:rsid w:val="004758F5"/>
    <w:rsid w:val="00475CFD"/>
    <w:rsid w:val="00475E4D"/>
    <w:rsid w:val="00476AB4"/>
    <w:rsid w:val="004771AC"/>
    <w:rsid w:val="004778A7"/>
    <w:rsid w:val="004779C4"/>
    <w:rsid w:val="00477B78"/>
    <w:rsid w:val="004800F8"/>
    <w:rsid w:val="0048025A"/>
    <w:rsid w:val="00480398"/>
    <w:rsid w:val="004807D4"/>
    <w:rsid w:val="004808B6"/>
    <w:rsid w:val="00481462"/>
    <w:rsid w:val="004814BC"/>
    <w:rsid w:val="0048196D"/>
    <w:rsid w:val="00481BBD"/>
    <w:rsid w:val="00481D3A"/>
    <w:rsid w:val="00481DBC"/>
    <w:rsid w:val="004828F3"/>
    <w:rsid w:val="004837EC"/>
    <w:rsid w:val="00483C0B"/>
    <w:rsid w:val="0048438F"/>
    <w:rsid w:val="0048470C"/>
    <w:rsid w:val="00484831"/>
    <w:rsid w:val="00484B75"/>
    <w:rsid w:val="00484DAF"/>
    <w:rsid w:val="0048502D"/>
    <w:rsid w:val="00485983"/>
    <w:rsid w:val="00486272"/>
    <w:rsid w:val="00486B3B"/>
    <w:rsid w:val="00486E7E"/>
    <w:rsid w:val="00486E89"/>
    <w:rsid w:val="004871AD"/>
    <w:rsid w:val="0048728E"/>
    <w:rsid w:val="00487CC2"/>
    <w:rsid w:val="004900E9"/>
    <w:rsid w:val="00490BC0"/>
    <w:rsid w:val="00491CCE"/>
    <w:rsid w:val="00491D57"/>
    <w:rsid w:val="0049222D"/>
    <w:rsid w:val="00492D27"/>
    <w:rsid w:val="00493383"/>
    <w:rsid w:val="00493A4E"/>
    <w:rsid w:val="00493F52"/>
    <w:rsid w:val="004942F4"/>
    <w:rsid w:val="00494905"/>
    <w:rsid w:val="00494C5E"/>
    <w:rsid w:val="00495B40"/>
    <w:rsid w:val="00495FEA"/>
    <w:rsid w:val="00497170"/>
    <w:rsid w:val="00497C16"/>
    <w:rsid w:val="00497F14"/>
    <w:rsid w:val="004A0D3C"/>
    <w:rsid w:val="004A15C1"/>
    <w:rsid w:val="004A1C70"/>
    <w:rsid w:val="004A26F3"/>
    <w:rsid w:val="004A2F49"/>
    <w:rsid w:val="004A3ACD"/>
    <w:rsid w:val="004A3E6D"/>
    <w:rsid w:val="004A45BF"/>
    <w:rsid w:val="004A464F"/>
    <w:rsid w:val="004A4BD5"/>
    <w:rsid w:val="004A4EA0"/>
    <w:rsid w:val="004A4FAA"/>
    <w:rsid w:val="004A6BED"/>
    <w:rsid w:val="004A71F5"/>
    <w:rsid w:val="004A7E5E"/>
    <w:rsid w:val="004A7EE5"/>
    <w:rsid w:val="004B00D5"/>
    <w:rsid w:val="004B0B1F"/>
    <w:rsid w:val="004B0F2A"/>
    <w:rsid w:val="004B10A8"/>
    <w:rsid w:val="004B1252"/>
    <w:rsid w:val="004B14B1"/>
    <w:rsid w:val="004B16B0"/>
    <w:rsid w:val="004B1A44"/>
    <w:rsid w:val="004B1BBF"/>
    <w:rsid w:val="004B1F62"/>
    <w:rsid w:val="004B2133"/>
    <w:rsid w:val="004B22AF"/>
    <w:rsid w:val="004B2472"/>
    <w:rsid w:val="004B2AB8"/>
    <w:rsid w:val="004B2C3C"/>
    <w:rsid w:val="004B368F"/>
    <w:rsid w:val="004B52B0"/>
    <w:rsid w:val="004B5E39"/>
    <w:rsid w:val="004B6206"/>
    <w:rsid w:val="004B62BA"/>
    <w:rsid w:val="004B6454"/>
    <w:rsid w:val="004B6622"/>
    <w:rsid w:val="004B68A2"/>
    <w:rsid w:val="004B6B33"/>
    <w:rsid w:val="004B76B5"/>
    <w:rsid w:val="004B7B08"/>
    <w:rsid w:val="004B7F88"/>
    <w:rsid w:val="004B7FC7"/>
    <w:rsid w:val="004C0132"/>
    <w:rsid w:val="004C02EF"/>
    <w:rsid w:val="004C0564"/>
    <w:rsid w:val="004C0570"/>
    <w:rsid w:val="004C0DF7"/>
    <w:rsid w:val="004C0E47"/>
    <w:rsid w:val="004C1285"/>
    <w:rsid w:val="004C1459"/>
    <w:rsid w:val="004C1557"/>
    <w:rsid w:val="004C1B5E"/>
    <w:rsid w:val="004C2863"/>
    <w:rsid w:val="004C31F8"/>
    <w:rsid w:val="004C412E"/>
    <w:rsid w:val="004C45B3"/>
    <w:rsid w:val="004C4A32"/>
    <w:rsid w:val="004C544C"/>
    <w:rsid w:val="004C5EA1"/>
    <w:rsid w:val="004C671C"/>
    <w:rsid w:val="004C712A"/>
    <w:rsid w:val="004C76D4"/>
    <w:rsid w:val="004C78D3"/>
    <w:rsid w:val="004C798D"/>
    <w:rsid w:val="004D0071"/>
    <w:rsid w:val="004D0859"/>
    <w:rsid w:val="004D107D"/>
    <w:rsid w:val="004D1A6D"/>
    <w:rsid w:val="004D2A73"/>
    <w:rsid w:val="004D2BCB"/>
    <w:rsid w:val="004D34A6"/>
    <w:rsid w:val="004D36D7"/>
    <w:rsid w:val="004D36DC"/>
    <w:rsid w:val="004D3BC8"/>
    <w:rsid w:val="004D43B0"/>
    <w:rsid w:val="004D46DE"/>
    <w:rsid w:val="004D4D41"/>
    <w:rsid w:val="004D5545"/>
    <w:rsid w:val="004D5D2F"/>
    <w:rsid w:val="004D64F4"/>
    <w:rsid w:val="004D6DBD"/>
    <w:rsid w:val="004D6F35"/>
    <w:rsid w:val="004D7178"/>
    <w:rsid w:val="004D71FC"/>
    <w:rsid w:val="004D7EC7"/>
    <w:rsid w:val="004E007C"/>
    <w:rsid w:val="004E05BE"/>
    <w:rsid w:val="004E069A"/>
    <w:rsid w:val="004E06D8"/>
    <w:rsid w:val="004E0AFE"/>
    <w:rsid w:val="004E13AB"/>
    <w:rsid w:val="004E1C0B"/>
    <w:rsid w:val="004E2282"/>
    <w:rsid w:val="004E2415"/>
    <w:rsid w:val="004E341E"/>
    <w:rsid w:val="004E451A"/>
    <w:rsid w:val="004E49F3"/>
    <w:rsid w:val="004E5117"/>
    <w:rsid w:val="004E543E"/>
    <w:rsid w:val="004E5571"/>
    <w:rsid w:val="004E5938"/>
    <w:rsid w:val="004E5DE8"/>
    <w:rsid w:val="004E5E0E"/>
    <w:rsid w:val="004E5E1A"/>
    <w:rsid w:val="004E5F0C"/>
    <w:rsid w:val="004E5F6E"/>
    <w:rsid w:val="004E6347"/>
    <w:rsid w:val="004E6C0C"/>
    <w:rsid w:val="004E6C96"/>
    <w:rsid w:val="004E70A4"/>
    <w:rsid w:val="004F04DA"/>
    <w:rsid w:val="004F0A5C"/>
    <w:rsid w:val="004F142E"/>
    <w:rsid w:val="004F16EA"/>
    <w:rsid w:val="004F243D"/>
    <w:rsid w:val="004F263E"/>
    <w:rsid w:val="004F2EBE"/>
    <w:rsid w:val="004F2EE6"/>
    <w:rsid w:val="004F2F15"/>
    <w:rsid w:val="004F3272"/>
    <w:rsid w:val="004F345B"/>
    <w:rsid w:val="004F379A"/>
    <w:rsid w:val="004F3C83"/>
    <w:rsid w:val="004F3F75"/>
    <w:rsid w:val="004F43DC"/>
    <w:rsid w:val="004F4646"/>
    <w:rsid w:val="004F4CA8"/>
    <w:rsid w:val="004F539F"/>
    <w:rsid w:val="004F57FE"/>
    <w:rsid w:val="004F59AE"/>
    <w:rsid w:val="004F5C11"/>
    <w:rsid w:val="004F5D53"/>
    <w:rsid w:val="004F62F4"/>
    <w:rsid w:val="004F6D76"/>
    <w:rsid w:val="004F6FE2"/>
    <w:rsid w:val="004F78BA"/>
    <w:rsid w:val="004F7B97"/>
    <w:rsid w:val="004F7C50"/>
    <w:rsid w:val="004F7D61"/>
    <w:rsid w:val="004F7EFD"/>
    <w:rsid w:val="004F7F51"/>
    <w:rsid w:val="00500870"/>
    <w:rsid w:val="00501508"/>
    <w:rsid w:val="00501798"/>
    <w:rsid w:val="00501A22"/>
    <w:rsid w:val="00501A95"/>
    <w:rsid w:val="00501BB1"/>
    <w:rsid w:val="00501DA9"/>
    <w:rsid w:val="00501EEC"/>
    <w:rsid w:val="00502420"/>
    <w:rsid w:val="00502458"/>
    <w:rsid w:val="005025DA"/>
    <w:rsid w:val="005025FB"/>
    <w:rsid w:val="00503A3E"/>
    <w:rsid w:val="00503B06"/>
    <w:rsid w:val="00504962"/>
    <w:rsid w:val="005054E3"/>
    <w:rsid w:val="00505640"/>
    <w:rsid w:val="00505939"/>
    <w:rsid w:val="00505ABB"/>
    <w:rsid w:val="00505FA6"/>
    <w:rsid w:val="00506137"/>
    <w:rsid w:val="005068C3"/>
    <w:rsid w:val="00507156"/>
    <w:rsid w:val="00507668"/>
    <w:rsid w:val="00507888"/>
    <w:rsid w:val="00507AA6"/>
    <w:rsid w:val="00507BC8"/>
    <w:rsid w:val="005101F3"/>
    <w:rsid w:val="005105CA"/>
    <w:rsid w:val="005106D0"/>
    <w:rsid w:val="00511248"/>
    <w:rsid w:val="00512FA2"/>
    <w:rsid w:val="00514409"/>
    <w:rsid w:val="00514978"/>
    <w:rsid w:val="00514B5D"/>
    <w:rsid w:val="00514FF0"/>
    <w:rsid w:val="00515601"/>
    <w:rsid w:val="0051587D"/>
    <w:rsid w:val="00515CDD"/>
    <w:rsid w:val="00515FA6"/>
    <w:rsid w:val="005162FA"/>
    <w:rsid w:val="00516505"/>
    <w:rsid w:val="00516591"/>
    <w:rsid w:val="00517471"/>
    <w:rsid w:val="00517712"/>
    <w:rsid w:val="005178C7"/>
    <w:rsid w:val="00520028"/>
    <w:rsid w:val="00520445"/>
    <w:rsid w:val="0052058D"/>
    <w:rsid w:val="00521322"/>
    <w:rsid w:val="005218E4"/>
    <w:rsid w:val="00522C98"/>
    <w:rsid w:val="00523299"/>
    <w:rsid w:val="0052329E"/>
    <w:rsid w:val="005237CC"/>
    <w:rsid w:val="00523850"/>
    <w:rsid w:val="005239E6"/>
    <w:rsid w:val="00523BBC"/>
    <w:rsid w:val="00524864"/>
    <w:rsid w:val="00525339"/>
    <w:rsid w:val="00525342"/>
    <w:rsid w:val="0052542B"/>
    <w:rsid w:val="00526250"/>
    <w:rsid w:val="005263B8"/>
    <w:rsid w:val="00526B1F"/>
    <w:rsid w:val="0052704E"/>
    <w:rsid w:val="00527409"/>
    <w:rsid w:val="0052788E"/>
    <w:rsid w:val="00527951"/>
    <w:rsid w:val="005301A4"/>
    <w:rsid w:val="00530E5F"/>
    <w:rsid w:val="005314C5"/>
    <w:rsid w:val="005315CB"/>
    <w:rsid w:val="00531774"/>
    <w:rsid w:val="0053195D"/>
    <w:rsid w:val="00532090"/>
    <w:rsid w:val="005322EF"/>
    <w:rsid w:val="0053255B"/>
    <w:rsid w:val="00532A94"/>
    <w:rsid w:val="00532F64"/>
    <w:rsid w:val="005345C0"/>
    <w:rsid w:val="00534DF3"/>
    <w:rsid w:val="005356FE"/>
    <w:rsid w:val="00535805"/>
    <w:rsid w:val="00535BD0"/>
    <w:rsid w:val="00536700"/>
    <w:rsid w:val="00536AA4"/>
    <w:rsid w:val="00536ACE"/>
    <w:rsid w:val="00536DF6"/>
    <w:rsid w:val="00537046"/>
    <w:rsid w:val="005372BB"/>
    <w:rsid w:val="0053787D"/>
    <w:rsid w:val="00537B3C"/>
    <w:rsid w:val="00540299"/>
    <w:rsid w:val="00540301"/>
    <w:rsid w:val="005403E4"/>
    <w:rsid w:val="0054062D"/>
    <w:rsid w:val="00541109"/>
    <w:rsid w:val="00541DA8"/>
    <w:rsid w:val="00542006"/>
    <w:rsid w:val="005421B5"/>
    <w:rsid w:val="00542328"/>
    <w:rsid w:val="00542FED"/>
    <w:rsid w:val="00543880"/>
    <w:rsid w:val="00543E36"/>
    <w:rsid w:val="0054526E"/>
    <w:rsid w:val="005453CA"/>
    <w:rsid w:val="005456FD"/>
    <w:rsid w:val="00545745"/>
    <w:rsid w:val="00545DA0"/>
    <w:rsid w:val="00546654"/>
    <w:rsid w:val="00550544"/>
    <w:rsid w:val="00550D28"/>
    <w:rsid w:val="005527AD"/>
    <w:rsid w:val="00552C19"/>
    <w:rsid w:val="00553556"/>
    <w:rsid w:val="0055366D"/>
    <w:rsid w:val="005537EB"/>
    <w:rsid w:val="005538F1"/>
    <w:rsid w:val="00554152"/>
    <w:rsid w:val="00555EEC"/>
    <w:rsid w:val="00555F82"/>
    <w:rsid w:val="005566A1"/>
    <w:rsid w:val="00557085"/>
    <w:rsid w:val="005574A1"/>
    <w:rsid w:val="005579DA"/>
    <w:rsid w:val="00557CC1"/>
    <w:rsid w:val="005601D5"/>
    <w:rsid w:val="005602E1"/>
    <w:rsid w:val="005604EB"/>
    <w:rsid w:val="005608C0"/>
    <w:rsid w:val="0056119C"/>
    <w:rsid w:val="00561651"/>
    <w:rsid w:val="00561A45"/>
    <w:rsid w:val="005626AA"/>
    <w:rsid w:val="005635D3"/>
    <w:rsid w:val="0056381C"/>
    <w:rsid w:val="00563863"/>
    <w:rsid w:val="00563882"/>
    <w:rsid w:val="0056392E"/>
    <w:rsid w:val="00564041"/>
    <w:rsid w:val="00564B33"/>
    <w:rsid w:val="00565085"/>
    <w:rsid w:val="005655E6"/>
    <w:rsid w:val="00565BFF"/>
    <w:rsid w:val="00566594"/>
    <w:rsid w:val="00566ABE"/>
    <w:rsid w:val="00566D8A"/>
    <w:rsid w:val="00567D40"/>
    <w:rsid w:val="005701B8"/>
    <w:rsid w:val="005702FA"/>
    <w:rsid w:val="0057084B"/>
    <w:rsid w:val="00570BE2"/>
    <w:rsid w:val="00572D9C"/>
    <w:rsid w:val="0057322E"/>
    <w:rsid w:val="00573CA1"/>
    <w:rsid w:val="00574177"/>
    <w:rsid w:val="00574897"/>
    <w:rsid w:val="00574EA2"/>
    <w:rsid w:val="005753FE"/>
    <w:rsid w:val="00575A08"/>
    <w:rsid w:val="00575AF4"/>
    <w:rsid w:val="00575B69"/>
    <w:rsid w:val="00576489"/>
    <w:rsid w:val="00576BDE"/>
    <w:rsid w:val="00576C8F"/>
    <w:rsid w:val="005771DD"/>
    <w:rsid w:val="005772F7"/>
    <w:rsid w:val="00577848"/>
    <w:rsid w:val="00577ACE"/>
    <w:rsid w:val="00577CC4"/>
    <w:rsid w:val="00580255"/>
    <w:rsid w:val="005802AC"/>
    <w:rsid w:val="0058089C"/>
    <w:rsid w:val="0058090B"/>
    <w:rsid w:val="00581239"/>
    <w:rsid w:val="005816E8"/>
    <w:rsid w:val="005816ED"/>
    <w:rsid w:val="00581D34"/>
    <w:rsid w:val="0058241D"/>
    <w:rsid w:val="00582B33"/>
    <w:rsid w:val="00583FB8"/>
    <w:rsid w:val="0058465A"/>
    <w:rsid w:val="00585003"/>
    <w:rsid w:val="005854EB"/>
    <w:rsid w:val="00585A46"/>
    <w:rsid w:val="00585B92"/>
    <w:rsid w:val="00585CF5"/>
    <w:rsid w:val="00585E94"/>
    <w:rsid w:val="00586083"/>
    <w:rsid w:val="005861FC"/>
    <w:rsid w:val="00586805"/>
    <w:rsid w:val="00586C3A"/>
    <w:rsid w:val="00587918"/>
    <w:rsid w:val="005909C2"/>
    <w:rsid w:val="00590A5B"/>
    <w:rsid w:val="00590CF4"/>
    <w:rsid w:val="00590E05"/>
    <w:rsid w:val="00590E61"/>
    <w:rsid w:val="00591113"/>
    <w:rsid w:val="0059129F"/>
    <w:rsid w:val="00591986"/>
    <w:rsid w:val="00591A1A"/>
    <w:rsid w:val="00592103"/>
    <w:rsid w:val="00592772"/>
    <w:rsid w:val="005927A8"/>
    <w:rsid w:val="00592F12"/>
    <w:rsid w:val="00593041"/>
    <w:rsid w:val="005930BE"/>
    <w:rsid w:val="00593398"/>
    <w:rsid w:val="00593FD7"/>
    <w:rsid w:val="005943FC"/>
    <w:rsid w:val="005946DA"/>
    <w:rsid w:val="00594ACC"/>
    <w:rsid w:val="0059507F"/>
    <w:rsid w:val="00595168"/>
    <w:rsid w:val="005955E7"/>
    <w:rsid w:val="005959F5"/>
    <w:rsid w:val="00595C87"/>
    <w:rsid w:val="00596042"/>
    <w:rsid w:val="00596670"/>
    <w:rsid w:val="00596838"/>
    <w:rsid w:val="00596C94"/>
    <w:rsid w:val="00597225"/>
    <w:rsid w:val="005A006B"/>
    <w:rsid w:val="005A0485"/>
    <w:rsid w:val="005A106F"/>
    <w:rsid w:val="005A17DA"/>
    <w:rsid w:val="005A1F6D"/>
    <w:rsid w:val="005A2B76"/>
    <w:rsid w:val="005A2C5A"/>
    <w:rsid w:val="005A33FB"/>
    <w:rsid w:val="005A38DC"/>
    <w:rsid w:val="005A3CCB"/>
    <w:rsid w:val="005A3D62"/>
    <w:rsid w:val="005A3FB5"/>
    <w:rsid w:val="005A4521"/>
    <w:rsid w:val="005A457F"/>
    <w:rsid w:val="005A45B6"/>
    <w:rsid w:val="005A4C82"/>
    <w:rsid w:val="005A4C89"/>
    <w:rsid w:val="005A5290"/>
    <w:rsid w:val="005A61DC"/>
    <w:rsid w:val="005A675A"/>
    <w:rsid w:val="005A6E18"/>
    <w:rsid w:val="005A7291"/>
    <w:rsid w:val="005A73FC"/>
    <w:rsid w:val="005A7784"/>
    <w:rsid w:val="005A78E6"/>
    <w:rsid w:val="005A7953"/>
    <w:rsid w:val="005A79EC"/>
    <w:rsid w:val="005A7A97"/>
    <w:rsid w:val="005A7EBC"/>
    <w:rsid w:val="005B010D"/>
    <w:rsid w:val="005B0276"/>
    <w:rsid w:val="005B072E"/>
    <w:rsid w:val="005B0940"/>
    <w:rsid w:val="005B0980"/>
    <w:rsid w:val="005B0DF0"/>
    <w:rsid w:val="005B111E"/>
    <w:rsid w:val="005B1279"/>
    <w:rsid w:val="005B2AF0"/>
    <w:rsid w:val="005B3374"/>
    <w:rsid w:val="005B3A87"/>
    <w:rsid w:val="005B4772"/>
    <w:rsid w:val="005B4A1A"/>
    <w:rsid w:val="005B51BF"/>
    <w:rsid w:val="005B51C2"/>
    <w:rsid w:val="005B573E"/>
    <w:rsid w:val="005B5C9E"/>
    <w:rsid w:val="005B5F8D"/>
    <w:rsid w:val="005B6B6B"/>
    <w:rsid w:val="005B6E6A"/>
    <w:rsid w:val="005B7B2C"/>
    <w:rsid w:val="005C00A8"/>
    <w:rsid w:val="005C0130"/>
    <w:rsid w:val="005C0840"/>
    <w:rsid w:val="005C1136"/>
    <w:rsid w:val="005C1634"/>
    <w:rsid w:val="005C1B5F"/>
    <w:rsid w:val="005C1EEB"/>
    <w:rsid w:val="005C2537"/>
    <w:rsid w:val="005C284F"/>
    <w:rsid w:val="005C2DAC"/>
    <w:rsid w:val="005C343D"/>
    <w:rsid w:val="005C34E8"/>
    <w:rsid w:val="005C3685"/>
    <w:rsid w:val="005C3EC9"/>
    <w:rsid w:val="005C437A"/>
    <w:rsid w:val="005C44FB"/>
    <w:rsid w:val="005C4D6D"/>
    <w:rsid w:val="005C5C23"/>
    <w:rsid w:val="005C5D2A"/>
    <w:rsid w:val="005C6031"/>
    <w:rsid w:val="005C6AF2"/>
    <w:rsid w:val="005C7091"/>
    <w:rsid w:val="005C7170"/>
    <w:rsid w:val="005D0257"/>
    <w:rsid w:val="005D0A95"/>
    <w:rsid w:val="005D0B02"/>
    <w:rsid w:val="005D0C50"/>
    <w:rsid w:val="005D1A4C"/>
    <w:rsid w:val="005D1D93"/>
    <w:rsid w:val="005D1FC4"/>
    <w:rsid w:val="005D2292"/>
    <w:rsid w:val="005D2310"/>
    <w:rsid w:val="005D23B0"/>
    <w:rsid w:val="005D2A88"/>
    <w:rsid w:val="005D2BD7"/>
    <w:rsid w:val="005D2BEA"/>
    <w:rsid w:val="005D2C63"/>
    <w:rsid w:val="005D2CE4"/>
    <w:rsid w:val="005D2EE9"/>
    <w:rsid w:val="005D385D"/>
    <w:rsid w:val="005D3DFB"/>
    <w:rsid w:val="005D4512"/>
    <w:rsid w:val="005D47D5"/>
    <w:rsid w:val="005D514D"/>
    <w:rsid w:val="005D535B"/>
    <w:rsid w:val="005D5CF2"/>
    <w:rsid w:val="005D5D1C"/>
    <w:rsid w:val="005D6058"/>
    <w:rsid w:val="005D6118"/>
    <w:rsid w:val="005D6BB7"/>
    <w:rsid w:val="005D7176"/>
    <w:rsid w:val="005D7DF4"/>
    <w:rsid w:val="005E0CD8"/>
    <w:rsid w:val="005E0DA0"/>
    <w:rsid w:val="005E113C"/>
    <w:rsid w:val="005E1685"/>
    <w:rsid w:val="005E1AB0"/>
    <w:rsid w:val="005E1AEC"/>
    <w:rsid w:val="005E1C5E"/>
    <w:rsid w:val="005E1FA0"/>
    <w:rsid w:val="005E2063"/>
    <w:rsid w:val="005E2088"/>
    <w:rsid w:val="005E2764"/>
    <w:rsid w:val="005E2A06"/>
    <w:rsid w:val="005E33E2"/>
    <w:rsid w:val="005E3456"/>
    <w:rsid w:val="005E34DD"/>
    <w:rsid w:val="005E3C97"/>
    <w:rsid w:val="005E3E6F"/>
    <w:rsid w:val="005E3FA0"/>
    <w:rsid w:val="005E4A23"/>
    <w:rsid w:val="005E53A4"/>
    <w:rsid w:val="005E5778"/>
    <w:rsid w:val="005E6290"/>
    <w:rsid w:val="005E64B3"/>
    <w:rsid w:val="005E6821"/>
    <w:rsid w:val="005E7111"/>
    <w:rsid w:val="005E7DD1"/>
    <w:rsid w:val="005F0188"/>
    <w:rsid w:val="005F070A"/>
    <w:rsid w:val="005F0DEC"/>
    <w:rsid w:val="005F1639"/>
    <w:rsid w:val="005F1B50"/>
    <w:rsid w:val="005F1DFD"/>
    <w:rsid w:val="005F22AC"/>
    <w:rsid w:val="005F248C"/>
    <w:rsid w:val="005F276D"/>
    <w:rsid w:val="005F2887"/>
    <w:rsid w:val="005F3011"/>
    <w:rsid w:val="005F360E"/>
    <w:rsid w:val="005F369F"/>
    <w:rsid w:val="005F3B11"/>
    <w:rsid w:val="005F4482"/>
    <w:rsid w:val="005F4DD5"/>
    <w:rsid w:val="005F5C96"/>
    <w:rsid w:val="005F6C06"/>
    <w:rsid w:val="005F6C60"/>
    <w:rsid w:val="005F6C96"/>
    <w:rsid w:val="005F749E"/>
    <w:rsid w:val="005F7999"/>
    <w:rsid w:val="00600AE5"/>
    <w:rsid w:val="00601681"/>
    <w:rsid w:val="00601A21"/>
    <w:rsid w:val="006022E8"/>
    <w:rsid w:val="00602782"/>
    <w:rsid w:val="006027CF"/>
    <w:rsid w:val="00602E84"/>
    <w:rsid w:val="0060346D"/>
    <w:rsid w:val="0060351E"/>
    <w:rsid w:val="00604BA7"/>
    <w:rsid w:val="0060530A"/>
    <w:rsid w:val="006055CA"/>
    <w:rsid w:val="00605E38"/>
    <w:rsid w:val="00606460"/>
    <w:rsid w:val="006068F9"/>
    <w:rsid w:val="0061089B"/>
    <w:rsid w:val="0061199A"/>
    <w:rsid w:val="00611A4A"/>
    <w:rsid w:val="00611B8D"/>
    <w:rsid w:val="00611D04"/>
    <w:rsid w:val="00612098"/>
    <w:rsid w:val="006123E1"/>
    <w:rsid w:val="00612597"/>
    <w:rsid w:val="006126E4"/>
    <w:rsid w:val="0061286A"/>
    <w:rsid w:val="00612E1C"/>
    <w:rsid w:val="00613325"/>
    <w:rsid w:val="00614059"/>
    <w:rsid w:val="00614BBF"/>
    <w:rsid w:val="00615B9F"/>
    <w:rsid w:val="00615C36"/>
    <w:rsid w:val="006163B5"/>
    <w:rsid w:val="00616644"/>
    <w:rsid w:val="00616A04"/>
    <w:rsid w:val="00616F56"/>
    <w:rsid w:val="00616F85"/>
    <w:rsid w:val="00617BA7"/>
    <w:rsid w:val="00621011"/>
    <w:rsid w:val="00621149"/>
    <w:rsid w:val="006211E7"/>
    <w:rsid w:val="006217C4"/>
    <w:rsid w:val="00621822"/>
    <w:rsid w:val="00622425"/>
    <w:rsid w:val="006225CD"/>
    <w:rsid w:val="0062267B"/>
    <w:rsid w:val="006232A1"/>
    <w:rsid w:val="00623B05"/>
    <w:rsid w:val="00625113"/>
    <w:rsid w:val="00625238"/>
    <w:rsid w:val="0062524C"/>
    <w:rsid w:val="00625A70"/>
    <w:rsid w:val="00625F73"/>
    <w:rsid w:val="00625F96"/>
    <w:rsid w:val="00626B76"/>
    <w:rsid w:val="006273BE"/>
    <w:rsid w:val="006279FA"/>
    <w:rsid w:val="00630464"/>
    <w:rsid w:val="0063064B"/>
    <w:rsid w:val="00630683"/>
    <w:rsid w:val="00631AE3"/>
    <w:rsid w:val="00632710"/>
    <w:rsid w:val="0063287F"/>
    <w:rsid w:val="00632A1E"/>
    <w:rsid w:val="00632B68"/>
    <w:rsid w:val="00632D14"/>
    <w:rsid w:val="0063332D"/>
    <w:rsid w:val="00633437"/>
    <w:rsid w:val="00633E33"/>
    <w:rsid w:val="00633E66"/>
    <w:rsid w:val="00634A9F"/>
    <w:rsid w:val="00634F9D"/>
    <w:rsid w:val="006353B7"/>
    <w:rsid w:val="006353E9"/>
    <w:rsid w:val="006359AC"/>
    <w:rsid w:val="00635B0B"/>
    <w:rsid w:val="00635B47"/>
    <w:rsid w:val="0063604B"/>
    <w:rsid w:val="00637AE4"/>
    <w:rsid w:val="00637D09"/>
    <w:rsid w:val="00640A5B"/>
    <w:rsid w:val="00640BDF"/>
    <w:rsid w:val="00640D96"/>
    <w:rsid w:val="00641C50"/>
    <w:rsid w:val="00641C5E"/>
    <w:rsid w:val="00641D5A"/>
    <w:rsid w:val="0064236C"/>
    <w:rsid w:val="00642B4B"/>
    <w:rsid w:val="00642B4E"/>
    <w:rsid w:val="00642EE0"/>
    <w:rsid w:val="006430D4"/>
    <w:rsid w:val="00643663"/>
    <w:rsid w:val="006439C5"/>
    <w:rsid w:val="00643C71"/>
    <w:rsid w:val="00643F90"/>
    <w:rsid w:val="00645528"/>
    <w:rsid w:val="00645F09"/>
    <w:rsid w:val="00646607"/>
    <w:rsid w:val="00646EA3"/>
    <w:rsid w:val="00647305"/>
    <w:rsid w:val="00647607"/>
    <w:rsid w:val="006476A8"/>
    <w:rsid w:val="006477B5"/>
    <w:rsid w:val="006478B5"/>
    <w:rsid w:val="00647EB9"/>
    <w:rsid w:val="0065020A"/>
    <w:rsid w:val="0065107B"/>
    <w:rsid w:val="006511A4"/>
    <w:rsid w:val="006512D8"/>
    <w:rsid w:val="006512E2"/>
    <w:rsid w:val="006518A6"/>
    <w:rsid w:val="00651915"/>
    <w:rsid w:val="0065196D"/>
    <w:rsid w:val="00651B43"/>
    <w:rsid w:val="00651FA4"/>
    <w:rsid w:val="00651FEB"/>
    <w:rsid w:val="00652324"/>
    <w:rsid w:val="00652ED4"/>
    <w:rsid w:val="00653178"/>
    <w:rsid w:val="00653FE7"/>
    <w:rsid w:val="006542CD"/>
    <w:rsid w:val="006544C2"/>
    <w:rsid w:val="006547E4"/>
    <w:rsid w:val="006549F4"/>
    <w:rsid w:val="00654B04"/>
    <w:rsid w:val="00654D58"/>
    <w:rsid w:val="00655540"/>
    <w:rsid w:val="00655BE7"/>
    <w:rsid w:val="00655EB0"/>
    <w:rsid w:val="006564E1"/>
    <w:rsid w:val="00656510"/>
    <w:rsid w:val="00656C15"/>
    <w:rsid w:val="0065717A"/>
    <w:rsid w:val="00657AF7"/>
    <w:rsid w:val="006605BB"/>
    <w:rsid w:val="006606E6"/>
    <w:rsid w:val="00660A82"/>
    <w:rsid w:val="00660BC7"/>
    <w:rsid w:val="0066163E"/>
    <w:rsid w:val="00661E50"/>
    <w:rsid w:val="00662CF2"/>
    <w:rsid w:val="00663145"/>
    <w:rsid w:val="0066318B"/>
    <w:rsid w:val="0066375E"/>
    <w:rsid w:val="00663995"/>
    <w:rsid w:val="00663A37"/>
    <w:rsid w:val="0066406B"/>
    <w:rsid w:val="00665375"/>
    <w:rsid w:val="00665501"/>
    <w:rsid w:val="00665EC4"/>
    <w:rsid w:val="00665F10"/>
    <w:rsid w:val="00666037"/>
    <w:rsid w:val="0066675B"/>
    <w:rsid w:val="006667F3"/>
    <w:rsid w:val="006671FA"/>
    <w:rsid w:val="00667395"/>
    <w:rsid w:val="006702DF"/>
    <w:rsid w:val="00670BD1"/>
    <w:rsid w:val="00670F7D"/>
    <w:rsid w:val="006710A7"/>
    <w:rsid w:val="00671380"/>
    <w:rsid w:val="00671A50"/>
    <w:rsid w:val="00671AA5"/>
    <w:rsid w:val="006720EF"/>
    <w:rsid w:val="006722DD"/>
    <w:rsid w:val="00672C5C"/>
    <w:rsid w:val="006731B2"/>
    <w:rsid w:val="00673D75"/>
    <w:rsid w:val="006741C3"/>
    <w:rsid w:val="00674255"/>
    <w:rsid w:val="006743F4"/>
    <w:rsid w:val="00674846"/>
    <w:rsid w:val="00674B3E"/>
    <w:rsid w:val="00674D9D"/>
    <w:rsid w:val="00674F97"/>
    <w:rsid w:val="0067669D"/>
    <w:rsid w:val="00676BF0"/>
    <w:rsid w:val="00676C6D"/>
    <w:rsid w:val="0067701B"/>
    <w:rsid w:val="006779E2"/>
    <w:rsid w:val="00677AE3"/>
    <w:rsid w:val="00677B9B"/>
    <w:rsid w:val="00681114"/>
    <w:rsid w:val="00681DAA"/>
    <w:rsid w:val="0068270F"/>
    <w:rsid w:val="0068293F"/>
    <w:rsid w:val="0068381D"/>
    <w:rsid w:val="00683E04"/>
    <w:rsid w:val="00684ADB"/>
    <w:rsid w:val="00685021"/>
    <w:rsid w:val="00685135"/>
    <w:rsid w:val="0068649A"/>
    <w:rsid w:val="006866D7"/>
    <w:rsid w:val="006867D7"/>
    <w:rsid w:val="006867EF"/>
    <w:rsid w:val="00686A64"/>
    <w:rsid w:val="00686C23"/>
    <w:rsid w:val="00687234"/>
    <w:rsid w:val="0069080B"/>
    <w:rsid w:val="00690D08"/>
    <w:rsid w:val="00690E3D"/>
    <w:rsid w:val="00690EDB"/>
    <w:rsid w:val="0069115F"/>
    <w:rsid w:val="006913B2"/>
    <w:rsid w:val="0069184A"/>
    <w:rsid w:val="00691F1E"/>
    <w:rsid w:val="00692345"/>
    <w:rsid w:val="00692ABE"/>
    <w:rsid w:val="00692C88"/>
    <w:rsid w:val="006932AC"/>
    <w:rsid w:val="00693884"/>
    <w:rsid w:val="006952E5"/>
    <w:rsid w:val="006954A9"/>
    <w:rsid w:val="00695B5A"/>
    <w:rsid w:val="00696904"/>
    <w:rsid w:val="00696D3D"/>
    <w:rsid w:val="00696DB4"/>
    <w:rsid w:val="00696DF8"/>
    <w:rsid w:val="00697269"/>
    <w:rsid w:val="00697346"/>
    <w:rsid w:val="00697401"/>
    <w:rsid w:val="006975E8"/>
    <w:rsid w:val="006975F3"/>
    <w:rsid w:val="00697B19"/>
    <w:rsid w:val="00697CDF"/>
    <w:rsid w:val="006A0030"/>
    <w:rsid w:val="006A06D5"/>
    <w:rsid w:val="006A085B"/>
    <w:rsid w:val="006A095D"/>
    <w:rsid w:val="006A0A4A"/>
    <w:rsid w:val="006A0C83"/>
    <w:rsid w:val="006A1711"/>
    <w:rsid w:val="006A1A9D"/>
    <w:rsid w:val="006A1CE0"/>
    <w:rsid w:val="006A203E"/>
    <w:rsid w:val="006A24A2"/>
    <w:rsid w:val="006A284E"/>
    <w:rsid w:val="006A2D90"/>
    <w:rsid w:val="006A3BA4"/>
    <w:rsid w:val="006A40AA"/>
    <w:rsid w:val="006A4D87"/>
    <w:rsid w:val="006A4E15"/>
    <w:rsid w:val="006A5B11"/>
    <w:rsid w:val="006A635A"/>
    <w:rsid w:val="006A643B"/>
    <w:rsid w:val="006A6B16"/>
    <w:rsid w:val="006A7743"/>
    <w:rsid w:val="006A789F"/>
    <w:rsid w:val="006A7A19"/>
    <w:rsid w:val="006A7FA1"/>
    <w:rsid w:val="006B00E5"/>
    <w:rsid w:val="006B0707"/>
    <w:rsid w:val="006B0BEC"/>
    <w:rsid w:val="006B0C72"/>
    <w:rsid w:val="006B0D50"/>
    <w:rsid w:val="006B0EB3"/>
    <w:rsid w:val="006B1170"/>
    <w:rsid w:val="006B12D5"/>
    <w:rsid w:val="006B1437"/>
    <w:rsid w:val="006B16D6"/>
    <w:rsid w:val="006B22D7"/>
    <w:rsid w:val="006B256C"/>
    <w:rsid w:val="006B2D1D"/>
    <w:rsid w:val="006B33B5"/>
    <w:rsid w:val="006B411C"/>
    <w:rsid w:val="006B4229"/>
    <w:rsid w:val="006B4690"/>
    <w:rsid w:val="006B4F0A"/>
    <w:rsid w:val="006B5698"/>
    <w:rsid w:val="006B5753"/>
    <w:rsid w:val="006B6591"/>
    <w:rsid w:val="006B6875"/>
    <w:rsid w:val="006B79E2"/>
    <w:rsid w:val="006B7A84"/>
    <w:rsid w:val="006B7C98"/>
    <w:rsid w:val="006C07BE"/>
    <w:rsid w:val="006C0982"/>
    <w:rsid w:val="006C0C35"/>
    <w:rsid w:val="006C1227"/>
    <w:rsid w:val="006C122F"/>
    <w:rsid w:val="006C149F"/>
    <w:rsid w:val="006C2489"/>
    <w:rsid w:val="006C2EF6"/>
    <w:rsid w:val="006C333F"/>
    <w:rsid w:val="006C3B85"/>
    <w:rsid w:val="006C4466"/>
    <w:rsid w:val="006C4634"/>
    <w:rsid w:val="006C472B"/>
    <w:rsid w:val="006C4E11"/>
    <w:rsid w:val="006C5029"/>
    <w:rsid w:val="006C573A"/>
    <w:rsid w:val="006C57A0"/>
    <w:rsid w:val="006C589D"/>
    <w:rsid w:val="006C6270"/>
    <w:rsid w:val="006C69BD"/>
    <w:rsid w:val="006C6C5F"/>
    <w:rsid w:val="006C7379"/>
    <w:rsid w:val="006D02DF"/>
    <w:rsid w:val="006D0922"/>
    <w:rsid w:val="006D1175"/>
    <w:rsid w:val="006D1677"/>
    <w:rsid w:val="006D2548"/>
    <w:rsid w:val="006D3252"/>
    <w:rsid w:val="006D3BC0"/>
    <w:rsid w:val="006D3BC6"/>
    <w:rsid w:val="006D47A6"/>
    <w:rsid w:val="006D4A24"/>
    <w:rsid w:val="006D4D68"/>
    <w:rsid w:val="006D539D"/>
    <w:rsid w:val="006D55B5"/>
    <w:rsid w:val="006D6229"/>
    <w:rsid w:val="006D6379"/>
    <w:rsid w:val="006D774F"/>
    <w:rsid w:val="006D7D13"/>
    <w:rsid w:val="006E0602"/>
    <w:rsid w:val="006E120C"/>
    <w:rsid w:val="006E1524"/>
    <w:rsid w:val="006E16CD"/>
    <w:rsid w:val="006E18CA"/>
    <w:rsid w:val="006E240B"/>
    <w:rsid w:val="006E2423"/>
    <w:rsid w:val="006E2A06"/>
    <w:rsid w:val="006E2A3A"/>
    <w:rsid w:val="006E2B0B"/>
    <w:rsid w:val="006E301B"/>
    <w:rsid w:val="006E3350"/>
    <w:rsid w:val="006E3A7E"/>
    <w:rsid w:val="006E3F57"/>
    <w:rsid w:val="006E4FCE"/>
    <w:rsid w:val="006E5719"/>
    <w:rsid w:val="006E65A0"/>
    <w:rsid w:val="006E6DA0"/>
    <w:rsid w:val="006E7499"/>
    <w:rsid w:val="006E76E1"/>
    <w:rsid w:val="006E7D38"/>
    <w:rsid w:val="006F0016"/>
    <w:rsid w:val="006F089E"/>
    <w:rsid w:val="006F0A6C"/>
    <w:rsid w:val="006F0DFC"/>
    <w:rsid w:val="006F175F"/>
    <w:rsid w:val="006F27E3"/>
    <w:rsid w:val="006F2818"/>
    <w:rsid w:val="006F2A13"/>
    <w:rsid w:val="006F2C15"/>
    <w:rsid w:val="006F2E5B"/>
    <w:rsid w:val="006F2E78"/>
    <w:rsid w:val="006F31EE"/>
    <w:rsid w:val="006F3815"/>
    <w:rsid w:val="006F3D38"/>
    <w:rsid w:val="006F47E5"/>
    <w:rsid w:val="006F6063"/>
    <w:rsid w:val="006F6496"/>
    <w:rsid w:val="006F6B57"/>
    <w:rsid w:val="006F6CBE"/>
    <w:rsid w:val="006F73B9"/>
    <w:rsid w:val="006F7BAF"/>
    <w:rsid w:val="006F7BD3"/>
    <w:rsid w:val="00700012"/>
    <w:rsid w:val="0070174E"/>
    <w:rsid w:val="00701DA0"/>
    <w:rsid w:val="00702257"/>
    <w:rsid w:val="00702EE1"/>
    <w:rsid w:val="00702F80"/>
    <w:rsid w:val="00703015"/>
    <w:rsid w:val="007033FE"/>
    <w:rsid w:val="007039C2"/>
    <w:rsid w:val="0070435F"/>
    <w:rsid w:val="00704376"/>
    <w:rsid w:val="0070461C"/>
    <w:rsid w:val="00704A99"/>
    <w:rsid w:val="0070528C"/>
    <w:rsid w:val="00706085"/>
    <w:rsid w:val="0070658E"/>
    <w:rsid w:val="007069D6"/>
    <w:rsid w:val="00706E22"/>
    <w:rsid w:val="0070725F"/>
    <w:rsid w:val="00707858"/>
    <w:rsid w:val="0071003E"/>
    <w:rsid w:val="007106C4"/>
    <w:rsid w:val="0071081E"/>
    <w:rsid w:val="00710A05"/>
    <w:rsid w:val="00710DA5"/>
    <w:rsid w:val="00711BB9"/>
    <w:rsid w:val="007128D3"/>
    <w:rsid w:val="0071294B"/>
    <w:rsid w:val="00712F60"/>
    <w:rsid w:val="00713A17"/>
    <w:rsid w:val="0071404F"/>
    <w:rsid w:val="0071438D"/>
    <w:rsid w:val="0071476B"/>
    <w:rsid w:val="007152C0"/>
    <w:rsid w:val="0071564F"/>
    <w:rsid w:val="007164AF"/>
    <w:rsid w:val="0072146D"/>
    <w:rsid w:val="007215FB"/>
    <w:rsid w:val="00721A6B"/>
    <w:rsid w:val="00721ABA"/>
    <w:rsid w:val="0072211E"/>
    <w:rsid w:val="007221C3"/>
    <w:rsid w:val="00722402"/>
    <w:rsid w:val="00722815"/>
    <w:rsid w:val="00722E08"/>
    <w:rsid w:val="00722E43"/>
    <w:rsid w:val="00723986"/>
    <w:rsid w:val="00723D8F"/>
    <w:rsid w:val="00723FE0"/>
    <w:rsid w:val="007241C6"/>
    <w:rsid w:val="00724E81"/>
    <w:rsid w:val="00725321"/>
    <w:rsid w:val="0072586F"/>
    <w:rsid w:val="007263C3"/>
    <w:rsid w:val="007265EB"/>
    <w:rsid w:val="00726731"/>
    <w:rsid w:val="00726968"/>
    <w:rsid w:val="007300A3"/>
    <w:rsid w:val="00731079"/>
    <w:rsid w:val="00731819"/>
    <w:rsid w:val="00731E43"/>
    <w:rsid w:val="00732516"/>
    <w:rsid w:val="0073285C"/>
    <w:rsid w:val="00732B79"/>
    <w:rsid w:val="00733211"/>
    <w:rsid w:val="007335D8"/>
    <w:rsid w:val="007351DA"/>
    <w:rsid w:val="0073538C"/>
    <w:rsid w:val="00735507"/>
    <w:rsid w:val="007355B5"/>
    <w:rsid w:val="007361C4"/>
    <w:rsid w:val="00736F03"/>
    <w:rsid w:val="0073775A"/>
    <w:rsid w:val="00737A2D"/>
    <w:rsid w:val="007403A3"/>
    <w:rsid w:val="007409C7"/>
    <w:rsid w:val="00740E10"/>
    <w:rsid w:val="0074112F"/>
    <w:rsid w:val="0074140D"/>
    <w:rsid w:val="00741656"/>
    <w:rsid w:val="0074298A"/>
    <w:rsid w:val="00743608"/>
    <w:rsid w:val="00743703"/>
    <w:rsid w:val="00743AFA"/>
    <w:rsid w:val="00743C81"/>
    <w:rsid w:val="00743DF8"/>
    <w:rsid w:val="00743FDA"/>
    <w:rsid w:val="0074454C"/>
    <w:rsid w:val="00744CDA"/>
    <w:rsid w:val="00744E82"/>
    <w:rsid w:val="00744F0C"/>
    <w:rsid w:val="00745200"/>
    <w:rsid w:val="0074597C"/>
    <w:rsid w:val="0074699E"/>
    <w:rsid w:val="00747005"/>
    <w:rsid w:val="00747B0A"/>
    <w:rsid w:val="0075027F"/>
    <w:rsid w:val="00750406"/>
    <w:rsid w:val="00750CE9"/>
    <w:rsid w:val="00751848"/>
    <w:rsid w:val="00752CEE"/>
    <w:rsid w:val="00752EDE"/>
    <w:rsid w:val="00752F23"/>
    <w:rsid w:val="00753744"/>
    <w:rsid w:val="0075417B"/>
    <w:rsid w:val="00754193"/>
    <w:rsid w:val="00754704"/>
    <w:rsid w:val="00754A04"/>
    <w:rsid w:val="00754ABD"/>
    <w:rsid w:val="0075531C"/>
    <w:rsid w:val="00755833"/>
    <w:rsid w:val="00756324"/>
    <w:rsid w:val="007569D3"/>
    <w:rsid w:val="007573B4"/>
    <w:rsid w:val="007575D7"/>
    <w:rsid w:val="00757B44"/>
    <w:rsid w:val="007607A2"/>
    <w:rsid w:val="00761640"/>
    <w:rsid w:val="00761654"/>
    <w:rsid w:val="007620C5"/>
    <w:rsid w:val="00762A60"/>
    <w:rsid w:val="00763254"/>
    <w:rsid w:val="00764350"/>
    <w:rsid w:val="0076444B"/>
    <w:rsid w:val="007647DE"/>
    <w:rsid w:val="0076545B"/>
    <w:rsid w:val="00765C4D"/>
    <w:rsid w:val="00765FE7"/>
    <w:rsid w:val="007662AB"/>
    <w:rsid w:val="00766541"/>
    <w:rsid w:val="007665E2"/>
    <w:rsid w:val="00766C12"/>
    <w:rsid w:val="00766D68"/>
    <w:rsid w:val="00767769"/>
    <w:rsid w:val="0076776D"/>
    <w:rsid w:val="00767826"/>
    <w:rsid w:val="00767AC8"/>
    <w:rsid w:val="00767B24"/>
    <w:rsid w:val="00767E67"/>
    <w:rsid w:val="00770B4D"/>
    <w:rsid w:val="00770C38"/>
    <w:rsid w:val="00770E79"/>
    <w:rsid w:val="00770F56"/>
    <w:rsid w:val="007712D5"/>
    <w:rsid w:val="00771FEF"/>
    <w:rsid w:val="0077237B"/>
    <w:rsid w:val="007728AF"/>
    <w:rsid w:val="007729DF"/>
    <w:rsid w:val="00772BFD"/>
    <w:rsid w:val="00773132"/>
    <w:rsid w:val="007731B1"/>
    <w:rsid w:val="007731FE"/>
    <w:rsid w:val="00773C42"/>
    <w:rsid w:val="007747C9"/>
    <w:rsid w:val="007747E5"/>
    <w:rsid w:val="0077493E"/>
    <w:rsid w:val="00774BF6"/>
    <w:rsid w:val="00775400"/>
    <w:rsid w:val="00775B66"/>
    <w:rsid w:val="00775C01"/>
    <w:rsid w:val="00776222"/>
    <w:rsid w:val="00776438"/>
    <w:rsid w:val="007768B6"/>
    <w:rsid w:val="00777EC0"/>
    <w:rsid w:val="00781153"/>
    <w:rsid w:val="0078186F"/>
    <w:rsid w:val="007821E7"/>
    <w:rsid w:val="007825A9"/>
    <w:rsid w:val="00782605"/>
    <w:rsid w:val="00782CBF"/>
    <w:rsid w:val="0078323C"/>
    <w:rsid w:val="00784011"/>
    <w:rsid w:val="0078449A"/>
    <w:rsid w:val="00784845"/>
    <w:rsid w:val="00784973"/>
    <w:rsid w:val="00784C15"/>
    <w:rsid w:val="00784E44"/>
    <w:rsid w:val="00785C24"/>
    <w:rsid w:val="00785EB1"/>
    <w:rsid w:val="00785FDA"/>
    <w:rsid w:val="00786032"/>
    <w:rsid w:val="0078693F"/>
    <w:rsid w:val="00786EB4"/>
    <w:rsid w:val="007873BA"/>
    <w:rsid w:val="00787998"/>
    <w:rsid w:val="00787FB3"/>
    <w:rsid w:val="00791711"/>
    <w:rsid w:val="007918C7"/>
    <w:rsid w:val="00791ABB"/>
    <w:rsid w:val="00791D1A"/>
    <w:rsid w:val="0079265D"/>
    <w:rsid w:val="0079372F"/>
    <w:rsid w:val="007938B1"/>
    <w:rsid w:val="00793C04"/>
    <w:rsid w:val="00793DEA"/>
    <w:rsid w:val="00794111"/>
    <w:rsid w:val="0079425A"/>
    <w:rsid w:val="0079454E"/>
    <w:rsid w:val="0079475F"/>
    <w:rsid w:val="00795383"/>
    <w:rsid w:val="0079567F"/>
    <w:rsid w:val="00795D6D"/>
    <w:rsid w:val="00795ED7"/>
    <w:rsid w:val="007964B4"/>
    <w:rsid w:val="00796B1C"/>
    <w:rsid w:val="00796C0C"/>
    <w:rsid w:val="00796F02"/>
    <w:rsid w:val="0079753A"/>
    <w:rsid w:val="00797AAC"/>
    <w:rsid w:val="00797D5F"/>
    <w:rsid w:val="00797F47"/>
    <w:rsid w:val="007A00A1"/>
    <w:rsid w:val="007A0277"/>
    <w:rsid w:val="007A0550"/>
    <w:rsid w:val="007A0DE2"/>
    <w:rsid w:val="007A2423"/>
    <w:rsid w:val="007A28DD"/>
    <w:rsid w:val="007A31D6"/>
    <w:rsid w:val="007A326E"/>
    <w:rsid w:val="007A3CF4"/>
    <w:rsid w:val="007A43CC"/>
    <w:rsid w:val="007A5018"/>
    <w:rsid w:val="007A5318"/>
    <w:rsid w:val="007A5C98"/>
    <w:rsid w:val="007A5E10"/>
    <w:rsid w:val="007A7B1A"/>
    <w:rsid w:val="007B01F0"/>
    <w:rsid w:val="007B04C4"/>
    <w:rsid w:val="007B09C9"/>
    <w:rsid w:val="007B0ECE"/>
    <w:rsid w:val="007B0FBA"/>
    <w:rsid w:val="007B181A"/>
    <w:rsid w:val="007B1BBA"/>
    <w:rsid w:val="007B1F9C"/>
    <w:rsid w:val="007B2053"/>
    <w:rsid w:val="007B30D6"/>
    <w:rsid w:val="007B30EA"/>
    <w:rsid w:val="007B3341"/>
    <w:rsid w:val="007B33BD"/>
    <w:rsid w:val="007B33EA"/>
    <w:rsid w:val="007B3632"/>
    <w:rsid w:val="007B3DAF"/>
    <w:rsid w:val="007B432A"/>
    <w:rsid w:val="007B4996"/>
    <w:rsid w:val="007B4C1F"/>
    <w:rsid w:val="007B51F8"/>
    <w:rsid w:val="007B58F0"/>
    <w:rsid w:val="007B5C76"/>
    <w:rsid w:val="007B5D66"/>
    <w:rsid w:val="007B6235"/>
    <w:rsid w:val="007B6B16"/>
    <w:rsid w:val="007B7D77"/>
    <w:rsid w:val="007C0255"/>
    <w:rsid w:val="007C0297"/>
    <w:rsid w:val="007C077C"/>
    <w:rsid w:val="007C0BFB"/>
    <w:rsid w:val="007C0E12"/>
    <w:rsid w:val="007C11B2"/>
    <w:rsid w:val="007C16A6"/>
    <w:rsid w:val="007C18AD"/>
    <w:rsid w:val="007C1AC1"/>
    <w:rsid w:val="007C1E96"/>
    <w:rsid w:val="007C1FA5"/>
    <w:rsid w:val="007C21AA"/>
    <w:rsid w:val="007C2C3E"/>
    <w:rsid w:val="007C2C81"/>
    <w:rsid w:val="007C2F27"/>
    <w:rsid w:val="007C3673"/>
    <w:rsid w:val="007C38D8"/>
    <w:rsid w:val="007C3F42"/>
    <w:rsid w:val="007C44E7"/>
    <w:rsid w:val="007C4D67"/>
    <w:rsid w:val="007C5101"/>
    <w:rsid w:val="007C5120"/>
    <w:rsid w:val="007C53A1"/>
    <w:rsid w:val="007C568C"/>
    <w:rsid w:val="007C5E3C"/>
    <w:rsid w:val="007C5F12"/>
    <w:rsid w:val="007C604E"/>
    <w:rsid w:val="007D0195"/>
    <w:rsid w:val="007D09F6"/>
    <w:rsid w:val="007D0A66"/>
    <w:rsid w:val="007D0FB3"/>
    <w:rsid w:val="007D1239"/>
    <w:rsid w:val="007D131B"/>
    <w:rsid w:val="007D255B"/>
    <w:rsid w:val="007D2677"/>
    <w:rsid w:val="007D2A42"/>
    <w:rsid w:val="007D3BC0"/>
    <w:rsid w:val="007D3DE2"/>
    <w:rsid w:val="007D464B"/>
    <w:rsid w:val="007D4AFA"/>
    <w:rsid w:val="007D5355"/>
    <w:rsid w:val="007D5CC2"/>
    <w:rsid w:val="007D660B"/>
    <w:rsid w:val="007D6AD6"/>
    <w:rsid w:val="007D6BC8"/>
    <w:rsid w:val="007D7713"/>
    <w:rsid w:val="007E0507"/>
    <w:rsid w:val="007E0533"/>
    <w:rsid w:val="007E0542"/>
    <w:rsid w:val="007E09DC"/>
    <w:rsid w:val="007E0E02"/>
    <w:rsid w:val="007E10AE"/>
    <w:rsid w:val="007E11D6"/>
    <w:rsid w:val="007E1629"/>
    <w:rsid w:val="007E2EA6"/>
    <w:rsid w:val="007E4536"/>
    <w:rsid w:val="007E485C"/>
    <w:rsid w:val="007E4EE6"/>
    <w:rsid w:val="007E5588"/>
    <w:rsid w:val="007E604E"/>
    <w:rsid w:val="007E62FC"/>
    <w:rsid w:val="007E6728"/>
    <w:rsid w:val="007E6CEB"/>
    <w:rsid w:val="007E72E9"/>
    <w:rsid w:val="007E73CF"/>
    <w:rsid w:val="007E7909"/>
    <w:rsid w:val="007E7EF0"/>
    <w:rsid w:val="007F00AB"/>
    <w:rsid w:val="007F06BA"/>
    <w:rsid w:val="007F0757"/>
    <w:rsid w:val="007F0A13"/>
    <w:rsid w:val="007F0D39"/>
    <w:rsid w:val="007F11FF"/>
    <w:rsid w:val="007F1386"/>
    <w:rsid w:val="007F280C"/>
    <w:rsid w:val="007F31D8"/>
    <w:rsid w:val="007F3245"/>
    <w:rsid w:val="007F3C01"/>
    <w:rsid w:val="007F4686"/>
    <w:rsid w:val="007F54DF"/>
    <w:rsid w:val="007F57CF"/>
    <w:rsid w:val="007F6411"/>
    <w:rsid w:val="007F650F"/>
    <w:rsid w:val="007F6A8A"/>
    <w:rsid w:val="007F6DFE"/>
    <w:rsid w:val="007F7DE4"/>
    <w:rsid w:val="0080111D"/>
    <w:rsid w:val="008011C0"/>
    <w:rsid w:val="008013B6"/>
    <w:rsid w:val="008016D8"/>
    <w:rsid w:val="00801A47"/>
    <w:rsid w:val="008020E4"/>
    <w:rsid w:val="008022B5"/>
    <w:rsid w:val="00802643"/>
    <w:rsid w:val="008029A1"/>
    <w:rsid w:val="00802D12"/>
    <w:rsid w:val="008036BF"/>
    <w:rsid w:val="008038BE"/>
    <w:rsid w:val="008039F3"/>
    <w:rsid w:val="00804531"/>
    <w:rsid w:val="0080478C"/>
    <w:rsid w:val="00804A42"/>
    <w:rsid w:val="00805164"/>
    <w:rsid w:val="008054B5"/>
    <w:rsid w:val="008055B2"/>
    <w:rsid w:val="00805A02"/>
    <w:rsid w:val="008060CE"/>
    <w:rsid w:val="00806A30"/>
    <w:rsid w:val="00806E28"/>
    <w:rsid w:val="00806EDB"/>
    <w:rsid w:val="00807165"/>
    <w:rsid w:val="008072C0"/>
    <w:rsid w:val="008076B1"/>
    <w:rsid w:val="008101EA"/>
    <w:rsid w:val="00810BC6"/>
    <w:rsid w:val="00810E68"/>
    <w:rsid w:val="008111E1"/>
    <w:rsid w:val="008121C9"/>
    <w:rsid w:val="0081250A"/>
    <w:rsid w:val="00813750"/>
    <w:rsid w:val="00813F34"/>
    <w:rsid w:val="00814D3C"/>
    <w:rsid w:val="008159BE"/>
    <w:rsid w:val="00816469"/>
    <w:rsid w:val="008167B1"/>
    <w:rsid w:val="00816871"/>
    <w:rsid w:val="00816B73"/>
    <w:rsid w:val="0081748E"/>
    <w:rsid w:val="008179A7"/>
    <w:rsid w:val="008179F7"/>
    <w:rsid w:val="008221D5"/>
    <w:rsid w:val="00822341"/>
    <w:rsid w:val="008228B6"/>
    <w:rsid w:val="00822DE0"/>
    <w:rsid w:val="0082327B"/>
    <w:rsid w:val="00823409"/>
    <w:rsid w:val="00823725"/>
    <w:rsid w:val="00823F10"/>
    <w:rsid w:val="00824B9C"/>
    <w:rsid w:val="00825AE1"/>
    <w:rsid w:val="00825B09"/>
    <w:rsid w:val="008264DF"/>
    <w:rsid w:val="00827463"/>
    <w:rsid w:val="008275D8"/>
    <w:rsid w:val="008277BD"/>
    <w:rsid w:val="00827E01"/>
    <w:rsid w:val="00827F09"/>
    <w:rsid w:val="008301CF"/>
    <w:rsid w:val="0083081F"/>
    <w:rsid w:val="00830D4E"/>
    <w:rsid w:val="00832638"/>
    <w:rsid w:val="008329E3"/>
    <w:rsid w:val="00832C74"/>
    <w:rsid w:val="008338FE"/>
    <w:rsid w:val="00833EAB"/>
    <w:rsid w:val="008342B8"/>
    <w:rsid w:val="00834C7D"/>
    <w:rsid w:val="00834CC0"/>
    <w:rsid w:val="00835167"/>
    <w:rsid w:val="008362F6"/>
    <w:rsid w:val="0083639F"/>
    <w:rsid w:val="00836531"/>
    <w:rsid w:val="00836899"/>
    <w:rsid w:val="0083694A"/>
    <w:rsid w:val="00836E50"/>
    <w:rsid w:val="00837EEE"/>
    <w:rsid w:val="00840076"/>
    <w:rsid w:val="00840344"/>
    <w:rsid w:val="00840357"/>
    <w:rsid w:val="008403FB"/>
    <w:rsid w:val="00840D7D"/>
    <w:rsid w:val="00840DCF"/>
    <w:rsid w:val="00840F95"/>
    <w:rsid w:val="00841144"/>
    <w:rsid w:val="008416B6"/>
    <w:rsid w:val="00841D21"/>
    <w:rsid w:val="00841F77"/>
    <w:rsid w:val="008423F9"/>
    <w:rsid w:val="008424FC"/>
    <w:rsid w:val="008428C9"/>
    <w:rsid w:val="00842C6B"/>
    <w:rsid w:val="00843362"/>
    <w:rsid w:val="0084350E"/>
    <w:rsid w:val="00843995"/>
    <w:rsid w:val="00843AC6"/>
    <w:rsid w:val="008445B7"/>
    <w:rsid w:val="00844B92"/>
    <w:rsid w:val="00844F46"/>
    <w:rsid w:val="00845844"/>
    <w:rsid w:val="008459CF"/>
    <w:rsid w:val="0084686D"/>
    <w:rsid w:val="00846B7E"/>
    <w:rsid w:val="00847D13"/>
    <w:rsid w:val="0085019D"/>
    <w:rsid w:val="008503D4"/>
    <w:rsid w:val="008504D9"/>
    <w:rsid w:val="0085053A"/>
    <w:rsid w:val="00850BF4"/>
    <w:rsid w:val="00850D34"/>
    <w:rsid w:val="00851AE3"/>
    <w:rsid w:val="00852618"/>
    <w:rsid w:val="00852697"/>
    <w:rsid w:val="0085299C"/>
    <w:rsid w:val="008535CB"/>
    <w:rsid w:val="00853877"/>
    <w:rsid w:val="00853AD1"/>
    <w:rsid w:val="00854101"/>
    <w:rsid w:val="00854B4A"/>
    <w:rsid w:val="00854B7F"/>
    <w:rsid w:val="00854C0F"/>
    <w:rsid w:val="00856328"/>
    <w:rsid w:val="008575D2"/>
    <w:rsid w:val="0085798F"/>
    <w:rsid w:val="00860012"/>
    <w:rsid w:val="00860E3C"/>
    <w:rsid w:val="00860E63"/>
    <w:rsid w:val="00860F06"/>
    <w:rsid w:val="00860F40"/>
    <w:rsid w:val="00861443"/>
    <w:rsid w:val="0086196F"/>
    <w:rsid w:val="00862064"/>
    <w:rsid w:val="00862347"/>
    <w:rsid w:val="00862750"/>
    <w:rsid w:val="00862E51"/>
    <w:rsid w:val="008639CF"/>
    <w:rsid w:val="00863E24"/>
    <w:rsid w:val="00864B6F"/>
    <w:rsid w:val="00864C2B"/>
    <w:rsid w:val="00864F0D"/>
    <w:rsid w:val="00865E9F"/>
    <w:rsid w:val="00865FF5"/>
    <w:rsid w:val="008662DE"/>
    <w:rsid w:val="0086690A"/>
    <w:rsid w:val="00867043"/>
    <w:rsid w:val="008678CD"/>
    <w:rsid w:val="00867D2E"/>
    <w:rsid w:val="00870583"/>
    <w:rsid w:val="008709E7"/>
    <w:rsid w:val="00870FBF"/>
    <w:rsid w:val="008714A6"/>
    <w:rsid w:val="00871FD8"/>
    <w:rsid w:val="00872363"/>
    <w:rsid w:val="0087305C"/>
    <w:rsid w:val="0087320C"/>
    <w:rsid w:val="008732E1"/>
    <w:rsid w:val="008736B6"/>
    <w:rsid w:val="00873710"/>
    <w:rsid w:val="00873F34"/>
    <w:rsid w:val="0087480E"/>
    <w:rsid w:val="00874B78"/>
    <w:rsid w:val="00874BC5"/>
    <w:rsid w:val="00874D43"/>
    <w:rsid w:val="0087572D"/>
    <w:rsid w:val="00875853"/>
    <w:rsid w:val="008759C6"/>
    <w:rsid w:val="00875D26"/>
    <w:rsid w:val="00876084"/>
    <w:rsid w:val="00876F6E"/>
    <w:rsid w:val="008772B8"/>
    <w:rsid w:val="0087764B"/>
    <w:rsid w:val="00877DAD"/>
    <w:rsid w:val="00880838"/>
    <w:rsid w:val="0088095C"/>
    <w:rsid w:val="00881825"/>
    <w:rsid w:val="008818DE"/>
    <w:rsid w:val="0088209B"/>
    <w:rsid w:val="008822AA"/>
    <w:rsid w:val="00882DED"/>
    <w:rsid w:val="00883137"/>
    <w:rsid w:val="00883367"/>
    <w:rsid w:val="00883712"/>
    <w:rsid w:val="008837B3"/>
    <w:rsid w:val="00883D34"/>
    <w:rsid w:val="0088421A"/>
    <w:rsid w:val="00885358"/>
    <w:rsid w:val="008859E3"/>
    <w:rsid w:val="00885EF7"/>
    <w:rsid w:val="00886119"/>
    <w:rsid w:val="00886BE1"/>
    <w:rsid w:val="0089050B"/>
    <w:rsid w:val="00891230"/>
    <w:rsid w:val="00891D02"/>
    <w:rsid w:val="008925ED"/>
    <w:rsid w:val="00892824"/>
    <w:rsid w:val="0089333E"/>
    <w:rsid w:val="00893472"/>
    <w:rsid w:val="00893799"/>
    <w:rsid w:val="008939F8"/>
    <w:rsid w:val="00893A07"/>
    <w:rsid w:val="00893F71"/>
    <w:rsid w:val="00895449"/>
    <w:rsid w:val="00895639"/>
    <w:rsid w:val="00895D7A"/>
    <w:rsid w:val="00896819"/>
    <w:rsid w:val="00896F58"/>
    <w:rsid w:val="00897421"/>
    <w:rsid w:val="008979D0"/>
    <w:rsid w:val="00897A0D"/>
    <w:rsid w:val="00897C0C"/>
    <w:rsid w:val="00897F4E"/>
    <w:rsid w:val="008A0F61"/>
    <w:rsid w:val="008A1B81"/>
    <w:rsid w:val="008A1BC3"/>
    <w:rsid w:val="008A2389"/>
    <w:rsid w:val="008A3093"/>
    <w:rsid w:val="008A4456"/>
    <w:rsid w:val="008A4A46"/>
    <w:rsid w:val="008A4A90"/>
    <w:rsid w:val="008A552B"/>
    <w:rsid w:val="008A5A7B"/>
    <w:rsid w:val="008A5B74"/>
    <w:rsid w:val="008A6514"/>
    <w:rsid w:val="008A6DF2"/>
    <w:rsid w:val="008A6E54"/>
    <w:rsid w:val="008A7579"/>
    <w:rsid w:val="008A7587"/>
    <w:rsid w:val="008A7D3E"/>
    <w:rsid w:val="008B0EA4"/>
    <w:rsid w:val="008B0EBD"/>
    <w:rsid w:val="008B198F"/>
    <w:rsid w:val="008B230B"/>
    <w:rsid w:val="008B24E0"/>
    <w:rsid w:val="008B27E1"/>
    <w:rsid w:val="008B2A9A"/>
    <w:rsid w:val="008B32D5"/>
    <w:rsid w:val="008B3CF4"/>
    <w:rsid w:val="008B3E39"/>
    <w:rsid w:val="008B46AC"/>
    <w:rsid w:val="008B4F0B"/>
    <w:rsid w:val="008B5349"/>
    <w:rsid w:val="008B63F6"/>
    <w:rsid w:val="008B6CBF"/>
    <w:rsid w:val="008B7012"/>
    <w:rsid w:val="008C012C"/>
    <w:rsid w:val="008C07D7"/>
    <w:rsid w:val="008C0C2A"/>
    <w:rsid w:val="008C0C70"/>
    <w:rsid w:val="008C10FF"/>
    <w:rsid w:val="008C1C45"/>
    <w:rsid w:val="008C22EB"/>
    <w:rsid w:val="008C2833"/>
    <w:rsid w:val="008C2839"/>
    <w:rsid w:val="008C3149"/>
    <w:rsid w:val="008C462B"/>
    <w:rsid w:val="008C4964"/>
    <w:rsid w:val="008C4DF0"/>
    <w:rsid w:val="008C4F18"/>
    <w:rsid w:val="008C53E9"/>
    <w:rsid w:val="008C5513"/>
    <w:rsid w:val="008C587A"/>
    <w:rsid w:val="008C635F"/>
    <w:rsid w:val="008C6782"/>
    <w:rsid w:val="008C7277"/>
    <w:rsid w:val="008C74C2"/>
    <w:rsid w:val="008C7606"/>
    <w:rsid w:val="008C76E9"/>
    <w:rsid w:val="008C7B4F"/>
    <w:rsid w:val="008C7DA9"/>
    <w:rsid w:val="008C7F7E"/>
    <w:rsid w:val="008D09C7"/>
    <w:rsid w:val="008D1513"/>
    <w:rsid w:val="008D1A28"/>
    <w:rsid w:val="008D2F61"/>
    <w:rsid w:val="008D3A31"/>
    <w:rsid w:val="008D4DEA"/>
    <w:rsid w:val="008D50D3"/>
    <w:rsid w:val="008D5182"/>
    <w:rsid w:val="008D52EB"/>
    <w:rsid w:val="008D57A0"/>
    <w:rsid w:val="008D5C6F"/>
    <w:rsid w:val="008D5DD2"/>
    <w:rsid w:val="008D64D7"/>
    <w:rsid w:val="008D6B14"/>
    <w:rsid w:val="008D6DAF"/>
    <w:rsid w:val="008D7017"/>
    <w:rsid w:val="008D72B0"/>
    <w:rsid w:val="008D73F2"/>
    <w:rsid w:val="008D77E1"/>
    <w:rsid w:val="008D78B6"/>
    <w:rsid w:val="008D7A33"/>
    <w:rsid w:val="008D7BCC"/>
    <w:rsid w:val="008D7F72"/>
    <w:rsid w:val="008E039A"/>
    <w:rsid w:val="008E0809"/>
    <w:rsid w:val="008E085A"/>
    <w:rsid w:val="008E0DD4"/>
    <w:rsid w:val="008E148B"/>
    <w:rsid w:val="008E23D3"/>
    <w:rsid w:val="008E301B"/>
    <w:rsid w:val="008E36F2"/>
    <w:rsid w:val="008E37B2"/>
    <w:rsid w:val="008E3BB9"/>
    <w:rsid w:val="008E4062"/>
    <w:rsid w:val="008E4C0B"/>
    <w:rsid w:val="008E50F4"/>
    <w:rsid w:val="008E5AC0"/>
    <w:rsid w:val="008E5CBB"/>
    <w:rsid w:val="008E5CCC"/>
    <w:rsid w:val="008E5E84"/>
    <w:rsid w:val="008E5FDA"/>
    <w:rsid w:val="008E6092"/>
    <w:rsid w:val="008E6135"/>
    <w:rsid w:val="008E74AC"/>
    <w:rsid w:val="008E7623"/>
    <w:rsid w:val="008E7BBA"/>
    <w:rsid w:val="008E7DAB"/>
    <w:rsid w:val="008F01A7"/>
    <w:rsid w:val="008F11D9"/>
    <w:rsid w:val="008F1200"/>
    <w:rsid w:val="008F1694"/>
    <w:rsid w:val="008F1B57"/>
    <w:rsid w:val="008F1DA1"/>
    <w:rsid w:val="008F2DDE"/>
    <w:rsid w:val="008F32E8"/>
    <w:rsid w:val="008F3672"/>
    <w:rsid w:val="008F3935"/>
    <w:rsid w:val="008F45F3"/>
    <w:rsid w:val="008F4894"/>
    <w:rsid w:val="008F53D7"/>
    <w:rsid w:val="008F54B2"/>
    <w:rsid w:val="008F60E7"/>
    <w:rsid w:val="008F6600"/>
    <w:rsid w:val="008F6A31"/>
    <w:rsid w:val="008F6EF0"/>
    <w:rsid w:val="008F7043"/>
    <w:rsid w:val="008F72CE"/>
    <w:rsid w:val="008F73C0"/>
    <w:rsid w:val="008F771F"/>
    <w:rsid w:val="008F7B60"/>
    <w:rsid w:val="00900587"/>
    <w:rsid w:val="0090113D"/>
    <w:rsid w:val="009016E2"/>
    <w:rsid w:val="009019C9"/>
    <w:rsid w:val="0090291D"/>
    <w:rsid w:val="009037F0"/>
    <w:rsid w:val="00903939"/>
    <w:rsid w:val="00903A82"/>
    <w:rsid w:val="00903C4E"/>
    <w:rsid w:val="00905540"/>
    <w:rsid w:val="00905828"/>
    <w:rsid w:val="00905915"/>
    <w:rsid w:val="00905C1C"/>
    <w:rsid w:val="00906007"/>
    <w:rsid w:val="0090654D"/>
    <w:rsid w:val="00906F98"/>
    <w:rsid w:val="009070C4"/>
    <w:rsid w:val="009070CD"/>
    <w:rsid w:val="00907403"/>
    <w:rsid w:val="0090758E"/>
    <w:rsid w:val="00910993"/>
    <w:rsid w:val="009112DA"/>
    <w:rsid w:val="00912240"/>
    <w:rsid w:val="00912589"/>
    <w:rsid w:val="0091281A"/>
    <w:rsid w:val="00912A7C"/>
    <w:rsid w:val="0091313D"/>
    <w:rsid w:val="009133E5"/>
    <w:rsid w:val="00913432"/>
    <w:rsid w:val="009135F0"/>
    <w:rsid w:val="009136BD"/>
    <w:rsid w:val="00913E8A"/>
    <w:rsid w:val="00914127"/>
    <w:rsid w:val="009142F6"/>
    <w:rsid w:val="0091510D"/>
    <w:rsid w:val="00916E9D"/>
    <w:rsid w:val="009170B8"/>
    <w:rsid w:val="00917346"/>
    <w:rsid w:val="00917B56"/>
    <w:rsid w:val="00920DC9"/>
    <w:rsid w:val="00921101"/>
    <w:rsid w:val="00921342"/>
    <w:rsid w:val="009226F5"/>
    <w:rsid w:val="009235F5"/>
    <w:rsid w:val="00923641"/>
    <w:rsid w:val="009236FB"/>
    <w:rsid w:val="0092380D"/>
    <w:rsid w:val="00923921"/>
    <w:rsid w:val="009239B4"/>
    <w:rsid w:val="00924427"/>
    <w:rsid w:val="00924A7D"/>
    <w:rsid w:val="00924E43"/>
    <w:rsid w:val="00924F78"/>
    <w:rsid w:val="009253FB"/>
    <w:rsid w:val="00925420"/>
    <w:rsid w:val="0092547A"/>
    <w:rsid w:val="00925ECA"/>
    <w:rsid w:val="0092625A"/>
    <w:rsid w:val="00926461"/>
    <w:rsid w:val="009268F8"/>
    <w:rsid w:val="0092794E"/>
    <w:rsid w:val="00930161"/>
    <w:rsid w:val="0093047C"/>
    <w:rsid w:val="009309A7"/>
    <w:rsid w:val="009309D7"/>
    <w:rsid w:val="00930EF9"/>
    <w:rsid w:val="009315CA"/>
    <w:rsid w:val="00931C5A"/>
    <w:rsid w:val="009323AC"/>
    <w:rsid w:val="00932589"/>
    <w:rsid w:val="00932C2D"/>
    <w:rsid w:val="00932D02"/>
    <w:rsid w:val="00933342"/>
    <w:rsid w:val="00933825"/>
    <w:rsid w:val="0093407F"/>
    <w:rsid w:val="009340BB"/>
    <w:rsid w:val="00934125"/>
    <w:rsid w:val="00934300"/>
    <w:rsid w:val="009347B2"/>
    <w:rsid w:val="00934D27"/>
    <w:rsid w:val="00935155"/>
    <w:rsid w:val="00935B60"/>
    <w:rsid w:val="0093633A"/>
    <w:rsid w:val="009363D5"/>
    <w:rsid w:val="009363FB"/>
    <w:rsid w:val="0093652E"/>
    <w:rsid w:val="00936801"/>
    <w:rsid w:val="00936854"/>
    <w:rsid w:val="00936C19"/>
    <w:rsid w:val="00937326"/>
    <w:rsid w:val="0093739C"/>
    <w:rsid w:val="00937ECE"/>
    <w:rsid w:val="009401F6"/>
    <w:rsid w:val="00940706"/>
    <w:rsid w:val="0094110C"/>
    <w:rsid w:val="00941633"/>
    <w:rsid w:val="009418E1"/>
    <w:rsid w:val="00941B33"/>
    <w:rsid w:val="0094279B"/>
    <w:rsid w:val="00943256"/>
    <w:rsid w:val="00943406"/>
    <w:rsid w:val="00943794"/>
    <w:rsid w:val="00944157"/>
    <w:rsid w:val="00944449"/>
    <w:rsid w:val="00944FCD"/>
    <w:rsid w:val="009450A3"/>
    <w:rsid w:val="009450DF"/>
    <w:rsid w:val="0094521C"/>
    <w:rsid w:val="00945ADC"/>
    <w:rsid w:val="009462A5"/>
    <w:rsid w:val="0094643E"/>
    <w:rsid w:val="00946A79"/>
    <w:rsid w:val="00946B95"/>
    <w:rsid w:val="00946BD3"/>
    <w:rsid w:val="00947290"/>
    <w:rsid w:val="0094757C"/>
    <w:rsid w:val="00947596"/>
    <w:rsid w:val="00947761"/>
    <w:rsid w:val="00947F01"/>
    <w:rsid w:val="00950147"/>
    <w:rsid w:val="009502E7"/>
    <w:rsid w:val="0095108F"/>
    <w:rsid w:val="009510D5"/>
    <w:rsid w:val="0095153F"/>
    <w:rsid w:val="00951C95"/>
    <w:rsid w:val="00951D8C"/>
    <w:rsid w:val="00951FA3"/>
    <w:rsid w:val="00952150"/>
    <w:rsid w:val="0095238F"/>
    <w:rsid w:val="009523E8"/>
    <w:rsid w:val="00953531"/>
    <w:rsid w:val="009535FE"/>
    <w:rsid w:val="0095396A"/>
    <w:rsid w:val="00953FEE"/>
    <w:rsid w:val="00954339"/>
    <w:rsid w:val="00954DEF"/>
    <w:rsid w:val="009552DC"/>
    <w:rsid w:val="009553A1"/>
    <w:rsid w:val="00955432"/>
    <w:rsid w:val="009556C7"/>
    <w:rsid w:val="00955C30"/>
    <w:rsid w:val="00956303"/>
    <w:rsid w:val="009567BF"/>
    <w:rsid w:val="00956D9B"/>
    <w:rsid w:val="00956E98"/>
    <w:rsid w:val="00957248"/>
    <w:rsid w:val="00957D5E"/>
    <w:rsid w:val="00957F37"/>
    <w:rsid w:val="0096195A"/>
    <w:rsid w:val="00961F05"/>
    <w:rsid w:val="009629D9"/>
    <w:rsid w:val="00962E5B"/>
    <w:rsid w:val="00963282"/>
    <w:rsid w:val="00964F42"/>
    <w:rsid w:val="009650F2"/>
    <w:rsid w:val="0096517B"/>
    <w:rsid w:val="009651AA"/>
    <w:rsid w:val="00965297"/>
    <w:rsid w:val="00965CFA"/>
    <w:rsid w:val="00966000"/>
    <w:rsid w:val="00966549"/>
    <w:rsid w:val="00966E4A"/>
    <w:rsid w:val="00966FE6"/>
    <w:rsid w:val="00967386"/>
    <w:rsid w:val="00967723"/>
    <w:rsid w:val="00967844"/>
    <w:rsid w:val="00967ACF"/>
    <w:rsid w:val="00967B47"/>
    <w:rsid w:val="009700A9"/>
    <w:rsid w:val="009706BB"/>
    <w:rsid w:val="00970824"/>
    <w:rsid w:val="00970A20"/>
    <w:rsid w:val="009725ED"/>
    <w:rsid w:val="00972738"/>
    <w:rsid w:val="00972BA1"/>
    <w:rsid w:val="00973479"/>
    <w:rsid w:val="00973CA6"/>
    <w:rsid w:val="009742CB"/>
    <w:rsid w:val="00974A32"/>
    <w:rsid w:val="0097546F"/>
    <w:rsid w:val="009759A2"/>
    <w:rsid w:val="00975E0F"/>
    <w:rsid w:val="00976419"/>
    <w:rsid w:val="009767A9"/>
    <w:rsid w:val="00976FC7"/>
    <w:rsid w:val="00977D7B"/>
    <w:rsid w:val="009801B9"/>
    <w:rsid w:val="00980270"/>
    <w:rsid w:val="009802C9"/>
    <w:rsid w:val="00980616"/>
    <w:rsid w:val="00980686"/>
    <w:rsid w:val="00980A56"/>
    <w:rsid w:val="00980D10"/>
    <w:rsid w:val="00980F3C"/>
    <w:rsid w:val="00981034"/>
    <w:rsid w:val="0098161A"/>
    <w:rsid w:val="009817F2"/>
    <w:rsid w:val="0098180E"/>
    <w:rsid w:val="00981E28"/>
    <w:rsid w:val="00982026"/>
    <w:rsid w:val="009828EF"/>
    <w:rsid w:val="00982D6C"/>
    <w:rsid w:val="00982DAE"/>
    <w:rsid w:val="00982F5B"/>
    <w:rsid w:val="009836FA"/>
    <w:rsid w:val="00984800"/>
    <w:rsid w:val="009855E9"/>
    <w:rsid w:val="009872C5"/>
    <w:rsid w:val="009872D5"/>
    <w:rsid w:val="00987CED"/>
    <w:rsid w:val="00990208"/>
    <w:rsid w:val="00990504"/>
    <w:rsid w:val="00990D1F"/>
    <w:rsid w:val="0099126A"/>
    <w:rsid w:val="00991FF7"/>
    <w:rsid w:val="0099223F"/>
    <w:rsid w:val="00992340"/>
    <w:rsid w:val="0099254D"/>
    <w:rsid w:val="00992590"/>
    <w:rsid w:val="009929AD"/>
    <w:rsid w:val="00992DB7"/>
    <w:rsid w:val="00992DFC"/>
    <w:rsid w:val="00993285"/>
    <w:rsid w:val="00993480"/>
    <w:rsid w:val="0099378E"/>
    <w:rsid w:val="009945F3"/>
    <w:rsid w:val="00994B7E"/>
    <w:rsid w:val="009960FA"/>
    <w:rsid w:val="00996165"/>
    <w:rsid w:val="00996191"/>
    <w:rsid w:val="0099661E"/>
    <w:rsid w:val="00996C6D"/>
    <w:rsid w:val="009978DB"/>
    <w:rsid w:val="00997D70"/>
    <w:rsid w:val="009A0402"/>
    <w:rsid w:val="009A06C9"/>
    <w:rsid w:val="009A0C18"/>
    <w:rsid w:val="009A11B2"/>
    <w:rsid w:val="009A1208"/>
    <w:rsid w:val="009A2139"/>
    <w:rsid w:val="009A241B"/>
    <w:rsid w:val="009A2A83"/>
    <w:rsid w:val="009A3F21"/>
    <w:rsid w:val="009A4433"/>
    <w:rsid w:val="009A4808"/>
    <w:rsid w:val="009A4A4A"/>
    <w:rsid w:val="009A4BC2"/>
    <w:rsid w:val="009A4D3A"/>
    <w:rsid w:val="009A4D5D"/>
    <w:rsid w:val="009A59BB"/>
    <w:rsid w:val="009A5B20"/>
    <w:rsid w:val="009A5FFE"/>
    <w:rsid w:val="009A618E"/>
    <w:rsid w:val="009A62FD"/>
    <w:rsid w:val="009A6B2E"/>
    <w:rsid w:val="009A7AA1"/>
    <w:rsid w:val="009A7C38"/>
    <w:rsid w:val="009A7D09"/>
    <w:rsid w:val="009B0B27"/>
    <w:rsid w:val="009B0C5A"/>
    <w:rsid w:val="009B133B"/>
    <w:rsid w:val="009B1AB1"/>
    <w:rsid w:val="009B23F8"/>
    <w:rsid w:val="009B31C3"/>
    <w:rsid w:val="009B36E3"/>
    <w:rsid w:val="009B3C10"/>
    <w:rsid w:val="009B3FFF"/>
    <w:rsid w:val="009B451A"/>
    <w:rsid w:val="009B48E5"/>
    <w:rsid w:val="009B4E71"/>
    <w:rsid w:val="009B66D8"/>
    <w:rsid w:val="009B67CD"/>
    <w:rsid w:val="009B6F9A"/>
    <w:rsid w:val="009B77C2"/>
    <w:rsid w:val="009B7A00"/>
    <w:rsid w:val="009B7C6B"/>
    <w:rsid w:val="009C02BF"/>
    <w:rsid w:val="009C079B"/>
    <w:rsid w:val="009C0C46"/>
    <w:rsid w:val="009C0D0E"/>
    <w:rsid w:val="009C0DC7"/>
    <w:rsid w:val="009C1313"/>
    <w:rsid w:val="009C1F78"/>
    <w:rsid w:val="009C32E1"/>
    <w:rsid w:val="009C345C"/>
    <w:rsid w:val="009C39C2"/>
    <w:rsid w:val="009C3DBB"/>
    <w:rsid w:val="009C53AF"/>
    <w:rsid w:val="009C5E53"/>
    <w:rsid w:val="009C69D4"/>
    <w:rsid w:val="009D014D"/>
    <w:rsid w:val="009D06FB"/>
    <w:rsid w:val="009D0847"/>
    <w:rsid w:val="009D0B0D"/>
    <w:rsid w:val="009D1169"/>
    <w:rsid w:val="009D15BD"/>
    <w:rsid w:val="009D2291"/>
    <w:rsid w:val="009D24E3"/>
    <w:rsid w:val="009D279F"/>
    <w:rsid w:val="009D2AD6"/>
    <w:rsid w:val="009D2B83"/>
    <w:rsid w:val="009D2C7A"/>
    <w:rsid w:val="009D30AF"/>
    <w:rsid w:val="009D35A7"/>
    <w:rsid w:val="009D403B"/>
    <w:rsid w:val="009D454B"/>
    <w:rsid w:val="009D482E"/>
    <w:rsid w:val="009D499F"/>
    <w:rsid w:val="009D4CB8"/>
    <w:rsid w:val="009D53D9"/>
    <w:rsid w:val="009D5AB5"/>
    <w:rsid w:val="009D6000"/>
    <w:rsid w:val="009D6192"/>
    <w:rsid w:val="009D68B6"/>
    <w:rsid w:val="009D6E28"/>
    <w:rsid w:val="009D6F25"/>
    <w:rsid w:val="009D71AE"/>
    <w:rsid w:val="009D720B"/>
    <w:rsid w:val="009D76F9"/>
    <w:rsid w:val="009E011D"/>
    <w:rsid w:val="009E04AA"/>
    <w:rsid w:val="009E0BCA"/>
    <w:rsid w:val="009E0DE1"/>
    <w:rsid w:val="009E1678"/>
    <w:rsid w:val="009E1B50"/>
    <w:rsid w:val="009E1BAF"/>
    <w:rsid w:val="009E1D88"/>
    <w:rsid w:val="009E1EDA"/>
    <w:rsid w:val="009E2BEC"/>
    <w:rsid w:val="009E2DD9"/>
    <w:rsid w:val="009E2EA1"/>
    <w:rsid w:val="009E313C"/>
    <w:rsid w:val="009E3251"/>
    <w:rsid w:val="009E36CE"/>
    <w:rsid w:val="009E3D7C"/>
    <w:rsid w:val="009E3E46"/>
    <w:rsid w:val="009E45F6"/>
    <w:rsid w:val="009E4783"/>
    <w:rsid w:val="009E50DE"/>
    <w:rsid w:val="009E65AF"/>
    <w:rsid w:val="009E6994"/>
    <w:rsid w:val="009E794D"/>
    <w:rsid w:val="009E7F6E"/>
    <w:rsid w:val="009F009C"/>
    <w:rsid w:val="009F2784"/>
    <w:rsid w:val="009F31D7"/>
    <w:rsid w:val="009F32C1"/>
    <w:rsid w:val="009F35A1"/>
    <w:rsid w:val="009F3659"/>
    <w:rsid w:val="009F3770"/>
    <w:rsid w:val="009F3EB8"/>
    <w:rsid w:val="009F410D"/>
    <w:rsid w:val="009F44E7"/>
    <w:rsid w:val="009F5511"/>
    <w:rsid w:val="009F57F5"/>
    <w:rsid w:val="009F589B"/>
    <w:rsid w:val="009F60F2"/>
    <w:rsid w:val="009F6A47"/>
    <w:rsid w:val="009F74E4"/>
    <w:rsid w:val="009F7613"/>
    <w:rsid w:val="009F78DE"/>
    <w:rsid w:val="009F7AD5"/>
    <w:rsid w:val="009F7C87"/>
    <w:rsid w:val="00A006F4"/>
    <w:rsid w:val="00A008D0"/>
    <w:rsid w:val="00A00D52"/>
    <w:rsid w:val="00A00FB1"/>
    <w:rsid w:val="00A01300"/>
    <w:rsid w:val="00A02764"/>
    <w:rsid w:val="00A028EA"/>
    <w:rsid w:val="00A02FF9"/>
    <w:rsid w:val="00A03754"/>
    <w:rsid w:val="00A0469A"/>
    <w:rsid w:val="00A04961"/>
    <w:rsid w:val="00A04E29"/>
    <w:rsid w:val="00A05279"/>
    <w:rsid w:val="00A05D22"/>
    <w:rsid w:val="00A06BCD"/>
    <w:rsid w:val="00A06D08"/>
    <w:rsid w:val="00A06E39"/>
    <w:rsid w:val="00A07588"/>
    <w:rsid w:val="00A078E8"/>
    <w:rsid w:val="00A07B99"/>
    <w:rsid w:val="00A07CDA"/>
    <w:rsid w:val="00A104CA"/>
    <w:rsid w:val="00A1062E"/>
    <w:rsid w:val="00A10CAC"/>
    <w:rsid w:val="00A11510"/>
    <w:rsid w:val="00A11E42"/>
    <w:rsid w:val="00A11ED9"/>
    <w:rsid w:val="00A121D1"/>
    <w:rsid w:val="00A12620"/>
    <w:rsid w:val="00A1276C"/>
    <w:rsid w:val="00A12AF8"/>
    <w:rsid w:val="00A12F21"/>
    <w:rsid w:val="00A13C99"/>
    <w:rsid w:val="00A145E8"/>
    <w:rsid w:val="00A14BA5"/>
    <w:rsid w:val="00A1564D"/>
    <w:rsid w:val="00A15A59"/>
    <w:rsid w:val="00A1627D"/>
    <w:rsid w:val="00A16609"/>
    <w:rsid w:val="00A16A42"/>
    <w:rsid w:val="00A16A43"/>
    <w:rsid w:val="00A16E01"/>
    <w:rsid w:val="00A17973"/>
    <w:rsid w:val="00A2086D"/>
    <w:rsid w:val="00A21869"/>
    <w:rsid w:val="00A22204"/>
    <w:rsid w:val="00A2246F"/>
    <w:rsid w:val="00A22A48"/>
    <w:rsid w:val="00A24236"/>
    <w:rsid w:val="00A24ACD"/>
    <w:rsid w:val="00A24B0C"/>
    <w:rsid w:val="00A25251"/>
    <w:rsid w:val="00A254BB"/>
    <w:rsid w:val="00A25A52"/>
    <w:rsid w:val="00A25E54"/>
    <w:rsid w:val="00A26703"/>
    <w:rsid w:val="00A26A4A"/>
    <w:rsid w:val="00A26E09"/>
    <w:rsid w:val="00A273E9"/>
    <w:rsid w:val="00A273F4"/>
    <w:rsid w:val="00A274EB"/>
    <w:rsid w:val="00A27C18"/>
    <w:rsid w:val="00A308D3"/>
    <w:rsid w:val="00A3099D"/>
    <w:rsid w:val="00A30A59"/>
    <w:rsid w:val="00A30EF9"/>
    <w:rsid w:val="00A31F60"/>
    <w:rsid w:val="00A32DB7"/>
    <w:rsid w:val="00A331F0"/>
    <w:rsid w:val="00A331F9"/>
    <w:rsid w:val="00A334DB"/>
    <w:rsid w:val="00A3384A"/>
    <w:rsid w:val="00A338CF"/>
    <w:rsid w:val="00A339EE"/>
    <w:rsid w:val="00A33BD7"/>
    <w:rsid w:val="00A3452B"/>
    <w:rsid w:val="00A34814"/>
    <w:rsid w:val="00A34B41"/>
    <w:rsid w:val="00A3525E"/>
    <w:rsid w:val="00A35A3E"/>
    <w:rsid w:val="00A3653A"/>
    <w:rsid w:val="00A3685C"/>
    <w:rsid w:val="00A36EA0"/>
    <w:rsid w:val="00A375A1"/>
    <w:rsid w:val="00A37F11"/>
    <w:rsid w:val="00A37F5E"/>
    <w:rsid w:val="00A40A7A"/>
    <w:rsid w:val="00A40B92"/>
    <w:rsid w:val="00A41421"/>
    <w:rsid w:val="00A41563"/>
    <w:rsid w:val="00A42114"/>
    <w:rsid w:val="00A424B0"/>
    <w:rsid w:val="00A4250C"/>
    <w:rsid w:val="00A4308D"/>
    <w:rsid w:val="00A43247"/>
    <w:rsid w:val="00A433CC"/>
    <w:rsid w:val="00A43971"/>
    <w:rsid w:val="00A43E8D"/>
    <w:rsid w:val="00A444A2"/>
    <w:rsid w:val="00A44923"/>
    <w:rsid w:val="00A44ADC"/>
    <w:rsid w:val="00A44DEA"/>
    <w:rsid w:val="00A45DC0"/>
    <w:rsid w:val="00A4601B"/>
    <w:rsid w:val="00A46367"/>
    <w:rsid w:val="00A4680D"/>
    <w:rsid w:val="00A46C8D"/>
    <w:rsid w:val="00A47303"/>
    <w:rsid w:val="00A476A5"/>
    <w:rsid w:val="00A50F37"/>
    <w:rsid w:val="00A50F4A"/>
    <w:rsid w:val="00A5113B"/>
    <w:rsid w:val="00A5121F"/>
    <w:rsid w:val="00A51345"/>
    <w:rsid w:val="00A51589"/>
    <w:rsid w:val="00A518AF"/>
    <w:rsid w:val="00A51E33"/>
    <w:rsid w:val="00A52E8E"/>
    <w:rsid w:val="00A5306C"/>
    <w:rsid w:val="00A530E1"/>
    <w:rsid w:val="00A53312"/>
    <w:rsid w:val="00A53531"/>
    <w:rsid w:val="00A53B26"/>
    <w:rsid w:val="00A53DCE"/>
    <w:rsid w:val="00A54097"/>
    <w:rsid w:val="00A543D0"/>
    <w:rsid w:val="00A54902"/>
    <w:rsid w:val="00A54AA8"/>
    <w:rsid w:val="00A54DF8"/>
    <w:rsid w:val="00A56A12"/>
    <w:rsid w:val="00A57683"/>
    <w:rsid w:val="00A57A1D"/>
    <w:rsid w:val="00A601A2"/>
    <w:rsid w:val="00A61DDE"/>
    <w:rsid w:val="00A61F91"/>
    <w:rsid w:val="00A62565"/>
    <w:rsid w:val="00A64425"/>
    <w:rsid w:val="00A64B35"/>
    <w:rsid w:val="00A65E30"/>
    <w:rsid w:val="00A660E9"/>
    <w:rsid w:val="00A662A1"/>
    <w:rsid w:val="00A67552"/>
    <w:rsid w:val="00A67564"/>
    <w:rsid w:val="00A6760A"/>
    <w:rsid w:val="00A679A3"/>
    <w:rsid w:val="00A67EE7"/>
    <w:rsid w:val="00A70303"/>
    <w:rsid w:val="00A7116A"/>
    <w:rsid w:val="00A720A1"/>
    <w:rsid w:val="00A721C3"/>
    <w:rsid w:val="00A72EFB"/>
    <w:rsid w:val="00A732B2"/>
    <w:rsid w:val="00A73347"/>
    <w:rsid w:val="00A73446"/>
    <w:rsid w:val="00A73A36"/>
    <w:rsid w:val="00A73A3B"/>
    <w:rsid w:val="00A73A84"/>
    <w:rsid w:val="00A73FC3"/>
    <w:rsid w:val="00A746EF"/>
    <w:rsid w:val="00A75585"/>
    <w:rsid w:val="00A755B0"/>
    <w:rsid w:val="00A76E2F"/>
    <w:rsid w:val="00A773B7"/>
    <w:rsid w:val="00A801CB"/>
    <w:rsid w:val="00A801F4"/>
    <w:rsid w:val="00A80C67"/>
    <w:rsid w:val="00A814E3"/>
    <w:rsid w:val="00A81686"/>
    <w:rsid w:val="00A823EF"/>
    <w:rsid w:val="00A826CE"/>
    <w:rsid w:val="00A82945"/>
    <w:rsid w:val="00A83027"/>
    <w:rsid w:val="00A8331B"/>
    <w:rsid w:val="00A8372C"/>
    <w:rsid w:val="00A83E8E"/>
    <w:rsid w:val="00A8419D"/>
    <w:rsid w:val="00A842C2"/>
    <w:rsid w:val="00A84D8D"/>
    <w:rsid w:val="00A856C9"/>
    <w:rsid w:val="00A85988"/>
    <w:rsid w:val="00A864B8"/>
    <w:rsid w:val="00A86576"/>
    <w:rsid w:val="00A86AD3"/>
    <w:rsid w:val="00A86C54"/>
    <w:rsid w:val="00A86FF7"/>
    <w:rsid w:val="00A87105"/>
    <w:rsid w:val="00A878E8"/>
    <w:rsid w:val="00A87AD5"/>
    <w:rsid w:val="00A912FA"/>
    <w:rsid w:val="00A91363"/>
    <w:rsid w:val="00A913F7"/>
    <w:rsid w:val="00A91C90"/>
    <w:rsid w:val="00A92FCE"/>
    <w:rsid w:val="00A93F88"/>
    <w:rsid w:val="00A94436"/>
    <w:rsid w:val="00A94D9F"/>
    <w:rsid w:val="00A95172"/>
    <w:rsid w:val="00A953CE"/>
    <w:rsid w:val="00A956DE"/>
    <w:rsid w:val="00A95EB8"/>
    <w:rsid w:val="00A961B0"/>
    <w:rsid w:val="00A9620B"/>
    <w:rsid w:val="00A96351"/>
    <w:rsid w:val="00A96E54"/>
    <w:rsid w:val="00A96E7C"/>
    <w:rsid w:val="00A96ECE"/>
    <w:rsid w:val="00A972D2"/>
    <w:rsid w:val="00AA068F"/>
    <w:rsid w:val="00AA21AE"/>
    <w:rsid w:val="00AA25B8"/>
    <w:rsid w:val="00AA29C7"/>
    <w:rsid w:val="00AA2B97"/>
    <w:rsid w:val="00AA2D17"/>
    <w:rsid w:val="00AA2E4C"/>
    <w:rsid w:val="00AA43EF"/>
    <w:rsid w:val="00AA47B6"/>
    <w:rsid w:val="00AA4BF7"/>
    <w:rsid w:val="00AA4E34"/>
    <w:rsid w:val="00AA4FFD"/>
    <w:rsid w:val="00AA56D8"/>
    <w:rsid w:val="00AA613C"/>
    <w:rsid w:val="00AA675C"/>
    <w:rsid w:val="00AA6AC7"/>
    <w:rsid w:val="00AA6D40"/>
    <w:rsid w:val="00AA7057"/>
    <w:rsid w:val="00AA725D"/>
    <w:rsid w:val="00AA72D3"/>
    <w:rsid w:val="00AA7DEC"/>
    <w:rsid w:val="00AA7F87"/>
    <w:rsid w:val="00AB0C33"/>
    <w:rsid w:val="00AB13D5"/>
    <w:rsid w:val="00AB15D6"/>
    <w:rsid w:val="00AB165F"/>
    <w:rsid w:val="00AB1680"/>
    <w:rsid w:val="00AB1EC6"/>
    <w:rsid w:val="00AB1F45"/>
    <w:rsid w:val="00AB240F"/>
    <w:rsid w:val="00AB2629"/>
    <w:rsid w:val="00AB2670"/>
    <w:rsid w:val="00AB26A1"/>
    <w:rsid w:val="00AB3350"/>
    <w:rsid w:val="00AB3552"/>
    <w:rsid w:val="00AB371A"/>
    <w:rsid w:val="00AB380D"/>
    <w:rsid w:val="00AB4035"/>
    <w:rsid w:val="00AB4357"/>
    <w:rsid w:val="00AB479D"/>
    <w:rsid w:val="00AB4B01"/>
    <w:rsid w:val="00AB4E30"/>
    <w:rsid w:val="00AB56EB"/>
    <w:rsid w:val="00AB61C6"/>
    <w:rsid w:val="00AB6EFB"/>
    <w:rsid w:val="00AB7028"/>
    <w:rsid w:val="00AB7305"/>
    <w:rsid w:val="00AB798C"/>
    <w:rsid w:val="00AB7C7D"/>
    <w:rsid w:val="00AB7EB0"/>
    <w:rsid w:val="00AC027C"/>
    <w:rsid w:val="00AC061D"/>
    <w:rsid w:val="00AC0B00"/>
    <w:rsid w:val="00AC0EB8"/>
    <w:rsid w:val="00AC14E5"/>
    <w:rsid w:val="00AC1739"/>
    <w:rsid w:val="00AC1A13"/>
    <w:rsid w:val="00AC2048"/>
    <w:rsid w:val="00AC29EE"/>
    <w:rsid w:val="00AC3A3C"/>
    <w:rsid w:val="00AC3D73"/>
    <w:rsid w:val="00AC3E10"/>
    <w:rsid w:val="00AC40E1"/>
    <w:rsid w:val="00AC4962"/>
    <w:rsid w:val="00AC49B6"/>
    <w:rsid w:val="00AC5041"/>
    <w:rsid w:val="00AC533E"/>
    <w:rsid w:val="00AC55D9"/>
    <w:rsid w:val="00AC597C"/>
    <w:rsid w:val="00AC5B00"/>
    <w:rsid w:val="00AC5BDE"/>
    <w:rsid w:val="00AC5E09"/>
    <w:rsid w:val="00AC6EBE"/>
    <w:rsid w:val="00AC6FAE"/>
    <w:rsid w:val="00AC728D"/>
    <w:rsid w:val="00AC7A17"/>
    <w:rsid w:val="00AC7E3F"/>
    <w:rsid w:val="00AD05C5"/>
    <w:rsid w:val="00AD1004"/>
    <w:rsid w:val="00AD15A6"/>
    <w:rsid w:val="00AD1732"/>
    <w:rsid w:val="00AD1A11"/>
    <w:rsid w:val="00AD2943"/>
    <w:rsid w:val="00AD2BEC"/>
    <w:rsid w:val="00AD35F1"/>
    <w:rsid w:val="00AD3727"/>
    <w:rsid w:val="00AD37B1"/>
    <w:rsid w:val="00AD3B42"/>
    <w:rsid w:val="00AD3E8C"/>
    <w:rsid w:val="00AD453F"/>
    <w:rsid w:val="00AD527C"/>
    <w:rsid w:val="00AD52FB"/>
    <w:rsid w:val="00AD5707"/>
    <w:rsid w:val="00AD5D40"/>
    <w:rsid w:val="00AD61AB"/>
    <w:rsid w:val="00AD623D"/>
    <w:rsid w:val="00AD627E"/>
    <w:rsid w:val="00AD6635"/>
    <w:rsid w:val="00AD7440"/>
    <w:rsid w:val="00AD78E5"/>
    <w:rsid w:val="00AE003F"/>
    <w:rsid w:val="00AE027D"/>
    <w:rsid w:val="00AE0545"/>
    <w:rsid w:val="00AE1007"/>
    <w:rsid w:val="00AE1550"/>
    <w:rsid w:val="00AE1BEB"/>
    <w:rsid w:val="00AE1C78"/>
    <w:rsid w:val="00AE22E7"/>
    <w:rsid w:val="00AE248D"/>
    <w:rsid w:val="00AE27B4"/>
    <w:rsid w:val="00AE27C1"/>
    <w:rsid w:val="00AE28C0"/>
    <w:rsid w:val="00AE3040"/>
    <w:rsid w:val="00AE3A22"/>
    <w:rsid w:val="00AE4535"/>
    <w:rsid w:val="00AE45A2"/>
    <w:rsid w:val="00AE4C5C"/>
    <w:rsid w:val="00AE5199"/>
    <w:rsid w:val="00AE527D"/>
    <w:rsid w:val="00AE5E8E"/>
    <w:rsid w:val="00AE670A"/>
    <w:rsid w:val="00AE6789"/>
    <w:rsid w:val="00AE6BF2"/>
    <w:rsid w:val="00AE7B82"/>
    <w:rsid w:val="00AE7E15"/>
    <w:rsid w:val="00AF1345"/>
    <w:rsid w:val="00AF1538"/>
    <w:rsid w:val="00AF20AD"/>
    <w:rsid w:val="00AF21C7"/>
    <w:rsid w:val="00AF2478"/>
    <w:rsid w:val="00AF2949"/>
    <w:rsid w:val="00AF2DFB"/>
    <w:rsid w:val="00AF31BD"/>
    <w:rsid w:val="00AF33DD"/>
    <w:rsid w:val="00AF381F"/>
    <w:rsid w:val="00AF38EE"/>
    <w:rsid w:val="00AF41DD"/>
    <w:rsid w:val="00AF4984"/>
    <w:rsid w:val="00AF4BEA"/>
    <w:rsid w:val="00AF4E2B"/>
    <w:rsid w:val="00AF4FA1"/>
    <w:rsid w:val="00AF553E"/>
    <w:rsid w:val="00AF5E4B"/>
    <w:rsid w:val="00AF5EBC"/>
    <w:rsid w:val="00AF5F62"/>
    <w:rsid w:val="00AF641A"/>
    <w:rsid w:val="00AF6679"/>
    <w:rsid w:val="00AF6EE6"/>
    <w:rsid w:val="00AF6FB9"/>
    <w:rsid w:val="00AF7526"/>
    <w:rsid w:val="00AF756C"/>
    <w:rsid w:val="00B00E84"/>
    <w:rsid w:val="00B01507"/>
    <w:rsid w:val="00B01731"/>
    <w:rsid w:val="00B01843"/>
    <w:rsid w:val="00B018F6"/>
    <w:rsid w:val="00B01AFE"/>
    <w:rsid w:val="00B01E8D"/>
    <w:rsid w:val="00B020BC"/>
    <w:rsid w:val="00B02941"/>
    <w:rsid w:val="00B029BB"/>
    <w:rsid w:val="00B02E8C"/>
    <w:rsid w:val="00B03029"/>
    <w:rsid w:val="00B03249"/>
    <w:rsid w:val="00B0331A"/>
    <w:rsid w:val="00B0387F"/>
    <w:rsid w:val="00B038A4"/>
    <w:rsid w:val="00B03AF4"/>
    <w:rsid w:val="00B04165"/>
    <w:rsid w:val="00B04945"/>
    <w:rsid w:val="00B04EAA"/>
    <w:rsid w:val="00B05B00"/>
    <w:rsid w:val="00B05B1F"/>
    <w:rsid w:val="00B05B8F"/>
    <w:rsid w:val="00B05FD2"/>
    <w:rsid w:val="00B06088"/>
    <w:rsid w:val="00B062F8"/>
    <w:rsid w:val="00B065A5"/>
    <w:rsid w:val="00B06769"/>
    <w:rsid w:val="00B0698C"/>
    <w:rsid w:val="00B07774"/>
    <w:rsid w:val="00B07847"/>
    <w:rsid w:val="00B07A6A"/>
    <w:rsid w:val="00B07B71"/>
    <w:rsid w:val="00B07CBE"/>
    <w:rsid w:val="00B10150"/>
    <w:rsid w:val="00B10E10"/>
    <w:rsid w:val="00B1197C"/>
    <w:rsid w:val="00B11B7A"/>
    <w:rsid w:val="00B1236B"/>
    <w:rsid w:val="00B12732"/>
    <w:rsid w:val="00B12D67"/>
    <w:rsid w:val="00B14EB6"/>
    <w:rsid w:val="00B14EFF"/>
    <w:rsid w:val="00B15985"/>
    <w:rsid w:val="00B15AF5"/>
    <w:rsid w:val="00B15CB8"/>
    <w:rsid w:val="00B15F33"/>
    <w:rsid w:val="00B16545"/>
    <w:rsid w:val="00B1693E"/>
    <w:rsid w:val="00B16B28"/>
    <w:rsid w:val="00B1718A"/>
    <w:rsid w:val="00B17321"/>
    <w:rsid w:val="00B1747E"/>
    <w:rsid w:val="00B1767E"/>
    <w:rsid w:val="00B17731"/>
    <w:rsid w:val="00B17CFA"/>
    <w:rsid w:val="00B17F06"/>
    <w:rsid w:val="00B209ED"/>
    <w:rsid w:val="00B20FD6"/>
    <w:rsid w:val="00B2121E"/>
    <w:rsid w:val="00B21C14"/>
    <w:rsid w:val="00B21E63"/>
    <w:rsid w:val="00B23271"/>
    <w:rsid w:val="00B2339B"/>
    <w:rsid w:val="00B23828"/>
    <w:rsid w:val="00B23D87"/>
    <w:rsid w:val="00B24695"/>
    <w:rsid w:val="00B24C6E"/>
    <w:rsid w:val="00B24F00"/>
    <w:rsid w:val="00B251DC"/>
    <w:rsid w:val="00B254CA"/>
    <w:rsid w:val="00B25FF8"/>
    <w:rsid w:val="00B26AD7"/>
    <w:rsid w:val="00B26D70"/>
    <w:rsid w:val="00B26F69"/>
    <w:rsid w:val="00B2751D"/>
    <w:rsid w:val="00B27822"/>
    <w:rsid w:val="00B2786F"/>
    <w:rsid w:val="00B302B9"/>
    <w:rsid w:val="00B30479"/>
    <w:rsid w:val="00B305AF"/>
    <w:rsid w:val="00B3062D"/>
    <w:rsid w:val="00B3066A"/>
    <w:rsid w:val="00B31093"/>
    <w:rsid w:val="00B31896"/>
    <w:rsid w:val="00B3190F"/>
    <w:rsid w:val="00B31A88"/>
    <w:rsid w:val="00B31DEE"/>
    <w:rsid w:val="00B31FBC"/>
    <w:rsid w:val="00B325AD"/>
    <w:rsid w:val="00B32DC8"/>
    <w:rsid w:val="00B32E00"/>
    <w:rsid w:val="00B33346"/>
    <w:rsid w:val="00B33FD0"/>
    <w:rsid w:val="00B3429C"/>
    <w:rsid w:val="00B342B5"/>
    <w:rsid w:val="00B3430D"/>
    <w:rsid w:val="00B3483F"/>
    <w:rsid w:val="00B348F0"/>
    <w:rsid w:val="00B34D04"/>
    <w:rsid w:val="00B35382"/>
    <w:rsid w:val="00B35BBC"/>
    <w:rsid w:val="00B35BC6"/>
    <w:rsid w:val="00B3635D"/>
    <w:rsid w:val="00B36AF3"/>
    <w:rsid w:val="00B36B65"/>
    <w:rsid w:val="00B36B8F"/>
    <w:rsid w:val="00B36D4F"/>
    <w:rsid w:val="00B37705"/>
    <w:rsid w:val="00B37994"/>
    <w:rsid w:val="00B37CC7"/>
    <w:rsid w:val="00B37EB9"/>
    <w:rsid w:val="00B40375"/>
    <w:rsid w:val="00B405D5"/>
    <w:rsid w:val="00B415E8"/>
    <w:rsid w:val="00B4282F"/>
    <w:rsid w:val="00B4285A"/>
    <w:rsid w:val="00B42D92"/>
    <w:rsid w:val="00B43EFB"/>
    <w:rsid w:val="00B442BB"/>
    <w:rsid w:val="00B44572"/>
    <w:rsid w:val="00B445A2"/>
    <w:rsid w:val="00B450A2"/>
    <w:rsid w:val="00B454C6"/>
    <w:rsid w:val="00B45B85"/>
    <w:rsid w:val="00B45D68"/>
    <w:rsid w:val="00B467D4"/>
    <w:rsid w:val="00B46A2E"/>
    <w:rsid w:val="00B46C73"/>
    <w:rsid w:val="00B46FAA"/>
    <w:rsid w:val="00B4729B"/>
    <w:rsid w:val="00B4769D"/>
    <w:rsid w:val="00B50A27"/>
    <w:rsid w:val="00B5257C"/>
    <w:rsid w:val="00B525D0"/>
    <w:rsid w:val="00B5268E"/>
    <w:rsid w:val="00B531A2"/>
    <w:rsid w:val="00B53251"/>
    <w:rsid w:val="00B53A0E"/>
    <w:rsid w:val="00B54B62"/>
    <w:rsid w:val="00B54D74"/>
    <w:rsid w:val="00B55D60"/>
    <w:rsid w:val="00B55DF0"/>
    <w:rsid w:val="00B55ED5"/>
    <w:rsid w:val="00B55FB9"/>
    <w:rsid w:val="00B56197"/>
    <w:rsid w:val="00B565D1"/>
    <w:rsid w:val="00B57383"/>
    <w:rsid w:val="00B57590"/>
    <w:rsid w:val="00B57FE3"/>
    <w:rsid w:val="00B614A7"/>
    <w:rsid w:val="00B6174F"/>
    <w:rsid w:val="00B639CE"/>
    <w:rsid w:val="00B63BAD"/>
    <w:rsid w:val="00B63C05"/>
    <w:rsid w:val="00B63D33"/>
    <w:rsid w:val="00B64BE8"/>
    <w:rsid w:val="00B6533F"/>
    <w:rsid w:val="00B6548E"/>
    <w:rsid w:val="00B6591F"/>
    <w:rsid w:val="00B65F18"/>
    <w:rsid w:val="00B6713F"/>
    <w:rsid w:val="00B6731F"/>
    <w:rsid w:val="00B67700"/>
    <w:rsid w:val="00B67991"/>
    <w:rsid w:val="00B709D3"/>
    <w:rsid w:val="00B70D3A"/>
    <w:rsid w:val="00B70DD7"/>
    <w:rsid w:val="00B713C9"/>
    <w:rsid w:val="00B71BCD"/>
    <w:rsid w:val="00B72233"/>
    <w:rsid w:val="00B72843"/>
    <w:rsid w:val="00B729EA"/>
    <w:rsid w:val="00B7469F"/>
    <w:rsid w:val="00B74D4E"/>
    <w:rsid w:val="00B75877"/>
    <w:rsid w:val="00B7591B"/>
    <w:rsid w:val="00B76248"/>
    <w:rsid w:val="00B762C3"/>
    <w:rsid w:val="00B7644E"/>
    <w:rsid w:val="00B76E97"/>
    <w:rsid w:val="00B770D4"/>
    <w:rsid w:val="00B77400"/>
    <w:rsid w:val="00B77A84"/>
    <w:rsid w:val="00B77BBD"/>
    <w:rsid w:val="00B80631"/>
    <w:rsid w:val="00B80783"/>
    <w:rsid w:val="00B809C6"/>
    <w:rsid w:val="00B809C8"/>
    <w:rsid w:val="00B80E0C"/>
    <w:rsid w:val="00B80F9C"/>
    <w:rsid w:val="00B8110A"/>
    <w:rsid w:val="00B813CB"/>
    <w:rsid w:val="00B814B3"/>
    <w:rsid w:val="00B814D3"/>
    <w:rsid w:val="00B8197D"/>
    <w:rsid w:val="00B81FAE"/>
    <w:rsid w:val="00B82110"/>
    <w:rsid w:val="00B82F11"/>
    <w:rsid w:val="00B8312B"/>
    <w:rsid w:val="00B83F51"/>
    <w:rsid w:val="00B841C6"/>
    <w:rsid w:val="00B84225"/>
    <w:rsid w:val="00B845AB"/>
    <w:rsid w:val="00B84C00"/>
    <w:rsid w:val="00B85E07"/>
    <w:rsid w:val="00B85EB3"/>
    <w:rsid w:val="00B8681F"/>
    <w:rsid w:val="00B87121"/>
    <w:rsid w:val="00B872C6"/>
    <w:rsid w:val="00B874C1"/>
    <w:rsid w:val="00B902D7"/>
    <w:rsid w:val="00B906B7"/>
    <w:rsid w:val="00B90F4A"/>
    <w:rsid w:val="00B9132C"/>
    <w:rsid w:val="00B91839"/>
    <w:rsid w:val="00B9206B"/>
    <w:rsid w:val="00B92317"/>
    <w:rsid w:val="00B9281A"/>
    <w:rsid w:val="00B92BE3"/>
    <w:rsid w:val="00B92DE8"/>
    <w:rsid w:val="00B9308A"/>
    <w:rsid w:val="00B93327"/>
    <w:rsid w:val="00B93544"/>
    <w:rsid w:val="00B9397E"/>
    <w:rsid w:val="00B93B2F"/>
    <w:rsid w:val="00B93E5B"/>
    <w:rsid w:val="00B93EE7"/>
    <w:rsid w:val="00B93F79"/>
    <w:rsid w:val="00B94A63"/>
    <w:rsid w:val="00B94EE8"/>
    <w:rsid w:val="00B95527"/>
    <w:rsid w:val="00B959FA"/>
    <w:rsid w:val="00B9643D"/>
    <w:rsid w:val="00B965F9"/>
    <w:rsid w:val="00B974F5"/>
    <w:rsid w:val="00B975C6"/>
    <w:rsid w:val="00B97DD5"/>
    <w:rsid w:val="00BA026A"/>
    <w:rsid w:val="00BA095D"/>
    <w:rsid w:val="00BA0D5F"/>
    <w:rsid w:val="00BA132D"/>
    <w:rsid w:val="00BA1986"/>
    <w:rsid w:val="00BA1EA9"/>
    <w:rsid w:val="00BA1F4A"/>
    <w:rsid w:val="00BA2021"/>
    <w:rsid w:val="00BA263A"/>
    <w:rsid w:val="00BA3166"/>
    <w:rsid w:val="00BA327E"/>
    <w:rsid w:val="00BA3336"/>
    <w:rsid w:val="00BA3440"/>
    <w:rsid w:val="00BA3E48"/>
    <w:rsid w:val="00BA4D48"/>
    <w:rsid w:val="00BA52A6"/>
    <w:rsid w:val="00BA56C0"/>
    <w:rsid w:val="00BA619B"/>
    <w:rsid w:val="00BA6AE9"/>
    <w:rsid w:val="00BA6C96"/>
    <w:rsid w:val="00BA729D"/>
    <w:rsid w:val="00BA72FD"/>
    <w:rsid w:val="00BA7DA5"/>
    <w:rsid w:val="00BB0165"/>
    <w:rsid w:val="00BB0276"/>
    <w:rsid w:val="00BB032D"/>
    <w:rsid w:val="00BB039D"/>
    <w:rsid w:val="00BB1193"/>
    <w:rsid w:val="00BB1202"/>
    <w:rsid w:val="00BB1530"/>
    <w:rsid w:val="00BB15B7"/>
    <w:rsid w:val="00BB260F"/>
    <w:rsid w:val="00BB2896"/>
    <w:rsid w:val="00BB2B3E"/>
    <w:rsid w:val="00BB3502"/>
    <w:rsid w:val="00BB3AB9"/>
    <w:rsid w:val="00BB3D3E"/>
    <w:rsid w:val="00BB3DD8"/>
    <w:rsid w:val="00BB43B3"/>
    <w:rsid w:val="00BB4D4E"/>
    <w:rsid w:val="00BB51EB"/>
    <w:rsid w:val="00BB5EA0"/>
    <w:rsid w:val="00BB5FD6"/>
    <w:rsid w:val="00BB6656"/>
    <w:rsid w:val="00BB67A7"/>
    <w:rsid w:val="00BB719C"/>
    <w:rsid w:val="00BB77FD"/>
    <w:rsid w:val="00BC04BB"/>
    <w:rsid w:val="00BC05CA"/>
    <w:rsid w:val="00BC1041"/>
    <w:rsid w:val="00BC116A"/>
    <w:rsid w:val="00BC1D7A"/>
    <w:rsid w:val="00BC22BF"/>
    <w:rsid w:val="00BC2D02"/>
    <w:rsid w:val="00BC35C1"/>
    <w:rsid w:val="00BC3A25"/>
    <w:rsid w:val="00BC3E95"/>
    <w:rsid w:val="00BC42F9"/>
    <w:rsid w:val="00BC444B"/>
    <w:rsid w:val="00BC515D"/>
    <w:rsid w:val="00BC5677"/>
    <w:rsid w:val="00BC5BB3"/>
    <w:rsid w:val="00BC5C7F"/>
    <w:rsid w:val="00BC6AC3"/>
    <w:rsid w:val="00BC7039"/>
    <w:rsid w:val="00BC7221"/>
    <w:rsid w:val="00BC73B3"/>
    <w:rsid w:val="00BC7471"/>
    <w:rsid w:val="00BC7591"/>
    <w:rsid w:val="00BC797C"/>
    <w:rsid w:val="00BD047B"/>
    <w:rsid w:val="00BD056D"/>
    <w:rsid w:val="00BD0621"/>
    <w:rsid w:val="00BD0769"/>
    <w:rsid w:val="00BD0C6F"/>
    <w:rsid w:val="00BD0CA5"/>
    <w:rsid w:val="00BD134F"/>
    <w:rsid w:val="00BD16C1"/>
    <w:rsid w:val="00BD1975"/>
    <w:rsid w:val="00BD1B23"/>
    <w:rsid w:val="00BD1F70"/>
    <w:rsid w:val="00BD3C47"/>
    <w:rsid w:val="00BD3EC6"/>
    <w:rsid w:val="00BD3F2A"/>
    <w:rsid w:val="00BD46F1"/>
    <w:rsid w:val="00BD4A91"/>
    <w:rsid w:val="00BD5018"/>
    <w:rsid w:val="00BD549F"/>
    <w:rsid w:val="00BD5789"/>
    <w:rsid w:val="00BD5C71"/>
    <w:rsid w:val="00BD66C3"/>
    <w:rsid w:val="00BD6F7B"/>
    <w:rsid w:val="00BD7380"/>
    <w:rsid w:val="00BD742C"/>
    <w:rsid w:val="00BE0185"/>
    <w:rsid w:val="00BE1286"/>
    <w:rsid w:val="00BE1F95"/>
    <w:rsid w:val="00BE1FF1"/>
    <w:rsid w:val="00BE29D6"/>
    <w:rsid w:val="00BE3698"/>
    <w:rsid w:val="00BE3832"/>
    <w:rsid w:val="00BE4A60"/>
    <w:rsid w:val="00BE51F9"/>
    <w:rsid w:val="00BE5B3D"/>
    <w:rsid w:val="00BE6D14"/>
    <w:rsid w:val="00BE737D"/>
    <w:rsid w:val="00BE7FA1"/>
    <w:rsid w:val="00BF08BF"/>
    <w:rsid w:val="00BF0C66"/>
    <w:rsid w:val="00BF0D87"/>
    <w:rsid w:val="00BF0FA7"/>
    <w:rsid w:val="00BF10E9"/>
    <w:rsid w:val="00BF1455"/>
    <w:rsid w:val="00BF1B05"/>
    <w:rsid w:val="00BF1F91"/>
    <w:rsid w:val="00BF1F99"/>
    <w:rsid w:val="00BF3AE9"/>
    <w:rsid w:val="00BF3B37"/>
    <w:rsid w:val="00BF3E50"/>
    <w:rsid w:val="00BF4535"/>
    <w:rsid w:val="00BF54EE"/>
    <w:rsid w:val="00BF5845"/>
    <w:rsid w:val="00BF5AD0"/>
    <w:rsid w:val="00BF5AFE"/>
    <w:rsid w:val="00BF5BD7"/>
    <w:rsid w:val="00BF5C63"/>
    <w:rsid w:val="00BF6385"/>
    <w:rsid w:val="00BF773B"/>
    <w:rsid w:val="00BF7A12"/>
    <w:rsid w:val="00BF7DC7"/>
    <w:rsid w:val="00C004AD"/>
    <w:rsid w:val="00C0062B"/>
    <w:rsid w:val="00C01121"/>
    <w:rsid w:val="00C01C61"/>
    <w:rsid w:val="00C032D2"/>
    <w:rsid w:val="00C0344F"/>
    <w:rsid w:val="00C038E9"/>
    <w:rsid w:val="00C03A00"/>
    <w:rsid w:val="00C04053"/>
    <w:rsid w:val="00C0442B"/>
    <w:rsid w:val="00C048E3"/>
    <w:rsid w:val="00C056BD"/>
    <w:rsid w:val="00C06627"/>
    <w:rsid w:val="00C06734"/>
    <w:rsid w:val="00C069A0"/>
    <w:rsid w:val="00C06B98"/>
    <w:rsid w:val="00C06CDE"/>
    <w:rsid w:val="00C06EF3"/>
    <w:rsid w:val="00C076FE"/>
    <w:rsid w:val="00C07838"/>
    <w:rsid w:val="00C10266"/>
    <w:rsid w:val="00C1058E"/>
    <w:rsid w:val="00C1084D"/>
    <w:rsid w:val="00C1095E"/>
    <w:rsid w:val="00C10A23"/>
    <w:rsid w:val="00C1128A"/>
    <w:rsid w:val="00C11BEA"/>
    <w:rsid w:val="00C11EB7"/>
    <w:rsid w:val="00C120C8"/>
    <w:rsid w:val="00C121F7"/>
    <w:rsid w:val="00C1290E"/>
    <w:rsid w:val="00C12BFA"/>
    <w:rsid w:val="00C13F65"/>
    <w:rsid w:val="00C1440F"/>
    <w:rsid w:val="00C14C93"/>
    <w:rsid w:val="00C14E82"/>
    <w:rsid w:val="00C15504"/>
    <w:rsid w:val="00C1561E"/>
    <w:rsid w:val="00C15666"/>
    <w:rsid w:val="00C15A50"/>
    <w:rsid w:val="00C160D1"/>
    <w:rsid w:val="00C16963"/>
    <w:rsid w:val="00C16A4E"/>
    <w:rsid w:val="00C1762B"/>
    <w:rsid w:val="00C176EC"/>
    <w:rsid w:val="00C17F5B"/>
    <w:rsid w:val="00C2029C"/>
    <w:rsid w:val="00C2087E"/>
    <w:rsid w:val="00C2131E"/>
    <w:rsid w:val="00C21E3D"/>
    <w:rsid w:val="00C21EDD"/>
    <w:rsid w:val="00C222D0"/>
    <w:rsid w:val="00C22417"/>
    <w:rsid w:val="00C22949"/>
    <w:rsid w:val="00C22A28"/>
    <w:rsid w:val="00C22A65"/>
    <w:rsid w:val="00C2367B"/>
    <w:rsid w:val="00C239A5"/>
    <w:rsid w:val="00C245CF"/>
    <w:rsid w:val="00C24E2C"/>
    <w:rsid w:val="00C24F29"/>
    <w:rsid w:val="00C2525C"/>
    <w:rsid w:val="00C255D5"/>
    <w:rsid w:val="00C25AB4"/>
    <w:rsid w:val="00C26435"/>
    <w:rsid w:val="00C26927"/>
    <w:rsid w:val="00C26A19"/>
    <w:rsid w:val="00C27005"/>
    <w:rsid w:val="00C276E7"/>
    <w:rsid w:val="00C27989"/>
    <w:rsid w:val="00C30224"/>
    <w:rsid w:val="00C30FA3"/>
    <w:rsid w:val="00C31500"/>
    <w:rsid w:val="00C31B12"/>
    <w:rsid w:val="00C32C51"/>
    <w:rsid w:val="00C331DC"/>
    <w:rsid w:val="00C334A3"/>
    <w:rsid w:val="00C3356D"/>
    <w:rsid w:val="00C33AAB"/>
    <w:rsid w:val="00C33AEF"/>
    <w:rsid w:val="00C340F2"/>
    <w:rsid w:val="00C34BEE"/>
    <w:rsid w:val="00C34C42"/>
    <w:rsid w:val="00C34CB8"/>
    <w:rsid w:val="00C34F5B"/>
    <w:rsid w:val="00C355BA"/>
    <w:rsid w:val="00C3647D"/>
    <w:rsid w:val="00C366AE"/>
    <w:rsid w:val="00C36AC6"/>
    <w:rsid w:val="00C36C4C"/>
    <w:rsid w:val="00C37A01"/>
    <w:rsid w:val="00C40A9E"/>
    <w:rsid w:val="00C40D9E"/>
    <w:rsid w:val="00C40F9B"/>
    <w:rsid w:val="00C41250"/>
    <w:rsid w:val="00C412DD"/>
    <w:rsid w:val="00C4142C"/>
    <w:rsid w:val="00C418C2"/>
    <w:rsid w:val="00C42D71"/>
    <w:rsid w:val="00C43773"/>
    <w:rsid w:val="00C43D69"/>
    <w:rsid w:val="00C43EA9"/>
    <w:rsid w:val="00C44601"/>
    <w:rsid w:val="00C446AF"/>
    <w:rsid w:val="00C447AF"/>
    <w:rsid w:val="00C45214"/>
    <w:rsid w:val="00C45242"/>
    <w:rsid w:val="00C459B5"/>
    <w:rsid w:val="00C45FBC"/>
    <w:rsid w:val="00C46A92"/>
    <w:rsid w:val="00C46D01"/>
    <w:rsid w:val="00C46F37"/>
    <w:rsid w:val="00C47EB9"/>
    <w:rsid w:val="00C47FD5"/>
    <w:rsid w:val="00C50CC1"/>
    <w:rsid w:val="00C51F10"/>
    <w:rsid w:val="00C52052"/>
    <w:rsid w:val="00C52181"/>
    <w:rsid w:val="00C527F5"/>
    <w:rsid w:val="00C52893"/>
    <w:rsid w:val="00C538B9"/>
    <w:rsid w:val="00C53A1A"/>
    <w:rsid w:val="00C53F03"/>
    <w:rsid w:val="00C54A4F"/>
    <w:rsid w:val="00C54E3F"/>
    <w:rsid w:val="00C55508"/>
    <w:rsid w:val="00C55716"/>
    <w:rsid w:val="00C559CE"/>
    <w:rsid w:val="00C55CF3"/>
    <w:rsid w:val="00C55ED7"/>
    <w:rsid w:val="00C55F6A"/>
    <w:rsid w:val="00C566AC"/>
    <w:rsid w:val="00C56774"/>
    <w:rsid w:val="00C56F55"/>
    <w:rsid w:val="00C60EB2"/>
    <w:rsid w:val="00C612A1"/>
    <w:rsid w:val="00C617F7"/>
    <w:rsid w:val="00C61847"/>
    <w:rsid w:val="00C61AD7"/>
    <w:rsid w:val="00C61BA4"/>
    <w:rsid w:val="00C61BDE"/>
    <w:rsid w:val="00C625B2"/>
    <w:rsid w:val="00C62872"/>
    <w:rsid w:val="00C62CC6"/>
    <w:rsid w:val="00C63552"/>
    <w:rsid w:val="00C63968"/>
    <w:rsid w:val="00C64234"/>
    <w:rsid w:val="00C648F4"/>
    <w:rsid w:val="00C64AF8"/>
    <w:rsid w:val="00C64E7C"/>
    <w:rsid w:val="00C65200"/>
    <w:rsid w:val="00C65D49"/>
    <w:rsid w:val="00C66FEC"/>
    <w:rsid w:val="00C67763"/>
    <w:rsid w:val="00C67887"/>
    <w:rsid w:val="00C678A6"/>
    <w:rsid w:val="00C679CD"/>
    <w:rsid w:val="00C67CE6"/>
    <w:rsid w:val="00C67F46"/>
    <w:rsid w:val="00C70A45"/>
    <w:rsid w:val="00C7220B"/>
    <w:rsid w:val="00C72604"/>
    <w:rsid w:val="00C72694"/>
    <w:rsid w:val="00C72B2D"/>
    <w:rsid w:val="00C72DA0"/>
    <w:rsid w:val="00C7325B"/>
    <w:rsid w:val="00C732E8"/>
    <w:rsid w:val="00C735C3"/>
    <w:rsid w:val="00C73B96"/>
    <w:rsid w:val="00C7422C"/>
    <w:rsid w:val="00C74B84"/>
    <w:rsid w:val="00C7516D"/>
    <w:rsid w:val="00C7538A"/>
    <w:rsid w:val="00C766E8"/>
    <w:rsid w:val="00C76B66"/>
    <w:rsid w:val="00C77585"/>
    <w:rsid w:val="00C7770A"/>
    <w:rsid w:val="00C80CFB"/>
    <w:rsid w:val="00C81978"/>
    <w:rsid w:val="00C819D7"/>
    <w:rsid w:val="00C81C0F"/>
    <w:rsid w:val="00C831C3"/>
    <w:rsid w:val="00C83310"/>
    <w:rsid w:val="00C846BA"/>
    <w:rsid w:val="00C84B6A"/>
    <w:rsid w:val="00C84C25"/>
    <w:rsid w:val="00C84CFF"/>
    <w:rsid w:val="00C84E1B"/>
    <w:rsid w:val="00C85AE3"/>
    <w:rsid w:val="00C85B0F"/>
    <w:rsid w:val="00C86833"/>
    <w:rsid w:val="00C86DD1"/>
    <w:rsid w:val="00C87037"/>
    <w:rsid w:val="00C87441"/>
    <w:rsid w:val="00C87C83"/>
    <w:rsid w:val="00C90A25"/>
    <w:rsid w:val="00C90F43"/>
    <w:rsid w:val="00C91363"/>
    <w:rsid w:val="00C913DF"/>
    <w:rsid w:val="00C91F41"/>
    <w:rsid w:val="00C92654"/>
    <w:rsid w:val="00C926EF"/>
    <w:rsid w:val="00C9300F"/>
    <w:rsid w:val="00C93E6F"/>
    <w:rsid w:val="00C9534C"/>
    <w:rsid w:val="00C95904"/>
    <w:rsid w:val="00C95C49"/>
    <w:rsid w:val="00C95F28"/>
    <w:rsid w:val="00C9614E"/>
    <w:rsid w:val="00C966B0"/>
    <w:rsid w:val="00C96D7E"/>
    <w:rsid w:val="00C97123"/>
    <w:rsid w:val="00C97FBE"/>
    <w:rsid w:val="00CA00BB"/>
    <w:rsid w:val="00CA0D91"/>
    <w:rsid w:val="00CA1784"/>
    <w:rsid w:val="00CA19BC"/>
    <w:rsid w:val="00CA1A58"/>
    <w:rsid w:val="00CA1B71"/>
    <w:rsid w:val="00CA2548"/>
    <w:rsid w:val="00CA266C"/>
    <w:rsid w:val="00CA3203"/>
    <w:rsid w:val="00CA3209"/>
    <w:rsid w:val="00CA38BB"/>
    <w:rsid w:val="00CA3A81"/>
    <w:rsid w:val="00CA3E9B"/>
    <w:rsid w:val="00CA436A"/>
    <w:rsid w:val="00CA4D0E"/>
    <w:rsid w:val="00CA5236"/>
    <w:rsid w:val="00CA532D"/>
    <w:rsid w:val="00CA5351"/>
    <w:rsid w:val="00CA5A64"/>
    <w:rsid w:val="00CA6305"/>
    <w:rsid w:val="00CA68E5"/>
    <w:rsid w:val="00CA7241"/>
    <w:rsid w:val="00CA7728"/>
    <w:rsid w:val="00CB04B1"/>
    <w:rsid w:val="00CB088D"/>
    <w:rsid w:val="00CB1119"/>
    <w:rsid w:val="00CB1AAA"/>
    <w:rsid w:val="00CB3675"/>
    <w:rsid w:val="00CB39DE"/>
    <w:rsid w:val="00CB3DC5"/>
    <w:rsid w:val="00CB3DD7"/>
    <w:rsid w:val="00CB4281"/>
    <w:rsid w:val="00CB4AF3"/>
    <w:rsid w:val="00CB5149"/>
    <w:rsid w:val="00CB6091"/>
    <w:rsid w:val="00CB61A1"/>
    <w:rsid w:val="00CB6616"/>
    <w:rsid w:val="00CB7016"/>
    <w:rsid w:val="00CB7022"/>
    <w:rsid w:val="00CB7324"/>
    <w:rsid w:val="00CB73DC"/>
    <w:rsid w:val="00CB78A4"/>
    <w:rsid w:val="00CB7915"/>
    <w:rsid w:val="00CC082E"/>
    <w:rsid w:val="00CC1A5E"/>
    <w:rsid w:val="00CC1EEA"/>
    <w:rsid w:val="00CC232D"/>
    <w:rsid w:val="00CC2529"/>
    <w:rsid w:val="00CC2A73"/>
    <w:rsid w:val="00CC2AD0"/>
    <w:rsid w:val="00CC33CC"/>
    <w:rsid w:val="00CC341D"/>
    <w:rsid w:val="00CC38D4"/>
    <w:rsid w:val="00CC3938"/>
    <w:rsid w:val="00CC3BDC"/>
    <w:rsid w:val="00CC3E08"/>
    <w:rsid w:val="00CC3F07"/>
    <w:rsid w:val="00CC4017"/>
    <w:rsid w:val="00CC485F"/>
    <w:rsid w:val="00CC4B4B"/>
    <w:rsid w:val="00CC51A2"/>
    <w:rsid w:val="00CC73FF"/>
    <w:rsid w:val="00CC7404"/>
    <w:rsid w:val="00CC7C0F"/>
    <w:rsid w:val="00CC7C9A"/>
    <w:rsid w:val="00CD017A"/>
    <w:rsid w:val="00CD03DC"/>
    <w:rsid w:val="00CD0EA6"/>
    <w:rsid w:val="00CD0EB3"/>
    <w:rsid w:val="00CD102A"/>
    <w:rsid w:val="00CD143D"/>
    <w:rsid w:val="00CD1804"/>
    <w:rsid w:val="00CD217D"/>
    <w:rsid w:val="00CD22FC"/>
    <w:rsid w:val="00CD261D"/>
    <w:rsid w:val="00CD2B23"/>
    <w:rsid w:val="00CD3169"/>
    <w:rsid w:val="00CD3D7E"/>
    <w:rsid w:val="00CD4656"/>
    <w:rsid w:val="00CD4DB5"/>
    <w:rsid w:val="00CD5351"/>
    <w:rsid w:val="00CD5BD8"/>
    <w:rsid w:val="00CD604D"/>
    <w:rsid w:val="00CD6472"/>
    <w:rsid w:val="00CD6648"/>
    <w:rsid w:val="00CD6EB9"/>
    <w:rsid w:val="00CD6EE7"/>
    <w:rsid w:val="00CD7AA5"/>
    <w:rsid w:val="00CD7D77"/>
    <w:rsid w:val="00CE01E8"/>
    <w:rsid w:val="00CE074E"/>
    <w:rsid w:val="00CE08F3"/>
    <w:rsid w:val="00CE1237"/>
    <w:rsid w:val="00CE12F4"/>
    <w:rsid w:val="00CE139B"/>
    <w:rsid w:val="00CE1441"/>
    <w:rsid w:val="00CE1D4F"/>
    <w:rsid w:val="00CE1E8E"/>
    <w:rsid w:val="00CE2289"/>
    <w:rsid w:val="00CE37D9"/>
    <w:rsid w:val="00CE3D8D"/>
    <w:rsid w:val="00CE40D4"/>
    <w:rsid w:val="00CE413C"/>
    <w:rsid w:val="00CE498F"/>
    <w:rsid w:val="00CE4F9E"/>
    <w:rsid w:val="00CE535B"/>
    <w:rsid w:val="00CE576B"/>
    <w:rsid w:val="00CE661C"/>
    <w:rsid w:val="00CE6903"/>
    <w:rsid w:val="00CE69C5"/>
    <w:rsid w:val="00CE6C5C"/>
    <w:rsid w:val="00CF00E3"/>
    <w:rsid w:val="00CF03A0"/>
    <w:rsid w:val="00CF14B3"/>
    <w:rsid w:val="00CF14CD"/>
    <w:rsid w:val="00CF1C9B"/>
    <w:rsid w:val="00CF21AF"/>
    <w:rsid w:val="00CF291C"/>
    <w:rsid w:val="00CF2AB0"/>
    <w:rsid w:val="00CF2C27"/>
    <w:rsid w:val="00CF342D"/>
    <w:rsid w:val="00CF3454"/>
    <w:rsid w:val="00CF34C1"/>
    <w:rsid w:val="00CF4035"/>
    <w:rsid w:val="00CF44CC"/>
    <w:rsid w:val="00CF4C74"/>
    <w:rsid w:val="00CF4CAE"/>
    <w:rsid w:val="00CF4FB5"/>
    <w:rsid w:val="00CF6075"/>
    <w:rsid w:val="00CF6538"/>
    <w:rsid w:val="00CF6DC3"/>
    <w:rsid w:val="00CF77B1"/>
    <w:rsid w:val="00CF78F1"/>
    <w:rsid w:val="00D00459"/>
    <w:rsid w:val="00D01136"/>
    <w:rsid w:val="00D028C3"/>
    <w:rsid w:val="00D037FA"/>
    <w:rsid w:val="00D0384F"/>
    <w:rsid w:val="00D03F0B"/>
    <w:rsid w:val="00D04092"/>
    <w:rsid w:val="00D04289"/>
    <w:rsid w:val="00D05257"/>
    <w:rsid w:val="00D055F4"/>
    <w:rsid w:val="00D05E78"/>
    <w:rsid w:val="00D06171"/>
    <w:rsid w:val="00D06374"/>
    <w:rsid w:val="00D0698A"/>
    <w:rsid w:val="00D06C0B"/>
    <w:rsid w:val="00D06D21"/>
    <w:rsid w:val="00D0734D"/>
    <w:rsid w:val="00D0757B"/>
    <w:rsid w:val="00D10E5A"/>
    <w:rsid w:val="00D11835"/>
    <w:rsid w:val="00D1269B"/>
    <w:rsid w:val="00D12916"/>
    <w:rsid w:val="00D13390"/>
    <w:rsid w:val="00D136A7"/>
    <w:rsid w:val="00D150F9"/>
    <w:rsid w:val="00D173E9"/>
    <w:rsid w:val="00D17EA8"/>
    <w:rsid w:val="00D20674"/>
    <w:rsid w:val="00D20817"/>
    <w:rsid w:val="00D20B3C"/>
    <w:rsid w:val="00D20F65"/>
    <w:rsid w:val="00D20F8B"/>
    <w:rsid w:val="00D21DF7"/>
    <w:rsid w:val="00D222F8"/>
    <w:rsid w:val="00D2242C"/>
    <w:rsid w:val="00D22644"/>
    <w:rsid w:val="00D22740"/>
    <w:rsid w:val="00D22895"/>
    <w:rsid w:val="00D228D6"/>
    <w:rsid w:val="00D23680"/>
    <w:rsid w:val="00D23AF2"/>
    <w:rsid w:val="00D24481"/>
    <w:rsid w:val="00D24584"/>
    <w:rsid w:val="00D2490B"/>
    <w:rsid w:val="00D24A3D"/>
    <w:rsid w:val="00D2598E"/>
    <w:rsid w:val="00D25B43"/>
    <w:rsid w:val="00D26266"/>
    <w:rsid w:val="00D26750"/>
    <w:rsid w:val="00D2676A"/>
    <w:rsid w:val="00D2699C"/>
    <w:rsid w:val="00D26A21"/>
    <w:rsid w:val="00D26BB4"/>
    <w:rsid w:val="00D27190"/>
    <w:rsid w:val="00D27F18"/>
    <w:rsid w:val="00D27FA1"/>
    <w:rsid w:val="00D3062A"/>
    <w:rsid w:val="00D30C19"/>
    <w:rsid w:val="00D30D7F"/>
    <w:rsid w:val="00D31058"/>
    <w:rsid w:val="00D31AEB"/>
    <w:rsid w:val="00D32875"/>
    <w:rsid w:val="00D332DC"/>
    <w:rsid w:val="00D3350F"/>
    <w:rsid w:val="00D338AC"/>
    <w:rsid w:val="00D34142"/>
    <w:rsid w:val="00D34164"/>
    <w:rsid w:val="00D34C36"/>
    <w:rsid w:val="00D34E16"/>
    <w:rsid w:val="00D34E73"/>
    <w:rsid w:val="00D35345"/>
    <w:rsid w:val="00D353A5"/>
    <w:rsid w:val="00D35B06"/>
    <w:rsid w:val="00D35CCB"/>
    <w:rsid w:val="00D36113"/>
    <w:rsid w:val="00D36AE6"/>
    <w:rsid w:val="00D36D88"/>
    <w:rsid w:val="00D372E0"/>
    <w:rsid w:val="00D376B5"/>
    <w:rsid w:val="00D37967"/>
    <w:rsid w:val="00D37D5B"/>
    <w:rsid w:val="00D4027D"/>
    <w:rsid w:val="00D40684"/>
    <w:rsid w:val="00D40E0B"/>
    <w:rsid w:val="00D419EB"/>
    <w:rsid w:val="00D41DE0"/>
    <w:rsid w:val="00D42648"/>
    <w:rsid w:val="00D43155"/>
    <w:rsid w:val="00D431F6"/>
    <w:rsid w:val="00D433B7"/>
    <w:rsid w:val="00D443FB"/>
    <w:rsid w:val="00D44F00"/>
    <w:rsid w:val="00D452BD"/>
    <w:rsid w:val="00D4589F"/>
    <w:rsid w:val="00D45B5C"/>
    <w:rsid w:val="00D45BAC"/>
    <w:rsid w:val="00D45C92"/>
    <w:rsid w:val="00D46D6F"/>
    <w:rsid w:val="00D46ECC"/>
    <w:rsid w:val="00D4773F"/>
    <w:rsid w:val="00D5033F"/>
    <w:rsid w:val="00D508FD"/>
    <w:rsid w:val="00D50A75"/>
    <w:rsid w:val="00D50F0D"/>
    <w:rsid w:val="00D51C84"/>
    <w:rsid w:val="00D529F1"/>
    <w:rsid w:val="00D53172"/>
    <w:rsid w:val="00D53500"/>
    <w:rsid w:val="00D535D0"/>
    <w:rsid w:val="00D537F0"/>
    <w:rsid w:val="00D53E86"/>
    <w:rsid w:val="00D53FCE"/>
    <w:rsid w:val="00D54AB9"/>
    <w:rsid w:val="00D5501A"/>
    <w:rsid w:val="00D55E75"/>
    <w:rsid w:val="00D55F05"/>
    <w:rsid w:val="00D5607A"/>
    <w:rsid w:val="00D562B6"/>
    <w:rsid w:val="00D56490"/>
    <w:rsid w:val="00D56A95"/>
    <w:rsid w:val="00D56B2C"/>
    <w:rsid w:val="00D57C94"/>
    <w:rsid w:val="00D6008E"/>
    <w:rsid w:val="00D60689"/>
    <w:rsid w:val="00D608B9"/>
    <w:rsid w:val="00D60980"/>
    <w:rsid w:val="00D6135D"/>
    <w:rsid w:val="00D6157F"/>
    <w:rsid w:val="00D618F3"/>
    <w:rsid w:val="00D61992"/>
    <w:rsid w:val="00D61CFD"/>
    <w:rsid w:val="00D6235C"/>
    <w:rsid w:val="00D626E7"/>
    <w:rsid w:val="00D635E1"/>
    <w:rsid w:val="00D63979"/>
    <w:rsid w:val="00D64613"/>
    <w:rsid w:val="00D6467D"/>
    <w:rsid w:val="00D64A1F"/>
    <w:rsid w:val="00D64EA2"/>
    <w:rsid w:val="00D64FF5"/>
    <w:rsid w:val="00D65A00"/>
    <w:rsid w:val="00D66C81"/>
    <w:rsid w:val="00D66F28"/>
    <w:rsid w:val="00D6702A"/>
    <w:rsid w:val="00D670E4"/>
    <w:rsid w:val="00D6795B"/>
    <w:rsid w:val="00D70745"/>
    <w:rsid w:val="00D70F43"/>
    <w:rsid w:val="00D7211C"/>
    <w:rsid w:val="00D72F2C"/>
    <w:rsid w:val="00D72FCC"/>
    <w:rsid w:val="00D730A7"/>
    <w:rsid w:val="00D733C7"/>
    <w:rsid w:val="00D734B2"/>
    <w:rsid w:val="00D73849"/>
    <w:rsid w:val="00D73E4A"/>
    <w:rsid w:val="00D73EA1"/>
    <w:rsid w:val="00D74116"/>
    <w:rsid w:val="00D74CD3"/>
    <w:rsid w:val="00D74F35"/>
    <w:rsid w:val="00D75381"/>
    <w:rsid w:val="00D766B2"/>
    <w:rsid w:val="00D76CC7"/>
    <w:rsid w:val="00D779D9"/>
    <w:rsid w:val="00D803BD"/>
    <w:rsid w:val="00D80AD1"/>
    <w:rsid w:val="00D810E1"/>
    <w:rsid w:val="00D813BE"/>
    <w:rsid w:val="00D819D1"/>
    <w:rsid w:val="00D81ACA"/>
    <w:rsid w:val="00D81C62"/>
    <w:rsid w:val="00D833C1"/>
    <w:rsid w:val="00D8446D"/>
    <w:rsid w:val="00D84ADC"/>
    <w:rsid w:val="00D84D6E"/>
    <w:rsid w:val="00D84E2B"/>
    <w:rsid w:val="00D85C1E"/>
    <w:rsid w:val="00D86A7D"/>
    <w:rsid w:val="00D86AD7"/>
    <w:rsid w:val="00D86EDC"/>
    <w:rsid w:val="00D903BE"/>
    <w:rsid w:val="00D9045C"/>
    <w:rsid w:val="00D90EE7"/>
    <w:rsid w:val="00D91014"/>
    <w:rsid w:val="00D91FAD"/>
    <w:rsid w:val="00D923BC"/>
    <w:rsid w:val="00D92424"/>
    <w:rsid w:val="00D92934"/>
    <w:rsid w:val="00D92C3D"/>
    <w:rsid w:val="00D92D44"/>
    <w:rsid w:val="00D93C1A"/>
    <w:rsid w:val="00D94555"/>
    <w:rsid w:val="00D94B62"/>
    <w:rsid w:val="00D94C34"/>
    <w:rsid w:val="00D9515A"/>
    <w:rsid w:val="00D965F0"/>
    <w:rsid w:val="00D96F02"/>
    <w:rsid w:val="00D9742D"/>
    <w:rsid w:val="00D97793"/>
    <w:rsid w:val="00D9789A"/>
    <w:rsid w:val="00DA04A5"/>
    <w:rsid w:val="00DA04C3"/>
    <w:rsid w:val="00DA090F"/>
    <w:rsid w:val="00DA0C4B"/>
    <w:rsid w:val="00DA1133"/>
    <w:rsid w:val="00DA1630"/>
    <w:rsid w:val="00DA19CA"/>
    <w:rsid w:val="00DA20B7"/>
    <w:rsid w:val="00DA2166"/>
    <w:rsid w:val="00DA2B68"/>
    <w:rsid w:val="00DA394F"/>
    <w:rsid w:val="00DA44AE"/>
    <w:rsid w:val="00DA5B7A"/>
    <w:rsid w:val="00DA5BB0"/>
    <w:rsid w:val="00DA6CD7"/>
    <w:rsid w:val="00DA6DA2"/>
    <w:rsid w:val="00DA73A2"/>
    <w:rsid w:val="00DB012B"/>
    <w:rsid w:val="00DB0A56"/>
    <w:rsid w:val="00DB0B4B"/>
    <w:rsid w:val="00DB0E24"/>
    <w:rsid w:val="00DB10A3"/>
    <w:rsid w:val="00DB14A4"/>
    <w:rsid w:val="00DB19A9"/>
    <w:rsid w:val="00DB1CB1"/>
    <w:rsid w:val="00DB2C02"/>
    <w:rsid w:val="00DB3C0B"/>
    <w:rsid w:val="00DB4097"/>
    <w:rsid w:val="00DB41FF"/>
    <w:rsid w:val="00DB4902"/>
    <w:rsid w:val="00DB4AC5"/>
    <w:rsid w:val="00DB5119"/>
    <w:rsid w:val="00DB53DD"/>
    <w:rsid w:val="00DB5425"/>
    <w:rsid w:val="00DB5467"/>
    <w:rsid w:val="00DB54BB"/>
    <w:rsid w:val="00DB5DEE"/>
    <w:rsid w:val="00DB62CC"/>
    <w:rsid w:val="00DB67D3"/>
    <w:rsid w:val="00DB694C"/>
    <w:rsid w:val="00DB6DE1"/>
    <w:rsid w:val="00DC01CE"/>
    <w:rsid w:val="00DC1049"/>
    <w:rsid w:val="00DC12E9"/>
    <w:rsid w:val="00DC2535"/>
    <w:rsid w:val="00DC27FC"/>
    <w:rsid w:val="00DC2A44"/>
    <w:rsid w:val="00DC2B40"/>
    <w:rsid w:val="00DC2F65"/>
    <w:rsid w:val="00DC34EA"/>
    <w:rsid w:val="00DC364C"/>
    <w:rsid w:val="00DC3DC7"/>
    <w:rsid w:val="00DC3E58"/>
    <w:rsid w:val="00DC4204"/>
    <w:rsid w:val="00DC5412"/>
    <w:rsid w:val="00DC54E4"/>
    <w:rsid w:val="00DC6474"/>
    <w:rsid w:val="00DC761C"/>
    <w:rsid w:val="00DC766C"/>
    <w:rsid w:val="00DC7EE3"/>
    <w:rsid w:val="00DD041A"/>
    <w:rsid w:val="00DD04D2"/>
    <w:rsid w:val="00DD064E"/>
    <w:rsid w:val="00DD085F"/>
    <w:rsid w:val="00DD11CB"/>
    <w:rsid w:val="00DD1F9A"/>
    <w:rsid w:val="00DD2681"/>
    <w:rsid w:val="00DD2860"/>
    <w:rsid w:val="00DD298A"/>
    <w:rsid w:val="00DD2E9A"/>
    <w:rsid w:val="00DD33BE"/>
    <w:rsid w:val="00DD3705"/>
    <w:rsid w:val="00DD398D"/>
    <w:rsid w:val="00DD3E28"/>
    <w:rsid w:val="00DD407F"/>
    <w:rsid w:val="00DD434F"/>
    <w:rsid w:val="00DD4778"/>
    <w:rsid w:val="00DD47D3"/>
    <w:rsid w:val="00DD5D4F"/>
    <w:rsid w:val="00DD6F9B"/>
    <w:rsid w:val="00DD75D0"/>
    <w:rsid w:val="00DD773F"/>
    <w:rsid w:val="00DD78E0"/>
    <w:rsid w:val="00DE0A3B"/>
    <w:rsid w:val="00DE0F1A"/>
    <w:rsid w:val="00DE1950"/>
    <w:rsid w:val="00DE1B67"/>
    <w:rsid w:val="00DE1BED"/>
    <w:rsid w:val="00DE1D61"/>
    <w:rsid w:val="00DE2762"/>
    <w:rsid w:val="00DE2887"/>
    <w:rsid w:val="00DE2B41"/>
    <w:rsid w:val="00DE306C"/>
    <w:rsid w:val="00DE318B"/>
    <w:rsid w:val="00DE3726"/>
    <w:rsid w:val="00DE3995"/>
    <w:rsid w:val="00DE3A0E"/>
    <w:rsid w:val="00DE3FA1"/>
    <w:rsid w:val="00DE535D"/>
    <w:rsid w:val="00DE57D6"/>
    <w:rsid w:val="00DE599D"/>
    <w:rsid w:val="00DE6351"/>
    <w:rsid w:val="00DE66AC"/>
    <w:rsid w:val="00DE7133"/>
    <w:rsid w:val="00DE74A4"/>
    <w:rsid w:val="00DE7F6F"/>
    <w:rsid w:val="00DF0B3F"/>
    <w:rsid w:val="00DF0C9E"/>
    <w:rsid w:val="00DF0FE8"/>
    <w:rsid w:val="00DF1236"/>
    <w:rsid w:val="00DF147C"/>
    <w:rsid w:val="00DF163A"/>
    <w:rsid w:val="00DF1663"/>
    <w:rsid w:val="00DF1D36"/>
    <w:rsid w:val="00DF1F9D"/>
    <w:rsid w:val="00DF207C"/>
    <w:rsid w:val="00DF22DA"/>
    <w:rsid w:val="00DF273F"/>
    <w:rsid w:val="00DF2A1A"/>
    <w:rsid w:val="00DF2EB7"/>
    <w:rsid w:val="00DF32C1"/>
    <w:rsid w:val="00DF4084"/>
    <w:rsid w:val="00DF41D3"/>
    <w:rsid w:val="00DF4323"/>
    <w:rsid w:val="00DF4562"/>
    <w:rsid w:val="00DF5208"/>
    <w:rsid w:val="00DF53B8"/>
    <w:rsid w:val="00DF53C5"/>
    <w:rsid w:val="00DF5457"/>
    <w:rsid w:val="00DF5959"/>
    <w:rsid w:val="00DF5FF5"/>
    <w:rsid w:val="00DF64B0"/>
    <w:rsid w:val="00DF65A2"/>
    <w:rsid w:val="00DF6C67"/>
    <w:rsid w:val="00DF7509"/>
    <w:rsid w:val="00E00139"/>
    <w:rsid w:val="00E0032F"/>
    <w:rsid w:val="00E00DDB"/>
    <w:rsid w:val="00E01190"/>
    <w:rsid w:val="00E01DF9"/>
    <w:rsid w:val="00E02179"/>
    <w:rsid w:val="00E02460"/>
    <w:rsid w:val="00E028C2"/>
    <w:rsid w:val="00E02F12"/>
    <w:rsid w:val="00E049E1"/>
    <w:rsid w:val="00E04A09"/>
    <w:rsid w:val="00E04B54"/>
    <w:rsid w:val="00E05E25"/>
    <w:rsid w:val="00E06EC7"/>
    <w:rsid w:val="00E0718B"/>
    <w:rsid w:val="00E07B33"/>
    <w:rsid w:val="00E07D5A"/>
    <w:rsid w:val="00E10032"/>
    <w:rsid w:val="00E10CC8"/>
    <w:rsid w:val="00E10E3B"/>
    <w:rsid w:val="00E11321"/>
    <w:rsid w:val="00E118A9"/>
    <w:rsid w:val="00E11925"/>
    <w:rsid w:val="00E11D97"/>
    <w:rsid w:val="00E12854"/>
    <w:rsid w:val="00E1286E"/>
    <w:rsid w:val="00E13270"/>
    <w:rsid w:val="00E13368"/>
    <w:rsid w:val="00E13758"/>
    <w:rsid w:val="00E13A13"/>
    <w:rsid w:val="00E13C1D"/>
    <w:rsid w:val="00E13F38"/>
    <w:rsid w:val="00E146A1"/>
    <w:rsid w:val="00E14E5F"/>
    <w:rsid w:val="00E15203"/>
    <w:rsid w:val="00E15366"/>
    <w:rsid w:val="00E154A3"/>
    <w:rsid w:val="00E15FE4"/>
    <w:rsid w:val="00E162F4"/>
    <w:rsid w:val="00E1667B"/>
    <w:rsid w:val="00E168E9"/>
    <w:rsid w:val="00E1720E"/>
    <w:rsid w:val="00E17584"/>
    <w:rsid w:val="00E179D0"/>
    <w:rsid w:val="00E17EA0"/>
    <w:rsid w:val="00E20525"/>
    <w:rsid w:val="00E20790"/>
    <w:rsid w:val="00E208C2"/>
    <w:rsid w:val="00E2100A"/>
    <w:rsid w:val="00E212C2"/>
    <w:rsid w:val="00E21566"/>
    <w:rsid w:val="00E21783"/>
    <w:rsid w:val="00E21A7E"/>
    <w:rsid w:val="00E24452"/>
    <w:rsid w:val="00E24857"/>
    <w:rsid w:val="00E248A3"/>
    <w:rsid w:val="00E24996"/>
    <w:rsid w:val="00E2548D"/>
    <w:rsid w:val="00E25A92"/>
    <w:rsid w:val="00E25BA3"/>
    <w:rsid w:val="00E26371"/>
    <w:rsid w:val="00E2658D"/>
    <w:rsid w:val="00E2694D"/>
    <w:rsid w:val="00E2699F"/>
    <w:rsid w:val="00E26BF2"/>
    <w:rsid w:val="00E27102"/>
    <w:rsid w:val="00E2759E"/>
    <w:rsid w:val="00E278A2"/>
    <w:rsid w:val="00E27B71"/>
    <w:rsid w:val="00E30D76"/>
    <w:rsid w:val="00E31A34"/>
    <w:rsid w:val="00E31FF7"/>
    <w:rsid w:val="00E32313"/>
    <w:rsid w:val="00E323BA"/>
    <w:rsid w:val="00E325E7"/>
    <w:rsid w:val="00E32A0D"/>
    <w:rsid w:val="00E33267"/>
    <w:rsid w:val="00E341E5"/>
    <w:rsid w:val="00E34398"/>
    <w:rsid w:val="00E34BA9"/>
    <w:rsid w:val="00E350AE"/>
    <w:rsid w:val="00E3583F"/>
    <w:rsid w:val="00E358DD"/>
    <w:rsid w:val="00E35A97"/>
    <w:rsid w:val="00E36C36"/>
    <w:rsid w:val="00E37059"/>
    <w:rsid w:val="00E370C9"/>
    <w:rsid w:val="00E371B6"/>
    <w:rsid w:val="00E373C3"/>
    <w:rsid w:val="00E37BA4"/>
    <w:rsid w:val="00E37D0F"/>
    <w:rsid w:val="00E4062E"/>
    <w:rsid w:val="00E406FC"/>
    <w:rsid w:val="00E40F5F"/>
    <w:rsid w:val="00E41334"/>
    <w:rsid w:val="00E41591"/>
    <w:rsid w:val="00E41EEE"/>
    <w:rsid w:val="00E42727"/>
    <w:rsid w:val="00E42CB1"/>
    <w:rsid w:val="00E42E9C"/>
    <w:rsid w:val="00E433E0"/>
    <w:rsid w:val="00E438AA"/>
    <w:rsid w:val="00E43B92"/>
    <w:rsid w:val="00E43E95"/>
    <w:rsid w:val="00E44AFB"/>
    <w:rsid w:val="00E455AE"/>
    <w:rsid w:val="00E455F7"/>
    <w:rsid w:val="00E45E8B"/>
    <w:rsid w:val="00E45F8D"/>
    <w:rsid w:val="00E46623"/>
    <w:rsid w:val="00E46D9D"/>
    <w:rsid w:val="00E47759"/>
    <w:rsid w:val="00E47BCE"/>
    <w:rsid w:val="00E505B3"/>
    <w:rsid w:val="00E50EA8"/>
    <w:rsid w:val="00E51843"/>
    <w:rsid w:val="00E5189E"/>
    <w:rsid w:val="00E51E43"/>
    <w:rsid w:val="00E52E8D"/>
    <w:rsid w:val="00E5367C"/>
    <w:rsid w:val="00E53762"/>
    <w:rsid w:val="00E544B1"/>
    <w:rsid w:val="00E54692"/>
    <w:rsid w:val="00E54B13"/>
    <w:rsid w:val="00E54ECF"/>
    <w:rsid w:val="00E553A5"/>
    <w:rsid w:val="00E558D2"/>
    <w:rsid w:val="00E55DCD"/>
    <w:rsid w:val="00E55F95"/>
    <w:rsid w:val="00E56122"/>
    <w:rsid w:val="00E564C3"/>
    <w:rsid w:val="00E56EFE"/>
    <w:rsid w:val="00E571D2"/>
    <w:rsid w:val="00E574C1"/>
    <w:rsid w:val="00E60851"/>
    <w:rsid w:val="00E60AA5"/>
    <w:rsid w:val="00E60BF8"/>
    <w:rsid w:val="00E60D33"/>
    <w:rsid w:val="00E60F28"/>
    <w:rsid w:val="00E617F7"/>
    <w:rsid w:val="00E61B4A"/>
    <w:rsid w:val="00E62539"/>
    <w:rsid w:val="00E62589"/>
    <w:rsid w:val="00E631A5"/>
    <w:rsid w:val="00E63650"/>
    <w:rsid w:val="00E641CB"/>
    <w:rsid w:val="00E64402"/>
    <w:rsid w:val="00E64FEE"/>
    <w:rsid w:val="00E65297"/>
    <w:rsid w:val="00E659DF"/>
    <w:rsid w:val="00E65F99"/>
    <w:rsid w:val="00E661EA"/>
    <w:rsid w:val="00E664E5"/>
    <w:rsid w:val="00E66ADC"/>
    <w:rsid w:val="00E66F01"/>
    <w:rsid w:val="00E67EE1"/>
    <w:rsid w:val="00E67F87"/>
    <w:rsid w:val="00E703D8"/>
    <w:rsid w:val="00E7057C"/>
    <w:rsid w:val="00E70ED1"/>
    <w:rsid w:val="00E71235"/>
    <w:rsid w:val="00E7235B"/>
    <w:rsid w:val="00E724F4"/>
    <w:rsid w:val="00E733F4"/>
    <w:rsid w:val="00E737E2"/>
    <w:rsid w:val="00E73C57"/>
    <w:rsid w:val="00E73DD0"/>
    <w:rsid w:val="00E740B2"/>
    <w:rsid w:val="00E746B0"/>
    <w:rsid w:val="00E750AC"/>
    <w:rsid w:val="00E752C3"/>
    <w:rsid w:val="00E753F7"/>
    <w:rsid w:val="00E7580B"/>
    <w:rsid w:val="00E75F27"/>
    <w:rsid w:val="00E760DE"/>
    <w:rsid w:val="00E76149"/>
    <w:rsid w:val="00E764CE"/>
    <w:rsid w:val="00E769D9"/>
    <w:rsid w:val="00E77EB5"/>
    <w:rsid w:val="00E77F9B"/>
    <w:rsid w:val="00E8001F"/>
    <w:rsid w:val="00E8057A"/>
    <w:rsid w:val="00E816F7"/>
    <w:rsid w:val="00E8171C"/>
    <w:rsid w:val="00E81ACE"/>
    <w:rsid w:val="00E82935"/>
    <w:rsid w:val="00E82AFB"/>
    <w:rsid w:val="00E83012"/>
    <w:rsid w:val="00E832AB"/>
    <w:rsid w:val="00E836DF"/>
    <w:rsid w:val="00E83D95"/>
    <w:rsid w:val="00E83F65"/>
    <w:rsid w:val="00E840CA"/>
    <w:rsid w:val="00E84482"/>
    <w:rsid w:val="00E84863"/>
    <w:rsid w:val="00E84AF5"/>
    <w:rsid w:val="00E853B7"/>
    <w:rsid w:val="00E85724"/>
    <w:rsid w:val="00E85910"/>
    <w:rsid w:val="00E85CC4"/>
    <w:rsid w:val="00E87380"/>
    <w:rsid w:val="00E874BF"/>
    <w:rsid w:val="00E87552"/>
    <w:rsid w:val="00E90075"/>
    <w:rsid w:val="00E9036F"/>
    <w:rsid w:val="00E9058C"/>
    <w:rsid w:val="00E906BE"/>
    <w:rsid w:val="00E91032"/>
    <w:rsid w:val="00E912D3"/>
    <w:rsid w:val="00E91CD3"/>
    <w:rsid w:val="00E92246"/>
    <w:rsid w:val="00E92A18"/>
    <w:rsid w:val="00E92ACA"/>
    <w:rsid w:val="00E92F02"/>
    <w:rsid w:val="00E9373E"/>
    <w:rsid w:val="00E93890"/>
    <w:rsid w:val="00E93995"/>
    <w:rsid w:val="00E93DEA"/>
    <w:rsid w:val="00E942F9"/>
    <w:rsid w:val="00E946DB"/>
    <w:rsid w:val="00E94841"/>
    <w:rsid w:val="00E94AC1"/>
    <w:rsid w:val="00E95783"/>
    <w:rsid w:val="00E96237"/>
    <w:rsid w:val="00E966D3"/>
    <w:rsid w:val="00E96865"/>
    <w:rsid w:val="00E96BF5"/>
    <w:rsid w:val="00E9723E"/>
    <w:rsid w:val="00E978FD"/>
    <w:rsid w:val="00E97B74"/>
    <w:rsid w:val="00EA0D37"/>
    <w:rsid w:val="00EA0D42"/>
    <w:rsid w:val="00EA0EDB"/>
    <w:rsid w:val="00EA0F89"/>
    <w:rsid w:val="00EA246E"/>
    <w:rsid w:val="00EA2DBE"/>
    <w:rsid w:val="00EA31D0"/>
    <w:rsid w:val="00EA34B1"/>
    <w:rsid w:val="00EA4EFF"/>
    <w:rsid w:val="00EA50EB"/>
    <w:rsid w:val="00EA5773"/>
    <w:rsid w:val="00EA584D"/>
    <w:rsid w:val="00EA5D2E"/>
    <w:rsid w:val="00EA6363"/>
    <w:rsid w:val="00EA7AB0"/>
    <w:rsid w:val="00EB037D"/>
    <w:rsid w:val="00EB0A82"/>
    <w:rsid w:val="00EB0AE5"/>
    <w:rsid w:val="00EB0E13"/>
    <w:rsid w:val="00EB1229"/>
    <w:rsid w:val="00EB134B"/>
    <w:rsid w:val="00EB14E9"/>
    <w:rsid w:val="00EB2639"/>
    <w:rsid w:val="00EB4470"/>
    <w:rsid w:val="00EB479E"/>
    <w:rsid w:val="00EB4C4A"/>
    <w:rsid w:val="00EB5098"/>
    <w:rsid w:val="00EB5216"/>
    <w:rsid w:val="00EB5569"/>
    <w:rsid w:val="00EB5C88"/>
    <w:rsid w:val="00EB612D"/>
    <w:rsid w:val="00EB6602"/>
    <w:rsid w:val="00EB68D5"/>
    <w:rsid w:val="00EB6D6C"/>
    <w:rsid w:val="00EB6E94"/>
    <w:rsid w:val="00EB7109"/>
    <w:rsid w:val="00EB7FA4"/>
    <w:rsid w:val="00EC0C78"/>
    <w:rsid w:val="00EC1053"/>
    <w:rsid w:val="00EC1065"/>
    <w:rsid w:val="00EC10C4"/>
    <w:rsid w:val="00EC1B3D"/>
    <w:rsid w:val="00EC1C31"/>
    <w:rsid w:val="00EC1EE2"/>
    <w:rsid w:val="00EC27F1"/>
    <w:rsid w:val="00EC28CB"/>
    <w:rsid w:val="00EC333E"/>
    <w:rsid w:val="00EC37C6"/>
    <w:rsid w:val="00EC4189"/>
    <w:rsid w:val="00EC41E3"/>
    <w:rsid w:val="00EC4373"/>
    <w:rsid w:val="00EC471E"/>
    <w:rsid w:val="00EC4984"/>
    <w:rsid w:val="00EC4AD4"/>
    <w:rsid w:val="00EC4B06"/>
    <w:rsid w:val="00EC4D23"/>
    <w:rsid w:val="00EC58A6"/>
    <w:rsid w:val="00EC58EF"/>
    <w:rsid w:val="00EC5B44"/>
    <w:rsid w:val="00EC6EEB"/>
    <w:rsid w:val="00EC6F3B"/>
    <w:rsid w:val="00EC7561"/>
    <w:rsid w:val="00EC7E2D"/>
    <w:rsid w:val="00ED0B65"/>
    <w:rsid w:val="00ED0E0D"/>
    <w:rsid w:val="00ED12CE"/>
    <w:rsid w:val="00ED14AE"/>
    <w:rsid w:val="00ED157C"/>
    <w:rsid w:val="00ED1C2A"/>
    <w:rsid w:val="00ED1DED"/>
    <w:rsid w:val="00ED2374"/>
    <w:rsid w:val="00ED2A23"/>
    <w:rsid w:val="00ED2C43"/>
    <w:rsid w:val="00ED2EBB"/>
    <w:rsid w:val="00ED2F28"/>
    <w:rsid w:val="00ED3377"/>
    <w:rsid w:val="00ED337B"/>
    <w:rsid w:val="00ED3482"/>
    <w:rsid w:val="00ED3580"/>
    <w:rsid w:val="00ED3616"/>
    <w:rsid w:val="00ED4156"/>
    <w:rsid w:val="00ED4330"/>
    <w:rsid w:val="00ED4582"/>
    <w:rsid w:val="00ED45E0"/>
    <w:rsid w:val="00ED4970"/>
    <w:rsid w:val="00ED5274"/>
    <w:rsid w:val="00ED5418"/>
    <w:rsid w:val="00ED6521"/>
    <w:rsid w:val="00ED667F"/>
    <w:rsid w:val="00ED68D2"/>
    <w:rsid w:val="00ED6E90"/>
    <w:rsid w:val="00ED738F"/>
    <w:rsid w:val="00ED7BFF"/>
    <w:rsid w:val="00EE0E68"/>
    <w:rsid w:val="00EE131C"/>
    <w:rsid w:val="00EE1459"/>
    <w:rsid w:val="00EE1553"/>
    <w:rsid w:val="00EE1704"/>
    <w:rsid w:val="00EE1B0B"/>
    <w:rsid w:val="00EE1B5B"/>
    <w:rsid w:val="00EE1FA1"/>
    <w:rsid w:val="00EE2223"/>
    <w:rsid w:val="00EE2645"/>
    <w:rsid w:val="00EE264B"/>
    <w:rsid w:val="00EE27AF"/>
    <w:rsid w:val="00EE4035"/>
    <w:rsid w:val="00EE403E"/>
    <w:rsid w:val="00EE4C31"/>
    <w:rsid w:val="00EE5089"/>
    <w:rsid w:val="00EE52EE"/>
    <w:rsid w:val="00EE543A"/>
    <w:rsid w:val="00EE6AE9"/>
    <w:rsid w:val="00EE7AFE"/>
    <w:rsid w:val="00EE7CFA"/>
    <w:rsid w:val="00EF0090"/>
    <w:rsid w:val="00EF02DB"/>
    <w:rsid w:val="00EF06CB"/>
    <w:rsid w:val="00EF0E94"/>
    <w:rsid w:val="00EF10CC"/>
    <w:rsid w:val="00EF1CEC"/>
    <w:rsid w:val="00EF1D5F"/>
    <w:rsid w:val="00EF24E4"/>
    <w:rsid w:val="00EF267F"/>
    <w:rsid w:val="00EF3F8C"/>
    <w:rsid w:val="00EF4113"/>
    <w:rsid w:val="00EF47C1"/>
    <w:rsid w:val="00EF47FF"/>
    <w:rsid w:val="00EF5430"/>
    <w:rsid w:val="00EF6A65"/>
    <w:rsid w:val="00EF6F57"/>
    <w:rsid w:val="00EF7946"/>
    <w:rsid w:val="00EF7A68"/>
    <w:rsid w:val="00EF7D44"/>
    <w:rsid w:val="00EF7E85"/>
    <w:rsid w:val="00F000A1"/>
    <w:rsid w:val="00F0065F"/>
    <w:rsid w:val="00F00CB2"/>
    <w:rsid w:val="00F01615"/>
    <w:rsid w:val="00F0192D"/>
    <w:rsid w:val="00F02107"/>
    <w:rsid w:val="00F028E3"/>
    <w:rsid w:val="00F02B27"/>
    <w:rsid w:val="00F033F6"/>
    <w:rsid w:val="00F03503"/>
    <w:rsid w:val="00F04321"/>
    <w:rsid w:val="00F0447F"/>
    <w:rsid w:val="00F047C3"/>
    <w:rsid w:val="00F04D19"/>
    <w:rsid w:val="00F058C9"/>
    <w:rsid w:val="00F05F07"/>
    <w:rsid w:val="00F0624B"/>
    <w:rsid w:val="00F0636B"/>
    <w:rsid w:val="00F06581"/>
    <w:rsid w:val="00F07228"/>
    <w:rsid w:val="00F10479"/>
    <w:rsid w:val="00F10798"/>
    <w:rsid w:val="00F10C67"/>
    <w:rsid w:val="00F11252"/>
    <w:rsid w:val="00F112EA"/>
    <w:rsid w:val="00F11463"/>
    <w:rsid w:val="00F11651"/>
    <w:rsid w:val="00F11CAB"/>
    <w:rsid w:val="00F122C9"/>
    <w:rsid w:val="00F12421"/>
    <w:rsid w:val="00F12700"/>
    <w:rsid w:val="00F127DE"/>
    <w:rsid w:val="00F12A6C"/>
    <w:rsid w:val="00F12DD3"/>
    <w:rsid w:val="00F135A1"/>
    <w:rsid w:val="00F13A76"/>
    <w:rsid w:val="00F14E20"/>
    <w:rsid w:val="00F15997"/>
    <w:rsid w:val="00F15C3F"/>
    <w:rsid w:val="00F16190"/>
    <w:rsid w:val="00F16303"/>
    <w:rsid w:val="00F163F8"/>
    <w:rsid w:val="00F16440"/>
    <w:rsid w:val="00F16897"/>
    <w:rsid w:val="00F174A9"/>
    <w:rsid w:val="00F1796E"/>
    <w:rsid w:val="00F202DF"/>
    <w:rsid w:val="00F21FEC"/>
    <w:rsid w:val="00F229AD"/>
    <w:rsid w:val="00F22D95"/>
    <w:rsid w:val="00F23202"/>
    <w:rsid w:val="00F233E8"/>
    <w:rsid w:val="00F241E1"/>
    <w:rsid w:val="00F24B0F"/>
    <w:rsid w:val="00F24D2C"/>
    <w:rsid w:val="00F25637"/>
    <w:rsid w:val="00F26004"/>
    <w:rsid w:val="00F260CF"/>
    <w:rsid w:val="00F26176"/>
    <w:rsid w:val="00F2632A"/>
    <w:rsid w:val="00F268BF"/>
    <w:rsid w:val="00F26CE8"/>
    <w:rsid w:val="00F26DFC"/>
    <w:rsid w:val="00F27158"/>
    <w:rsid w:val="00F274B1"/>
    <w:rsid w:val="00F302AD"/>
    <w:rsid w:val="00F3050B"/>
    <w:rsid w:val="00F30BFE"/>
    <w:rsid w:val="00F3112D"/>
    <w:rsid w:val="00F31440"/>
    <w:rsid w:val="00F317B5"/>
    <w:rsid w:val="00F31A94"/>
    <w:rsid w:val="00F31CE9"/>
    <w:rsid w:val="00F32232"/>
    <w:rsid w:val="00F322CC"/>
    <w:rsid w:val="00F324C3"/>
    <w:rsid w:val="00F32B1A"/>
    <w:rsid w:val="00F32E15"/>
    <w:rsid w:val="00F32FA1"/>
    <w:rsid w:val="00F33027"/>
    <w:rsid w:val="00F33054"/>
    <w:rsid w:val="00F33A9E"/>
    <w:rsid w:val="00F33AE4"/>
    <w:rsid w:val="00F33BE5"/>
    <w:rsid w:val="00F3451F"/>
    <w:rsid w:val="00F348FC"/>
    <w:rsid w:val="00F351CF"/>
    <w:rsid w:val="00F35D79"/>
    <w:rsid w:val="00F3642D"/>
    <w:rsid w:val="00F3697F"/>
    <w:rsid w:val="00F36A1B"/>
    <w:rsid w:val="00F36F60"/>
    <w:rsid w:val="00F37085"/>
    <w:rsid w:val="00F3757A"/>
    <w:rsid w:val="00F3780E"/>
    <w:rsid w:val="00F3798C"/>
    <w:rsid w:val="00F379E7"/>
    <w:rsid w:val="00F37B4D"/>
    <w:rsid w:val="00F401E6"/>
    <w:rsid w:val="00F40632"/>
    <w:rsid w:val="00F40F25"/>
    <w:rsid w:val="00F4209E"/>
    <w:rsid w:val="00F42405"/>
    <w:rsid w:val="00F43497"/>
    <w:rsid w:val="00F43D13"/>
    <w:rsid w:val="00F44594"/>
    <w:rsid w:val="00F44658"/>
    <w:rsid w:val="00F44744"/>
    <w:rsid w:val="00F448CB"/>
    <w:rsid w:val="00F44DC2"/>
    <w:rsid w:val="00F44E95"/>
    <w:rsid w:val="00F45341"/>
    <w:rsid w:val="00F459EB"/>
    <w:rsid w:val="00F45C9D"/>
    <w:rsid w:val="00F46401"/>
    <w:rsid w:val="00F4657D"/>
    <w:rsid w:val="00F4670D"/>
    <w:rsid w:val="00F46BB3"/>
    <w:rsid w:val="00F4760E"/>
    <w:rsid w:val="00F477B9"/>
    <w:rsid w:val="00F4798F"/>
    <w:rsid w:val="00F500C9"/>
    <w:rsid w:val="00F503E4"/>
    <w:rsid w:val="00F5071E"/>
    <w:rsid w:val="00F50D07"/>
    <w:rsid w:val="00F50DB0"/>
    <w:rsid w:val="00F511B7"/>
    <w:rsid w:val="00F515FD"/>
    <w:rsid w:val="00F51A83"/>
    <w:rsid w:val="00F51EFA"/>
    <w:rsid w:val="00F522C0"/>
    <w:rsid w:val="00F52A68"/>
    <w:rsid w:val="00F52B24"/>
    <w:rsid w:val="00F534FB"/>
    <w:rsid w:val="00F53C94"/>
    <w:rsid w:val="00F5480B"/>
    <w:rsid w:val="00F5559F"/>
    <w:rsid w:val="00F560F6"/>
    <w:rsid w:val="00F5625B"/>
    <w:rsid w:val="00F565AC"/>
    <w:rsid w:val="00F56678"/>
    <w:rsid w:val="00F60541"/>
    <w:rsid w:val="00F6087D"/>
    <w:rsid w:val="00F60FEC"/>
    <w:rsid w:val="00F61CEB"/>
    <w:rsid w:val="00F61F97"/>
    <w:rsid w:val="00F62265"/>
    <w:rsid w:val="00F623A1"/>
    <w:rsid w:val="00F624A6"/>
    <w:rsid w:val="00F6302A"/>
    <w:rsid w:val="00F63A17"/>
    <w:rsid w:val="00F644E3"/>
    <w:rsid w:val="00F64A72"/>
    <w:rsid w:val="00F64F90"/>
    <w:rsid w:val="00F6560E"/>
    <w:rsid w:val="00F65AC2"/>
    <w:rsid w:val="00F66163"/>
    <w:rsid w:val="00F666CA"/>
    <w:rsid w:val="00F67226"/>
    <w:rsid w:val="00F6743D"/>
    <w:rsid w:val="00F676D6"/>
    <w:rsid w:val="00F67794"/>
    <w:rsid w:val="00F677E5"/>
    <w:rsid w:val="00F67805"/>
    <w:rsid w:val="00F67B59"/>
    <w:rsid w:val="00F7054B"/>
    <w:rsid w:val="00F70B44"/>
    <w:rsid w:val="00F71136"/>
    <w:rsid w:val="00F7167F"/>
    <w:rsid w:val="00F71680"/>
    <w:rsid w:val="00F71902"/>
    <w:rsid w:val="00F719A5"/>
    <w:rsid w:val="00F72B73"/>
    <w:rsid w:val="00F72DBE"/>
    <w:rsid w:val="00F72DFD"/>
    <w:rsid w:val="00F72E36"/>
    <w:rsid w:val="00F72F1E"/>
    <w:rsid w:val="00F73053"/>
    <w:rsid w:val="00F73360"/>
    <w:rsid w:val="00F74407"/>
    <w:rsid w:val="00F744CD"/>
    <w:rsid w:val="00F74740"/>
    <w:rsid w:val="00F74C58"/>
    <w:rsid w:val="00F7566C"/>
    <w:rsid w:val="00F759CD"/>
    <w:rsid w:val="00F75C5D"/>
    <w:rsid w:val="00F7624C"/>
    <w:rsid w:val="00F763B9"/>
    <w:rsid w:val="00F76F26"/>
    <w:rsid w:val="00F803E2"/>
    <w:rsid w:val="00F8063E"/>
    <w:rsid w:val="00F809B5"/>
    <w:rsid w:val="00F80C9F"/>
    <w:rsid w:val="00F81D72"/>
    <w:rsid w:val="00F82263"/>
    <w:rsid w:val="00F82684"/>
    <w:rsid w:val="00F82D8E"/>
    <w:rsid w:val="00F839C5"/>
    <w:rsid w:val="00F83E07"/>
    <w:rsid w:val="00F83F70"/>
    <w:rsid w:val="00F84130"/>
    <w:rsid w:val="00F846B6"/>
    <w:rsid w:val="00F85406"/>
    <w:rsid w:val="00F859E7"/>
    <w:rsid w:val="00F85DD9"/>
    <w:rsid w:val="00F864CD"/>
    <w:rsid w:val="00F866C4"/>
    <w:rsid w:val="00F8672B"/>
    <w:rsid w:val="00F8729D"/>
    <w:rsid w:val="00F8778B"/>
    <w:rsid w:val="00F87BF0"/>
    <w:rsid w:val="00F90356"/>
    <w:rsid w:val="00F92627"/>
    <w:rsid w:val="00F92828"/>
    <w:rsid w:val="00F93513"/>
    <w:rsid w:val="00F93594"/>
    <w:rsid w:val="00F936FC"/>
    <w:rsid w:val="00F9392C"/>
    <w:rsid w:val="00F9404C"/>
    <w:rsid w:val="00F946FE"/>
    <w:rsid w:val="00F96B95"/>
    <w:rsid w:val="00F97200"/>
    <w:rsid w:val="00F9724D"/>
    <w:rsid w:val="00F97B61"/>
    <w:rsid w:val="00F97E5D"/>
    <w:rsid w:val="00FA1AE0"/>
    <w:rsid w:val="00FA1F07"/>
    <w:rsid w:val="00FA2898"/>
    <w:rsid w:val="00FA3564"/>
    <w:rsid w:val="00FA388A"/>
    <w:rsid w:val="00FA3DDD"/>
    <w:rsid w:val="00FA3FA2"/>
    <w:rsid w:val="00FA42EF"/>
    <w:rsid w:val="00FA437B"/>
    <w:rsid w:val="00FA45D1"/>
    <w:rsid w:val="00FA5559"/>
    <w:rsid w:val="00FA6042"/>
    <w:rsid w:val="00FA6734"/>
    <w:rsid w:val="00FA69D5"/>
    <w:rsid w:val="00FA6DF3"/>
    <w:rsid w:val="00FA7088"/>
    <w:rsid w:val="00FA76EF"/>
    <w:rsid w:val="00FA7AC5"/>
    <w:rsid w:val="00FB0322"/>
    <w:rsid w:val="00FB0B55"/>
    <w:rsid w:val="00FB115A"/>
    <w:rsid w:val="00FB148C"/>
    <w:rsid w:val="00FB1CD7"/>
    <w:rsid w:val="00FB2E3E"/>
    <w:rsid w:val="00FB3080"/>
    <w:rsid w:val="00FB30AA"/>
    <w:rsid w:val="00FB36E5"/>
    <w:rsid w:val="00FB3CFB"/>
    <w:rsid w:val="00FB3F6B"/>
    <w:rsid w:val="00FB417D"/>
    <w:rsid w:val="00FB41C8"/>
    <w:rsid w:val="00FB4949"/>
    <w:rsid w:val="00FB4F43"/>
    <w:rsid w:val="00FB5214"/>
    <w:rsid w:val="00FB54B7"/>
    <w:rsid w:val="00FB5916"/>
    <w:rsid w:val="00FB5942"/>
    <w:rsid w:val="00FB5D6C"/>
    <w:rsid w:val="00FB5F88"/>
    <w:rsid w:val="00FB6425"/>
    <w:rsid w:val="00FB6434"/>
    <w:rsid w:val="00FB651C"/>
    <w:rsid w:val="00FB67FC"/>
    <w:rsid w:val="00FB6BEC"/>
    <w:rsid w:val="00FB6DDE"/>
    <w:rsid w:val="00FB6FA8"/>
    <w:rsid w:val="00FB718F"/>
    <w:rsid w:val="00FB7358"/>
    <w:rsid w:val="00FB75A0"/>
    <w:rsid w:val="00FB79EA"/>
    <w:rsid w:val="00FC01AD"/>
    <w:rsid w:val="00FC10A3"/>
    <w:rsid w:val="00FC143A"/>
    <w:rsid w:val="00FC1F9A"/>
    <w:rsid w:val="00FC20D0"/>
    <w:rsid w:val="00FC2662"/>
    <w:rsid w:val="00FC2679"/>
    <w:rsid w:val="00FC2D32"/>
    <w:rsid w:val="00FC35EA"/>
    <w:rsid w:val="00FC3C4D"/>
    <w:rsid w:val="00FC4CD8"/>
    <w:rsid w:val="00FC5204"/>
    <w:rsid w:val="00FC553D"/>
    <w:rsid w:val="00FC6044"/>
    <w:rsid w:val="00FC69E5"/>
    <w:rsid w:val="00FC6A2D"/>
    <w:rsid w:val="00FC6AF3"/>
    <w:rsid w:val="00FC713A"/>
    <w:rsid w:val="00FD10EB"/>
    <w:rsid w:val="00FD11C2"/>
    <w:rsid w:val="00FD15F1"/>
    <w:rsid w:val="00FD2BA9"/>
    <w:rsid w:val="00FD2C08"/>
    <w:rsid w:val="00FD3469"/>
    <w:rsid w:val="00FD47F9"/>
    <w:rsid w:val="00FD4909"/>
    <w:rsid w:val="00FD4A50"/>
    <w:rsid w:val="00FD4A6D"/>
    <w:rsid w:val="00FD548B"/>
    <w:rsid w:val="00FD56C2"/>
    <w:rsid w:val="00FD57AF"/>
    <w:rsid w:val="00FD583D"/>
    <w:rsid w:val="00FD5F6F"/>
    <w:rsid w:val="00FD5F85"/>
    <w:rsid w:val="00FD6672"/>
    <w:rsid w:val="00FD7290"/>
    <w:rsid w:val="00FE05EF"/>
    <w:rsid w:val="00FE0908"/>
    <w:rsid w:val="00FE0B74"/>
    <w:rsid w:val="00FE21FF"/>
    <w:rsid w:val="00FE2341"/>
    <w:rsid w:val="00FE2539"/>
    <w:rsid w:val="00FE2933"/>
    <w:rsid w:val="00FE3037"/>
    <w:rsid w:val="00FE3637"/>
    <w:rsid w:val="00FE3D9A"/>
    <w:rsid w:val="00FE3DC3"/>
    <w:rsid w:val="00FE4000"/>
    <w:rsid w:val="00FE4142"/>
    <w:rsid w:val="00FE561A"/>
    <w:rsid w:val="00FE5CC2"/>
    <w:rsid w:val="00FE69E8"/>
    <w:rsid w:val="00FE69EA"/>
    <w:rsid w:val="00FE7265"/>
    <w:rsid w:val="00FE7692"/>
    <w:rsid w:val="00FE7DDC"/>
    <w:rsid w:val="00FF055E"/>
    <w:rsid w:val="00FF0DAC"/>
    <w:rsid w:val="00FF0E1F"/>
    <w:rsid w:val="00FF10DC"/>
    <w:rsid w:val="00FF1479"/>
    <w:rsid w:val="00FF14A4"/>
    <w:rsid w:val="00FF1532"/>
    <w:rsid w:val="00FF1F02"/>
    <w:rsid w:val="00FF1F81"/>
    <w:rsid w:val="00FF2B67"/>
    <w:rsid w:val="00FF3459"/>
    <w:rsid w:val="00FF3874"/>
    <w:rsid w:val="00FF3DE2"/>
    <w:rsid w:val="00FF446F"/>
    <w:rsid w:val="00FF4A2E"/>
    <w:rsid w:val="00FF50B3"/>
    <w:rsid w:val="00FF5B83"/>
    <w:rsid w:val="00FF6707"/>
    <w:rsid w:val="00FF6986"/>
    <w:rsid w:val="00FF7264"/>
    <w:rsid w:val="00FF757A"/>
    <w:rsid w:val="00FF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17E49"/>
  <w15:chartTrackingRefBased/>
  <w15:docId w15:val="{C5FD1EBF-40F6-4D24-A13E-A387848D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303"/>
    <w:pPr>
      <w:contextualSpacing/>
    </w:pPr>
    <w:rPr>
      <w:color w:val="000000"/>
      <w:sz w:val="22"/>
      <w:szCs w:val="22"/>
    </w:rPr>
  </w:style>
  <w:style w:type="paragraph" w:styleId="Heading1">
    <w:name w:val="heading 1"/>
    <w:aliases w:val="Attribute Heading 1,Level 1 Heading,h1"/>
    <w:basedOn w:val="Normal"/>
    <w:next w:val="Level1Normal"/>
    <w:link w:val="Heading1Char"/>
    <w:uiPriority w:val="99"/>
    <w:qFormat/>
    <w:rsid w:val="00710A05"/>
    <w:pPr>
      <w:keepNext/>
      <w:keepLines/>
      <w:numPr>
        <w:numId w:val="13"/>
      </w:numPr>
      <w:spacing w:before="180" w:after="180"/>
      <w:outlineLvl w:val="0"/>
    </w:pPr>
    <w:rPr>
      <w:rFonts w:ascii="Calibri Light" w:eastAsia="Times New Roman" w:hAnsi="Calibri Light"/>
      <w:b/>
      <w:smallCaps/>
      <w:color w:val="0081C6"/>
      <w:sz w:val="32"/>
      <w:szCs w:val="32"/>
    </w:rPr>
  </w:style>
  <w:style w:type="paragraph" w:styleId="Heading2">
    <w:name w:val="heading 2"/>
    <w:aliases w:val="Activity,Attribute Heading 2,Chapter Title,Level 2 Heading,h2"/>
    <w:basedOn w:val="Normal"/>
    <w:next w:val="Level2Normal"/>
    <w:link w:val="Heading2Char"/>
    <w:uiPriority w:val="99"/>
    <w:qFormat/>
    <w:rsid w:val="00710A05"/>
    <w:pPr>
      <w:keepNext/>
      <w:keepLines/>
      <w:numPr>
        <w:ilvl w:val="1"/>
        <w:numId w:val="13"/>
      </w:numPr>
      <w:spacing w:before="120" w:after="120"/>
      <w:outlineLvl w:val="1"/>
    </w:pPr>
    <w:rPr>
      <w:rFonts w:ascii="Calibri Light" w:eastAsia="Times New Roman" w:hAnsi="Calibri Light"/>
      <w:b/>
      <w:i/>
      <w:smallCaps/>
      <w:color w:val="0081C6"/>
      <w:sz w:val="30"/>
      <w:szCs w:val="26"/>
    </w:rPr>
  </w:style>
  <w:style w:type="paragraph" w:styleId="Heading3">
    <w:name w:val="heading 3"/>
    <w:aliases w:val="Level 3 Heading,h3"/>
    <w:basedOn w:val="Normal"/>
    <w:next w:val="Level3Normal"/>
    <w:link w:val="Heading3Char"/>
    <w:uiPriority w:val="99"/>
    <w:qFormat/>
    <w:rsid w:val="00710A05"/>
    <w:pPr>
      <w:keepNext/>
      <w:keepLines/>
      <w:numPr>
        <w:ilvl w:val="2"/>
        <w:numId w:val="13"/>
      </w:numPr>
      <w:spacing w:before="60" w:after="60"/>
      <w:outlineLvl w:val="2"/>
    </w:pPr>
    <w:rPr>
      <w:rFonts w:ascii="Calibri Light" w:eastAsia="Times New Roman" w:hAnsi="Calibri Light"/>
      <w:b/>
      <w:smallCaps/>
      <w:color w:val="0081C6"/>
      <w:sz w:val="28"/>
      <w:szCs w:val="24"/>
    </w:rPr>
  </w:style>
  <w:style w:type="paragraph" w:styleId="Heading4">
    <w:name w:val="heading 4"/>
    <w:aliases w:val="Level 4 Heading,Map Title,h4"/>
    <w:basedOn w:val="Normal"/>
    <w:next w:val="Level4Normal"/>
    <w:link w:val="Heading4Char"/>
    <w:uiPriority w:val="9"/>
    <w:qFormat/>
    <w:rsid w:val="009D0B0D"/>
    <w:pPr>
      <w:keepNext/>
      <w:keepLines/>
      <w:numPr>
        <w:ilvl w:val="3"/>
        <w:numId w:val="13"/>
      </w:numPr>
      <w:spacing w:before="40" w:after="40"/>
      <w:outlineLvl w:val="3"/>
    </w:pPr>
    <w:rPr>
      <w:rFonts w:ascii="Calibri Light" w:eastAsia="Times New Roman" w:hAnsi="Calibri Light"/>
      <w:b/>
      <w:i/>
      <w:iCs/>
      <w:smallCaps/>
      <w:color w:val="0081C6"/>
      <w:sz w:val="26"/>
    </w:rPr>
  </w:style>
  <w:style w:type="paragraph" w:styleId="Heading5">
    <w:name w:val="heading 5"/>
    <w:aliases w:val="Level 5 Heading"/>
    <w:basedOn w:val="Normal"/>
    <w:next w:val="Level5Normal"/>
    <w:link w:val="Heading5Char"/>
    <w:uiPriority w:val="9"/>
    <w:qFormat/>
    <w:rsid w:val="00710A05"/>
    <w:pPr>
      <w:keepNext/>
      <w:keepLines/>
      <w:numPr>
        <w:ilvl w:val="4"/>
        <w:numId w:val="13"/>
      </w:numPr>
      <w:spacing w:before="40"/>
      <w:outlineLvl w:val="4"/>
    </w:pPr>
    <w:rPr>
      <w:rFonts w:ascii="Calibri Light" w:eastAsia="Times New Roman" w:hAnsi="Calibri Light"/>
      <w:b/>
      <w:smallCaps/>
      <w:color w:val="0081C6"/>
      <w:sz w:val="24"/>
    </w:rPr>
  </w:style>
  <w:style w:type="paragraph" w:styleId="Heading6">
    <w:name w:val="heading 6"/>
    <w:aliases w:val="Level 6 Heading"/>
    <w:basedOn w:val="Normal"/>
    <w:next w:val="Level6Normal"/>
    <w:link w:val="Heading6Char"/>
    <w:uiPriority w:val="9"/>
    <w:qFormat/>
    <w:rsid w:val="00710A05"/>
    <w:pPr>
      <w:keepNext/>
      <w:keepLines/>
      <w:numPr>
        <w:ilvl w:val="5"/>
        <w:numId w:val="13"/>
      </w:numPr>
      <w:spacing w:before="40"/>
      <w:outlineLvl w:val="5"/>
    </w:pPr>
    <w:rPr>
      <w:rFonts w:ascii="Calibri Light" w:eastAsia="Times New Roman" w:hAnsi="Calibri Light"/>
      <w:b/>
      <w:i/>
      <w:smallCaps/>
      <w:color w:val="0081C6"/>
    </w:rPr>
  </w:style>
  <w:style w:type="paragraph" w:styleId="Heading7">
    <w:name w:val="heading 7"/>
    <w:aliases w:val="Level 7 Heading"/>
    <w:basedOn w:val="Normal"/>
    <w:next w:val="Level7Normal"/>
    <w:link w:val="Heading7Char"/>
    <w:uiPriority w:val="9"/>
    <w:qFormat/>
    <w:rsid w:val="00710A05"/>
    <w:pPr>
      <w:keepNext/>
      <w:keepLines/>
      <w:numPr>
        <w:ilvl w:val="6"/>
        <w:numId w:val="13"/>
      </w:numPr>
      <w:spacing w:before="40"/>
      <w:outlineLvl w:val="6"/>
    </w:pPr>
    <w:rPr>
      <w:rFonts w:ascii="Calibri Light" w:eastAsia="Times New Roman" w:hAnsi="Calibri Light"/>
      <w:b/>
      <w:iCs/>
      <w:smallCaps/>
      <w:color w:val="0081C6"/>
    </w:rPr>
  </w:style>
  <w:style w:type="paragraph" w:styleId="Heading8">
    <w:name w:val="heading 8"/>
    <w:aliases w:val="Level 8 Heading"/>
    <w:basedOn w:val="Normal"/>
    <w:next w:val="Level8Normal"/>
    <w:link w:val="Heading8Char"/>
    <w:uiPriority w:val="9"/>
    <w:qFormat/>
    <w:rsid w:val="00710A05"/>
    <w:pPr>
      <w:keepNext/>
      <w:keepLines/>
      <w:numPr>
        <w:ilvl w:val="7"/>
        <w:numId w:val="13"/>
      </w:numPr>
      <w:spacing w:before="40"/>
      <w:outlineLvl w:val="7"/>
    </w:pPr>
    <w:rPr>
      <w:rFonts w:ascii="Calibri Light" w:eastAsia="Times New Roman" w:hAnsi="Calibri Light"/>
      <w:b/>
      <w:i/>
      <w:smallCaps/>
      <w:color w:val="0081C6"/>
      <w:sz w:val="21"/>
      <w:szCs w:val="21"/>
    </w:rPr>
  </w:style>
  <w:style w:type="paragraph" w:styleId="Heading9">
    <w:name w:val="heading 9"/>
    <w:aliases w:val="Level 9 Heading"/>
    <w:basedOn w:val="Normal"/>
    <w:next w:val="Level9Normal"/>
    <w:link w:val="Heading9Char"/>
    <w:uiPriority w:val="9"/>
    <w:qFormat/>
    <w:rsid w:val="00710A05"/>
    <w:pPr>
      <w:keepNext/>
      <w:keepLines/>
      <w:numPr>
        <w:ilvl w:val="8"/>
        <w:numId w:val="13"/>
      </w:numPr>
      <w:spacing w:before="40"/>
      <w:outlineLvl w:val="8"/>
    </w:pPr>
    <w:rPr>
      <w:rFonts w:ascii="Calibri Light" w:eastAsia="Times New Roman" w:hAnsi="Calibri Light"/>
      <w:b/>
      <w:iCs/>
      <w:smallCaps/>
      <w:color w:val="0081C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rsid w:val="00956303"/>
    <w:pPr>
      <w:spacing w:line="276" w:lineRule="auto"/>
    </w:pPr>
  </w:style>
  <w:style w:type="character" w:customStyle="1" w:styleId="Heading1Char">
    <w:name w:val="Heading 1 Char"/>
    <w:aliases w:val="Attribute Heading 1 Char,Level 1 Heading Char,h1 Char"/>
    <w:link w:val="Heading1"/>
    <w:uiPriority w:val="99"/>
    <w:rsid w:val="00A14BA5"/>
    <w:rPr>
      <w:rFonts w:ascii="Calibri Light" w:eastAsia="Times New Roman" w:hAnsi="Calibri Light" w:cs="Times New Roman"/>
      <w:b/>
      <w:smallCaps/>
      <w:color w:val="0081C6"/>
      <w:sz w:val="32"/>
      <w:szCs w:val="32"/>
    </w:rPr>
  </w:style>
  <w:style w:type="character" w:customStyle="1" w:styleId="Heading2Char">
    <w:name w:val="Heading 2 Char"/>
    <w:aliases w:val="Activity Char,Attribute Heading 2 Char,Chapter Title Char,Level 2 Heading Char,h2 Char"/>
    <w:link w:val="Heading2"/>
    <w:uiPriority w:val="99"/>
    <w:rsid w:val="00A14BA5"/>
    <w:rPr>
      <w:rFonts w:ascii="Calibri Light" w:eastAsia="Times New Roman" w:hAnsi="Calibri Light" w:cs="Times New Roman"/>
      <w:b/>
      <w:i/>
      <w:smallCaps/>
      <w:color w:val="0081C6"/>
      <w:sz w:val="30"/>
      <w:szCs w:val="26"/>
    </w:rPr>
  </w:style>
  <w:style w:type="character" w:customStyle="1" w:styleId="Heading3Char">
    <w:name w:val="Heading 3 Char"/>
    <w:aliases w:val="Level 3 Heading Char,h3 Char"/>
    <w:link w:val="Heading3"/>
    <w:uiPriority w:val="99"/>
    <w:rsid w:val="00A14BA5"/>
    <w:rPr>
      <w:rFonts w:ascii="Calibri Light" w:eastAsia="Times New Roman" w:hAnsi="Calibri Light" w:cs="Times New Roman"/>
      <w:b/>
      <w:smallCaps/>
      <w:color w:val="0081C6"/>
      <w:sz w:val="28"/>
      <w:szCs w:val="24"/>
    </w:rPr>
  </w:style>
  <w:style w:type="character" w:customStyle="1" w:styleId="Heading4Char">
    <w:name w:val="Heading 4 Char"/>
    <w:aliases w:val="Level 4 Heading Char,Map Title Char,h4 Char"/>
    <w:link w:val="Heading4"/>
    <w:uiPriority w:val="9"/>
    <w:rsid w:val="009D0B0D"/>
    <w:rPr>
      <w:rFonts w:ascii="Calibri Light" w:eastAsia="Times New Roman" w:hAnsi="Calibri Light" w:cs="Times New Roman"/>
      <w:b/>
      <w:i/>
      <w:iCs/>
      <w:smallCaps/>
      <w:color w:val="0081C6"/>
      <w:sz w:val="26"/>
    </w:rPr>
  </w:style>
  <w:style w:type="paragraph" w:styleId="Caption">
    <w:name w:val="caption"/>
    <w:basedOn w:val="Normal"/>
    <w:next w:val="Normal"/>
    <w:uiPriority w:val="35"/>
    <w:qFormat/>
    <w:rsid w:val="005301A4"/>
    <w:rPr>
      <w:i/>
      <w:iCs/>
      <w:color w:val="009FC6"/>
      <w:szCs w:val="18"/>
    </w:rPr>
  </w:style>
  <w:style w:type="paragraph" w:styleId="TOC1">
    <w:name w:val="toc 1"/>
    <w:basedOn w:val="Normal"/>
    <w:next w:val="Normal"/>
    <w:autoRedefine/>
    <w:uiPriority w:val="39"/>
    <w:rsid w:val="00DB62CC"/>
    <w:pPr>
      <w:spacing w:after="100"/>
    </w:pPr>
    <w:rPr>
      <w:b/>
      <w:smallCaps/>
    </w:rPr>
  </w:style>
  <w:style w:type="paragraph" w:styleId="TOC2">
    <w:name w:val="toc 2"/>
    <w:basedOn w:val="Normal"/>
    <w:next w:val="Normal"/>
    <w:autoRedefine/>
    <w:uiPriority w:val="39"/>
    <w:rsid w:val="00DB62CC"/>
    <w:pPr>
      <w:spacing w:after="100"/>
      <w:ind w:left="220"/>
    </w:pPr>
    <w:rPr>
      <w:b/>
      <w:i/>
    </w:rPr>
  </w:style>
  <w:style w:type="paragraph" w:styleId="TOC3">
    <w:name w:val="toc 3"/>
    <w:basedOn w:val="Normal"/>
    <w:next w:val="Normal"/>
    <w:autoRedefine/>
    <w:uiPriority w:val="39"/>
    <w:rsid w:val="00DB62CC"/>
    <w:pPr>
      <w:spacing w:after="100"/>
      <w:ind w:left="440"/>
    </w:pPr>
  </w:style>
  <w:style w:type="paragraph" w:styleId="TOC4">
    <w:name w:val="toc 4"/>
    <w:basedOn w:val="Normal"/>
    <w:next w:val="Normal"/>
    <w:autoRedefine/>
    <w:uiPriority w:val="39"/>
    <w:rsid w:val="00DB62CC"/>
    <w:pPr>
      <w:spacing w:after="100"/>
      <w:ind w:left="660"/>
    </w:pPr>
    <w:rPr>
      <w:i/>
    </w:rPr>
  </w:style>
  <w:style w:type="paragraph" w:styleId="Header">
    <w:name w:val="header"/>
    <w:aliases w:val="SEPGHeader,SEPGHeader1,SEPGHeader2,SEPGHeader3,SEPGHeader4"/>
    <w:basedOn w:val="Normal"/>
    <w:link w:val="HeaderChar"/>
    <w:uiPriority w:val="99"/>
    <w:rsid w:val="000C6A5E"/>
    <w:pPr>
      <w:jc w:val="center"/>
    </w:pPr>
    <w:rPr>
      <w:b/>
      <w:smallCaps/>
      <w:sz w:val="36"/>
    </w:rPr>
  </w:style>
  <w:style w:type="character" w:customStyle="1" w:styleId="HeaderChar">
    <w:name w:val="Header Char"/>
    <w:aliases w:val="SEPGHeader Char,SEPGHeader1 Char,SEPGHeader2 Char,SEPGHeader3 Char,SEPGHeader4 Char"/>
    <w:link w:val="Header"/>
    <w:uiPriority w:val="99"/>
    <w:rsid w:val="000C6A5E"/>
    <w:rPr>
      <w:b/>
      <w:smallCaps/>
      <w:sz w:val="36"/>
    </w:rPr>
  </w:style>
  <w:style w:type="paragraph" w:styleId="Footer">
    <w:name w:val="footer"/>
    <w:basedOn w:val="Normal"/>
    <w:link w:val="FooterChar"/>
    <w:uiPriority w:val="99"/>
    <w:rsid w:val="000C6A5E"/>
    <w:pPr>
      <w:tabs>
        <w:tab w:val="right" w:pos="10800"/>
      </w:tabs>
    </w:pPr>
    <w:rPr>
      <w:sz w:val="20"/>
    </w:rPr>
  </w:style>
  <w:style w:type="character" w:customStyle="1" w:styleId="FooterChar">
    <w:name w:val="Footer Char"/>
    <w:link w:val="Footer"/>
    <w:uiPriority w:val="99"/>
    <w:rsid w:val="000C6A5E"/>
    <w:rPr>
      <w:sz w:val="20"/>
    </w:rPr>
  </w:style>
  <w:style w:type="numbering" w:customStyle="1" w:styleId="DocumentOutlineforHeadings">
    <w:name w:val="Document Outline for Headings"/>
    <w:uiPriority w:val="99"/>
    <w:rsid w:val="00710A05"/>
    <w:pPr>
      <w:numPr>
        <w:numId w:val="1"/>
      </w:numPr>
    </w:pPr>
  </w:style>
  <w:style w:type="character" w:customStyle="1" w:styleId="Heading6Char">
    <w:name w:val="Heading 6 Char"/>
    <w:aliases w:val="Level 6 Heading Char"/>
    <w:link w:val="Heading6"/>
    <w:uiPriority w:val="99"/>
    <w:rsid w:val="00A14BA5"/>
    <w:rPr>
      <w:rFonts w:ascii="Calibri Light" w:eastAsia="Times New Roman" w:hAnsi="Calibri Light" w:cs="Times New Roman"/>
      <w:b/>
      <w:i/>
      <w:smallCaps/>
      <w:color w:val="0081C6"/>
    </w:rPr>
  </w:style>
  <w:style w:type="character" w:customStyle="1" w:styleId="Heading7Char">
    <w:name w:val="Heading 7 Char"/>
    <w:aliases w:val="Level 7 Heading Char"/>
    <w:link w:val="Heading7"/>
    <w:uiPriority w:val="9"/>
    <w:rsid w:val="00A14BA5"/>
    <w:rPr>
      <w:rFonts w:ascii="Calibri Light" w:eastAsia="Times New Roman" w:hAnsi="Calibri Light" w:cs="Times New Roman"/>
      <w:b/>
      <w:iCs/>
      <w:smallCaps/>
      <w:color w:val="0081C6"/>
    </w:rPr>
  </w:style>
  <w:style w:type="character" w:customStyle="1" w:styleId="Heading8Char">
    <w:name w:val="Heading 8 Char"/>
    <w:aliases w:val="Level 8 Heading Char"/>
    <w:link w:val="Heading8"/>
    <w:uiPriority w:val="9"/>
    <w:rsid w:val="00A14BA5"/>
    <w:rPr>
      <w:rFonts w:ascii="Calibri Light" w:eastAsia="Times New Roman" w:hAnsi="Calibri Light" w:cs="Times New Roman"/>
      <w:b/>
      <w:i/>
      <w:smallCaps/>
      <w:color w:val="0081C6"/>
      <w:sz w:val="21"/>
      <w:szCs w:val="21"/>
    </w:rPr>
  </w:style>
  <w:style w:type="character" w:customStyle="1" w:styleId="Heading9Char">
    <w:name w:val="Heading 9 Char"/>
    <w:aliases w:val="Level 9 Heading Char"/>
    <w:link w:val="Heading9"/>
    <w:uiPriority w:val="9"/>
    <w:rsid w:val="00A14BA5"/>
    <w:rPr>
      <w:rFonts w:ascii="Calibri Light" w:eastAsia="Times New Roman" w:hAnsi="Calibri Light" w:cs="Times New Roman"/>
      <w:b/>
      <w:iCs/>
      <w:smallCaps/>
      <w:color w:val="0081C6"/>
      <w:sz w:val="21"/>
      <w:szCs w:val="21"/>
    </w:rPr>
  </w:style>
  <w:style w:type="character" w:customStyle="1" w:styleId="Heading5Char">
    <w:name w:val="Heading 5 Char"/>
    <w:aliases w:val="Level 5 Heading Char"/>
    <w:link w:val="Heading5"/>
    <w:uiPriority w:val="9"/>
    <w:rsid w:val="00A14BA5"/>
    <w:rPr>
      <w:rFonts w:ascii="Calibri Light" w:eastAsia="Times New Roman" w:hAnsi="Calibri Light" w:cs="Times New Roman"/>
      <w:b/>
      <w:smallCaps/>
      <w:color w:val="0081C6"/>
      <w:sz w:val="24"/>
    </w:rPr>
  </w:style>
  <w:style w:type="table" w:styleId="TableGrid">
    <w:name w:val="Table Grid"/>
    <w:basedOn w:val="TableNormal"/>
    <w:uiPriority w:val="39"/>
    <w:rsid w:val="004B1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Outline">
    <w:name w:val="Heading 1 (No Outline)"/>
    <w:basedOn w:val="Heading1"/>
    <w:next w:val="Level1Normal"/>
    <w:link w:val="Heading1NoOutlineChar"/>
    <w:qFormat/>
    <w:rsid w:val="009D0B0D"/>
    <w:pPr>
      <w:numPr>
        <w:numId w:val="0"/>
      </w:numPr>
    </w:pPr>
  </w:style>
  <w:style w:type="character" w:customStyle="1" w:styleId="Heading1NoOutlineChar">
    <w:name w:val="Heading 1 (No Outline) Char"/>
    <w:link w:val="Heading1NoOutline"/>
    <w:rsid w:val="009D0B0D"/>
    <w:rPr>
      <w:rFonts w:ascii="Calibri Light" w:eastAsia="Times New Roman" w:hAnsi="Calibri Light" w:cs="Times New Roman"/>
      <w:b/>
      <w:smallCaps/>
      <w:color w:val="0081C6"/>
      <w:sz w:val="32"/>
      <w:szCs w:val="32"/>
    </w:rPr>
  </w:style>
  <w:style w:type="paragraph" w:customStyle="1" w:styleId="Heading2NoOutline">
    <w:name w:val="Heading 2 (No Outline)"/>
    <w:basedOn w:val="Heading2"/>
    <w:next w:val="Level2Normal"/>
    <w:link w:val="Heading2NoOutlineChar"/>
    <w:qFormat/>
    <w:rsid w:val="009D0B0D"/>
    <w:pPr>
      <w:numPr>
        <w:ilvl w:val="0"/>
        <w:numId w:val="0"/>
      </w:numPr>
    </w:pPr>
  </w:style>
  <w:style w:type="character" w:customStyle="1" w:styleId="Heading2NoOutlineChar">
    <w:name w:val="Heading 2 (No Outline) Char"/>
    <w:link w:val="Heading2NoOutline"/>
    <w:rsid w:val="009D0B0D"/>
    <w:rPr>
      <w:rFonts w:ascii="Calibri Light" w:eastAsia="Times New Roman" w:hAnsi="Calibri Light" w:cs="Times New Roman"/>
      <w:b/>
      <w:i/>
      <w:smallCaps/>
      <w:color w:val="0081C6"/>
      <w:sz w:val="30"/>
      <w:szCs w:val="26"/>
    </w:rPr>
  </w:style>
  <w:style w:type="paragraph" w:customStyle="1" w:styleId="Heading3NoOutline">
    <w:name w:val="Heading 3 (No Outline)"/>
    <w:basedOn w:val="Heading3"/>
    <w:next w:val="Level3Normal"/>
    <w:link w:val="Heading3NoOutlineChar"/>
    <w:qFormat/>
    <w:rsid w:val="009D0B0D"/>
    <w:pPr>
      <w:numPr>
        <w:ilvl w:val="0"/>
        <w:numId w:val="0"/>
      </w:numPr>
    </w:pPr>
  </w:style>
  <w:style w:type="character" w:customStyle="1" w:styleId="Heading3NoOutlineChar">
    <w:name w:val="Heading 3 (No Outline) Char"/>
    <w:link w:val="Heading3NoOutline"/>
    <w:rsid w:val="009D0B0D"/>
    <w:rPr>
      <w:rFonts w:ascii="Calibri Light" w:eastAsia="Times New Roman" w:hAnsi="Calibri Light" w:cs="Times New Roman"/>
      <w:b/>
      <w:smallCaps/>
      <w:color w:val="0081C6"/>
      <w:sz w:val="28"/>
      <w:szCs w:val="24"/>
    </w:rPr>
  </w:style>
  <w:style w:type="paragraph" w:customStyle="1" w:styleId="Heading4NoOutline">
    <w:name w:val="Heading 4 (No Outline)"/>
    <w:basedOn w:val="Heading4"/>
    <w:next w:val="Level4Normal"/>
    <w:link w:val="Heading4NoOutlineChar"/>
    <w:qFormat/>
    <w:rsid w:val="009D0B0D"/>
    <w:pPr>
      <w:numPr>
        <w:ilvl w:val="0"/>
        <w:numId w:val="0"/>
      </w:numPr>
    </w:pPr>
  </w:style>
  <w:style w:type="character" w:customStyle="1" w:styleId="Heading4NoOutlineChar">
    <w:name w:val="Heading 4 (No Outline) Char"/>
    <w:link w:val="Heading4NoOutline"/>
    <w:rsid w:val="009D0B0D"/>
    <w:rPr>
      <w:rFonts w:ascii="Calibri Light" w:eastAsia="Times New Roman" w:hAnsi="Calibri Light" w:cs="Times New Roman"/>
      <w:b/>
      <w:i/>
      <w:iCs/>
      <w:smallCaps/>
      <w:color w:val="0081C6"/>
      <w:sz w:val="26"/>
    </w:rPr>
  </w:style>
  <w:style w:type="paragraph" w:customStyle="1" w:styleId="Heading5NoOutline">
    <w:name w:val="Heading 5 (No Outline)"/>
    <w:basedOn w:val="Heading5"/>
    <w:next w:val="Level5Normal"/>
    <w:link w:val="Heading5NoOutlineChar"/>
    <w:qFormat/>
    <w:rsid w:val="009D0B0D"/>
    <w:pPr>
      <w:numPr>
        <w:ilvl w:val="0"/>
        <w:numId w:val="0"/>
      </w:numPr>
    </w:pPr>
  </w:style>
  <w:style w:type="character" w:customStyle="1" w:styleId="Heading5NoOutlineChar">
    <w:name w:val="Heading 5 (No Outline) Char"/>
    <w:link w:val="Heading5NoOutline"/>
    <w:rsid w:val="009D0B0D"/>
    <w:rPr>
      <w:rFonts w:ascii="Calibri Light" w:eastAsia="Times New Roman" w:hAnsi="Calibri Light" w:cs="Times New Roman"/>
      <w:b/>
      <w:smallCaps/>
      <w:color w:val="0081C6"/>
      <w:sz w:val="24"/>
    </w:rPr>
  </w:style>
  <w:style w:type="paragraph" w:customStyle="1" w:styleId="Heading6NoOutline">
    <w:name w:val="Heading 6 (No Outline)"/>
    <w:basedOn w:val="Heading6"/>
    <w:next w:val="Level6Normal"/>
    <w:link w:val="Heading6NoOutlineChar"/>
    <w:qFormat/>
    <w:rsid w:val="009D0B0D"/>
    <w:pPr>
      <w:numPr>
        <w:ilvl w:val="0"/>
        <w:numId w:val="0"/>
      </w:numPr>
    </w:pPr>
  </w:style>
  <w:style w:type="character" w:customStyle="1" w:styleId="Heading6NoOutlineChar">
    <w:name w:val="Heading 6 (No Outline) Char"/>
    <w:link w:val="Heading6NoOutline"/>
    <w:rsid w:val="009D0B0D"/>
    <w:rPr>
      <w:rFonts w:ascii="Calibri Light" w:eastAsia="Times New Roman" w:hAnsi="Calibri Light" w:cs="Times New Roman"/>
      <w:b/>
      <w:i/>
      <w:smallCaps/>
      <w:color w:val="0081C6"/>
    </w:rPr>
  </w:style>
  <w:style w:type="paragraph" w:customStyle="1" w:styleId="Heading7NoOutline">
    <w:name w:val="Heading 7 (No Outline)"/>
    <w:basedOn w:val="Heading7"/>
    <w:next w:val="Level7Normal"/>
    <w:link w:val="Heading7NoOutlineChar"/>
    <w:qFormat/>
    <w:rsid w:val="009D0B0D"/>
    <w:pPr>
      <w:numPr>
        <w:ilvl w:val="0"/>
        <w:numId w:val="0"/>
      </w:numPr>
    </w:pPr>
  </w:style>
  <w:style w:type="character" w:customStyle="1" w:styleId="Heading7NoOutlineChar">
    <w:name w:val="Heading 7 (No Outline) Char"/>
    <w:link w:val="Heading7NoOutline"/>
    <w:rsid w:val="009D0B0D"/>
    <w:rPr>
      <w:rFonts w:ascii="Calibri Light" w:eastAsia="Times New Roman" w:hAnsi="Calibri Light" w:cs="Times New Roman"/>
      <w:b/>
      <w:iCs/>
      <w:smallCaps/>
      <w:color w:val="0081C6"/>
    </w:rPr>
  </w:style>
  <w:style w:type="paragraph" w:customStyle="1" w:styleId="Heading8NoOutline">
    <w:name w:val="Heading 8 (No Outline)"/>
    <w:basedOn w:val="Heading8"/>
    <w:next w:val="Level8Normal"/>
    <w:link w:val="Heading8NoOutlineChar"/>
    <w:qFormat/>
    <w:rsid w:val="009D0B0D"/>
    <w:pPr>
      <w:numPr>
        <w:ilvl w:val="0"/>
        <w:numId w:val="0"/>
      </w:numPr>
    </w:pPr>
  </w:style>
  <w:style w:type="character" w:customStyle="1" w:styleId="Heading8NoOutlineChar">
    <w:name w:val="Heading 8 (No Outline) Char"/>
    <w:link w:val="Heading8NoOutline"/>
    <w:rsid w:val="009D0B0D"/>
    <w:rPr>
      <w:rFonts w:ascii="Calibri Light" w:eastAsia="Times New Roman" w:hAnsi="Calibri Light" w:cs="Times New Roman"/>
      <w:b/>
      <w:i/>
      <w:smallCaps/>
      <w:color w:val="0081C6"/>
      <w:sz w:val="21"/>
      <w:szCs w:val="21"/>
    </w:rPr>
  </w:style>
  <w:style w:type="paragraph" w:customStyle="1" w:styleId="Heading9NoOutline">
    <w:name w:val="Heading 9 (No Outline)"/>
    <w:basedOn w:val="Heading9"/>
    <w:next w:val="Level9Normal"/>
    <w:link w:val="Heading9NoOutlineChar"/>
    <w:qFormat/>
    <w:rsid w:val="009D0B0D"/>
    <w:pPr>
      <w:numPr>
        <w:ilvl w:val="0"/>
        <w:numId w:val="0"/>
      </w:numPr>
    </w:pPr>
  </w:style>
  <w:style w:type="character" w:customStyle="1" w:styleId="Heading9NoOutlineChar">
    <w:name w:val="Heading 9 (No Outline) Char"/>
    <w:link w:val="Heading9NoOutline"/>
    <w:rsid w:val="009D0B0D"/>
    <w:rPr>
      <w:rFonts w:ascii="Calibri Light" w:eastAsia="Times New Roman" w:hAnsi="Calibri Light" w:cs="Times New Roman"/>
      <w:b/>
      <w:iCs/>
      <w:smallCaps/>
      <w:color w:val="0081C6"/>
      <w:sz w:val="21"/>
      <w:szCs w:val="21"/>
    </w:rPr>
  </w:style>
  <w:style w:type="paragraph" w:customStyle="1" w:styleId="Level1Normal">
    <w:name w:val="Level 1 Normal"/>
    <w:basedOn w:val="Normal"/>
    <w:qFormat/>
    <w:rsid w:val="00FB115A"/>
  </w:style>
  <w:style w:type="paragraph" w:customStyle="1" w:styleId="Level2Normal">
    <w:name w:val="Level 2 Normal"/>
    <w:basedOn w:val="Normal"/>
    <w:qFormat/>
    <w:rsid w:val="00FB115A"/>
    <w:pPr>
      <w:ind w:left="360"/>
    </w:pPr>
  </w:style>
  <w:style w:type="paragraph" w:customStyle="1" w:styleId="Level3Normal">
    <w:name w:val="Level 3 Normal"/>
    <w:basedOn w:val="Normal"/>
    <w:qFormat/>
    <w:rsid w:val="00FB115A"/>
    <w:pPr>
      <w:ind w:left="720"/>
    </w:pPr>
  </w:style>
  <w:style w:type="paragraph" w:customStyle="1" w:styleId="Level4Normal">
    <w:name w:val="Level 4 Normal"/>
    <w:basedOn w:val="Normal"/>
    <w:qFormat/>
    <w:rsid w:val="00FB115A"/>
    <w:pPr>
      <w:ind w:left="1080"/>
    </w:pPr>
  </w:style>
  <w:style w:type="paragraph" w:customStyle="1" w:styleId="Level5Normal">
    <w:name w:val="Level 5 Normal"/>
    <w:basedOn w:val="Normal"/>
    <w:qFormat/>
    <w:rsid w:val="00FB115A"/>
    <w:pPr>
      <w:ind w:left="1440"/>
    </w:pPr>
  </w:style>
  <w:style w:type="paragraph" w:customStyle="1" w:styleId="Level6Normal">
    <w:name w:val="Level 6 Normal"/>
    <w:basedOn w:val="Normal"/>
    <w:qFormat/>
    <w:rsid w:val="00FB115A"/>
    <w:pPr>
      <w:ind w:left="1800"/>
    </w:pPr>
  </w:style>
  <w:style w:type="paragraph" w:customStyle="1" w:styleId="Level7Normal">
    <w:name w:val="Level 7 Normal"/>
    <w:basedOn w:val="Normal"/>
    <w:qFormat/>
    <w:rsid w:val="00FB115A"/>
    <w:pPr>
      <w:ind w:left="2160"/>
    </w:pPr>
  </w:style>
  <w:style w:type="paragraph" w:customStyle="1" w:styleId="Level8Normal">
    <w:name w:val="Level 8 Normal"/>
    <w:basedOn w:val="Normal"/>
    <w:qFormat/>
    <w:rsid w:val="004B1BBF"/>
    <w:pPr>
      <w:ind w:left="2520"/>
    </w:pPr>
  </w:style>
  <w:style w:type="paragraph" w:customStyle="1" w:styleId="Level9Normal">
    <w:name w:val="Level 9 Normal"/>
    <w:basedOn w:val="Normal"/>
    <w:qFormat/>
    <w:rsid w:val="004B1BBF"/>
    <w:pPr>
      <w:ind w:left="2880"/>
    </w:pPr>
  </w:style>
  <w:style w:type="table" w:styleId="GridTable1Light-Accent2">
    <w:name w:val="Grid Table 1 Light Accent 2"/>
    <w:basedOn w:val="TableNormal"/>
    <w:uiPriority w:val="46"/>
    <w:rsid w:val="004B1BBF"/>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EPMONoShading">
    <w:name w:val="EPMO No Shading"/>
    <w:basedOn w:val="TableNormal"/>
    <w:uiPriority w:val="99"/>
    <w:rsid w:val="004B1BBF"/>
    <w:tblPr>
      <w:tblStyleRowBandSize w:val="1"/>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Pr>
    <w:tcPr>
      <w:vAlign w:val="center"/>
    </w:tcPr>
    <w:tblStylePr w:type="firstRow">
      <w:rPr>
        <w:rFonts w:ascii="Calibri" w:hAnsi="Calibri"/>
        <w:b/>
        <w:color w:val="FFFFFF"/>
        <w:sz w:val="24"/>
      </w:rPr>
      <w:tblPr/>
      <w:tcPr>
        <w:shd w:val="clear" w:color="auto" w:fill="0081C6"/>
      </w:tcPr>
    </w:tblStylePr>
    <w:tblStylePr w:type="lastRow">
      <w:rPr>
        <w:rFonts w:ascii="Calibri" w:hAnsi="Calibri"/>
        <w:b/>
        <w:sz w:val="24"/>
      </w:rPr>
    </w:tblStylePr>
  </w:style>
  <w:style w:type="table" w:customStyle="1" w:styleId="EPMOLightShading">
    <w:name w:val="EPMO Light Shading"/>
    <w:basedOn w:val="EPMONoShading"/>
    <w:uiPriority w:val="99"/>
    <w:rsid w:val="004B10A8"/>
    <w:tblPr>
      <w:tblStyleColBandSize w:val="1"/>
      <w:jc w:val="center"/>
    </w:tblPr>
    <w:trPr>
      <w:cantSplit/>
      <w:jc w:val="center"/>
    </w:trPr>
    <w:tblStylePr w:type="firstRow">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color w:val="FFFFFF"/>
        <w:sz w:val="24"/>
      </w:rPr>
      <w:tblPr/>
      <w:trPr>
        <w:tblHeader/>
      </w:trPr>
      <w:tcPr>
        <w:shd w:val="clear" w:color="auto" w:fill="0081C6"/>
      </w:tcPr>
    </w:tblStylePr>
    <w:tblStylePr w:type="lastRow">
      <w:pPr>
        <w:jc w:val="left"/>
      </w:pPr>
      <w:rPr>
        <w:rFonts w:ascii="Calibri" w:hAnsi="Calibri"/>
        <w:b/>
        <w:sz w:val="24"/>
      </w:rPr>
    </w:tblStylePr>
    <w:tblStylePr w:type="firstCol">
      <w:rPr>
        <w:rFonts w:ascii="Calibri" w:hAnsi="Calibri"/>
        <w:b/>
        <w:color w:val="FFFFFF"/>
        <w:sz w:val="24"/>
      </w:rPr>
      <w:tblPr/>
      <w:tcPr>
        <w:shd w:val="clear" w:color="auto" w:fill="0081C6"/>
      </w:tcPr>
    </w:tblStylePr>
    <w:tblStylePr w:type="band1Vert">
      <w:rPr>
        <w:rFonts w:ascii="Calibri" w:hAnsi="Calibri"/>
        <w:sz w:val="22"/>
      </w:rPr>
      <w:tblPr/>
      <w:tcPr>
        <w:shd w:val="clear" w:color="auto" w:fill="E3F5F9"/>
      </w:tcPr>
    </w:tblStylePr>
    <w:tblStylePr w:type="band2Vert">
      <w:rPr>
        <w:rFonts w:ascii="Calibri" w:hAnsi="Calibri"/>
        <w:sz w:val="22"/>
      </w:rPr>
      <w:tblPr/>
      <w:tcPr>
        <w:shd w:val="clear" w:color="auto" w:fill="FFFFFF"/>
      </w:tcPr>
    </w:tblStylePr>
    <w:tblStylePr w:type="band1Horz">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val="0"/>
        <w:i w:val="0"/>
        <w:caps w:val="0"/>
        <w:smallCaps w:val="0"/>
        <w:strike w:val="0"/>
        <w:dstrike w:val="0"/>
        <w:vanish w:val="0"/>
        <w:color w:val="auto"/>
        <w:kern w:val="0"/>
        <w:sz w:val="22"/>
        <w:u w:val="none"/>
        <w:vertAlign w:val="baseline"/>
      </w:rPr>
      <w:tblPr/>
      <w:tcPr>
        <w:shd w:val="clear" w:color="auto" w:fill="E3F5F9"/>
      </w:tcPr>
    </w:tblStylePr>
    <w:tblStylePr w:type="band2Horz">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pPr>
      <w:rPr>
        <w:rFonts w:ascii="Calibri" w:hAnsi="Calibri"/>
        <w:sz w:val="22"/>
      </w:rPr>
      <w:tblPr/>
      <w:tcPr>
        <w:shd w:val="clear" w:color="auto" w:fill="FFFFFF"/>
      </w:tcPr>
    </w:tblStylePr>
  </w:style>
  <w:style w:type="table" w:styleId="GridTable4-Accent5">
    <w:name w:val="Grid Table 4 Accent 5"/>
    <w:basedOn w:val="TableNormal"/>
    <w:uiPriority w:val="49"/>
    <w:rsid w:val="004B1BBF"/>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itle">
    <w:name w:val="Title"/>
    <w:basedOn w:val="Normal"/>
    <w:next w:val="Normal"/>
    <w:link w:val="TitleChar"/>
    <w:uiPriority w:val="10"/>
    <w:qFormat/>
    <w:rsid w:val="005301A4"/>
    <w:rPr>
      <w:rFonts w:ascii="Calibri Light" w:eastAsia="Times New Roman" w:hAnsi="Calibri Light"/>
      <w:b/>
      <w:caps/>
      <w:color w:val="0081C6"/>
      <w:spacing w:val="-10"/>
      <w:kern w:val="28"/>
      <w:sz w:val="56"/>
      <w:szCs w:val="56"/>
    </w:rPr>
  </w:style>
  <w:style w:type="character" w:customStyle="1" w:styleId="TitleChar">
    <w:name w:val="Title Char"/>
    <w:link w:val="Title"/>
    <w:uiPriority w:val="10"/>
    <w:rsid w:val="005301A4"/>
    <w:rPr>
      <w:rFonts w:ascii="Calibri Light" w:eastAsia="Times New Roman" w:hAnsi="Calibri Light" w:cs="Times New Roman"/>
      <w:b/>
      <w:caps/>
      <w:color w:val="0081C6"/>
      <w:spacing w:val="-10"/>
      <w:kern w:val="28"/>
      <w:sz w:val="56"/>
      <w:szCs w:val="56"/>
    </w:rPr>
  </w:style>
  <w:style w:type="character" w:styleId="PlaceholderText">
    <w:name w:val="Placeholder Text"/>
    <w:uiPriority w:val="99"/>
    <w:semiHidden/>
    <w:rsid w:val="00F16190"/>
    <w:rPr>
      <w:color w:val="808080"/>
    </w:rPr>
  </w:style>
  <w:style w:type="paragraph" w:styleId="TOCHeading">
    <w:name w:val="TOC Heading"/>
    <w:basedOn w:val="Heading1"/>
    <w:next w:val="Normal"/>
    <w:uiPriority w:val="39"/>
    <w:unhideWhenUsed/>
    <w:qFormat/>
    <w:rsid w:val="002B2FC1"/>
    <w:pPr>
      <w:numPr>
        <w:numId w:val="0"/>
      </w:numPr>
      <w:spacing w:before="240" w:after="0" w:line="259" w:lineRule="auto"/>
      <w:contextualSpacing w:val="0"/>
      <w:outlineLvl w:val="9"/>
    </w:pPr>
    <w:rPr>
      <w:b w:val="0"/>
      <w:smallCaps w:val="0"/>
      <w:color w:val="2E74B5"/>
    </w:rPr>
  </w:style>
  <w:style w:type="character" w:styleId="Hyperlink">
    <w:name w:val="Hyperlink"/>
    <w:uiPriority w:val="99"/>
    <w:unhideWhenUsed/>
    <w:rsid w:val="002B2FC1"/>
    <w:rPr>
      <w:color w:val="0563C1"/>
      <w:u w:val="single"/>
    </w:rPr>
  </w:style>
  <w:style w:type="character" w:styleId="CommentReference">
    <w:name w:val="annotation reference"/>
    <w:uiPriority w:val="99"/>
    <w:semiHidden/>
    <w:unhideWhenUsed/>
    <w:rsid w:val="00864C2B"/>
    <w:rPr>
      <w:sz w:val="16"/>
      <w:szCs w:val="16"/>
    </w:rPr>
  </w:style>
  <w:style w:type="paragraph" w:styleId="CommentText">
    <w:name w:val="annotation text"/>
    <w:basedOn w:val="Normal"/>
    <w:link w:val="CommentTextChar"/>
    <w:uiPriority w:val="99"/>
    <w:semiHidden/>
    <w:unhideWhenUsed/>
    <w:rsid w:val="00864C2B"/>
    <w:rPr>
      <w:sz w:val="20"/>
      <w:szCs w:val="20"/>
    </w:rPr>
  </w:style>
  <w:style w:type="character" w:customStyle="1" w:styleId="CommentTextChar">
    <w:name w:val="Comment Text Char"/>
    <w:link w:val="CommentText"/>
    <w:uiPriority w:val="99"/>
    <w:semiHidden/>
    <w:rsid w:val="00864C2B"/>
    <w:rPr>
      <w:sz w:val="20"/>
      <w:szCs w:val="20"/>
    </w:rPr>
  </w:style>
  <w:style w:type="paragraph" w:styleId="CommentSubject">
    <w:name w:val="annotation subject"/>
    <w:basedOn w:val="CommentText"/>
    <w:next w:val="CommentText"/>
    <w:link w:val="CommentSubjectChar"/>
    <w:uiPriority w:val="99"/>
    <w:semiHidden/>
    <w:unhideWhenUsed/>
    <w:rsid w:val="00864C2B"/>
    <w:rPr>
      <w:b/>
      <w:bCs/>
    </w:rPr>
  </w:style>
  <w:style w:type="character" w:customStyle="1" w:styleId="CommentSubjectChar">
    <w:name w:val="Comment Subject Char"/>
    <w:link w:val="CommentSubject"/>
    <w:uiPriority w:val="99"/>
    <w:semiHidden/>
    <w:rsid w:val="00864C2B"/>
    <w:rPr>
      <w:b/>
      <w:bCs/>
      <w:sz w:val="20"/>
      <w:szCs w:val="20"/>
    </w:rPr>
  </w:style>
  <w:style w:type="paragraph" w:styleId="BalloonText">
    <w:name w:val="Balloon Text"/>
    <w:basedOn w:val="Normal"/>
    <w:link w:val="BalloonTextChar"/>
    <w:uiPriority w:val="99"/>
    <w:semiHidden/>
    <w:unhideWhenUsed/>
    <w:rsid w:val="00864C2B"/>
    <w:rPr>
      <w:rFonts w:ascii="Segoe UI" w:hAnsi="Segoe UI" w:cs="Segoe UI"/>
      <w:sz w:val="18"/>
      <w:szCs w:val="18"/>
    </w:rPr>
  </w:style>
  <w:style w:type="character" w:customStyle="1" w:styleId="BalloonTextChar">
    <w:name w:val="Balloon Text Char"/>
    <w:link w:val="BalloonText"/>
    <w:uiPriority w:val="99"/>
    <w:semiHidden/>
    <w:rsid w:val="00864C2B"/>
    <w:rPr>
      <w:rFonts w:ascii="Segoe UI" w:hAnsi="Segoe UI" w:cs="Segoe UI"/>
      <w:sz w:val="18"/>
      <w:szCs w:val="18"/>
    </w:rPr>
  </w:style>
  <w:style w:type="paragraph" w:customStyle="1" w:styleId="RGHeading3">
    <w:name w:val="RG Heading 3"/>
    <w:basedOn w:val="Normal"/>
    <w:uiPriority w:val="99"/>
    <w:pPr>
      <w:numPr>
        <w:numId w:val="17"/>
      </w:numPr>
      <w:tabs>
        <w:tab w:val="clear" w:pos="360"/>
        <w:tab w:val="num" w:pos="0"/>
        <w:tab w:val="num" w:pos="720"/>
        <w:tab w:val="num" w:pos="2160"/>
        <w:tab w:val="num" w:pos="2880"/>
      </w:tabs>
      <w:spacing w:after="240"/>
      <w:ind w:left="2160" w:firstLine="1440"/>
      <w:contextualSpacing w:val="0"/>
      <w:jc w:val="both"/>
      <w:outlineLvl w:val="2"/>
    </w:pPr>
    <w:rPr>
      <w:rFonts w:ascii="Times New Roman" w:eastAsia="Times New Roman" w:hAnsi="Times New Roman"/>
      <w:color w:val="auto"/>
      <w:kern w:val="28"/>
      <w:sz w:val="24"/>
      <w:szCs w:val="24"/>
    </w:rPr>
  </w:style>
  <w:style w:type="paragraph" w:styleId="BodyText">
    <w:name w:val="Body Text"/>
    <w:aliases w:val="bt,t"/>
    <w:basedOn w:val="Normal"/>
    <w:link w:val="BodyTextChar1"/>
    <w:uiPriority w:val="99"/>
    <w:pPr>
      <w:contextualSpacing w:val="0"/>
    </w:pPr>
    <w:rPr>
      <w:rFonts w:ascii="Times New Roman" w:eastAsia="Times New Roman" w:hAnsi="Times New Roman"/>
      <w:color w:val="auto"/>
      <w:sz w:val="24"/>
      <w:szCs w:val="20"/>
    </w:rPr>
  </w:style>
  <w:style w:type="character" w:customStyle="1" w:styleId="BodyTextChar">
    <w:name w:val="Body Text Char"/>
    <w:basedOn w:val="DefaultParagraphFont"/>
    <w:uiPriority w:val="99"/>
    <w:semiHidden/>
  </w:style>
  <w:style w:type="character" w:customStyle="1" w:styleId="BodyTextChar1">
    <w:name w:val="Body Text Char1"/>
    <w:aliases w:val="bt Char,t Char"/>
    <w:link w:val="BodyText"/>
    <w:uiPriority w:val="99"/>
    <w:locked/>
    <w:rPr>
      <w:rFonts w:ascii="Times New Roman" w:eastAsia="Times New Roman" w:hAnsi="Times New Roman" w:cs="Times New Roman"/>
      <w:color w:val="auto"/>
      <w:sz w:val="24"/>
      <w:szCs w:val="20"/>
    </w:rPr>
  </w:style>
  <w:style w:type="paragraph" w:customStyle="1" w:styleId="footerclassification">
    <w:name w:val="footer classification"/>
    <w:next w:val="Normal"/>
    <w:uiPriority w:val="99"/>
    <w:pPr>
      <w:widowControl w:val="0"/>
      <w:ind w:left="-3600" w:right="-720"/>
    </w:pPr>
    <w:rPr>
      <w:rFonts w:ascii="Times New Roman" w:eastAsia="Times New Roman" w:hAnsi="Times New Roman"/>
      <w:i/>
      <w:iCs/>
      <w:sz w:val="16"/>
      <w:szCs w:val="16"/>
    </w:rPr>
  </w:style>
  <w:style w:type="paragraph" w:customStyle="1" w:styleId="Tabletext">
    <w:name w:val="Tabletext"/>
    <w:basedOn w:val="Normal"/>
    <w:uiPriority w:val="99"/>
    <w:pPr>
      <w:keepLines/>
      <w:widowControl w:val="0"/>
      <w:adjustRightInd w:val="0"/>
      <w:spacing w:after="120" w:line="240" w:lineRule="atLeast"/>
      <w:contextualSpacing w:val="0"/>
      <w:jc w:val="both"/>
      <w:textAlignment w:val="baseline"/>
    </w:pPr>
    <w:rPr>
      <w:rFonts w:ascii="Arial" w:eastAsia="Times New Roman" w:hAnsi="Arial"/>
      <w:color w:val="auto"/>
      <w:sz w:val="20"/>
      <w:szCs w:val="20"/>
    </w:rPr>
  </w:style>
  <w:style w:type="character" w:styleId="PageNumber">
    <w:name w:val="page number"/>
    <w:uiPriority w:val="99"/>
    <w:rPr>
      <w:rFonts w:cs="Times New Roman"/>
    </w:rPr>
  </w:style>
  <w:style w:type="paragraph" w:styleId="Revision">
    <w:name w:val="Revision"/>
    <w:hidden/>
    <w:uiPriority w:val="99"/>
    <w:semiHidden/>
    <w:rsid w:val="00074BEA"/>
    <w:rPr>
      <w:color w:val="000000"/>
      <w:sz w:val="22"/>
      <w:szCs w:val="22"/>
    </w:rPr>
  </w:style>
  <w:style w:type="paragraph" w:styleId="ListParagraph">
    <w:name w:val="List Paragraph"/>
    <w:basedOn w:val="Normal"/>
    <w:uiPriority w:val="34"/>
    <w:qFormat/>
    <w:rsid w:val="006353E9"/>
    <w:pPr>
      <w:spacing w:after="160" w:line="256" w:lineRule="auto"/>
      <w:ind w:left="72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ffle01\Documents\Custom%20Office%20Templates\EPMO%20Document%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EF3B4-A1C5-5047-9B42-905421F6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EPMO Document Template Portrait.dotx</Template>
  <TotalTime>4</TotalTime>
  <Pages>12</Pages>
  <Words>3448</Words>
  <Characters>19657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Security Awareness Plan</vt:lpstr>
    </vt:vector>
  </TitlesOfParts>
  <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Awareness Plan</dc:title>
  <dc:creator>Pedro Ramos</dc:creator>
  <cp:lastModifiedBy>Wes Walker</cp:lastModifiedBy>
  <cp:revision>2</cp:revision>
  <dcterms:created xsi:type="dcterms:W3CDTF">2021-03-09T17:06:00Z</dcterms:created>
  <dcterms:modified xsi:type="dcterms:W3CDTF">2021-03-09T17:06:00Z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Project</vt:lpwstr>
  </property>
</Properties>
</file>