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5131" w14:textId="51DD1A30" w:rsidR="00EF7B30" w:rsidRPr="006973FF" w:rsidRDefault="00C7441E" w:rsidP="007C134B">
      <w:pPr>
        <w:pStyle w:val="ListParagraph"/>
        <w:tabs>
          <w:tab w:val="left" w:pos="1080"/>
        </w:tabs>
        <w:spacing w:after="0" w:line="240" w:lineRule="auto"/>
        <w:ind w:left="0"/>
        <w:jc w:val="center"/>
        <w:rPr>
          <w:rFonts w:ascii="Times New Roman" w:hAnsi="Times New Roman" w:cs="Times New Roman"/>
          <w:b/>
          <w:bCs/>
          <w:sz w:val="24"/>
          <w:szCs w:val="24"/>
        </w:rPr>
      </w:pPr>
      <w:r w:rsidRPr="006973FF">
        <w:rPr>
          <w:rFonts w:ascii="Times New Roman" w:hAnsi="Times New Roman" w:cs="Times New Roman"/>
          <w:b/>
          <w:bCs/>
          <w:sz w:val="24"/>
          <w:szCs w:val="24"/>
        </w:rPr>
        <w:t xml:space="preserve">ATTACHMENT </w:t>
      </w:r>
      <w:r w:rsidR="00665A65">
        <w:rPr>
          <w:rFonts w:ascii="Times New Roman" w:hAnsi="Times New Roman" w:cs="Times New Roman"/>
          <w:b/>
          <w:bCs/>
          <w:sz w:val="24"/>
          <w:szCs w:val="24"/>
        </w:rPr>
        <w:t>0</w:t>
      </w:r>
      <w:r w:rsidRPr="006973FF">
        <w:rPr>
          <w:rFonts w:ascii="Times New Roman" w:hAnsi="Times New Roman" w:cs="Times New Roman"/>
          <w:b/>
          <w:bCs/>
          <w:sz w:val="24"/>
          <w:szCs w:val="24"/>
        </w:rPr>
        <w:t>2</w:t>
      </w:r>
    </w:p>
    <w:p w14:paraId="3AE97D4C" w14:textId="61D7F286" w:rsidR="00EF7B30" w:rsidRDefault="006F3C40" w:rsidP="00EF7B30">
      <w:pPr>
        <w:pStyle w:val="ListParagraph"/>
        <w:spacing w:after="12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CATEGORIES OF SERVICES</w:t>
      </w:r>
      <w:r w:rsidRPr="006973FF">
        <w:rPr>
          <w:rFonts w:ascii="Times New Roman" w:hAnsi="Times New Roman" w:cs="Times New Roman"/>
          <w:b/>
          <w:bCs/>
          <w:sz w:val="24"/>
          <w:szCs w:val="24"/>
        </w:rPr>
        <w:t xml:space="preserve"> </w:t>
      </w:r>
      <w:r>
        <w:rPr>
          <w:rFonts w:ascii="Times New Roman" w:hAnsi="Times New Roman" w:cs="Times New Roman"/>
          <w:b/>
          <w:bCs/>
          <w:sz w:val="24"/>
          <w:szCs w:val="24"/>
        </w:rPr>
        <w:t xml:space="preserve">AND </w:t>
      </w:r>
      <w:r w:rsidR="00207470" w:rsidRPr="006973FF">
        <w:rPr>
          <w:rFonts w:ascii="Times New Roman" w:hAnsi="Times New Roman" w:cs="Times New Roman"/>
          <w:b/>
          <w:bCs/>
          <w:sz w:val="24"/>
          <w:szCs w:val="24"/>
        </w:rPr>
        <w:t xml:space="preserve">MINIMUM QUALIFICATIONS </w:t>
      </w:r>
    </w:p>
    <w:p w14:paraId="14EF2F38" w14:textId="77777777" w:rsidR="003E479F" w:rsidRDefault="003E479F" w:rsidP="00EF7B30">
      <w:pPr>
        <w:pStyle w:val="ListParagraph"/>
        <w:spacing w:after="120" w:line="240" w:lineRule="auto"/>
        <w:ind w:left="0"/>
        <w:jc w:val="center"/>
        <w:rPr>
          <w:rFonts w:ascii="Times New Roman" w:hAnsi="Times New Roman" w:cs="Times New Roman"/>
          <w:b/>
          <w:bCs/>
          <w:sz w:val="24"/>
          <w:szCs w:val="24"/>
        </w:rPr>
      </w:pPr>
    </w:p>
    <w:p w14:paraId="2A78A4CD" w14:textId="71BE3E86" w:rsidR="00EF7B30" w:rsidRDefault="003E479F" w:rsidP="006F3C40">
      <w:pPr>
        <w:pStyle w:val="ListParagraph"/>
        <w:spacing w:after="120" w:line="240" w:lineRule="auto"/>
        <w:ind w:left="0"/>
        <w:jc w:val="center"/>
        <w:rPr>
          <w:rFonts w:ascii="Cambria" w:hAnsi="Cambria" w:cstheme="minorHAnsi"/>
          <w:b/>
          <w:bCs/>
          <w:sz w:val="24"/>
          <w:szCs w:val="24"/>
        </w:rPr>
      </w:pPr>
      <w:r w:rsidRPr="003E479F">
        <w:rPr>
          <w:rFonts w:ascii="Times New Roman" w:hAnsi="Times New Roman" w:cs="Times New Roman"/>
          <w:b/>
          <w:bCs/>
          <w:sz w:val="24"/>
          <w:szCs w:val="24"/>
          <w:u w:val="single"/>
        </w:rPr>
        <w:t>Response Required on this form.</w:t>
      </w:r>
      <w:r w:rsidRPr="003E479F">
        <w:rPr>
          <w:rFonts w:ascii="Cambria" w:hAnsi="Cambria" w:cstheme="minorHAnsi"/>
          <w:b/>
          <w:bCs/>
          <w:sz w:val="24"/>
          <w:szCs w:val="24"/>
        </w:rPr>
        <w:t xml:space="preserve"> </w:t>
      </w:r>
    </w:p>
    <w:p w14:paraId="6138F9E7" w14:textId="77777777" w:rsidR="006F3C40" w:rsidRPr="00366C34" w:rsidRDefault="006F3C40" w:rsidP="006F3C40">
      <w:pPr>
        <w:pStyle w:val="ListParagraph"/>
        <w:spacing w:after="120" w:line="240" w:lineRule="auto"/>
        <w:ind w:left="0"/>
        <w:jc w:val="center"/>
        <w:rPr>
          <w:rFonts w:ascii="Cambria" w:hAnsi="Cambria" w:cstheme="minorHAnsi"/>
          <w:b/>
          <w:bCs/>
          <w:sz w:val="24"/>
          <w:szCs w:val="24"/>
        </w:rPr>
      </w:pPr>
    </w:p>
    <w:p w14:paraId="2D97A289" w14:textId="77777777" w:rsidR="006F3C40" w:rsidRPr="006F3C40" w:rsidRDefault="006F3C40" w:rsidP="006F3C40">
      <w:pPr>
        <w:pStyle w:val="ListParagraph"/>
        <w:numPr>
          <w:ilvl w:val="0"/>
          <w:numId w:val="12"/>
        </w:numPr>
        <w:tabs>
          <w:tab w:val="left" w:pos="900"/>
        </w:tabs>
        <w:rPr>
          <w:rFonts w:ascii="Times New Roman" w:hAnsi="Times New Roman" w:cs="Times New Roman"/>
          <w:sz w:val="24"/>
          <w:szCs w:val="24"/>
        </w:rPr>
      </w:pPr>
      <w:r w:rsidRPr="006F3C40">
        <w:rPr>
          <w:rFonts w:ascii="Times New Roman" w:hAnsi="Times New Roman" w:cs="Times New Roman"/>
          <w:b/>
          <w:bCs/>
          <w:sz w:val="24"/>
          <w:szCs w:val="24"/>
        </w:rPr>
        <w:t>CATEGORY OF SERVICES</w:t>
      </w:r>
    </w:p>
    <w:p w14:paraId="2D432475" w14:textId="77777777" w:rsidR="006F3C40" w:rsidRPr="006973FF" w:rsidRDefault="006F3C40" w:rsidP="006F3C40">
      <w:pPr>
        <w:pStyle w:val="ListParagraph"/>
        <w:contextualSpacing w:val="0"/>
        <w:rPr>
          <w:rFonts w:ascii="Times New Roman" w:hAnsi="Times New Roman" w:cs="Times New Roman"/>
          <w:sz w:val="24"/>
          <w:szCs w:val="24"/>
        </w:rPr>
      </w:pPr>
      <w:r w:rsidRPr="006973FF">
        <w:rPr>
          <w:rFonts w:ascii="Times New Roman" w:hAnsi="Times New Roman" w:cs="Times New Roman"/>
          <w:sz w:val="24"/>
          <w:szCs w:val="24"/>
        </w:rPr>
        <w:t>Identify the category(ies) for which you are submitting a proposal response by checking one or more of the following:</w:t>
      </w:r>
    </w:p>
    <w:p w14:paraId="03DA694F" w14:textId="77777777" w:rsidR="006F3C40" w:rsidRPr="006973FF" w:rsidRDefault="00000000" w:rsidP="006F3C40">
      <w:pPr>
        <w:ind w:left="1440" w:hanging="360"/>
        <w:rPr>
          <w:rFonts w:ascii="Times New Roman" w:hAnsi="Times New Roman" w:cs="Times New Roman"/>
          <w:sz w:val="24"/>
          <w:szCs w:val="24"/>
        </w:rPr>
      </w:pPr>
      <w:sdt>
        <w:sdtPr>
          <w:rPr>
            <w:rFonts w:ascii="Times New Roman" w:hAnsi="Times New Roman" w:cs="Times New Roman"/>
            <w:sz w:val="24"/>
            <w:szCs w:val="24"/>
          </w:rPr>
          <w:id w:val="1033998010"/>
          <w14:checkbox>
            <w14:checked w14:val="0"/>
            <w14:checkedState w14:val="2612" w14:font="MS Gothic"/>
            <w14:uncheckedState w14:val="2610" w14:font="MS Gothic"/>
          </w14:checkbox>
        </w:sdtPr>
        <w:sdtContent>
          <w:r w:rsidR="006F3C40">
            <w:rPr>
              <w:rFonts w:ascii="MS Gothic" w:eastAsia="MS Gothic" w:hAnsi="MS Gothic" w:cs="Times New Roman" w:hint="eastAsia"/>
              <w:sz w:val="24"/>
              <w:szCs w:val="24"/>
            </w:rPr>
            <w:t>☐</w:t>
          </w:r>
        </w:sdtContent>
      </w:sdt>
      <w:r w:rsidR="006F3C40" w:rsidRPr="006973FF">
        <w:rPr>
          <w:rFonts w:ascii="Times New Roman" w:hAnsi="Times New Roman" w:cs="Times New Roman"/>
          <w:sz w:val="24"/>
          <w:szCs w:val="24"/>
        </w:rPr>
        <w:tab/>
      </w:r>
      <w:r w:rsidR="006F3C40">
        <w:rPr>
          <w:rFonts w:ascii="Times New Roman" w:hAnsi="Times New Roman" w:cs="Times New Roman"/>
          <w:sz w:val="24"/>
          <w:szCs w:val="24"/>
        </w:rPr>
        <w:t xml:space="preserve">Passenger </w:t>
      </w:r>
      <w:r w:rsidR="006F3C40" w:rsidRPr="006973FF">
        <w:rPr>
          <w:rFonts w:ascii="Times New Roman" w:hAnsi="Times New Roman" w:cs="Times New Roman"/>
          <w:sz w:val="24"/>
          <w:szCs w:val="24"/>
        </w:rPr>
        <w:t xml:space="preserve">Vehicle Rental </w:t>
      </w:r>
      <w:r w:rsidR="006F3C40">
        <w:rPr>
          <w:rFonts w:ascii="Times New Roman" w:hAnsi="Times New Roman" w:cs="Times New Roman"/>
          <w:sz w:val="24"/>
          <w:szCs w:val="24"/>
        </w:rPr>
        <w:t xml:space="preserve">See Cost Attachment 4.1 for car types. </w:t>
      </w:r>
    </w:p>
    <w:p w14:paraId="09084F23" w14:textId="72948049" w:rsidR="006F3C40" w:rsidRPr="006F3C40" w:rsidRDefault="00000000" w:rsidP="006F3C40">
      <w:pPr>
        <w:ind w:left="1440" w:hanging="360"/>
        <w:rPr>
          <w:rFonts w:ascii="Times New Roman" w:hAnsi="Times New Roman" w:cs="Times New Roman"/>
          <w:sz w:val="24"/>
          <w:szCs w:val="24"/>
        </w:rPr>
      </w:pPr>
      <w:sdt>
        <w:sdtPr>
          <w:rPr>
            <w:rFonts w:ascii="Times New Roman" w:hAnsi="Times New Roman" w:cs="Times New Roman"/>
            <w:sz w:val="24"/>
            <w:szCs w:val="24"/>
          </w:rPr>
          <w:id w:val="-432054398"/>
          <w14:checkbox>
            <w14:checked w14:val="0"/>
            <w14:checkedState w14:val="2612" w14:font="MS Gothic"/>
            <w14:uncheckedState w14:val="2610" w14:font="MS Gothic"/>
          </w14:checkbox>
        </w:sdtPr>
        <w:sdtContent>
          <w:r w:rsidR="006F3C40" w:rsidRPr="006973FF">
            <w:rPr>
              <w:rFonts w:ascii="Segoe UI Symbol" w:eastAsia="MS Gothic" w:hAnsi="Segoe UI Symbol" w:cs="Segoe UI Symbol"/>
              <w:sz w:val="24"/>
              <w:szCs w:val="24"/>
            </w:rPr>
            <w:t>☐</w:t>
          </w:r>
        </w:sdtContent>
      </w:sdt>
      <w:r w:rsidR="006F3C40" w:rsidRPr="006973FF">
        <w:rPr>
          <w:rFonts w:ascii="Times New Roman" w:hAnsi="Times New Roman" w:cs="Times New Roman"/>
          <w:sz w:val="24"/>
          <w:szCs w:val="24"/>
        </w:rPr>
        <w:t xml:space="preserve"> Box Truck Rental </w:t>
      </w:r>
      <w:r w:rsidR="006F3C40">
        <w:rPr>
          <w:rFonts w:ascii="Times New Roman" w:hAnsi="Times New Roman" w:cs="Times New Roman"/>
          <w:sz w:val="24"/>
          <w:szCs w:val="24"/>
        </w:rPr>
        <w:t>See Cost Attachment 4.2 for box truck types.</w:t>
      </w:r>
    </w:p>
    <w:p w14:paraId="0967D4BF" w14:textId="29D91BB2" w:rsidR="006F3C40" w:rsidRPr="006F3C40" w:rsidRDefault="006F3C40" w:rsidP="006F3C40">
      <w:pPr>
        <w:pStyle w:val="ListParagraph"/>
        <w:numPr>
          <w:ilvl w:val="0"/>
          <w:numId w:val="12"/>
        </w:numPr>
        <w:rPr>
          <w:rFonts w:ascii="Times New Roman" w:hAnsi="Times New Roman" w:cs="Times New Roman"/>
          <w:sz w:val="24"/>
          <w:szCs w:val="24"/>
        </w:rPr>
      </w:pPr>
      <w:r w:rsidRPr="006F3C40">
        <w:rPr>
          <w:rFonts w:ascii="Times New Roman" w:hAnsi="Times New Roman" w:cs="Times New Roman"/>
          <w:b/>
          <w:bCs/>
          <w:sz w:val="24"/>
          <w:szCs w:val="24"/>
        </w:rPr>
        <w:t>GEOGRAPHIC AVAILABILITY</w:t>
      </w:r>
    </w:p>
    <w:p w14:paraId="6F595AFB" w14:textId="1A210D5B" w:rsidR="006F3C40" w:rsidRDefault="006F3C40" w:rsidP="006F3C40">
      <w:pPr>
        <w:pStyle w:val="ListParagraph"/>
        <w:tabs>
          <w:tab w:val="left" w:pos="1080"/>
        </w:tabs>
        <w:rPr>
          <w:rFonts w:ascii="Times New Roman" w:hAnsi="Times New Roman" w:cs="Times New Roman"/>
          <w:sz w:val="24"/>
          <w:szCs w:val="24"/>
        </w:rPr>
      </w:pPr>
      <w:r w:rsidRPr="006973FF">
        <w:rPr>
          <w:rFonts w:ascii="Times New Roman" w:hAnsi="Times New Roman" w:cs="Times New Roman"/>
          <w:sz w:val="24"/>
          <w:szCs w:val="24"/>
        </w:rPr>
        <w:t xml:space="preserve">Identify the geographic area(s) in which </w:t>
      </w:r>
      <w:r w:rsidR="002E44F1">
        <w:rPr>
          <w:rFonts w:ascii="Times New Roman" w:hAnsi="Times New Roman" w:cs="Times New Roman"/>
          <w:sz w:val="24"/>
          <w:szCs w:val="24"/>
        </w:rPr>
        <w:t>Proposer’s</w:t>
      </w:r>
      <w:r w:rsidR="002E44F1" w:rsidRPr="006973FF">
        <w:rPr>
          <w:rFonts w:ascii="Times New Roman" w:hAnsi="Times New Roman" w:cs="Times New Roman"/>
          <w:sz w:val="24"/>
          <w:szCs w:val="24"/>
        </w:rPr>
        <w:t xml:space="preserve"> </w:t>
      </w:r>
      <w:r w:rsidRPr="006973FF">
        <w:rPr>
          <w:rFonts w:ascii="Times New Roman" w:hAnsi="Times New Roman" w:cs="Times New Roman"/>
          <w:sz w:val="24"/>
          <w:szCs w:val="24"/>
        </w:rPr>
        <w:t>products will be available to Participating Entities and Purchasing Entities by checking one of the following:</w:t>
      </w:r>
    </w:p>
    <w:p w14:paraId="520446D8" w14:textId="77777777" w:rsidR="006F3C40" w:rsidRDefault="006F3C40" w:rsidP="006F3C40">
      <w:pPr>
        <w:pStyle w:val="ListParagraph"/>
        <w:tabs>
          <w:tab w:val="left" w:pos="1080"/>
        </w:tabs>
        <w:rPr>
          <w:rFonts w:ascii="Times New Roman" w:hAnsi="Times New Roman" w:cs="Times New Roman"/>
          <w:sz w:val="24"/>
          <w:szCs w:val="24"/>
        </w:rPr>
      </w:pPr>
    </w:p>
    <w:p w14:paraId="091EA975" w14:textId="77777777" w:rsidR="006F3C40" w:rsidRPr="0076443F" w:rsidRDefault="006F3C40" w:rsidP="006F3C40">
      <w:pPr>
        <w:pStyle w:val="ListParagraph"/>
        <w:tabs>
          <w:tab w:val="left" w:pos="1080"/>
        </w:tabs>
        <w:rPr>
          <w:rFonts w:ascii="Times New Roman" w:hAnsi="Times New Roman" w:cs="Times New Roman"/>
          <w:b/>
          <w:bCs/>
          <w:sz w:val="24"/>
          <w:szCs w:val="24"/>
        </w:rPr>
      </w:pPr>
      <w:r>
        <w:rPr>
          <w:rFonts w:ascii="Times New Roman" w:hAnsi="Times New Roman" w:cs="Times New Roman"/>
          <w:b/>
          <w:bCs/>
          <w:sz w:val="24"/>
          <w:szCs w:val="24"/>
        </w:rPr>
        <w:t xml:space="preserve">Passenger Vehicle Rental: </w:t>
      </w:r>
    </w:p>
    <w:p w14:paraId="7857B0F0" w14:textId="3865A036" w:rsidR="006F3C40" w:rsidRPr="006973FF" w:rsidRDefault="00000000" w:rsidP="006F3C40">
      <w:pPr>
        <w:spacing w:after="0"/>
        <w:ind w:left="1440" w:hanging="360"/>
        <w:contextualSpacing/>
        <w:rPr>
          <w:rFonts w:ascii="Times New Roman" w:hAnsi="Times New Roman" w:cs="Times New Roman"/>
          <w:sz w:val="24"/>
          <w:szCs w:val="24"/>
        </w:rPr>
      </w:pPr>
      <w:sdt>
        <w:sdtPr>
          <w:rPr>
            <w:rFonts w:ascii="Times New Roman" w:hAnsi="Times New Roman" w:cs="Times New Roman"/>
            <w:sz w:val="24"/>
            <w:szCs w:val="24"/>
          </w:rPr>
          <w:id w:val="1834108274"/>
          <w14:checkbox>
            <w14:checked w14:val="0"/>
            <w14:checkedState w14:val="2612" w14:font="MS Gothic"/>
            <w14:uncheckedState w14:val="2610" w14:font="MS Gothic"/>
          </w14:checkbox>
        </w:sdtPr>
        <w:sdtContent>
          <w:r w:rsidR="006F3C40">
            <w:rPr>
              <w:rFonts w:ascii="MS Gothic" w:eastAsia="MS Gothic" w:hAnsi="MS Gothic" w:cs="Times New Roman" w:hint="eastAsia"/>
              <w:sz w:val="24"/>
              <w:szCs w:val="24"/>
            </w:rPr>
            <w:t>☐</w:t>
          </w:r>
        </w:sdtContent>
      </w:sdt>
      <w:r w:rsidR="006F3C40" w:rsidRPr="006973FF">
        <w:rPr>
          <w:rFonts w:ascii="Times New Roman" w:hAnsi="Times New Roman" w:cs="Times New Roman"/>
          <w:sz w:val="24"/>
          <w:szCs w:val="24"/>
        </w:rPr>
        <w:tab/>
        <w:t xml:space="preserve">All </w:t>
      </w:r>
      <w:r w:rsidR="002E44F1">
        <w:rPr>
          <w:rFonts w:ascii="Times New Roman" w:hAnsi="Times New Roman" w:cs="Times New Roman"/>
          <w:sz w:val="24"/>
          <w:szCs w:val="24"/>
        </w:rPr>
        <w:t xml:space="preserve">NASPO members </w:t>
      </w:r>
      <w:r w:rsidR="006F3C40" w:rsidRPr="006973FF">
        <w:rPr>
          <w:rFonts w:ascii="Times New Roman" w:hAnsi="Times New Roman" w:cs="Times New Roman"/>
          <w:sz w:val="24"/>
          <w:szCs w:val="24"/>
        </w:rPr>
        <w:t xml:space="preserve">(including </w:t>
      </w:r>
      <w:r w:rsidR="002E44F1">
        <w:rPr>
          <w:rFonts w:ascii="Times New Roman" w:hAnsi="Times New Roman" w:cs="Times New Roman"/>
          <w:sz w:val="24"/>
          <w:szCs w:val="24"/>
        </w:rPr>
        <w:t xml:space="preserve">all fifty states, </w:t>
      </w:r>
      <w:r w:rsidR="006F3C40" w:rsidRPr="006973FF">
        <w:rPr>
          <w:rFonts w:ascii="Times New Roman" w:hAnsi="Times New Roman" w:cs="Times New Roman"/>
          <w:sz w:val="24"/>
          <w:szCs w:val="24"/>
        </w:rPr>
        <w:t>the District of Columbia and U.S. territories)</w:t>
      </w:r>
    </w:p>
    <w:p w14:paraId="572BD34F" w14:textId="77777777" w:rsidR="006F3C40" w:rsidRPr="006973FF" w:rsidRDefault="006F3C40" w:rsidP="006F3C40">
      <w:pPr>
        <w:pStyle w:val="ListParagraph"/>
        <w:ind w:left="1080" w:hanging="360"/>
        <w:rPr>
          <w:rFonts w:ascii="Times New Roman" w:hAnsi="Times New Roman" w:cs="Times New Roman"/>
          <w:sz w:val="24"/>
          <w:szCs w:val="24"/>
        </w:rPr>
      </w:pPr>
      <w:r w:rsidRPr="006973FF">
        <w:rPr>
          <w:rFonts w:ascii="Times New Roman" w:hAnsi="Times New Roman" w:cs="Times New Roman"/>
          <w:sz w:val="24"/>
          <w:szCs w:val="24"/>
        </w:rPr>
        <w:tab/>
      </w:r>
      <w:sdt>
        <w:sdtPr>
          <w:rPr>
            <w:rFonts w:ascii="Times New Roman" w:hAnsi="Times New Roman" w:cs="Times New Roman"/>
            <w:sz w:val="24"/>
            <w:szCs w:val="24"/>
          </w:rPr>
          <w:id w:val="-1988619395"/>
          <w14:checkbox>
            <w14:checked w14:val="0"/>
            <w14:checkedState w14:val="2612" w14:font="MS Gothic"/>
            <w14:uncheckedState w14:val="2610" w14:font="MS Gothic"/>
          </w14:checkbox>
        </w:sdtPr>
        <w:sdtContent>
          <w:r w:rsidRPr="006973FF">
            <w:rPr>
              <w:rFonts w:ascii="Segoe UI Symbol" w:eastAsia="MS Gothic" w:hAnsi="Segoe UI Symbol" w:cs="Segoe UI Symbol"/>
              <w:sz w:val="24"/>
              <w:szCs w:val="24"/>
            </w:rPr>
            <w:t>☐</w:t>
          </w:r>
        </w:sdtContent>
      </w:sdt>
      <w:r w:rsidRPr="006973FF">
        <w:rPr>
          <w:rFonts w:ascii="Times New Roman" w:hAnsi="Times New Roman" w:cs="Times New Roman"/>
          <w:sz w:val="24"/>
          <w:szCs w:val="24"/>
        </w:rPr>
        <w:t xml:space="preserve">   All fifty states (including the District of Columbia, but no U.S. territories)</w:t>
      </w:r>
    </w:p>
    <w:p w14:paraId="47565BBC" w14:textId="77777777" w:rsidR="006F3C40" w:rsidRDefault="00000000" w:rsidP="006F3C40">
      <w:pPr>
        <w:pStyle w:val="ListParagraph"/>
        <w:ind w:left="1440" w:hanging="360"/>
        <w:rPr>
          <w:rFonts w:ascii="Times New Roman" w:hAnsi="Times New Roman" w:cs="Times New Roman"/>
          <w:sz w:val="24"/>
          <w:szCs w:val="24"/>
        </w:rPr>
      </w:pPr>
      <w:sdt>
        <w:sdtPr>
          <w:rPr>
            <w:rFonts w:ascii="Times New Roman" w:hAnsi="Times New Roman" w:cs="Times New Roman"/>
            <w:sz w:val="24"/>
            <w:szCs w:val="24"/>
          </w:rPr>
          <w:id w:val="-227381516"/>
          <w14:checkbox>
            <w14:checked w14:val="0"/>
            <w14:checkedState w14:val="2612" w14:font="MS Gothic"/>
            <w14:uncheckedState w14:val="2610" w14:font="MS Gothic"/>
          </w14:checkbox>
        </w:sdtPr>
        <w:sdtContent>
          <w:r w:rsidR="006F3C40" w:rsidRPr="006973FF">
            <w:rPr>
              <w:rFonts w:ascii="Segoe UI Symbol" w:eastAsia="MS Gothic" w:hAnsi="Segoe UI Symbol" w:cs="Segoe UI Symbol"/>
              <w:sz w:val="24"/>
              <w:szCs w:val="24"/>
            </w:rPr>
            <w:t>☐</w:t>
          </w:r>
        </w:sdtContent>
      </w:sdt>
      <w:r w:rsidR="006F3C40" w:rsidRPr="006973FF">
        <w:rPr>
          <w:rFonts w:ascii="Times New Roman" w:hAnsi="Times New Roman" w:cs="Times New Roman"/>
          <w:sz w:val="24"/>
          <w:szCs w:val="24"/>
        </w:rPr>
        <w:tab/>
        <w:t>The following specific states (to include the entire state):</w:t>
      </w:r>
    </w:p>
    <w:p w14:paraId="28182726" w14:textId="77777777" w:rsidR="006F3C40" w:rsidRDefault="006F3C40" w:rsidP="006F3C40">
      <w:pPr>
        <w:pStyle w:val="ListParagraph"/>
        <w:ind w:left="1440" w:hanging="360"/>
        <w:rPr>
          <w:rFonts w:ascii="Times New Roman" w:hAnsi="Times New Roman" w:cs="Times New Roman"/>
          <w:sz w:val="24"/>
          <w:szCs w:val="24"/>
        </w:rPr>
      </w:pPr>
    </w:p>
    <w:p w14:paraId="570A1390" w14:textId="77777777" w:rsidR="006F3C40" w:rsidRPr="003660D2" w:rsidRDefault="006F3C40" w:rsidP="006F3C40">
      <w:pPr>
        <w:tabs>
          <w:tab w:val="left" w:pos="3780"/>
          <w:tab w:val="left" w:pos="3870"/>
        </w:tabs>
        <w:rPr>
          <w:rFonts w:ascii="Times New Roman" w:hAnsi="Times New Roman" w:cs="Times New Roman"/>
          <w:b/>
          <w:bCs/>
          <w:sz w:val="24"/>
          <w:szCs w:val="24"/>
        </w:rPr>
      </w:pPr>
      <w:r>
        <w:rPr>
          <w:rFonts w:ascii="Times New Roman" w:hAnsi="Times New Roman" w:cs="Times New Roman"/>
          <w:b/>
          <w:bCs/>
          <w:sz w:val="24"/>
          <w:szCs w:val="24"/>
        </w:rPr>
        <w:t xml:space="preserve">           </w:t>
      </w:r>
      <w:r w:rsidRPr="003660D2">
        <w:rPr>
          <w:rFonts w:ascii="Times New Roman" w:hAnsi="Times New Roman" w:cs="Times New Roman"/>
          <w:b/>
          <w:bCs/>
          <w:sz w:val="24"/>
          <w:szCs w:val="24"/>
        </w:rPr>
        <w:t xml:space="preserve">Box Truck Rental </w:t>
      </w:r>
    </w:p>
    <w:p w14:paraId="389D541A" w14:textId="08B5277D" w:rsidR="006F3C40" w:rsidRPr="006973FF" w:rsidRDefault="00000000" w:rsidP="006F3C40">
      <w:pPr>
        <w:spacing w:after="0"/>
        <w:ind w:left="1440" w:hanging="360"/>
        <w:contextualSpacing/>
        <w:rPr>
          <w:rFonts w:ascii="Times New Roman" w:hAnsi="Times New Roman" w:cs="Times New Roman"/>
          <w:sz w:val="24"/>
          <w:szCs w:val="24"/>
        </w:rPr>
      </w:pPr>
      <w:sdt>
        <w:sdtPr>
          <w:rPr>
            <w:rFonts w:ascii="Times New Roman" w:hAnsi="Times New Roman" w:cs="Times New Roman"/>
            <w:sz w:val="24"/>
            <w:szCs w:val="24"/>
          </w:rPr>
          <w:id w:val="-640192858"/>
          <w14:checkbox>
            <w14:checked w14:val="0"/>
            <w14:checkedState w14:val="2612" w14:font="MS Gothic"/>
            <w14:uncheckedState w14:val="2610" w14:font="MS Gothic"/>
          </w14:checkbox>
        </w:sdtPr>
        <w:sdtContent>
          <w:r w:rsidR="006F3C40">
            <w:rPr>
              <w:rFonts w:ascii="MS Gothic" w:eastAsia="MS Gothic" w:hAnsi="MS Gothic" w:cs="Times New Roman" w:hint="eastAsia"/>
              <w:sz w:val="24"/>
              <w:szCs w:val="24"/>
            </w:rPr>
            <w:t>☐</w:t>
          </w:r>
        </w:sdtContent>
      </w:sdt>
      <w:r w:rsidR="006F3C40">
        <w:rPr>
          <w:rFonts w:ascii="Times New Roman" w:hAnsi="Times New Roman" w:cs="Times New Roman"/>
          <w:sz w:val="24"/>
          <w:szCs w:val="24"/>
        </w:rPr>
        <w:t xml:space="preserve">  </w:t>
      </w:r>
      <w:r w:rsidR="006F3C40" w:rsidRPr="006973FF">
        <w:rPr>
          <w:rFonts w:ascii="Times New Roman" w:hAnsi="Times New Roman" w:cs="Times New Roman"/>
          <w:sz w:val="24"/>
          <w:szCs w:val="24"/>
        </w:rPr>
        <w:t xml:space="preserve">All </w:t>
      </w:r>
      <w:r w:rsidR="002E44F1">
        <w:rPr>
          <w:rFonts w:ascii="Times New Roman" w:hAnsi="Times New Roman" w:cs="Times New Roman"/>
          <w:sz w:val="24"/>
          <w:szCs w:val="24"/>
        </w:rPr>
        <w:t>NASPO members</w:t>
      </w:r>
      <w:r w:rsidR="002E44F1" w:rsidRPr="006973FF">
        <w:rPr>
          <w:rFonts w:ascii="Times New Roman" w:hAnsi="Times New Roman" w:cs="Times New Roman"/>
          <w:sz w:val="24"/>
          <w:szCs w:val="24"/>
        </w:rPr>
        <w:t xml:space="preserve"> </w:t>
      </w:r>
      <w:r w:rsidR="006F3C40" w:rsidRPr="006973FF">
        <w:rPr>
          <w:rFonts w:ascii="Times New Roman" w:hAnsi="Times New Roman" w:cs="Times New Roman"/>
          <w:sz w:val="24"/>
          <w:szCs w:val="24"/>
        </w:rPr>
        <w:t xml:space="preserve">(including </w:t>
      </w:r>
      <w:r w:rsidR="002E44F1">
        <w:rPr>
          <w:rFonts w:ascii="Times New Roman" w:hAnsi="Times New Roman" w:cs="Times New Roman"/>
          <w:sz w:val="24"/>
          <w:szCs w:val="24"/>
        </w:rPr>
        <w:t xml:space="preserve">all fifty states, </w:t>
      </w:r>
      <w:r w:rsidR="006F3C40" w:rsidRPr="006973FF">
        <w:rPr>
          <w:rFonts w:ascii="Times New Roman" w:hAnsi="Times New Roman" w:cs="Times New Roman"/>
          <w:sz w:val="24"/>
          <w:szCs w:val="24"/>
        </w:rPr>
        <w:t>the District of Columbia and U.S. territories)</w:t>
      </w:r>
    </w:p>
    <w:p w14:paraId="06B04CA7" w14:textId="77777777" w:rsidR="006F3C40" w:rsidRPr="006973FF" w:rsidRDefault="006F3C40" w:rsidP="006F3C40">
      <w:pPr>
        <w:pStyle w:val="ListParagraph"/>
        <w:ind w:left="1080" w:hanging="360"/>
        <w:rPr>
          <w:rFonts w:ascii="Times New Roman" w:hAnsi="Times New Roman" w:cs="Times New Roman"/>
          <w:sz w:val="24"/>
          <w:szCs w:val="24"/>
        </w:rPr>
      </w:pPr>
      <w:r w:rsidRPr="006973FF">
        <w:rPr>
          <w:rFonts w:ascii="Times New Roman" w:hAnsi="Times New Roman" w:cs="Times New Roman"/>
          <w:sz w:val="24"/>
          <w:szCs w:val="24"/>
        </w:rPr>
        <w:tab/>
      </w:r>
      <w:sdt>
        <w:sdtPr>
          <w:rPr>
            <w:rFonts w:ascii="Times New Roman" w:hAnsi="Times New Roman" w:cs="Times New Roman"/>
            <w:sz w:val="24"/>
            <w:szCs w:val="24"/>
          </w:rPr>
          <w:id w:val="1065450674"/>
          <w14:checkbox>
            <w14:checked w14:val="0"/>
            <w14:checkedState w14:val="2612" w14:font="MS Gothic"/>
            <w14:uncheckedState w14:val="2610" w14:font="MS Gothic"/>
          </w14:checkbox>
        </w:sdtPr>
        <w:sdtContent>
          <w:r w:rsidRPr="006973FF">
            <w:rPr>
              <w:rFonts w:ascii="Segoe UI Symbol" w:eastAsia="MS Gothic" w:hAnsi="Segoe UI Symbol" w:cs="Segoe UI Symbol"/>
              <w:sz w:val="24"/>
              <w:szCs w:val="24"/>
            </w:rPr>
            <w:t>☐</w:t>
          </w:r>
        </w:sdtContent>
      </w:sdt>
      <w:r w:rsidRPr="006973FF">
        <w:rPr>
          <w:rFonts w:ascii="Times New Roman" w:hAnsi="Times New Roman" w:cs="Times New Roman"/>
          <w:sz w:val="24"/>
          <w:szCs w:val="24"/>
        </w:rPr>
        <w:t xml:space="preserve">   All fifty states (including the District of Columbia, but no U.S. territories)</w:t>
      </w:r>
    </w:p>
    <w:p w14:paraId="28CE61FA" w14:textId="6B983800" w:rsidR="006F3C40" w:rsidRDefault="00000000" w:rsidP="006F3C40">
      <w:pPr>
        <w:pStyle w:val="ListParagraph"/>
        <w:ind w:left="1440" w:hanging="360"/>
        <w:rPr>
          <w:rFonts w:ascii="Times New Roman" w:hAnsi="Times New Roman" w:cs="Times New Roman"/>
          <w:sz w:val="24"/>
          <w:szCs w:val="24"/>
        </w:rPr>
      </w:pPr>
      <w:sdt>
        <w:sdtPr>
          <w:rPr>
            <w:rFonts w:ascii="Times New Roman" w:hAnsi="Times New Roman" w:cs="Times New Roman"/>
            <w:sz w:val="24"/>
            <w:szCs w:val="24"/>
          </w:rPr>
          <w:id w:val="237449505"/>
          <w14:checkbox>
            <w14:checked w14:val="0"/>
            <w14:checkedState w14:val="2612" w14:font="MS Gothic"/>
            <w14:uncheckedState w14:val="2610" w14:font="MS Gothic"/>
          </w14:checkbox>
        </w:sdtPr>
        <w:sdtContent>
          <w:r w:rsidR="006F3C40" w:rsidRPr="006973FF">
            <w:rPr>
              <w:rFonts w:ascii="Segoe UI Symbol" w:eastAsia="MS Gothic" w:hAnsi="Segoe UI Symbol" w:cs="Segoe UI Symbol"/>
              <w:sz w:val="24"/>
              <w:szCs w:val="24"/>
            </w:rPr>
            <w:t>☐</w:t>
          </w:r>
        </w:sdtContent>
      </w:sdt>
      <w:r w:rsidR="006F3C40" w:rsidRPr="006973FF">
        <w:rPr>
          <w:rFonts w:ascii="Times New Roman" w:hAnsi="Times New Roman" w:cs="Times New Roman"/>
          <w:sz w:val="24"/>
          <w:szCs w:val="24"/>
        </w:rPr>
        <w:tab/>
        <w:t>The following specific states (to include the entire state):</w:t>
      </w:r>
    </w:p>
    <w:p w14:paraId="7F5C23A3" w14:textId="77777777" w:rsidR="006F3C40" w:rsidRDefault="006F3C40" w:rsidP="006F3C40">
      <w:pPr>
        <w:pStyle w:val="ListParagraph"/>
        <w:ind w:left="1440" w:hanging="360"/>
        <w:rPr>
          <w:rFonts w:ascii="Times New Roman" w:hAnsi="Times New Roman" w:cs="Times New Roman"/>
          <w:sz w:val="24"/>
          <w:szCs w:val="24"/>
        </w:rPr>
      </w:pPr>
    </w:p>
    <w:p w14:paraId="25F2A723" w14:textId="77777777" w:rsidR="006F3C40" w:rsidRPr="006F3C40" w:rsidRDefault="006F3C40" w:rsidP="006F3C40">
      <w:pPr>
        <w:pStyle w:val="ListParagraph"/>
        <w:ind w:left="1440" w:hanging="360"/>
        <w:rPr>
          <w:rFonts w:ascii="Times New Roman" w:hAnsi="Times New Roman" w:cs="Times New Roman"/>
          <w:sz w:val="24"/>
          <w:szCs w:val="24"/>
        </w:rPr>
      </w:pPr>
    </w:p>
    <w:p w14:paraId="12718AEA" w14:textId="3678CC35" w:rsidR="00207470" w:rsidRPr="006F3C40" w:rsidRDefault="00207470" w:rsidP="006F3C40">
      <w:pPr>
        <w:pStyle w:val="ListParagraph"/>
        <w:numPr>
          <w:ilvl w:val="0"/>
          <w:numId w:val="12"/>
        </w:numPr>
        <w:rPr>
          <w:rFonts w:ascii="Times New Roman" w:hAnsi="Times New Roman" w:cs="Times New Roman"/>
          <w:sz w:val="24"/>
          <w:szCs w:val="24"/>
        </w:rPr>
      </w:pPr>
      <w:r w:rsidRPr="006F3C40">
        <w:rPr>
          <w:rFonts w:ascii="Times New Roman" w:hAnsi="Times New Roman" w:cs="Times New Roman"/>
          <w:b/>
          <w:bCs/>
          <w:sz w:val="24"/>
          <w:szCs w:val="24"/>
        </w:rPr>
        <w:t>MINIMUM QUALIFICATIONS</w:t>
      </w:r>
      <w:r w:rsidR="006973FF" w:rsidRPr="006F3C40">
        <w:rPr>
          <w:rFonts w:ascii="Times New Roman" w:hAnsi="Times New Roman" w:cs="Times New Roman"/>
          <w:b/>
          <w:bCs/>
          <w:sz w:val="24"/>
          <w:szCs w:val="24"/>
        </w:rPr>
        <w:t xml:space="preserve"> FOR </w:t>
      </w:r>
      <w:r w:rsidR="00CE4716" w:rsidRPr="006F3C40">
        <w:rPr>
          <w:rFonts w:ascii="Times New Roman" w:hAnsi="Times New Roman" w:cs="Times New Roman"/>
          <w:b/>
          <w:bCs/>
          <w:sz w:val="24"/>
          <w:szCs w:val="24"/>
        </w:rPr>
        <w:t xml:space="preserve">PASSENGER </w:t>
      </w:r>
      <w:r w:rsidR="006973FF" w:rsidRPr="006F3C40">
        <w:rPr>
          <w:rFonts w:ascii="Times New Roman" w:hAnsi="Times New Roman" w:cs="Times New Roman"/>
          <w:b/>
          <w:bCs/>
          <w:sz w:val="24"/>
          <w:szCs w:val="24"/>
        </w:rPr>
        <w:t xml:space="preserve">VEHICLE RENTAL </w:t>
      </w:r>
    </w:p>
    <w:p w14:paraId="6F4489A2" w14:textId="4DDD5A44" w:rsidR="00CE4716" w:rsidRPr="00CE4716" w:rsidRDefault="00CE4716" w:rsidP="00CE4716">
      <w:pPr>
        <w:pStyle w:val="111-HEADER"/>
        <w:numPr>
          <w:ilvl w:val="0"/>
          <w:numId w:val="0"/>
        </w:numPr>
        <w:ind w:left="630"/>
        <w:jc w:val="both"/>
        <w:rPr>
          <w:rFonts w:ascii="Times New Roman" w:hAnsi="Times New Roman"/>
          <w:b w:val="0"/>
          <w:bCs/>
        </w:rPr>
      </w:pPr>
      <w:bookmarkStart w:id="0" w:name="_Hlk163205306"/>
      <w:r w:rsidRPr="00CE4716">
        <w:rPr>
          <w:rFonts w:ascii="Times New Roman" w:hAnsi="Times New Roman"/>
          <w:b w:val="0"/>
          <w:bCs/>
        </w:rPr>
        <w:t xml:space="preserve">Response needed for this Section is Yes or No and </w:t>
      </w:r>
      <w:r w:rsidR="003C65E3">
        <w:rPr>
          <w:rFonts w:ascii="Times New Roman" w:hAnsi="Times New Roman"/>
          <w:b w:val="0"/>
          <w:bCs/>
        </w:rPr>
        <w:t xml:space="preserve">Proposer </w:t>
      </w:r>
      <w:r w:rsidRPr="00CE4716">
        <w:rPr>
          <w:rFonts w:ascii="Times New Roman" w:hAnsi="Times New Roman"/>
          <w:b w:val="0"/>
          <w:bCs/>
        </w:rPr>
        <w:t xml:space="preserve">must </w:t>
      </w:r>
      <w:r w:rsidR="003C65E3">
        <w:rPr>
          <w:rFonts w:ascii="Times New Roman" w:hAnsi="Times New Roman"/>
          <w:b w:val="0"/>
          <w:bCs/>
        </w:rPr>
        <w:t xml:space="preserve">respond </w:t>
      </w:r>
      <w:r w:rsidR="004773B7">
        <w:rPr>
          <w:rFonts w:ascii="Times New Roman" w:hAnsi="Times New Roman"/>
          <w:b w:val="0"/>
          <w:bCs/>
        </w:rPr>
        <w:t xml:space="preserve">to </w:t>
      </w:r>
      <w:r w:rsidR="004773B7" w:rsidRPr="00CE4716">
        <w:rPr>
          <w:rFonts w:ascii="Times New Roman" w:hAnsi="Times New Roman"/>
          <w:b w:val="0"/>
          <w:bCs/>
        </w:rPr>
        <w:t>each</w:t>
      </w:r>
      <w:r w:rsidRPr="00CE4716">
        <w:rPr>
          <w:rFonts w:ascii="Times New Roman" w:hAnsi="Times New Roman"/>
          <w:b w:val="0"/>
          <w:bCs/>
        </w:rPr>
        <w:t xml:space="preserve"> question. </w:t>
      </w:r>
      <w:r>
        <w:rPr>
          <w:rFonts w:ascii="Times New Roman" w:hAnsi="Times New Roman"/>
          <w:b w:val="0"/>
          <w:bCs/>
        </w:rPr>
        <w:t>The</w:t>
      </w:r>
      <w:r w:rsidRPr="00CE4716">
        <w:rPr>
          <w:rFonts w:ascii="Times New Roman" w:hAnsi="Times New Roman"/>
          <w:b w:val="0"/>
          <w:bCs/>
        </w:rPr>
        <w:t xml:space="preserve"> Lead State may request supporting documentation</w:t>
      </w:r>
      <w:bookmarkEnd w:id="0"/>
      <w:r w:rsidRPr="00CE4716">
        <w:rPr>
          <w:rFonts w:ascii="Times New Roman" w:hAnsi="Times New Roman"/>
          <w:b w:val="0"/>
          <w:bCs/>
        </w:rPr>
        <w:t xml:space="preserve">. </w:t>
      </w:r>
    </w:p>
    <w:p w14:paraId="65C0E5BD" w14:textId="2C1484C7" w:rsidR="0052415B" w:rsidRPr="0052415B" w:rsidRDefault="006F3C40" w:rsidP="003660D2">
      <w:pPr>
        <w:pStyle w:val="111-HEADER"/>
        <w:numPr>
          <w:ilvl w:val="0"/>
          <w:numId w:val="0"/>
        </w:numPr>
        <w:ind w:left="630"/>
        <w:rPr>
          <w:rFonts w:ascii="Times New Roman" w:hAnsi="Times New Roman"/>
        </w:rPr>
      </w:pPr>
      <w:r>
        <w:rPr>
          <w:rFonts w:ascii="Times New Roman" w:hAnsi="Times New Roman"/>
        </w:rPr>
        <w:t>3</w:t>
      </w:r>
      <w:r w:rsidR="003660D2">
        <w:rPr>
          <w:rFonts w:ascii="Times New Roman" w:hAnsi="Times New Roman"/>
        </w:rPr>
        <w:t xml:space="preserve">.1 </w:t>
      </w:r>
      <w:r w:rsidR="00207470" w:rsidRPr="006973FF">
        <w:rPr>
          <w:rFonts w:ascii="Times New Roman" w:hAnsi="Times New Roman"/>
        </w:rPr>
        <w:t xml:space="preserve">Certification requirements: </w:t>
      </w:r>
      <w:r w:rsidR="00207470" w:rsidRPr="006973FF">
        <w:rPr>
          <w:rFonts w:ascii="Times New Roman" w:hAnsi="Times New Roman"/>
          <w:b w:val="0"/>
        </w:rPr>
        <w:t xml:space="preserve"> Have all required licenses, bonding</w:t>
      </w:r>
      <w:r w:rsidR="00487821">
        <w:rPr>
          <w:rFonts w:ascii="Times New Roman" w:hAnsi="Times New Roman"/>
          <w:b w:val="0"/>
        </w:rPr>
        <w:t>/</w:t>
      </w:r>
      <w:r w:rsidR="00EA7F91">
        <w:rPr>
          <w:rFonts w:ascii="Times New Roman" w:hAnsi="Times New Roman"/>
          <w:b w:val="0"/>
        </w:rPr>
        <w:t>i</w:t>
      </w:r>
      <w:r w:rsidR="00487821">
        <w:rPr>
          <w:rFonts w:ascii="Times New Roman" w:hAnsi="Times New Roman"/>
          <w:b w:val="0"/>
        </w:rPr>
        <w:t>nsurance</w:t>
      </w:r>
      <w:r w:rsidR="00207470" w:rsidRPr="006973FF">
        <w:rPr>
          <w:rFonts w:ascii="Times New Roman" w:hAnsi="Times New Roman"/>
          <w:b w:val="0"/>
        </w:rPr>
        <w:t>, facilities, equipment, vehicles, and trained personnel to perform these services.</w:t>
      </w:r>
      <w:r w:rsidR="0052415B">
        <w:rPr>
          <w:rFonts w:ascii="Times New Roman" w:hAnsi="Times New Roman"/>
          <w:b w:val="0"/>
        </w:rPr>
        <w:t xml:space="preserve">  </w:t>
      </w:r>
      <w:sdt>
        <w:sdtPr>
          <w:rPr>
            <w:rFonts w:ascii="Times New Roman" w:hAnsi="Times New Roman"/>
            <w:szCs w:val="24"/>
          </w:rPr>
          <w:id w:val="1155957457"/>
          <w14:checkbox>
            <w14:checked w14:val="0"/>
            <w14:checkedState w14:val="2612" w14:font="MS Gothic"/>
            <w14:uncheckedState w14:val="2610" w14:font="MS Gothic"/>
          </w14:checkbox>
        </w:sdtPr>
        <w:sdtContent>
          <w:r w:rsidR="003660D2">
            <w:rPr>
              <w:rFonts w:ascii="MS Gothic" w:eastAsia="MS Gothic" w:hAnsi="MS Gothic" w:hint="eastAsia"/>
              <w:szCs w:val="24"/>
            </w:rPr>
            <w:t>☐</w:t>
          </w:r>
        </w:sdtContent>
      </w:sdt>
      <w:r w:rsidR="003660D2">
        <w:rPr>
          <w:rFonts w:ascii="Times New Roman" w:hAnsi="Times New Roman"/>
          <w:b w:val="0"/>
        </w:rPr>
        <w:t xml:space="preserve">  </w:t>
      </w:r>
      <w:r w:rsidR="0052415B">
        <w:rPr>
          <w:rFonts w:ascii="Times New Roman" w:hAnsi="Times New Roman"/>
          <w:b w:val="0"/>
        </w:rPr>
        <w:t xml:space="preserve">Yes      </w:t>
      </w:r>
      <w:sdt>
        <w:sdtPr>
          <w:rPr>
            <w:rFonts w:ascii="Times New Roman" w:hAnsi="Times New Roman"/>
            <w:szCs w:val="24"/>
          </w:rPr>
          <w:id w:val="-1372531717"/>
          <w14:checkbox>
            <w14:checked w14:val="0"/>
            <w14:checkedState w14:val="2612" w14:font="MS Gothic"/>
            <w14:uncheckedState w14:val="2610" w14:font="MS Gothic"/>
          </w14:checkbox>
        </w:sdtPr>
        <w:sdtContent>
          <w:r w:rsidR="003660D2">
            <w:rPr>
              <w:rFonts w:ascii="MS Gothic" w:eastAsia="MS Gothic" w:hAnsi="MS Gothic" w:hint="eastAsia"/>
              <w:szCs w:val="24"/>
            </w:rPr>
            <w:t>☐</w:t>
          </w:r>
        </w:sdtContent>
      </w:sdt>
      <w:r w:rsidR="003660D2">
        <w:rPr>
          <w:rFonts w:ascii="Times New Roman" w:hAnsi="Times New Roman"/>
          <w:b w:val="0"/>
        </w:rPr>
        <w:t xml:space="preserve"> </w:t>
      </w:r>
      <w:r w:rsidR="0052415B">
        <w:rPr>
          <w:rFonts w:ascii="Times New Roman" w:hAnsi="Times New Roman"/>
          <w:b w:val="0"/>
        </w:rPr>
        <w:t xml:space="preserve">No </w:t>
      </w:r>
    </w:p>
    <w:p w14:paraId="0915101B" w14:textId="097F6E7F" w:rsidR="00207470" w:rsidRPr="006973FF" w:rsidRDefault="006F3C40" w:rsidP="003660D2">
      <w:pPr>
        <w:pStyle w:val="111-HEADER"/>
        <w:numPr>
          <w:ilvl w:val="0"/>
          <w:numId w:val="0"/>
        </w:numPr>
        <w:ind w:left="630"/>
        <w:rPr>
          <w:rFonts w:ascii="Times New Roman" w:hAnsi="Times New Roman"/>
        </w:rPr>
      </w:pPr>
      <w:r>
        <w:rPr>
          <w:rFonts w:ascii="Times New Roman" w:hAnsi="Times New Roman"/>
        </w:rPr>
        <w:t>3</w:t>
      </w:r>
      <w:r w:rsidR="003660D2">
        <w:rPr>
          <w:rFonts w:ascii="Times New Roman" w:hAnsi="Times New Roman"/>
        </w:rPr>
        <w:t xml:space="preserve">.2 </w:t>
      </w:r>
      <w:r w:rsidR="00207470" w:rsidRPr="006973FF">
        <w:rPr>
          <w:rFonts w:ascii="Times New Roman" w:hAnsi="Times New Roman"/>
        </w:rPr>
        <w:t xml:space="preserve">Payment Acceptance: </w:t>
      </w:r>
      <w:r w:rsidR="00207470" w:rsidRPr="006973FF">
        <w:rPr>
          <w:rFonts w:ascii="Times New Roman" w:hAnsi="Times New Roman"/>
          <w:b w:val="0"/>
        </w:rPr>
        <w:t>Must accept all major credit cards including central billing accounts (ghost accounts and travel cards) and nationwide direct billing capabilities. No Pre-</w:t>
      </w:r>
      <w:r w:rsidR="00207470" w:rsidRPr="006973FF">
        <w:rPr>
          <w:rFonts w:ascii="Times New Roman" w:hAnsi="Times New Roman"/>
          <w:b w:val="0"/>
        </w:rPr>
        <w:lastRenderedPageBreak/>
        <w:t xml:space="preserve">charging of a credit card for reservations. </w:t>
      </w:r>
      <w:r w:rsidR="0052415B">
        <w:rPr>
          <w:rFonts w:ascii="Times New Roman" w:hAnsi="Times New Roman"/>
          <w:b w:val="0"/>
        </w:rPr>
        <w:t xml:space="preserve">  </w:t>
      </w:r>
      <w:sdt>
        <w:sdtPr>
          <w:rPr>
            <w:rFonts w:ascii="Times New Roman" w:hAnsi="Times New Roman"/>
            <w:szCs w:val="24"/>
          </w:rPr>
          <w:id w:val="2048559148"/>
          <w14:checkbox>
            <w14:checked w14:val="0"/>
            <w14:checkedState w14:val="2612" w14:font="MS Gothic"/>
            <w14:uncheckedState w14:val="2610" w14:font="MS Gothic"/>
          </w14:checkbox>
        </w:sdtPr>
        <w:sdtContent>
          <w:r w:rsidR="003660D2">
            <w:rPr>
              <w:rFonts w:ascii="MS Gothic" w:eastAsia="MS Gothic" w:hAnsi="MS Gothic" w:hint="eastAsia"/>
              <w:szCs w:val="24"/>
            </w:rPr>
            <w:t>☐</w:t>
          </w:r>
        </w:sdtContent>
      </w:sdt>
      <w:r w:rsidR="003660D2">
        <w:rPr>
          <w:rFonts w:ascii="Times New Roman" w:hAnsi="Times New Roman"/>
          <w:b w:val="0"/>
        </w:rPr>
        <w:t xml:space="preserve">  Yes      </w:t>
      </w:r>
      <w:sdt>
        <w:sdtPr>
          <w:rPr>
            <w:rFonts w:ascii="Times New Roman" w:hAnsi="Times New Roman"/>
            <w:szCs w:val="24"/>
          </w:rPr>
          <w:id w:val="1721472941"/>
          <w14:checkbox>
            <w14:checked w14:val="0"/>
            <w14:checkedState w14:val="2612" w14:font="MS Gothic"/>
            <w14:uncheckedState w14:val="2610" w14:font="MS Gothic"/>
          </w14:checkbox>
        </w:sdtPr>
        <w:sdtContent>
          <w:r w:rsidR="003660D2">
            <w:rPr>
              <w:rFonts w:ascii="MS Gothic" w:eastAsia="MS Gothic" w:hAnsi="MS Gothic" w:hint="eastAsia"/>
              <w:szCs w:val="24"/>
            </w:rPr>
            <w:t>☐</w:t>
          </w:r>
        </w:sdtContent>
      </w:sdt>
      <w:r w:rsidR="003660D2">
        <w:rPr>
          <w:rFonts w:ascii="Times New Roman" w:hAnsi="Times New Roman"/>
          <w:b w:val="0"/>
        </w:rPr>
        <w:t xml:space="preserve"> No</w:t>
      </w:r>
    </w:p>
    <w:p w14:paraId="6F201C92" w14:textId="78B2FF03" w:rsidR="00F718C4" w:rsidRDefault="006F3C40" w:rsidP="003E479F">
      <w:pPr>
        <w:pStyle w:val="111-HEADER"/>
        <w:numPr>
          <w:ilvl w:val="0"/>
          <w:numId w:val="0"/>
        </w:numPr>
        <w:ind w:left="630"/>
        <w:rPr>
          <w:rFonts w:ascii="Times New Roman" w:hAnsi="Times New Roman"/>
          <w:bCs/>
        </w:rPr>
      </w:pPr>
      <w:r>
        <w:rPr>
          <w:rFonts w:ascii="Times New Roman" w:hAnsi="Times New Roman"/>
          <w:bCs/>
        </w:rPr>
        <w:t>3</w:t>
      </w:r>
      <w:r w:rsidR="003E479F">
        <w:rPr>
          <w:rFonts w:ascii="Times New Roman" w:hAnsi="Times New Roman"/>
          <w:bCs/>
        </w:rPr>
        <w:t xml:space="preserve">.3 </w:t>
      </w:r>
      <w:r w:rsidR="00F718C4">
        <w:rPr>
          <w:rFonts w:ascii="Times New Roman" w:hAnsi="Times New Roman"/>
          <w:bCs/>
        </w:rPr>
        <w:t xml:space="preserve">Insurance: </w:t>
      </w:r>
      <w:r w:rsidR="00F718C4">
        <w:rPr>
          <w:rFonts w:ascii="Times New Roman" w:hAnsi="Times New Roman"/>
          <w:b w:val="0"/>
        </w:rPr>
        <w:t xml:space="preserve">Must </w:t>
      </w:r>
      <w:r w:rsidR="00F718C4" w:rsidRPr="006973FF">
        <w:rPr>
          <w:rFonts w:ascii="Times New Roman" w:hAnsi="Times New Roman"/>
          <w:b w:val="0"/>
        </w:rPr>
        <w:t xml:space="preserve">Carry full </w:t>
      </w:r>
      <w:r w:rsidR="00F718C4">
        <w:rPr>
          <w:rFonts w:ascii="Times New Roman" w:hAnsi="Times New Roman"/>
          <w:b w:val="0"/>
        </w:rPr>
        <w:t>C</w:t>
      </w:r>
      <w:r w:rsidR="00F718C4" w:rsidRPr="006973FF">
        <w:rPr>
          <w:rFonts w:ascii="Times New Roman" w:hAnsi="Times New Roman"/>
          <w:b w:val="0"/>
        </w:rPr>
        <w:t xml:space="preserve">ollision </w:t>
      </w:r>
      <w:r w:rsidR="00F718C4">
        <w:rPr>
          <w:rFonts w:ascii="Times New Roman" w:hAnsi="Times New Roman"/>
          <w:b w:val="0"/>
        </w:rPr>
        <w:t>D</w:t>
      </w:r>
      <w:r w:rsidR="00F718C4" w:rsidRPr="006973FF">
        <w:rPr>
          <w:rFonts w:ascii="Times New Roman" w:hAnsi="Times New Roman"/>
          <w:b w:val="0"/>
        </w:rPr>
        <w:t xml:space="preserve">amage </w:t>
      </w:r>
      <w:r w:rsidR="00F718C4">
        <w:rPr>
          <w:rFonts w:ascii="Times New Roman" w:hAnsi="Times New Roman"/>
          <w:b w:val="0"/>
        </w:rPr>
        <w:t>W</w:t>
      </w:r>
      <w:r w:rsidR="00F718C4" w:rsidRPr="006973FF">
        <w:rPr>
          <w:rFonts w:ascii="Times New Roman" w:hAnsi="Times New Roman"/>
          <w:b w:val="0"/>
        </w:rPr>
        <w:t xml:space="preserve">aiver, </w:t>
      </w:r>
      <w:r w:rsidR="00F718C4">
        <w:rPr>
          <w:rFonts w:ascii="Times New Roman" w:hAnsi="Times New Roman"/>
          <w:b w:val="0"/>
        </w:rPr>
        <w:t>P</w:t>
      </w:r>
      <w:r w:rsidR="00F718C4" w:rsidRPr="006973FF">
        <w:rPr>
          <w:rFonts w:ascii="Times New Roman" w:hAnsi="Times New Roman"/>
          <w:b w:val="0"/>
        </w:rPr>
        <w:t xml:space="preserve">ersonal </w:t>
      </w:r>
      <w:r w:rsidR="00F718C4">
        <w:rPr>
          <w:rFonts w:ascii="Times New Roman" w:hAnsi="Times New Roman"/>
          <w:b w:val="0"/>
        </w:rPr>
        <w:t>A</w:t>
      </w:r>
      <w:r w:rsidR="00F718C4" w:rsidRPr="006973FF">
        <w:rPr>
          <w:rFonts w:ascii="Times New Roman" w:hAnsi="Times New Roman"/>
          <w:b w:val="0"/>
        </w:rPr>
        <w:t xml:space="preserve">ccident </w:t>
      </w:r>
      <w:r w:rsidR="00F718C4">
        <w:rPr>
          <w:rFonts w:ascii="Times New Roman" w:hAnsi="Times New Roman"/>
          <w:b w:val="0"/>
        </w:rPr>
        <w:t>I</w:t>
      </w:r>
      <w:r w:rsidR="00F718C4" w:rsidRPr="006973FF">
        <w:rPr>
          <w:rFonts w:ascii="Times New Roman" w:hAnsi="Times New Roman"/>
          <w:b w:val="0"/>
        </w:rPr>
        <w:t xml:space="preserve">nsurance, </w:t>
      </w:r>
      <w:r w:rsidR="00841038">
        <w:rPr>
          <w:rFonts w:ascii="Times New Roman" w:hAnsi="Times New Roman"/>
          <w:b w:val="0"/>
        </w:rPr>
        <w:t xml:space="preserve">and </w:t>
      </w:r>
      <w:r w:rsidR="00F718C4" w:rsidRPr="006973FF">
        <w:rPr>
          <w:rFonts w:ascii="Times New Roman" w:hAnsi="Times New Roman"/>
          <w:b w:val="0"/>
        </w:rPr>
        <w:t xml:space="preserve">liability insurance in the amount </w:t>
      </w:r>
      <w:r w:rsidR="00F718C4">
        <w:rPr>
          <w:rFonts w:ascii="Times New Roman" w:hAnsi="Times New Roman"/>
          <w:b w:val="0"/>
        </w:rPr>
        <w:t xml:space="preserve">of </w:t>
      </w:r>
      <w:r w:rsidR="00F718C4" w:rsidRPr="006973FF">
        <w:rPr>
          <w:rFonts w:ascii="Times New Roman" w:hAnsi="Times New Roman"/>
          <w:b w:val="0"/>
        </w:rPr>
        <w:t>at least $1</w:t>
      </w:r>
      <w:r w:rsidR="00F718C4">
        <w:rPr>
          <w:rFonts w:ascii="Times New Roman" w:hAnsi="Times New Roman"/>
          <w:b w:val="0"/>
        </w:rPr>
        <w:t xml:space="preserve"> </w:t>
      </w:r>
      <w:r w:rsidR="00F718C4" w:rsidRPr="006973FF">
        <w:rPr>
          <w:rFonts w:ascii="Times New Roman" w:hAnsi="Times New Roman"/>
          <w:b w:val="0"/>
        </w:rPr>
        <w:t>mill</w:t>
      </w:r>
      <w:r w:rsidR="00F718C4">
        <w:rPr>
          <w:rFonts w:ascii="Times New Roman" w:hAnsi="Times New Roman"/>
          <w:b w:val="0"/>
        </w:rPr>
        <w:t>i</w:t>
      </w:r>
      <w:r w:rsidR="00F718C4" w:rsidRPr="006973FF">
        <w:rPr>
          <w:rFonts w:ascii="Times New Roman" w:hAnsi="Times New Roman"/>
          <w:b w:val="0"/>
        </w:rPr>
        <w:t xml:space="preserve">on </w:t>
      </w:r>
      <w:r w:rsidR="00F718C4">
        <w:rPr>
          <w:rFonts w:ascii="Times New Roman" w:hAnsi="Times New Roman"/>
          <w:b w:val="0"/>
        </w:rPr>
        <w:t xml:space="preserve">for each coverage type </w:t>
      </w:r>
      <w:r w:rsidR="00F718C4" w:rsidRPr="006973FF">
        <w:rPr>
          <w:rFonts w:ascii="Times New Roman" w:hAnsi="Times New Roman"/>
          <w:b w:val="0"/>
        </w:rPr>
        <w:t>on all rental vehicles at no additional charge to Participating Entities.</w:t>
      </w:r>
      <w:r w:rsidR="00F718C4">
        <w:rPr>
          <w:rFonts w:ascii="Times New Roman" w:hAnsi="Times New Roman"/>
          <w:b w:val="0"/>
        </w:rPr>
        <w:t xml:space="preserve"> </w:t>
      </w:r>
      <w:sdt>
        <w:sdtPr>
          <w:rPr>
            <w:rFonts w:ascii="Times New Roman" w:hAnsi="Times New Roman"/>
            <w:szCs w:val="24"/>
          </w:rPr>
          <w:id w:val="-933587825"/>
          <w14:checkbox>
            <w14:checked w14:val="0"/>
            <w14:checkedState w14:val="2612" w14:font="MS Gothic"/>
            <w14:uncheckedState w14:val="2610" w14:font="MS Gothic"/>
          </w14:checkbox>
        </w:sdtPr>
        <w:sdtContent>
          <w:r w:rsidR="00F718C4">
            <w:rPr>
              <w:rFonts w:ascii="MS Gothic" w:eastAsia="MS Gothic" w:hAnsi="MS Gothic" w:hint="eastAsia"/>
              <w:szCs w:val="24"/>
            </w:rPr>
            <w:t>☐</w:t>
          </w:r>
        </w:sdtContent>
      </w:sdt>
      <w:r w:rsidR="00F718C4">
        <w:rPr>
          <w:rFonts w:ascii="Times New Roman" w:hAnsi="Times New Roman"/>
          <w:b w:val="0"/>
        </w:rPr>
        <w:t xml:space="preserve">  Yes      </w:t>
      </w:r>
      <w:sdt>
        <w:sdtPr>
          <w:rPr>
            <w:rFonts w:ascii="Times New Roman" w:hAnsi="Times New Roman"/>
            <w:szCs w:val="24"/>
          </w:rPr>
          <w:id w:val="-1946844705"/>
          <w14:checkbox>
            <w14:checked w14:val="0"/>
            <w14:checkedState w14:val="2612" w14:font="MS Gothic"/>
            <w14:uncheckedState w14:val="2610" w14:font="MS Gothic"/>
          </w14:checkbox>
        </w:sdtPr>
        <w:sdtContent>
          <w:r w:rsidR="00F718C4">
            <w:rPr>
              <w:rFonts w:ascii="MS Gothic" w:eastAsia="MS Gothic" w:hAnsi="MS Gothic" w:hint="eastAsia"/>
              <w:szCs w:val="24"/>
            </w:rPr>
            <w:t>☐</w:t>
          </w:r>
        </w:sdtContent>
      </w:sdt>
      <w:r w:rsidR="00F718C4">
        <w:rPr>
          <w:rFonts w:ascii="Times New Roman" w:hAnsi="Times New Roman"/>
          <w:b w:val="0"/>
        </w:rPr>
        <w:t xml:space="preserve"> No</w:t>
      </w:r>
    </w:p>
    <w:p w14:paraId="1881BFF7" w14:textId="4803389B" w:rsidR="003E479F" w:rsidRDefault="006F3C40" w:rsidP="003E479F">
      <w:pPr>
        <w:pStyle w:val="111-HEADER"/>
        <w:numPr>
          <w:ilvl w:val="0"/>
          <w:numId w:val="0"/>
        </w:numPr>
        <w:ind w:left="630"/>
        <w:rPr>
          <w:rFonts w:ascii="Times New Roman" w:hAnsi="Times New Roman"/>
          <w:bCs/>
        </w:rPr>
      </w:pPr>
      <w:r>
        <w:rPr>
          <w:rFonts w:ascii="Times New Roman" w:hAnsi="Times New Roman"/>
          <w:bCs/>
        </w:rPr>
        <w:t>3</w:t>
      </w:r>
      <w:r w:rsidR="00F718C4">
        <w:rPr>
          <w:rFonts w:ascii="Times New Roman" w:hAnsi="Times New Roman"/>
          <w:bCs/>
        </w:rPr>
        <w:t xml:space="preserve">.4 </w:t>
      </w:r>
      <w:r w:rsidR="003E479F">
        <w:rPr>
          <w:rFonts w:ascii="Times New Roman" w:hAnsi="Times New Roman"/>
          <w:bCs/>
        </w:rPr>
        <w:t xml:space="preserve">Other Requirements </w:t>
      </w:r>
    </w:p>
    <w:p w14:paraId="2FFDD634" w14:textId="79ADDDCD" w:rsidR="00207470" w:rsidRDefault="006F3C40" w:rsidP="003E479F">
      <w:pPr>
        <w:pStyle w:val="111-HEADER"/>
        <w:numPr>
          <w:ilvl w:val="0"/>
          <w:numId w:val="0"/>
        </w:numPr>
        <w:ind w:left="1368"/>
        <w:rPr>
          <w:rFonts w:ascii="Times New Roman" w:hAnsi="Times New Roman"/>
          <w:b w:val="0"/>
        </w:rPr>
      </w:pPr>
      <w:r>
        <w:rPr>
          <w:rFonts w:ascii="Times New Roman" w:hAnsi="Times New Roman"/>
          <w:bCs/>
        </w:rPr>
        <w:t>3</w:t>
      </w:r>
      <w:r w:rsidR="003E479F">
        <w:rPr>
          <w:rFonts w:ascii="Times New Roman" w:hAnsi="Times New Roman"/>
          <w:bCs/>
        </w:rPr>
        <w:t>.</w:t>
      </w:r>
      <w:r>
        <w:rPr>
          <w:rFonts w:ascii="Times New Roman" w:hAnsi="Times New Roman"/>
          <w:bCs/>
        </w:rPr>
        <w:t>4</w:t>
      </w:r>
      <w:r w:rsidR="003E479F">
        <w:rPr>
          <w:rFonts w:ascii="Times New Roman" w:hAnsi="Times New Roman"/>
          <w:bCs/>
        </w:rPr>
        <w:t>.</w:t>
      </w:r>
      <w:r w:rsidR="00F718C4">
        <w:rPr>
          <w:rFonts w:ascii="Times New Roman" w:hAnsi="Times New Roman"/>
          <w:bCs/>
        </w:rPr>
        <w:t>1</w:t>
      </w:r>
      <w:r w:rsidR="003E479F" w:rsidRPr="00CB7AE6">
        <w:rPr>
          <w:rFonts w:ascii="Times New Roman" w:hAnsi="Times New Roman"/>
          <w:b w:val="0"/>
        </w:rPr>
        <w:t xml:space="preserve"> </w:t>
      </w:r>
      <w:r w:rsidR="00CB7AE6" w:rsidRPr="00CB7AE6">
        <w:rPr>
          <w:rFonts w:ascii="Times New Roman" w:hAnsi="Times New Roman"/>
          <w:b w:val="0"/>
        </w:rPr>
        <w:t>Must</w:t>
      </w:r>
      <w:r w:rsidR="00CB7AE6">
        <w:rPr>
          <w:rFonts w:ascii="Times New Roman" w:hAnsi="Times New Roman"/>
          <w:bCs/>
        </w:rPr>
        <w:t xml:space="preserve"> </w:t>
      </w:r>
      <w:r w:rsidR="00CB7AE6">
        <w:rPr>
          <w:rFonts w:ascii="Times New Roman" w:hAnsi="Times New Roman"/>
          <w:b w:val="0"/>
        </w:rPr>
        <w:t>h</w:t>
      </w:r>
      <w:r w:rsidR="00207470" w:rsidRPr="006973FF">
        <w:rPr>
          <w:rFonts w:ascii="Times New Roman" w:hAnsi="Times New Roman"/>
          <w:b w:val="0"/>
        </w:rPr>
        <w:t xml:space="preserve">ave a minimum of </w:t>
      </w:r>
      <w:r w:rsidR="00207470" w:rsidRPr="001F413A">
        <w:rPr>
          <w:rFonts w:ascii="Times New Roman" w:hAnsi="Times New Roman"/>
          <w:b w:val="0"/>
        </w:rPr>
        <w:t xml:space="preserve">$500 million </w:t>
      </w:r>
      <w:r w:rsidR="004773B7" w:rsidRPr="001F413A">
        <w:rPr>
          <w:rFonts w:ascii="Times New Roman" w:hAnsi="Times New Roman"/>
          <w:b w:val="0"/>
        </w:rPr>
        <w:t>in</w:t>
      </w:r>
      <w:r w:rsidR="00207470" w:rsidRPr="001F413A">
        <w:rPr>
          <w:rFonts w:ascii="Times New Roman" w:hAnsi="Times New Roman"/>
          <w:b w:val="0"/>
        </w:rPr>
        <w:t xml:space="preserve"> gross</w:t>
      </w:r>
      <w:r w:rsidR="00207470" w:rsidRPr="006973FF">
        <w:rPr>
          <w:rFonts w:ascii="Times New Roman" w:hAnsi="Times New Roman"/>
          <w:b w:val="0"/>
        </w:rPr>
        <w:t xml:space="preserve"> sales nationally on annual basis for 5 years. This is demonstrated by a 1-page document that includes gross sales listed yearly signed by the chief financial officer of the Proposer</w:t>
      </w:r>
      <w:r w:rsidR="00F3270A">
        <w:rPr>
          <w:rFonts w:ascii="Times New Roman" w:hAnsi="Times New Roman"/>
          <w:b w:val="0"/>
        </w:rPr>
        <w:t>’</w:t>
      </w:r>
      <w:r w:rsidR="00207470" w:rsidRPr="006973FF">
        <w:rPr>
          <w:rFonts w:ascii="Times New Roman" w:hAnsi="Times New Roman"/>
          <w:b w:val="0"/>
        </w:rPr>
        <w:t xml:space="preserve">s entity. </w:t>
      </w:r>
      <w:r w:rsidR="003660D2">
        <w:rPr>
          <w:rFonts w:ascii="Times New Roman" w:hAnsi="Times New Roman"/>
          <w:b w:val="0"/>
        </w:rPr>
        <w:t xml:space="preserve"> </w:t>
      </w:r>
      <w:sdt>
        <w:sdtPr>
          <w:rPr>
            <w:rFonts w:ascii="Times New Roman" w:hAnsi="Times New Roman"/>
            <w:szCs w:val="24"/>
          </w:rPr>
          <w:id w:val="1445422031"/>
          <w14:checkbox>
            <w14:checked w14:val="0"/>
            <w14:checkedState w14:val="2612" w14:font="MS Gothic"/>
            <w14:uncheckedState w14:val="2610" w14:font="MS Gothic"/>
          </w14:checkbox>
        </w:sdtPr>
        <w:sdtContent>
          <w:r w:rsidR="003660D2">
            <w:rPr>
              <w:rFonts w:ascii="MS Gothic" w:eastAsia="MS Gothic" w:hAnsi="MS Gothic" w:hint="eastAsia"/>
              <w:szCs w:val="24"/>
            </w:rPr>
            <w:t>☐</w:t>
          </w:r>
        </w:sdtContent>
      </w:sdt>
      <w:r w:rsidR="003660D2">
        <w:rPr>
          <w:rFonts w:ascii="Times New Roman" w:hAnsi="Times New Roman"/>
          <w:b w:val="0"/>
        </w:rPr>
        <w:t xml:space="preserve">  Yes      </w:t>
      </w:r>
      <w:sdt>
        <w:sdtPr>
          <w:rPr>
            <w:rFonts w:ascii="Times New Roman" w:hAnsi="Times New Roman"/>
            <w:szCs w:val="24"/>
          </w:rPr>
          <w:id w:val="1725478473"/>
          <w14:checkbox>
            <w14:checked w14:val="0"/>
            <w14:checkedState w14:val="2612" w14:font="MS Gothic"/>
            <w14:uncheckedState w14:val="2610" w14:font="MS Gothic"/>
          </w14:checkbox>
        </w:sdtPr>
        <w:sdtContent>
          <w:r w:rsidR="003660D2">
            <w:rPr>
              <w:rFonts w:ascii="MS Gothic" w:eastAsia="MS Gothic" w:hAnsi="MS Gothic" w:hint="eastAsia"/>
              <w:szCs w:val="24"/>
            </w:rPr>
            <w:t>☐</w:t>
          </w:r>
        </w:sdtContent>
      </w:sdt>
      <w:r w:rsidR="003660D2">
        <w:rPr>
          <w:rFonts w:ascii="Times New Roman" w:hAnsi="Times New Roman"/>
          <w:b w:val="0"/>
        </w:rPr>
        <w:t xml:space="preserve"> No</w:t>
      </w:r>
    </w:p>
    <w:p w14:paraId="0CAC8CB9" w14:textId="5A28959D" w:rsidR="00207470" w:rsidRPr="003E479F" w:rsidRDefault="006F3C40" w:rsidP="003E479F">
      <w:pPr>
        <w:pStyle w:val="111-HEADER"/>
        <w:numPr>
          <w:ilvl w:val="0"/>
          <w:numId w:val="0"/>
        </w:numPr>
        <w:ind w:left="1368" w:firstLine="72"/>
        <w:rPr>
          <w:rFonts w:ascii="Times New Roman" w:hAnsi="Times New Roman"/>
          <w:b w:val="0"/>
        </w:rPr>
      </w:pPr>
      <w:r>
        <w:rPr>
          <w:rFonts w:ascii="Times New Roman" w:hAnsi="Times New Roman"/>
          <w:bCs/>
        </w:rPr>
        <w:t>3.4</w:t>
      </w:r>
      <w:r w:rsidR="003E479F">
        <w:rPr>
          <w:rFonts w:ascii="Times New Roman" w:hAnsi="Times New Roman"/>
          <w:bCs/>
        </w:rPr>
        <w:t>.</w:t>
      </w:r>
      <w:r w:rsidR="00F718C4">
        <w:rPr>
          <w:rFonts w:ascii="Times New Roman" w:hAnsi="Times New Roman"/>
          <w:bCs/>
        </w:rPr>
        <w:t>2</w:t>
      </w:r>
      <w:r w:rsidR="003E479F">
        <w:rPr>
          <w:rFonts w:ascii="Times New Roman" w:hAnsi="Times New Roman"/>
          <w:bCs/>
        </w:rPr>
        <w:t xml:space="preserve"> </w:t>
      </w:r>
      <w:r w:rsidR="00207470" w:rsidRPr="003E479F">
        <w:rPr>
          <w:rFonts w:ascii="Times New Roman" w:hAnsi="Times New Roman"/>
          <w:b w:val="0"/>
        </w:rPr>
        <w:t xml:space="preserve">All Proposer franchises shall operate under </w:t>
      </w:r>
      <w:r w:rsidR="00CB7AE6">
        <w:rPr>
          <w:rFonts w:ascii="Times New Roman" w:hAnsi="Times New Roman"/>
          <w:b w:val="0"/>
        </w:rPr>
        <w:t>one</w:t>
      </w:r>
      <w:r w:rsidR="00207470" w:rsidRPr="003E479F">
        <w:rPr>
          <w:rFonts w:ascii="Times New Roman" w:hAnsi="Times New Roman"/>
          <w:b w:val="0"/>
        </w:rPr>
        <w:t xml:space="preserve"> corporate name. Proposer must ensure 100% contract adherence at all locations. Proposer must have the capacity to bind all Proposer owned and Proposer franchised locations to the terms and conditions of the Proposal, Master Agreement, and States Participating Addendums. </w:t>
      </w:r>
      <w:r w:rsidR="003660D2" w:rsidRPr="003E479F">
        <w:rPr>
          <w:rFonts w:ascii="Times New Roman" w:hAnsi="Times New Roman"/>
          <w:b w:val="0"/>
        </w:rPr>
        <w:t xml:space="preserve"> </w:t>
      </w:r>
      <w:sdt>
        <w:sdtPr>
          <w:rPr>
            <w:rFonts w:ascii="MS Gothic" w:eastAsia="MS Gothic" w:hAnsi="MS Gothic"/>
            <w:szCs w:val="24"/>
          </w:rPr>
          <w:id w:val="2076781879"/>
          <w14:checkbox>
            <w14:checked w14:val="0"/>
            <w14:checkedState w14:val="2612" w14:font="MS Gothic"/>
            <w14:uncheckedState w14:val="2610" w14:font="MS Gothic"/>
          </w14:checkbox>
        </w:sdtPr>
        <w:sdtContent>
          <w:r w:rsidR="003660D2" w:rsidRPr="003E479F">
            <w:rPr>
              <w:rFonts w:ascii="MS Gothic" w:eastAsia="MS Gothic" w:hAnsi="MS Gothic" w:hint="eastAsia"/>
              <w:szCs w:val="24"/>
            </w:rPr>
            <w:t>☐</w:t>
          </w:r>
        </w:sdtContent>
      </w:sdt>
      <w:r w:rsidR="003660D2" w:rsidRPr="003E479F">
        <w:rPr>
          <w:rFonts w:ascii="Times New Roman" w:hAnsi="Times New Roman"/>
          <w:b w:val="0"/>
        </w:rPr>
        <w:t xml:space="preserve">  Yes      </w:t>
      </w:r>
      <w:sdt>
        <w:sdtPr>
          <w:rPr>
            <w:rFonts w:ascii="MS Gothic" w:eastAsia="MS Gothic" w:hAnsi="MS Gothic"/>
            <w:szCs w:val="24"/>
          </w:rPr>
          <w:id w:val="-587235177"/>
          <w14:checkbox>
            <w14:checked w14:val="0"/>
            <w14:checkedState w14:val="2612" w14:font="MS Gothic"/>
            <w14:uncheckedState w14:val="2610" w14:font="MS Gothic"/>
          </w14:checkbox>
        </w:sdtPr>
        <w:sdtContent>
          <w:r w:rsidR="003660D2" w:rsidRPr="003E479F">
            <w:rPr>
              <w:rFonts w:ascii="MS Gothic" w:eastAsia="MS Gothic" w:hAnsi="MS Gothic" w:hint="eastAsia"/>
              <w:szCs w:val="24"/>
            </w:rPr>
            <w:t>☐</w:t>
          </w:r>
        </w:sdtContent>
      </w:sdt>
      <w:r w:rsidR="003660D2" w:rsidRPr="003E479F">
        <w:rPr>
          <w:rFonts w:ascii="Times New Roman" w:hAnsi="Times New Roman"/>
          <w:b w:val="0"/>
        </w:rPr>
        <w:t xml:space="preserve"> No</w:t>
      </w:r>
    </w:p>
    <w:p w14:paraId="45CC685F" w14:textId="1F47F868" w:rsidR="00CE4716" w:rsidRPr="006F3C40" w:rsidRDefault="006973FF" w:rsidP="006F3C40">
      <w:pPr>
        <w:pStyle w:val="ListParagraph"/>
        <w:numPr>
          <w:ilvl w:val="0"/>
          <w:numId w:val="12"/>
        </w:numPr>
        <w:rPr>
          <w:rFonts w:ascii="Times New Roman" w:hAnsi="Times New Roman" w:cs="Times New Roman"/>
          <w:sz w:val="24"/>
          <w:szCs w:val="24"/>
        </w:rPr>
      </w:pPr>
      <w:r w:rsidRPr="006F3C40">
        <w:rPr>
          <w:rFonts w:ascii="Times New Roman" w:hAnsi="Times New Roman" w:cs="Times New Roman"/>
          <w:b/>
          <w:bCs/>
          <w:sz w:val="24"/>
          <w:szCs w:val="24"/>
        </w:rPr>
        <w:t xml:space="preserve">MINIMUM QUALIFICATIONS FOR BOX TRUCK RENTAL </w:t>
      </w:r>
    </w:p>
    <w:p w14:paraId="41210EA6" w14:textId="020A615C" w:rsidR="00CE4716" w:rsidRPr="0052415B" w:rsidRDefault="00CE4716" w:rsidP="00CE4716">
      <w:pPr>
        <w:pStyle w:val="ListParagraph"/>
        <w:ind w:left="450"/>
        <w:contextualSpacing w:val="0"/>
        <w:rPr>
          <w:rFonts w:ascii="Times New Roman" w:hAnsi="Times New Roman" w:cs="Times New Roman"/>
          <w:sz w:val="24"/>
          <w:szCs w:val="24"/>
        </w:rPr>
      </w:pPr>
      <w:r w:rsidRPr="0052415B">
        <w:rPr>
          <w:rFonts w:ascii="Times New Roman" w:hAnsi="Times New Roman" w:cs="Times New Roman"/>
          <w:sz w:val="24"/>
          <w:szCs w:val="24"/>
        </w:rPr>
        <w:t xml:space="preserve">Response needed for this Section is Yes or No and </w:t>
      </w:r>
      <w:r w:rsidR="003C65E3">
        <w:rPr>
          <w:rFonts w:ascii="Times New Roman" w:hAnsi="Times New Roman" w:cs="Times New Roman"/>
          <w:sz w:val="24"/>
          <w:szCs w:val="24"/>
        </w:rPr>
        <w:t xml:space="preserve">Proposer </w:t>
      </w:r>
      <w:r w:rsidRPr="0052415B">
        <w:rPr>
          <w:rFonts w:ascii="Times New Roman" w:hAnsi="Times New Roman" w:cs="Times New Roman"/>
          <w:sz w:val="24"/>
          <w:szCs w:val="24"/>
        </w:rPr>
        <w:t xml:space="preserve">must </w:t>
      </w:r>
      <w:r w:rsidR="003C65E3">
        <w:rPr>
          <w:rFonts w:ascii="Times New Roman" w:hAnsi="Times New Roman" w:cs="Times New Roman"/>
          <w:sz w:val="24"/>
          <w:szCs w:val="24"/>
        </w:rPr>
        <w:t>respond to</w:t>
      </w:r>
      <w:r w:rsidRPr="0052415B">
        <w:rPr>
          <w:rFonts w:ascii="Times New Roman" w:hAnsi="Times New Roman" w:cs="Times New Roman"/>
          <w:sz w:val="24"/>
          <w:szCs w:val="24"/>
        </w:rPr>
        <w:t xml:space="preserve"> each question. The Lead State may request supporting documentation</w:t>
      </w:r>
      <w:r w:rsidR="0052415B">
        <w:rPr>
          <w:rFonts w:ascii="Times New Roman" w:hAnsi="Times New Roman" w:cs="Times New Roman"/>
          <w:sz w:val="24"/>
          <w:szCs w:val="24"/>
        </w:rPr>
        <w:t>.</w:t>
      </w:r>
    </w:p>
    <w:p w14:paraId="0E537752" w14:textId="481EA493" w:rsidR="006973FF" w:rsidRPr="0052415B" w:rsidRDefault="006F3C40" w:rsidP="006973FF">
      <w:pPr>
        <w:pStyle w:val="ListParagraph"/>
        <w:ind w:left="450"/>
        <w:contextualSpacing w:val="0"/>
        <w:rPr>
          <w:rFonts w:ascii="Times New Roman" w:hAnsi="Times New Roman" w:cs="Times New Roman"/>
          <w:spacing w:val="-2"/>
          <w:sz w:val="24"/>
          <w:szCs w:val="24"/>
        </w:rPr>
      </w:pPr>
      <w:r>
        <w:rPr>
          <w:rFonts w:ascii="Times New Roman" w:hAnsi="Times New Roman" w:cs="Times New Roman"/>
          <w:b/>
          <w:bCs/>
          <w:sz w:val="24"/>
          <w:szCs w:val="24"/>
        </w:rPr>
        <w:t>4</w:t>
      </w:r>
      <w:r w:rsidR="003660D2">
        <w:rPr>
          <w:rFonts w:ascii="Times New Roman" w:hAnsi="Times New Roman" w:cs="Times New Roman"/>
          <w:b/>
          <w:bCs/>
          <w:sz w:val="24"/>
          <w:szCs w:val="24"/>
        </w:rPr>
        <w:t xml:space="preserve">.1 </w:t>
      </w:r>
      <w:r w:rsidR="006973FF" w:rsidRPr="0052415B">
        <w:rPr>
          <w:rFonts w:ascii="Times New Roman" w:hAnsi="Times New Roman" w:cs="Times New Roman"/>
          <w:b/>
          <w:bCs/>
          <w:sz w:val="24"/>
          <w:szCs w:val="24"/>
        </w:rPr>
        <w:t xml:space="preserve">Certification requirements:  </w:t>
      </w:r>
      <w:r w:rsidR="006973FF" w:rsidRPr="0052415B">
        <w:rPr>
          <w:rFonts w:ascii="Times New Roman" w:hAnsi="Times New Roman" w:cs="Times New Roman"/>
          <w:spacing w:val="-2"/>
          <w:sz w:val="24"/>
          <w:szCs w:val="24"/>
        </w:rPr>
        <w:t>Proposer shall have all required licenses, bonding</w:t>
      </w:r>
      <w:r w:rsidR="001F413A" w:rsidRPr="0052415B">
        <w:rPr>
          <w:rFonts w:ascii="Times New Roman" w:hAnsi="Times New Roman" w:cs="Times New Roman"/>
          <w:spacing w:val="-2"/>
          <w:sz w:val="24"/>
          <w:szCs w:val="24"/>
        </w:rPr>
        <w:t>/</w:t>
      </w:r>
      <w:r w:rsidR="00EA7F91">
        <w:rPr>
          <w:rFonts w:ascii="Times New Roman" w:hAnsi="Times New Roman" w:cs="Times New Roman"/>
          <w:spacing w:val="-2"/>
          <w:sz w:val="24"/>
          <w:szCs w:val="24"/>
        </w:rPr>
        <w:t>i</w:t>
      </w:r>
      <w:r w:rsidR="001F413A" w:rsidRPr="0052415B">
        <w:rPr>
          <w:rFonts w:ascii="Times New Roman" w:hAnsi="Times New Roman" w:cs="Times New Roman"/>
          <w:spacing w:val="-2"/>
          <w:sz w:val="24"/>
          <w:szCs w:val="24"/>
        </w:rPr>
        <w:t>nsurance</w:t>
      </w:r>
      <w:r w:rsidR="006973FF" w:rsidRPr="0052415B">
        <w:rPr>
          <w:rFonts w:ascii="Times New Roman" w:hAnsi="Times New Roman" w:cs="Times New Roman"/>
          <w:spacing w:val="-2"/>
          <w:sz w:val="24"/>
          <w:szCs w:val="24"/>
        </w:rPr>
        <w:t>, facilities, equipment, trucks, and trained personnel necessary to perform the requirements specified in this RFP.</w:t>
      </w:r>
      <w:r w:rsidR="003660D2">
        <w:rPr>
          <w:rFonts w:ascii="Times New Roman" w:hAnsi="Times New Roman" w:cs="Times New Roman"/>
          <w:spacing w:val="-2"/>
          <w:sz w:val="24"/>
          <w:szCs w:val="24"/>
        </w:rPr>
        <w:t xml:space="preserve"> </w:t>
      </w:r>
      <w:sdt>
        <w:sdtPr>
          <w:rPr>
            <w:rFonts w:ascii="Times New Roman" w:hAnsi="Times New Roman" w:cs="Times New Roman"/>
            <w:sz w:val="24"/>
            <w:szCs w:val="24"/>
          </w:rPr>
          <w:id w:val="-482162196"/>
          <w14:checkbox>
            <w14:checked w14:val="0"/>
            <w14:checkedState w14:val="2612" w14:font="MS Gothic"/>
            <w14:uncheckedState w14:val="2610" w14:font="MS Gothic"/>
          </w14:checkbox>
        </w:sdtPr>
        <w:sdtContent>
          <w:r w:rsidR="003660D2">
            <w:rPr>
              <w:rFonts w:ascii="MS Gothic" w:eastAsia="MS Gothic" w:hAnsi="MS Gothic" w:cs="Times New Roman" w:hint="eastAsia"/>
              <w:sz w:val="24"/>
              <w:szCs w:val="24"/>
            </w:rPr>
            <w:t>☐</w:t>
          </w:r>
        </w:sdtContent>
      </w:sdt>
      <w:r w:rsidR="003660D2">
        <w:rPr>
          <w:rFonts w:ascii="Times New Roman" w:hAnsi="Times New Roman"/>
          <w:b/>
        </w:rPr>
        <w:t xml:space="preserve">  Yes      </w:t>
      </w:r>
      <w:sdt>
        <w:sdtPr>
          <w:rPr>
            <w:rFonts w:ascii="Times New Roman" w:hAnsi="Times New Roman" w:cs="Times New Roman"/>
            <w:sz w:val="24"/>
            <w:szCs w:val="24"/>
          </w:rPr>
          <w:id w:val="-1086763854"/>
          <w14:checkbox>
            <w14:checked w14:val="0"/>
            <w14:checkedState w14:val="2612" w14:font="MS Gothic"/>
            <w14:uncheckedState w14:val="2610" w14:font="MS Gothic"/>
          </w14:checkbox>
        </w:sdtPr>
        <w:sdtContent>
          <w:r w:rsidR="003660D2">
            <w:rPr>
              <w:rFonts w:ascii="MS Gothic" w:eastAsia="MS Gothic" w:hAnsi="MS Gothic" w:cs="Times New Roman" w:hint="eastAsia"/>
              <w:sz w:val="24"/>
              <w:szCs w:val="24"/>
            </w:rPr>
            <w:t>☐</w:t>
          </w:r>
        </w:sdtContent>
      </w:sdt>
      <w:r w:rsidR="003660D2">
        <w:rPr>
          <w:rFonts w:ascii="Times New Roman" w:hAnsi="Times New Roman"/>
          <w:b/>
        </w:rPr>
        <w:t xml:space="preserve"> No</w:t>
      </w:r>
    </w:p>
    <w:p w14:paraId="2358B4A3" w14:textId="3DD7CDE1" w:rsidR="006973FF" w:rsidRPr="0052415B" w:rsidRDefault="006F3C40" w:rsidP="006973FF">
      <w:pPr>
        <w:pStyle w:val="ListParagraph"/>
        <w:ind w:left="450"/>
        <w:contextualSpacing w:val="0"/>
        <w:rPr>
          <w:rFonts w:ascii="Times New Roman" w:hAnsi="Times New Roman" w:cs="Times New Roman"/>
          <w:sz w:val="24"/>
          <w:szCs w:val="24"/>
        </w:rPr>
      </w:pPr>
      <w:r>
        <w:rPr>
          <w:rFonts w:ascii="Times New Roman" w:hAnsi="Times New Roman" w:cs="Times New Roman"/>
          <w:b/>
          <w:bCs/>
          <w:sz w:val="24"/>
          <w:szCs w:val="24"/>
        </w:rPr>
        <w:t>4</w:t>
      </w:r>
      <w:r w:rsidR="003660D2">
        <w:rPr>
          <w:rFonts w:ascii="Times New Roman" w:hAnsi="Times New Roman" w:cs="Times New Roman"/>
          <w:b/>
          <w:bCs/>
          <w:sz w:val="24"/>
          <w:szCs w:val="24"/>
        </w:rPr>
        <w:t xml:space="preserve">.2 </w:t>
      </w:r>
      <w:r w:rsidR="006973FF" w:rsidRPr="0052415B">
        <w:rPr>
          <w:rFonts w:ascii="Times New Roman" w:hAnsi="Times New Roman" w:cs="Times New Roman"/>
          <w:b/>
          <w:bCs/>
          <w:sz w:val="24"/>
          <w:szCs w:val="24"/>
        </w:rPr>
        <w:t xml:space="preserve">Minimum Years of Experience: </w:t>
      </w:r>
      <w:r w:rsidR="006973FF" w:rsidRPr="0052415B">
        <w:rPr>
          <w:rFonts w:ascii="Times New Roman" w:hAnsi="Times New Roman" w:cs="Times New Roman"/>
          <w:spacing w:val="-2"/>
          <w:sz w:val="24"/>
          <w:szCs w:val="24"/>
        </w:rPr>
        <w:t>Proposer shall</w:t>
      </w:r>
      <w:r w:rsidR="006973FF" w:rsidRPr="0052415B">
        <w:rPr>
          <w:rFonts w:ascii="Times New Roman" w:hAnsi="Times New Roman" w:cs="Times New Roman"/>
          <w:sz w:val="24"/>
          <w:szCs w:val="24"/>
        </w:rPr>
        <w:t xml:space="preserve"> have a minimum of five (5) years of commercial experience providing truck rental services comparable to those required under the Master Agreement. </w:t>
      </w:r>
      <w:sdt>
        <w:sdtPr>
          <w:rPr>
            <w:rFonts w:ascii="Times New Roman" w:hAnsi="Times New Roman" w:cs="Times New Roman"/>
            <w:sz w:val="24"/>
            <w:szCs w:val="24"/>
          </w:rPr>
          <w:id w:val="1766575046"/>
          <w14:checkbox>
            <w14:checked w14:val="0"/>
            <w14:checkedState w14:val="2612" w14:font="MS Gothic"/>
            <w14:uncheckedState w14:val="2610" w14:font="MS Gothic"/>
          </w14:checkbox>
        </w:sdtPr>
        <w:sdtContent>
          <w:r w:rsidR="003660D2">
            <w:rPr>
              <w:rFonts w:ascii="MS Gothic" w:eastAsia="MS Gothic" w:hAnsi="MS Gothic" w:cs="Times New Roman" w:hint="eastAsia"/>
              <w:sz w:val="24"/>
              <w:szCs w:val="24"/>
            </w:rPr>
            <w:t>☐</w:t>
          </w:r>
        </w:sdtContent>
      </w:sdt>
      <w:r w:rsidR="003660D2">
        <w:rPr>
          <w:rFonts w:ascii="Times New Roman" w:hAnsi="Times New Roman"/>
          <w:b/>
        </w:rPr>
        <w:t xml:space="preserve">  Yes      </w:t>
      </w:r>
      <w:sdt>
        <w:sdtPr>
          <w:rPr>
            <w:rFonts w:ascii="Times New Roman" w:hAnsi="Times New Roman" w:cs="Times New Roman"/>
            <w:sz w:val="24"/>
            <w:szCs w:val="24"/>
          </w:rPr>
          <w:id w:val="-918632863"/>
          <w14:checkbox>
            <w14:checked w14:val="0"/>
            <w14:checkedState w14:val="2612" w14:font="MS Gothic"/>
            <w14:uncheckedState w14:val="2610" w14:font="MS Gothic"/>
          </w14:checkbox>
        </w:sdtPr>
        <w:sdtContent>
          <w:r w:rsidR="003660D2">
            <w:rPr>
              <w:rFonts w:ascii="MS Gothic" w:eastAsia="MS Gothic" w:hAnsi="MS Gothic" w:cs="Times New Roman" w:hint="eastAsia"/>
              <w:sz w:val="24"/>
              <w:szCs w:val="24"/>
            </w:rPr>
            <w:t>☐</w:t>
          </w:r>
        </w:sdtContent>
      </w:sdt>
      <w:r w:rsidR="003660D2">
        <w:rPr>
          <w:rFonts w:ascii="Times New Roman" w:hAnsi="Times New Roman"/>
          <w:b/>
        </w:rPr>
        <w:t xml:space="preserve"> No</w:t>
      </w:r>
    </w:p>
    <w:p w14:paraId="6BAFE372" w14:textId="37798BA8" w:rsidR="009F526F" w:rsidRDefault="006F3C40" w:rsidP="006973FF">
      <w:pPr>
        <w:pStyle w:val="ListParagraph"/>
        <w:ind w:left="450"/>
        <w:contextualSpacing w:val="0"/>
        <w:rPr>
          <w:rFonts w:ascii="Times New Roman" w:hAnsi="Times New Roman" w:cs="Times New Roman"/>
          <w:sz w:val="24"/>
          <w:szCs w:val="24"/>
        </w:rPr>
      </w:pPr>
      <w:r>
        <w:rPr>
          <w:rFonts w:ascii="Times New Roman" w:hAnsi="Times New Roman" w:cs="Times New Roman"/>
          <w:b/>
          <w:bCs/>
          <w:sz w:val="24"/>
          <w:szCs w:val="24"/>
        </w:rPr>
        <w:t>4</w:t>
      </w:r>
      <w:r w:rsidR="003660D2">
        <w:rPr>
          <w:rFonts w:ascii="Times New Roman" w:hAnsi="Times New Roman" w:cs="Times New Roman"/>
          <w:b/>
          <w:bCs/>
          <w:sz w:val="24"/>
          <w:szCs w:val="24"/>
        </w:rPr>
        <w:t xml:space="preserve">.3 </w:t>
      </w:r>
      <w:r w:rsidR="006973FF" w:rsidRPr="0052415B">
        <w:rPr>
          <w:rFonts w:ascii="Times New Roman" w:hAnsi="Times New Roman" w:cs="Times New Roman"/>
          <w:b/>
          <w:bCs/>
          <w:sz w:val="24"/>
          <w:szCs w:val="24"/>
        </w:rPr>
        <w:t>Payment Acceptance:</w:t>
      </w:r>
      <w:r w:rsidR="006973FF" w:rsidRPr="0052415B">
        <w:rPr>
          <w:rFonts w:ascii="Times New Roman" w:hAnsi="Times New Roman" w:cs="Times New Roman"/>
          <w:sz w:val="24"/>
          <w:szCs w:val="24"/>
        </w:rPr>
        <w:t xml:space="preserve"> Must accept all major credit cards including central billing and nationwide direct billing capabilities. No Pre-charging of a credit card for reservations.</w:t>
      </w:r>
    </w:p>
    <w:p w14:paraId="523EB3D6" w14:textId="3DA485DA" w:rsidR="006973FF" w:rsidRPr="0052415B" w:rsidRDefault="003660D2" w:rsidP="006973FF">
      <w:pPr>
        <w:pStyle w:val="ListParagraph"/>
        <w:ind w:left="450"/>
        <w:contextualSpacing w:val="0"/>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91834596"/>
          <w14:checkbox>
            <w14:checked w14:val="0"/>
            <w14:checkedState w14:val="2612" w14:font="MS Gothic"/>
            <w14:uncheckedState w14:val="2610" w14:font="MS Gothic"/>
          </w14:checkbox>
        </w:sdtPr>
        <w:sdtContent>
          <w:r w:rsidR="00ED11C1">
            <w:rPr>
              <w:rFonts w:ascii="MS Gothic" w:eastAsia="MS Gothic" w:hAnsi="MS Gothic" w:cs="Times New Roman" w:hint="eastAsia"/>
              <w:sz w:val="24"/>
              <w:szCs w:val="24"/>
            </w:rPr>
            <w:t>☐</w:t>
          </w:r>
        </w:sdtContent>
      </w:sdt>
      <w:r>
        <w:rPr>
          <w:rFonts w:ascii="Times New Roman" w:hAnsi="Times New Roman"/>
          <w:b/>
        </w:rPr>
        <w:t xml:space="preserve">  Yes      </w:t>
      </w:r>
      <w:sdt>
        <w:sdtPr>
          <w:rPr>
            <w:rFonts w:ascii="Times New Roman" w:hAnsi="Times New Roman" w:cs="Times New Roman"/>
            <w:sz w:val="24"/>
            <w:szCs w:val="24"/>
          </w:rPr>
          <w:id w:val="-122629090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b/>
        </w:rPr>
        <w:t xml:space="preserve"> No</w:t>
      </w:r>
    </w:p>
    <w:p w14:paraId="0C23260C" w14:textId="30168D28" w:rsidR="003660D2" w:rsidRPr="006F3C40" w:rsidRDefault="006F3C40" w:rsidP="006F3C40">
      <w:pPr>
        <w:pStyle w:val="ListParagraph"/>
        <w:ind w:left="450"/>
        <w:contextualSpacing w:val="0"/>
        <w:rPr>
          <w:rFonts w:ascii="Times New Roman" w:hAnsi="Times New Roman"/>
          <w:b/>
        </w:rPr>
      </w:pPr>
      <w:r>
        <w:rPr>
          <w:rFonts w:ascii="Times New Roman" w:hAnsi="Times New Roman" w:cs="Times New Roman"/>
          <w:b/>
          <w:bCs/>
          <w:spacing w:val="-2"/>
          <w:sz w:val="24"/>
          <w:szCs w:val="24"/>
        </w:rPr>
        <w:t>4</w:t>
      </w:r>
      <w:r w:rsidR="003660D2">
        <w:rPr>
          <w:rFonts w:ascii="Times New Roman" w:hAnsi="Times New Roman" w:cs="Times New Roman"/>
          <w:b/>
          <w:bCs/>
          <w:spacing w:val="-2"/>
          <w:sz w:val="24"/>
          <w:szCs w:val="24"/>
        </w:rPr>
        <w:t xml:space="preserve">.4 </w:t>
      </w:r>
      <w:r w:rsidR="006973FF" w:rsidRPr="0052415B">
        <w:rPr>
          <w:rFonts w:ascii="Times New Roman" w:hAnsi="Times New Roman" w:cs="Times New Roman"/>
          <w:b/>
          <w:bCs/>
          <w:spacing w:val="-2"/>
          <w:sz w:val="24"/>
          <w:szCs w:val="24"/>
        </w:rPr>
        <w:t xml:space="preserve">Insurance: </w:t>
      </w:r>
      <w:r w:rsidR="003C65E3">
        <w:rPr>
          <w:rFonts w:ascii="Times New Roman" w:hAnsi="Times New Roman" w:cs="Times New Roman"/>
          <w:spacing w:val="-2"/>
          <w:sz w:val="24"/>
          <w:szCs w:val="24"/>
        </w:rPr>
        <w:t>Proposer</w:t>
      </w:r>
      <w:r w:rsidR="003C65E3" w:rsidRPr="00974C5C">
        <w:rPr>
          <w:rFonts w:ascii="Times New Roman" w:hAnsi="Times New Roman" w:cs="Times New Roman"/>
          <w:spacing w:val="-2"/>
          <w:sz w:val="24"/>
          <w:szCs w:val="24"/>
        </w:rPr>
        <w:t xml:space="preserve"> </w:t>
      </w:r>
      <w:r w:rsidR="006973FF" w:rsidRPr="00974C5C">
        <w:rPr>
          <w:rFonts w:ascii="Times New Roman" w:hAnsi="Times New Roman" w:cs="Times New Roman"/>
          <w:spacing w:val="-2"/>
          <w:sz w:val="24"/>
          <w:szCs w:val="24"/>
        </w:rPr>
        <w:t xml:space="preserve">shall provide </w:t>
      </w:r>
      <w:r w:rsidR="00E04BE1" w:rsidRPr="00974C5C">
        <w:rPr>
          <w:rFonts w:ascii="Times New Roman" w:hAnsi="Times New Roman" w:cs="Times New Roman"/>
          <w:spacing w:val="-2"/>
          <w:sz w:val="24"/>
          <w:szCs w:val="24"/>
        </w:rPr>
        <w:t>L</w:t>
      </w:r>
      <w:r w:rsidR="006973FF" w:rsidRPr="00974C5C">
        <w:rPr>
          <w:rFonts w:ascii="Times New Roman" w:hAnsi="Times New Roman" w:cs="Times New Roman"/>
          <w:spacing w:val="-2"/>
          <w:sz w:val="24"/>
          <w:szCs w:val="24"/>
        </w:rPr>
        <w:t xml:space="preserve">iability </w:t>
      </w:r>
      <w:r w:rsidR="00E04BE1" w:rsidRPr="00974C5C">
        <w:rPr>
          <w:rFonts w:ascii="Times New Roman" w:hAnsi="Times New Roman" w:cs="Times New Roman"/>
          <w:spacing w:val="-2"/>
          <w:sz w:val="24"/>
          <w:szCs w:val="24"/>
        </w:rPr>
        <w:t>I</w:t>
      </w:r>
      <w:r w:rsidR="006973FF" w:rsidRPr="00974C5C">
        <w:rPr>
          <w:rFonts w:ascii="Times New Roman" w:hAnsi="Times New Roman" w:cs="Times New Roman"/>
          <w:spacing w:val="-2"/>
          <w:sz w:val="24"/>
          <w:szCs w:val="24"/>
        </w:rPr>
        <w:t xml:space="preserve">nsurance and </w:t>
      </w:r>
      <w:r w:rsidR="00E04BE1" w:rsidRPr="00974C5C">
        <w:rPr>
          <w:rFonts w:ascii="Times New Roman" w:hAnsi="Times New Roman" w:cs="Times New Roman"/>
          <w:spacing w:val="-2"/>
          <w:sz w:val="24"/>
          <w:szCs w:val="24"/>
        </w:rPr>
        <w:t>C</w:t>
      </w:r>
      <w:r w:rsidR="006973FF" w:rsidRPr="00974C5C">
        <w:rPr>
          <w:rFonts w:ascii="Times New Roman" w:hAnsi="Times New Roman" w:cs="Times New Roman"/>
          <w:spacing w:val="-2"/>
          <w:sz w:val="24"/>
          <w:szCs w:val="24"/>
        </w:rPr>
        <w:t xml:space="preserve">ollision </w:t>
      </w:r>
      <w:r w:rsidR="00E04BE1" w:rsidRPr="00974C5C">
        <w:rPr>
          <w:rFonts w:ascii="Times New Roman" w:hAnsi="Times New Roman" w:cs="Times New Roman"/>
          <w:spacing w:val="-2"/>
          <w:sz w:val="24"/>
          <w:szCs w:val="24"/>
        </w:rPr>
        <w:t>D</w:t>
      </w:r>
      <w:r w:rsidR="006973FF" w:rsidRPr="00974C5C">
        <w:rPr>
          <w:rFonts w:ascii="Times New Roman" w:hAnsi="Times New Roman" w:cs="Times New Roman"/>
          <w:spacing w:val="-2"/>
          <w:sz w:val="24"/>
          <w:szCs w:val="24"/>
        </w:rPr>
        <w:t xml:space="preserve">amage </w:t>
      </w:r>
      <w:r w:rsidR="00E04BE1" w:rsidRPr="00974C5C">
        <w:rPr>
          <w:rFonts w:ascii="Times New Roman" w:hAnsi="Times New Roman" w:cs="Times New Roman"/>
          <w:spacing w:val="-2"/>
          <w:sz w:val="24"/>
          <w:szCs w:val="24"/>
        </w:rPr>
        <w:t>W</w:t>
      </w:r>
      <w:r w:rsidR="006973FF" w:rsidRPr="00974C5C">
        <w:rPr>
          <w:rFonts w:ascii="Times New Roman" w:hAnsi="Times New Roman" w:cs="Times New Roman"/>
          <w:spacing w:val="-2"/>
          <w:sz w:val="24"/>
          <w:szCs w:val="24"/>
        </w:rPr>
        <w:t xml:space="preserve">aiver at no additional cost within the United States.  </w:t>
      </w:r>
      <w:r w:rsidR="003C65E3">
        <w:rPr>
          <w:rFonts w:ascii="Times New Roman" w:hAnsi="Times New Roman" w:cs="Times New Roman"/>
          <w:spacing w:val="-2"/>
          <w:sz w:val="24"/>
          <w:szCs w:val="24"/>
        </w:rPr>
        <w:t>Proposer</w:t>
      </w:r>
      <w:r w:rsidR="003C65E3" w:rsidRPr="00974C5C">
        <w:rPr>
          <w:rFonts w:ascii="Times New Roman" w:hAnsi="Times New Roman" w:cs="Times New Roman"/>
          <w:spacing w:val="-2"/>
          <w:sz w:val="24"/>
          <w:szCs w:val="24"/>
        </w:rPr>
        <w:t xml:space="preserve"> </w:t>
      </w:r>
      <w:r w:rsidR="006973FF" w:rsidRPr="00974C5C">
        <w:rPr>
          <w:rFonts w:ascii="Times New Roman" w:hAnsi="Times New Roman" w:cs="Times New Roman"/>
          <w:spacing w:val="-2"/>
          <w:sz w:val="24"/>
          <w:szCs w:val="24"/>
        </w:rPr>
        <w:t xml:space="preserve">shall not charge any loss of use fees to the Lead State, or Participant or </w:t>
      </w:r>
      <w:r w:rsidR="00ED11C1" w:rsidRPr="00974C5C">
        <w:rPr>
          <w:rFonts w:ascii="Times New Roman" w:hAnsi="Times New Roman" w:cs="Times New Roman"/>
          <w:spacing w:val="-2"/>
          <w:sz w:val="24"/>
          <w:szCs w:val="24"/>
        </w:rPr>
        <w:t>Traveler</w:t>
      </w:r>
      <w:r w:rsidR="006973FF" w:rsidRPr="00974C5C">
        <w:rPr>
          <w:rFonts w:ascii="Times New Roman" w:hAnsi="Times New Roman" w:cs="Times New Roman"/>
          <w:spacing w:val="-2"/>
          <w:sz w:val="24"/>
          <w:szCs w:val="24"/>
        </w:rPr>
        <w:t xml:space="preserve">. </w:t>
      </w:r>
      <w:r w:rsidR="00ED11C1" w:rsidRPr="00974C5C">
        <w:rPr>
          <w:rFonts w:ascii="Times New Roman" w:hAnsi="Times New Roman" w:cs="Times New Roman"/>
          <w:spacing w:val="-2"/>
          <w:sz w:val="24"/>
          <w:szCs w:val="24"/>
        </w:rPr>
        <w:t xml:space="preserve">Not including the top of the box truck, if applicable the Traveler can purchase additional coverage. </w:t>
      </w:r>
      <w:r w:rsidR="006973FF" w:rsidRPr="00974C5C">
        <w:rPr>
          <w:rFonts w:ascii="Times New Roman" w:hAnsi="Times New Roman" w:cs="Times New Roman"/>
          <w:spacing w:val="-2"/>
          <w:sz w:val="24"/>
          <w:szCs w:val="24"/>
        </w:rPr>
        <w:t xml:space="preserve"> This insurance shall also cover any optional items added at the time of rental</w:t>
      </w:r>
      <w:r w:rsidR="0076443F" w:rsidRPr="00974C5C">
        <w:rPr>
          <w:rFonts w:ascii="Times New Roman" w:hAnsi="Times New Roman" w:cs="Times New Roman"/>
          <w:spacing w:val="-2"/>
          <w:sz w:val="24"/>
          <w:szCs w:val="24"/>
        </w:rPr>
        <w:t>.</w:t>
      </w:r>
      <w:r w:rsidR="003660D2" w:rsidRPr="00974C5C">
        <w:rPr>
          <w:rFonts w:ascii="Times New Roman" w:hAnsi="Times New Roman" w:cs="Times New Roman"/>
          <w:spacing w:val="-2"/>
          <w:sz w:val="24"/>
          <w:szCs w:val="24"/>
        </w:rPr>
        <w:t xml:space="preserve"> </w:t>
      </w:r>
      <w:sdt>
        <w:sdtPr>
          <w:rPr>
            <w:rFonts w:ascii="Times New Roman" w:hAnsi="Times New Roman" w:cs="Times New Roman"/>
            <w:sz w:val="24"/>
            <w:szCs w:val="24"/>
          </w:rPr>
          <w:id w:val="-1292511248"/>
          <w14:checkbox>
            <w14:checked w14:val="0"/>
            <w14:checkedState w14:val="2612" w14:font="MS Gothic"/>
            <w14:uncheckedState w14:val="2610" w14:font="MS Gothic"/>
          </w14:checkbox>
        </w:sdtPr>
        <w:sdtContent>
          <w:r w:rsidR="003660D2" w:rsidRPr="00974C5C">
            <w:rPr>
              <w:rFonts w:ascii="MS Gothic" w:eastAsia="MS Gothic" w:hAnsi="MS Gothic" w:cs="Times New Roman" w:hint="eastAsia"/>
              <w:sz w:val="24"/>
              <w:szCs w:val="24"/>
            </w:rPr>
            <w:t>☐</w:t>
          </w:r>
        </w:sdtContent>
      </w:sdt>
      <w:r w:rsidR="003660D2" w:rsidRPr="00974C5C">
        <w:rPr>
          <w:rFonts w:ascii="Times New Roman" w:hAnsi="Times New Roman"/>
          <w:b/>
        </w:rPr>
        <w:t xml:space="preserve">  Yes      </w:t>
      </w:r>
      <w:sdt>
        <w:sdtPr>
          <w:rPr>
            <w:rFonts w:ascii="Times New Roman" w:hAnsi="Times New Roman" w:cs="Times New Roman"/>
            <w:sz w:val="24"/>
            <w:szCs w:val="24"/>
          </w:rPr>
          <w:id w:val="-2141559058"/>
          <w14:checkbox>
            <w14:checked w14:val="0"/>
            <w14:checkedState w14:val="2612" w14:font="MS Gothic"/>
            <w14:uncheckedState w14:val="2610" w14:font="MS Gothic"/>
          </w14:checkbox>
        </w:sdtPr>
        <w:sdtContent>
          <w:r w:rsidR="003660D2" w:rsidRPr="00974C5C">
            <w:rPr>
              <w:rFonts w:ascii="MS Gothic" w:eastAsia="MS Gothic" w:hAnsi="MS Gothic" w:cs="Times New Roman" w:hint="eastAsia"/>
              <w:sz w:val="24"/>
              <w:szCs w:val="24"/>
            </w:rPr>
            <w:t>☐</w:t>
          </w:r>
        </w:sdtContent>
      </w:sdt>
      <w:r w:rsidR="003660D2" w:rsidRPr="00974C5C">
        <w:rPr>
          <w:rFonts w:ascii="Times New Roman" w:hAnsi="Times New Roman"/>
          <w:b/>
        </w:rPr>
        <w:t xml:space="preserve"> No</w:t>
      </w:r>
    </w:p>
    <w:sectPr w:rsidR="003660D2" w:rsidRPr="006F3C40" w:rsidSect="009837F1">
      <w:headerReference w:type="default" r:id="rId7"/>
      <w:footerReference w:type="default" r:id="rId8"/>
      <w:headerReference w:type="first" r:id="rId9"/>
      <w:footerReference w:type="first" r:id="rId10"/>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18674" w14:textId="77777777" w:rsidR="009D71AB" w:rsidRDefault="009D71AB" w:rsidP="00EF7B30">
      <w:pPr>
        <w:spacing w:after="0" w:line="240" w:lineRule="auto"/>
      </w:pPr>
      <w:r>
        <w:separator/>
      </w:r>
    </w:p>
  </w:endnote>
  <w:endnote w:type="continuationSeparator" w:id="0">
    <w:p w14:paraId="096A3F50" w14:textId="77777777" w:rsidR="009D71AB" w:rsidRDefault="009D71AB" w:rsidP="00EF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82347"/>
      <w:docPartObj>
        <w:docPartGallery w:val="Page Numbers (Bottom of Page)"/>
        <w:docPartUnique/>
      </w:docPartObj>
    </w:sdtPr>
    <w:sdtContent>
      <w:sdt>
        <w:sdtPr>
          <w:id w:val="-1756812422"/>
          <w:docPartObj>
            <w:docPartGallery w:val="Page Numbers (Top of Page)"/>
            <w:docPartUnique/>
          </w:docPartObj>
        </w:sdtPr>
        <w:sdtContent>
          <w:sdt>
            <w:sdtPr>
              <w:rPr>
                <w:rFonts w:cstheme="minorHAnsi"/>
              </w:rPr>
              <w:id w:val="1449351048"/>
              <w:docPartObj>
                <w:docPartGallery w:val="Page Numbers (Bottom of Page)"/>
                <w:docPartUnique/>
              </w:docPartObj>
            </w:sdtPr>
            <w:sdtContent>
              <w:sdt>
                <w:sdtPr>
                  <w:rPr>
                    <w:rFonts w:cstheme="minorHAnsi"/>
                  </w:rPr>
                  <w:id w:val="1416664011"/>
                  <w:docPartObj>
                    <w:docPartGallery w:val="Page Numbers (Top of Page)"/>
                    <w:docPartUnique/>
                  </w:docPartObj>
                </w:sdtPr>
                <w:sdtContent>
                  <w:p w14:paraId="16F086AD" w14:textId="77777777" w:rsidR="00EF7B30" w:rsidRPr="00EF7B30" w:rsidRDefault="00EF7B30" w:rsidP="00EF7B30">
                    <w:pPr>
                      <w:tabs>
                        <w:tab w:val="left" w:pos="0"/>
                        <w:tab w:val="right" w:pos="9360"/>
                      </w:tabs>
                      <w:spacing w:after="0" w:line="240" w:lineRule="auto"/>
                      <w:rPr>
                        <w:rFonts w:cstheme="minorHAnsi"/>
                        <w:sz w:val="20"/>
                        <w:szCs w:val="20"/>
                      </w:rPr>
                    </w:pPr>
                    <w:r w:rsidRPr="00EF7B30">
                      <w:rPr>
                        <w:rFonts w:cstheme="minorHAnsi"/>
                        <w:noProof/>
                        <w:sz w:val="20"/>
                        <w:szCs w:val="20"/>
                      </w:rPr>
                      <w:drawing>
                        <wp:anchor distT="0" distB="0" distL="114300" distR="114300" simplePos="0" relativeHeight="251667456" behindDoc="0" locked="0" layoutInCell="1" allowOverlap="1" wp14:anchorId="415DC888" wp14:editId="45E2E9D7">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EF7B30">
                      <w:rPr>
                        <w:rFonts w:cstheme="minorHAnsi"/>
                        <w:sz w:val="20"/>
                        <w:szCs w:val="20"/>
                      </w:rPr>
                      <w:t xml:space="preserve">Page </w:t>
                    </w:r>
                    <w:r w:rsidRPr="00EF7B30">
                      <w:rPr>
                        <w:rFonts w:cstheme="minorHAnsi"/>
                        <w:b/>
                        <w:bCs/>
                        <w:sz w:val="20"/>
                        <w:szCs w:val="20"/>
                      </w:rPr>
                      <w:fldChar w:fldCharType="begin"/>
                    </w:r>
                    <w:r w:rsidRPr="00EF7B30">
                      <w:rPr>
                        <w:rFonts w:cstheme="minorHAnsi"/>
                        <w:b/>
                        <w:bCs/>
                        <w:sz w:val="20"/>
                        <w:szCs w:val="20"/>
                      </w:rPr>
                      <w:instrText xml:space="preserve"> PAGE </w:instrText>
                    </w:r>
                    <w:r w:rsidRPr="00EF7B30">
                      <w:rPr>
                        <w:rFonts w:cstheme="minorHAnsi"/>
                        <w:b/>
                        <w:bCs/>
                        <w:sz w:val="20"/>
                        <w:szCs w:val="20"/>
                      </w:rPr>
                      <w:fldChar w:fldCharType="separate"/>
                    </w:r>
                    <w:r>
                      <w:rPr>
                        <w:rFonts w:cstheme="minorHAnsi"/>
                        <w:b/>
                        <w:bCs/>
                        <w:sz w:val="20"/>
                        <w:szCs w:val="20"/>
                      </w:rPr>
                      <w:t>1</w:t>
                    </w:r>
                    <w:r w:rsidRPr="00EF7B30">
                      <w:rPr>
                        <w:rFonts w:cstheme="minorHAnsi"/>
                        <w:b/>
                        <w:bCs/>
                        <w:sz w:val="20"/>
                        <w:szCs w:val="20"/>
                      </w:rPr>
                      <w:fldChar w:fldCharType="end"/>
                    </w:r>
                    <w:r w:rsidRPr="00EF7B30">
                      <w:rPr>
                        <w:rFonts w:cstheme="minorHAnsi"/>
                        <w:sz w:val="20"/>
                        <w:szCs w:val="20"/>
                      </w:rPr>
                      <w:t xml:space="preserve"> of </w:t>
                    </w:r>
                    <w:r w:rsidRPr="00EF7B30">
                      <w:rPr>
                        <w:rFonts w:cstheme="minorHAnsi"/>
                        <w:b/>
                        <w:bCs/>
                        <w:sz w:val="20"/>
                        <w:szCs w:val="20"/>
                      </w:rPr>
                      <w:fldChar w:fldCharType="begin"/>
                    </w:r>
                    <w:r w:rsidRPr="00EF7B30">
                      <w:rPr>
                        <w:rFonts w:cstheme="minorHAnsi"/>
                        <w:b/>
                        <w:bCs/>
                        <w:sz w:val="20"/>
                        <w:szCs w:val="20"/>
                      </w:rPr>
                      <w:instrText xml:space="preserve"> NUMPAGES  </w:instrText>
                    </w:r>
                    <w:r w:rsidRPr="00EF7B30">
                      <w:rPr>
                        <w:rFonts w:cstheme="minorHAnsi"/>
                        <w:b/>
                        <w:bCs/>
                        <w:sz w:val="20"/>
                        <w:szCs w:val="20"/>
                      </w:rPr>
                      <w:fldChar w:fldCharType="separate"/>
                    </w:r>
                    <w:r>
                      <w:rPr>
                        <w:rFonts w:cstheme="minorHAnsi"/>
                        <w:b/>
                        <w:bCs/>
                        <w:sz w:val="20"/>
                        <w:szCs w:val="20"/>
                      </w:rPr>
                      <w:t>2</w:t>
                    </w:r>
                    <w:r w:rsidRPr="00EF7B30">
                      <w:rPr>
                        <w:rFonts w:cstheme="minorHAnsi"/>
                        <w:b/>
                        <w:bCs/>
                        <w:sz w:val="20"/>
                        <w:szCs w:val="20"/>
                      </w:rPr>
                      <w:fldChar w:fldCharType="end"/>
                    </w:r>
                    <w:r w:rsidRPr="00EF7B30">
                      <w:rPr>
                        <w:rFonts w:cstheme="minorHAnsi"/>
                        <w:b/>
                        <w:bCs/>
                        <w:sz w:val="20"/>
                        <w:szCs w:val="20"/>
                      </w:rPr>
                      <w:t xml:space="preserve"> </w:t>
                    </w:r>
                  </w:p>
                  <w:p w14:paraId="246B59A4" w14:textId="16719B35" w:rsidR="00EF7B30" w:rsidRPr="00EF7B30" w:rsidRDefault="00841038" w:rsidP="00EF7B30">
                    <w:pPr>
                      <w:tabs>
                        <w:tab w:val="left" w:pos="0"/>
                        <w:tab w:val="right" w:pos="9360"/>
                      </w:tabs>
                      <w:spacing w:after="0" w:line="240" w:lineRule="auto"/>
                      <w:rPr>
                        <w:rFonts w:cstheme="minorHAnsi"/>
                      </w:rPr>
                    </w:pPr>
                    <w:r w:rsidRPr="00DC061B">
                      <w:rPr>
                        <w:rFonts w:cstheme="minorHAnsi"/>
                        <w:sz w:val="20"/>
                        <w:szCs w:val="20"/>
                      </w:rPr>
                      <w:t>RFP #</w:t>
                    </w:r>
                    <w:r w:rsidRPr="00DC061B">
                      <w:t xml:space="preserve"> </w:t>
                    </w:r>
                    <w:r w:rsidRPr="00DC061B">
                      <w:rPr>
                        <w:rFonts w:cstheme="minorHAnsi"/>
                        <w:sz w:val="20"/>
                        <w:szCs w:val="20"/>
                      </w:rPr>
                      <w:t>S-10700-000</w:t>
                    </w:r>
                    <w:r w:rsidR="00DC061B" w:rsidRPr="00DC061B">
                      <w:rPr>
                        <w:rFonts w:cstheme="minorHAnsi"/>
                        <w:sz w:val="20"/>
                        <w:szCs w:val="20"/>
                      </w:rPr>
                      <w:t>11242</w:t>
                    </w:r>
                    <w:r w:rsidRPr="00DC061B">
                      <w:rPr>
                        <w:rFonts w:cstheme="minorHAnsi"/>
                        <w:sz w:val="20"/>
                        <w:szCs w:val="20"/>
                      </w:rPr>
                      <w:t>,</w:t>
                    </w:r>
                    <w:r>
                      <w:rPr>
                        <w:rFonts w:cstheme="minorHAnsi"/>
                        <w:sz w:val="20"/>
                        <w:szCs w:val="20"/>
                      </w:rPr>
                      <w:t xml:space="preserve"> Categories of Services Minimum Qualifications</w:t>
                    </w:r>
                  </w:p>
                </w:sdtContent>
              </w:sdt>
            </w:sdtContent>
          </w:sdt>
          <w:p w14:paraId="49AB297B" w14:textId="7DB4C886" w:rsidR="003175D2" w:rsidRDefault="00000000" w:rsidP="00AF75E5">
            <w:pPr>
              <w:pStyle w:val="Footer"/>
              <w:tabs>
                <w:tab w:val="clear" w:pos="4680"/>
                <w:tab w:val="left" w:pos="0"/>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20649700"/>
      <w:docPartObj>
        <w:docPartGallery w:val="Page Numbers (Bottom of Page)"/>
        <w:docPartUnique/>
      </w:docPartObj>
    </w:sdtPr>
    <w:sdtContent>
      <w:sdt>
        <w:sdtPr>
          <w:rPr>
            <w:rFonts w:cstheme="minorHAnsi"/>
          </w:rPr>
          <w:id w:val="1182319633"/>
          <w:docPartObj>
            <w:docPartGallery w:val="Page Numbers (Top of Page)"/>
            <w:docPartUnique/>
          </w:docPartObj>
        </w:sdtPr>
        <w:sdtContent>
          <w:p w14:paraId="5CBCF146" w14:textId="77777777" w:rsidR="00EF7B30" w:rsidRPr="00EF7B30" w:rsidRDefault="00EF7B30" w:rsidP="00EF7B30">
            <w:pPr>
              <w:tabs>
                <w:tab w:val="left" w:pos="0"/>
                <w:tab w:val="right" w:pos="9360"/>
              </w:tabs>
              <w:spacing w:after="0" w:line="240" w:lineRule="auto"/>
              <w:rPr>
                <w:rFonts w:cstheme="minorHAnsi"/>
                <w:sz w:val="20"/>
                <w:szCs w:val="20"/>
              </w:rPr>
            </w:pPr>
            <w:r w:rsidRPr="00EF7B30">
              <w:rPr>
                <w:rFonts w:cstheme="minorHAnsi"/>
                <w:noProof/>
                <w:sz w:val="20"/>
                <w:szCs w:val="20"/>
              </w:rPr>
              <w:drawing>
                <wp:anchor distT="0" distB="0" distL="114300" distR="114300" simplePos="0" relativeHeight="251665408" behindDoc="0" locked="0" layoutInCell="1" allowOverlap="1" wp14:anchorId="2B152D7D" wp14:editId="667ED42C">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EF7B30">
              <w:rPr>
                <w:rFonts w:cstheme="minorHAnsi"/>
                <w:sz w:val="20"/>
                <w:szCs w:val="20"/>
              </w:rPr>
              <w:t xml:space="preserve">Page </w:t>
            </w:r>
            <w:r w:rsidRPr="00EF7B30">
              <w:rPr>
                <w:rFonts w:cstheme="minorHAnsi"/>
                <w:b/>
                <w:bCs/>
                <w:sz w:val="20"/>
                <w:szCs w:val="20"/>
              </w:rPr>
              <w:fldChar w:fldCharType="begin"/>
            </w:r>
            <w:r w:rsidRPr="00EF7B30">
              <w:rPr>
                <w:rFonts w:cstheme="minorHAnsi"/>
                <w:b/>
                <w:bCs/>
                <w:sz w:val="20"/>
                <w:szCs w:val="20"/>
              </w:rPr>
              <w:instrText xml:space="preserve"> PAGE </w:instrText>
            </w:r>
            <w:r w:rsidRPr="00EF7B30">
              <w:rPr>
                <w:rFonts w:cstheme="minorHAnsi"/>
                <w:b/>
                <w:bCs/>
                <w:sz w:val="20"/>
                <w:szCs w:val="20"/>
              </w:rPr>
              <w:fldChar w:fldCharType="separate"/>
            </w:r>
            <w:r w:rsidRPr="00EF7B30">
              <w:rPr>
                <w:rFonts w:cstheme="minorHAnsi"/>
                <w:b/>
                <w:bCs/>
                <w:sz w:val="20"/>
                <w:szCs w:val="20"/>
              </w:rPr>
              <w:t>1</w:t>
            </w:r>
            <w:r w:rsidRPr="00EF7B30">
              <w:rPr>
                <w:rFonts w:cstheme="minorHAnsi"/>
                <w:b/>
                <w:bCs/>
                <w:sz w:val="20"/>
                <w:szCs w:val="20"/>
              </w:rPr>
              <w:fldChar w:fldCharType="end"/>
            </w:r>
            <w:r w:rsidRPr="00EF7B30">
              <w:rPr>
                <w:rFonts w:cstheme="minorHAnsi"/>
                <w:sz w:val="20"/>
                <w:szCs w:val="20"/>
              </w:rPr>
              <w:t xml:space="preserve"> of </w:t>
            </w:r>
            <w:r w:rsidRPr="00EF7B30">
              <w:rPr>
                <w:rFonts w:cstheme="minorHAnsi"/>
                <w:b/>
                <w:bCs/>
                <w:sz w:val="20"/>
                <w:szCs w:val="20"/>
              </w:rPr>
              <w:fldChar w:fldCharType="begin"/>
            </w:r>
            <w:r w:rsidRPr="00EF7B30">
              <w:rPr>
                <w:rFonts w:cstheme="minorHAnsi"/>
                <w:b/>
                <w:bCs/>
                <w:sz w:val="20"/>
                <w:szCs w:val="20"/>
              </w:rPr>
              <w:instrText xml:space="preserve"> NUMPAGES  </w:instrText>
            </w:r>
            <w:r w:rsidRPr="00EF7B30">
              <w:rPr>
                <w:rFonts w:cstheme="minorHAnsi"/>
                <w:b/>
                <w:bCs/>
                <w:sz w:val="20"/>
                <w:szCs w:val="20"/>
              </w:rPr>
              <w:fldChar w:fldCharType="separate"/>
            </w:r>
            <w:r w:rsidRPr="00EF7B30">
              <w:rPr>
                <w:rFonts w:cstheme="minorHAnsi"/>
                <w:b/>
                <w:bCs/>
                <w:sz w:val="20"/>
                <w:szCs w:val="20"/>
              </w:rPr>
              <w:t>8</w:t>
            </w:r>
            <w:r w:rsidRPr="00EF7B30">
              <w:rPr>
                <w:rFonts w:cstheme="minorHAnsi"/>
                <w:b/>
                <w:bCs/>
                <w:sz w:val="20"/>
                <w:szCs w:val="20"/>
              </w:rPr>
              <w:fldChar w:fldCharType="end"/>
            </w:r>
            <w:r w:rsidRPr="00EF7B30">
              <w:rPr>
                <w:rFonts w:cstheme="minorHAnsi"/>
                <w:b/>
                <w:bCs/>
                <w:sz w:val="20"/>
                <w:szCs w:val="20"/>
              </w:rPr>
              <w:t xml:space="preserve"> </w:t>
            </w:r>
          </w:p>
          <w:p w14:paraId="57810011" w14:textId="6B025510" w:rsidR="00EF7B30" w:rsidRPr="00EF7B30" w:rsidRDefault="00EF7B30" w:rsidP="00EF7B30">
            <w:pPr>
              <w:tabs>
                <w:tab w:val="left" w:pos="0"/>
                <w:tab w:val="right" w:pos="9360"/>
              </w:tabs>
              <w:spacing w:after="0" w:line="240" w:lineRule="auto"/>
              <w:rPr>
                <w:rFonts w:cstheme="minorHAnsi"/>
              </w:rPr>
            </w:pPr>
            <w:r w:rsidRPr="00DC061B">
              <w:rPr>
                <w:rFonts w:cstheme="minorHAnsi"/>
                <w:sz w:val="20"/>
                <w:szCs w:val="20"/>
              </w:rPr>
              <w:t>RFP #</w:t>
            </w:r>
            <w:r w:rsidRPr="00DC061B">
              <w:t xml:space="preserve"> </w:t>
            </w:r>
            <w:r w:rsidRPr="00DC061B">
              <w:rPr>
                <w:rFonts w:cstheme="minorHAnsi"/>
                <w:sz w:val="20"/>
                <w:szCs w:val="20"/>
              </w:rPr>
              <w:t>S-10700-000</w:t>
            </w:r>
            <w:r w:rsidR="00DC061B" w:rsidRPr="00DC061B">
              <w:rPr>
                <w:rFonts w:cstheme="minorHAnsi"/>
                <w:sz w:val="20"/>
                <w:szCs w:val="20"/>
              </w:rPr>
              <w:t>11242</w:t>
            </w:r>
            <w:r w:rsidRPr="00DC061B">
              <w:rPr>
                <w:rFonts w:cstheme="minorHAnsi"/>
                <w:sz w:val="20"/>
                <w:szCs w:val="20"/>
              </w:rPr>
              <w:t>,</w:t>
            </w:r>
            <w:r>
              <w:rPr>
                <w:rFonts w:cstheme="minorHAnsi"/>
                <w:sz w:val="20"/>
                <w:szCs w:val="20"/>
              </w:rPr>
              <w:t xml:space="preserve"> </w:t>
            </w:r>
            <w:r w:rsidR="00841038">
              <w:rPr>
                <w:rFonts w:cstheme="minorHAnsi"/>
                <w:sz w:val="20"/>
                <w:szCs w:val="20"/>
              </w:rPr>
              <w:t xml:space="preserve">Categories of Services </w:t>
            </w:r>
            <w:r w:rsidR="003E479F">
              <w:rPr>
                <w:rFonts w:cstheme="minorHAnsi"/>
                <w:sz w:val="20"/>
                <w:szCs w:val="20"/>
              </w:rPr>
              <w:t xml:space="preserve">Minimum Qualifications </w:t>
            </w:r>
          </w:p>
        </w:sdtContent>
      </w:sdt>
    </w:sdtContent>
  </w:sdt>
  <w:p w14:paraId="0AEC6CC3" w14:textId="77777777" w:rsidR="00EF7B30" w:rsidRPr="00EF7B30" w:rsidRDefault="00EF7B30" w:rsidP="00EF7B30">
    <w:pPr>
      <w:tabs>
        <w:tab w:val="center" w:pos="4680"/>
        <w:tab w:val="right" w:pos="9360"/>
      </w:tabs>
      <w:spacing w:after="0" w:line="240" w:lineRule="auto"/>
    </w:pPr>
  </w:p>
  <w:p w14:paraId="04FB577A" w14:textId="77777777" w:rsidR="00EF7B30" w:rsidRDefault="00EF7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4280" w14:textId="77777777" w:rsidR="009D71AB" w:rsidRDefault="009D71AB" w:rsidP="00EF7B30">
      <w:pPr>
        <w:spacing w:after="0" w:line="240" w:lineRule="auto"/>
      </w:pPr>
      <w:r>
        <w:separator/>
      </w:r>
    </w:p>
  </w:footnote>
  <w:footnote w:type="continuationSeparator" w:id="0">
    <w:p w14:paraId="321B625B" w14:textId="77777777" w:rsidR="009D71AB" w:rsidRDefault="009D71AB" w:rsidP="00EF7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7E5B" w14:textId="77777777" w:rsidR="00EF7B30" w:rsidRPr="00EF7B30" w:rsidRDefault="00EF7B30" w:rsidP="00EF7B30">
    <w:pPr>
      <w:tabs>
        <w:tab w:val="center" w:pos="4680"/>
        <w:tab w:val="right" w:pos="9360"/>
      </w:tabs>
      <w:spacing w:after="0" w:line="240" w:lineRule="auto"/>
    </w:pPr>
  </w:p>
  <w:p w14:paraId="13FFAE18" w14:textId="77777777" w:rsidR="00EF7B30" w:rsidRDefault="00EF7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B68A" w14:textId="77777777" w:rsidR="00EF7B30" w:rsidRPr="00DC061B" w:rsidRDefault="00EF7B30" w:rsidP="00EF7B30">
    <w:pPr>
      <w:tabs>
        <w:tab w:val="right" w:pos="9360"/>
      </w:tabs>
      <w:spacing w:after="0" w:line="240" w:lineRule="auto"/>
      <w:rPr>
        <w:rFonts w:cstheme="minorHAnsi"/>
        <w:b/>
        <w:bCs/>
        <w:color w:val="3B3838" w:themeColor="background2" w:themeShade="40"/>
      </w:rPr>
    </w:pPr>
    <w:r w:rsidRPr="00DC061B">
      <w:rPr>
        <w:rFonts w:cstheme="minorHAnsi"/>
        <w:b/>
        <w:bCs/>
        <w:noProof/>
        <w:color w:val="3B3838" w:themeColor="background2" w:themeShade="40"/>
      </w:rPr>
      <w:drawing>
        <wp:anchor distT="0" distB="0" distL="114300" distR="114300" simplePos="0" relativeHeight="251663360" behindDoc="0" locked="0" layoutInCell="1" allowOverlap="1" wp14:anchorId="2A91D15D" wp14:editId="3719B2A7">
          <wp:simplePos x="0" y="0"/>
          <wp:positionH relativeFrom="margin">
            <wp:posOffset>5314950</wp:posOffset>
          </wp:positionH>
          <wp:positionV relativeFrom="paragraph">
            <wp:posOffset>5080</wp:posOffset>
          </wp:positionV>
          <wp:extent cx="685800" cy="685800"/>
          <wp:effectExtent l="0" t="0" r="0" b="0"/>
          <wp:wrapNone/>
          <wp:docPr id="3" name="Picture 3" descr="A picture containing text, emblem, metal,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emblem, metal, co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DC061B">
      <w:rPr>
        <w:rFonts w:cstheme="minorHAnsi"/>
        <w:b/>
        <w:bCs/>
        <w:color w:val="3B3838" w:themeColor="background2" w:themeShade="40"/>
      </w:rPr>
      <w:t>Request for Proposals for</w:t>
    </w:r>
  </w:p>
  <w:p w14:paraId="105EA779" w14:textId="7CEB7AEC" w:rsidR="00EF7B30" w:rsidRPr="00DC061B" w:rsidRDefault="00CE4716" w:rsidP="00EF7B30">
    <w:pPr>
      <w:spacing w:after="120" w:line="240" w:lineRule="auto"/>
      <w:rPr>
        <w:rFonts w:ascii="Barlow" w:hAnsi="Barlow"/>
        <w:b/>
        <w:bCs/>
        <w:color w:val="C73B31"/>
      </w:rPr>
    </w:pPr>
    <w:r w:rsidRPr="00DC061B">
      <w:rPr>
        <w:rFonts w:ascii="Barlow" w:hAnsi="Barlow"/>
        <w:b/>
        <w:bCs/>
        <w:color w:val="C73B31"/>
      </w:rPr>
      <w:t>Pass</w:t>
    </w:r>
    <w:r w:rsidR="00342DA0" w:rsidRPr="00DC061B">
      <w:rPr>
        <w:rFonts w:ascii="Barlow" w:hAnsi="Barlow"/>
        <w:b/>
        <w:bCs/>
        <w:color w:val="C73B31"/>
      </w:rPr>
      <w:t>e</w:t>
    </w:r>
    <w:r w:rsidRPr="00DC061B">
      <w:rPr>
        <w:rFonts w:ascii="Barlow" w:hAnsi="Barlow"/>
        <w:b/>
        <w:bCs/>
        <w:color w:val="C73B31"/>
      </w:rPr>
      <w:t xml:space="preserve">nger </w:t>
    </w:r>
    <w:r w:rsidR="005668A8" w:rsidRPr="00DC061B">
      <w:rPr>
        <w:rFonts w:ascii="Barlow" w:hAnsi="Barlow"/>
        <w:b/>
        <w:bCs/>
        <w:color w:val="C73B31"/>
      </w:rPr>
      <w:t xml:space="preserve">Vehicle and Box Truck Rental </w:t>
    </w:r>
  </w:p>
  <w:p w14:paraId="1A4B908C" w14:textId="77777777" w:rsidR="00EF7B30" w:rsidRPr="00DC061B" w:rsidRDefault="00EF7B30" w:rsidP="00EF7B30">
    <w:pPr>
      <w:spacing w:line="240" w:lineRule="auto"/>
      <w:contextualSpacing/>
      <w:rPr>
        <w:rFonts w:cstheme="minorHAnsi"/>
        <w:color w:val="3B3838" w:themeColor="background2" w:themeShade="40"/>
      </w:rPr>
    </w:pPr>
    <w:r w:rsidRPr="00DC061B">
      <w:rPr>
        <w:rFonts w:cstheme="minorHAnsi"/>
        <w:color w:val="3B3838" w:themeColor="background2" w:themeShade="40"/>
      </w:rPr>
      <w:t xml:space="preserve">Issued by the </w:t>
    </w:r>
    <w:r w:rsidRPr="00DC061B">
      <w:rPr>
        <w:rFonts w:cstheme="minorHAnsi"/>
        <w:b/>
        <w:bCs/>
        <w:color w:val="3B3838" w:themeColor="background2" w:themeShade="40"/>
      </w:rPr>
      <w:t>State of Oregon</w:t>
    </w:r>
  </w:p>
  <w:p w14:paraId="5FF4F830" w14:textId="4F53765B" w:rsidR="00EF7B30" w:rsidRPr="00DC061B" w:rsidRDefault="00EF7B30" w:rsidP="00EF7B30">
    <w:pPr>
      <w:spacing w:line="240" w:lineRule="auto"/>
      <w:contextualSpacing/>
      <w:rPr>
        <w:rFonts w:cstheme="minorHAnsi"/>
        <w:b/>
        <w:bCs/>
        <w:color w:val="3B3838" w:themeColor="background2" w:themeShade="40"/>
      </w:rPr>
    </w:pPr>
    <w:r w:rsidRPr="00DC061B">
      <w:rPr>
        <w:rFonts w:cstheme="minorHAnsi"/>
        <w:b/>
        <w:bCs/>
        <w:color w:val="3B3838" w:themeColor="background2" w:themeShade="40"/>
      </w:rPr>
      <w:t>Solicitation Number:</w:t>
    </w:r>
    <w:r w:rsidRPr="00DC061B">
      <w:t xml:space="preserve"> </w:t>
    </w:r>
    <w:r w:rsidRPr="00DC061B">
      <w:rPr>
        <w:rFonts w:cstheme="minorHAnsi"/>
        <w:b/>
        <w:bCs/>
        <w:color w:val="3B3838" w:themeColor="background2" w:themeShade="40"/>
      </w:rPr>
      <w:t>S-10700-000</w:t>
    </w:r>
    <w:r w:rsidR="00DC061B" w:rsidRPr="00DC061B">
      <w:rPr>
        <w:rFonts w:cstheme="minorHAnsi"/>
        <w:b/>
        <w:bCs/>
        <w:color w:val="3B3838" w:themeColor="background2" w:themeShade="40"/>
      </w:rPr>
      <w:t>11242</w:t>
    </w:r>
  </w:p>
  <w:p w14:paraId="53E24585" w14:textId="77777777" w:rsidR="00EF7B30" w:rsidRPr="00EF7B30" w:rsidRDefault="00EF7B30" w:rsidP="00EF7B30">
    <w:pPr>
      <w:tabs>
        <w:tab w:val="center" w:pos="4680"/>
        <w:tab w:val="right" w:pos="9360"/>
      </w:tabs>
      <w:spacing w:after="0" w:line="240" w:lineRule="auto"/>
    </w:pPr>
  </w:p>
  <w:p w14:paraId="3F414E8A" w14:textId="77777777" w:rsidR="00EF7B30" w:rsidRDefault="00EF7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27E03"/>
    <w:multiLevelType w:val="hybridMultilevel"/>
    <w:tmpl w:val="A02C24EE"/>
    <w:lvl w:ilvl="0" w:tplc="799022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AC2DD3"/>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6D62873"/>
    <w:multiLevelType w:val="hybridMultilevel"/>
    <w:tmpl w:val="D63081AA"/>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 w15:restartNumberingAfterBreak="0">
    <w:nsid w:val="57CC6BE7"/>
    <w:multiLevelType w:val="multilevel"/>
    <w:tmpl w:val="D90A164A"/>
    <w:lvl w:ilvl="0">
      <w:start w:val="1"/>
      <w:numFmt w:val="decimal"/>
      <w:pStyle w:val="1-HEADER"/>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846"/>
        </w:tabs>
        <w:ind w:left="846" w:hanging="216"/>
      </w:pPr>
      <w:rPr>
        <w:rFonts w:hint="default"/>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631261">
    <w:abstractNumId w:val="1"/>
  </w:num>
  <w:num w:numId="2" w16cid:durableId="1213149851">
    <w:abstractNumId w:val="3"/>
  </w:num>
  <w:num w:numId="3" w16cid:durableId="1350566687">
    <w:abstractNumId w:val="2"/>
  </w:num>
  <w:num w:numId="4" w16cid:durableId="607126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num>
  <w:num w:numId="5" w16cid:durableId="1757550517">
    <w:abstractNumId w:val="3"/>
  </w:num>
  <w:num w:numId="6" w16cid:durableId="53509285">
    <w:abstractNumId w:val="3"/>
    <w:lvlOverride w:ilvl="0">
      <w:startOverride w:val="1"/>
    </w:lvlOverride>
    <w:lvlOverride w:ilvl="1">
      <w:startOverride w:val="3"/>
    </w:lvlOverride>
  </w:num>
  <w:num w:numId="7" w16cid:durableId="1246527222">
    <w:abstractNumId w:val="3"/>
    <w:lvlOverride w:ilvl="0">
      <w:startOverride w:val="1"/>
    </w:lvlOverride>
    <w:lvlOverride w:ilvl="1">
      <w:startOverride w:val="3"/>
    </w:lvlOverride>
  </w:num>
  <w:num w:numId="8" w16cid:durableId="1658336979">
    <w:abstractNumId w:val="3"/>
    <w:lvlOverride w:ilvl="0">
      <w:startOverride w:val="1"/>
    </w:lvlOverride>
    <w:lvlOverride w:ilvl="1">
      <w:startOverride w:val="3"/>
    </w:lvlOverride>
  </w:num>
  <w:num w:numId="9" w16cid:durableId="2096634833">
    <w:abstractNumId w:val="3"/>
    <w:lvlOverride w:ilvl="0">
      <w:startOverride w:val="1"/>
    </w:lvlOverride>
    <w:lvlOverride w:ilvl="1">
      <w:startOverride w:val="3"/>
    </w:lvlOverride>
    <w:lvlOverride w:ilvl="2">
      <w:startOverride w:val="3"/>
    </w:lvlOverride>
  </w:num>
  <w:num w:numId="10" w16cid:durableId="1981835892">
    <w:abstractNumId w:val="3"/>
    <w:lvlOverride w:ilvl="0">
      <w:startOverride w:val="1"/>
    </w:lvlOverride>
    <w:lvlOverride w:ilvl="1">
      <w:startOverride w:val="3"/>
    </w:lvlOverride>
    <w:lvlOverride w:ilvl="2">
      <w:startOverride w:val="3"/>
    </w:lvlOverride>
  </w:num>
  <w:num w:numId="11" w16cid:durableId="869730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2" w16cid:durableId="205684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30"/>
    <w:rsid w:val="000A594B"/>
    <w:rsid w:val="00106936"/>
    <w:rsid w:val="001106EF"/>
    <w:rsid w:val="001149CC"/>
    <w:rsid w:val="0014055D"/>
    <w:rsid w:val="00187397"/>
    <w:rsid w:val="00197D6B"/>
    <w:rsid w:val="001B6DCE"/>
    <w:rsid w:val="001C3269"/>
    <w:rsid w:val="001C5031"/>
    <w:rsid w:val="001C70F7"/>
    <w:rsid w:val="001E2525"/>
    <w:rsid w:val="001F413A"/>
    <w:rsid w:val="001F41E4"/>
    <w:rsid w:val="00207470"/>
    <w:rsid w:val="00234BAA"/>
    <w:rsid w:val="002549CA"/>
    <w:rsid w:val="002E44F1"/>
    <w:rsid w:val="002F63A9"/>
    <w:rsid w:val="0031715C"/>
    <w:rsid w:val="003175D2"/>
    <w:rsid w:val="0033690A"/>
    <w:rsid w:val="00342DA0"/>
    <w:rsid w:val="003458C7"/>
    <w:rsid w:val="0035515B"/>
    <w:rsid w:val="003660D2"/>
    <w:rsid w:val="00366C34"/>
    <w:rsid w:val="003C5333"/>
    <w:rsid w:val="003C65E3"/>
    <w:rsid w:val="003D3FFE"/>
    <w:rsid w:val="003E479F"/>
    <w:rsid w:val="004024E6"/>
    <w:rsid w:val="00431C4C"/>
    <w:rsid w:val="00434492"/>
    <w:rsid w:val="004474A3"/>
    <w:rsid w:val="004773B7"/>
    <w:rsid w:val="00486612"/>
    <w:rsid w:val="00487821"/>
    <w:rsid w:val="004B27AF"/>
    <w:rsid w:val="004F0EFF"/>
    <w:rsid w:val="004F4C59"/>
    <w:rsid w:val="004F653B"/>
    <w:rsid w:val="0052415B"/>
    <w:rsid w:val="0056184E"/>
    <w:rsid w:val="005668A8"/>
    <w:rsid w:val="005748E0"/>
    <w:rsid w:val="005A6E0A"/>
    <w:rsid w:val="005A7FC4"/>
    <w:rsid w:val="005B163E"/>
    <w:rsid w:val="005E362F"/>
    <w:rsid w:val="00606E5C"/>
    <w:rsid w:val="0060737F"/>
    <w:rsid w:val="00614C33"/>
    <w:rsid w:val="00665A65"/>
    <w:rsid w:val="00672A1D"/>
    <w:rsid w:val="006973FF"/>
    <w:rsid w:val="006F3C40"/>
    <w:rsid w:val="00750948"/>
    <w:rsid w:val="0076443F"/>
    <w:rsid w:val="00772DD5"/>
    <w:rsid w:val="00786D8D"/>
    <w:rsid w:val="00791C73"/>
    <w:rsid w:val="007C134B"/>
    <w:rsid w:val="007D0179"/>
    <w:rsid w:val="00841038"/>
    <w:rsid w:val="008478FB"/>
    <w:rsid w:val="00871745"/>
    <w:rsid w:val="00892D1E"/>
    <w:rsid w:val="0089498C"/>
    <w:rsid w:val="008A5028"/>
    <w:rsid w:val="008E6100"/>
    <w:rsid w:val="00902BF4"/>
    <w:rsid w:val="00915D35"/>
    <w:rsid w:val="00920DCF"/>
    <w:rsid w:val="0096313A"/>
    <w:rsid w:val="00963678"/>
    <w:rsid w:val="00974C5C"/>
    <w:rsid w:val="009837F1"/>
    <w:rsid w:val="0098556B"/>
    <w:rsid w:val="00987E80"/>
    <w:rsid w:val="009904E1"/>
    <w:rsid w:val="009D71AB"/>
    <w:rsid w:val="009F526F"/>
    <w:rsid w:val="00A12BF1"/>
    <w:rsid w:val="00A23DF1"/>
    <w:rsid w:val="00A7568D"/>
    <w:rsid w:val="00A805D5"/>
    <w:rsid w:val="00AA7C5F"/>
    <w:rsid w:val="00AD5DBB"/>
    <w:rsid w:val="00B91EC6"/>
    <w:rsid w:val="00C10799"/>
    <w:rsid w:val="00C145EA"/>
    <w:rsid w:val="00C7441E"/>
    <w:rsid w:val="00CB7AE6"/>
    <w:rsid w:val="00CE4716"/>
    <w:rsid w:val="00D216A2"/>
    <w:rsid w:val="00DC061B"/>
    <w:rsid w:val="00DC4731"/>
    <w:rsid w:val="00DD2C1D"/>
    <w:rsid w:val="00DF2D14"/>
    <w:rsid w:val="00E04BE1"/>
    <w:rsid w:val="00EA7F91"/>
    <w:rsid w:val="00ED11C1"/>
    <w:rsid w:val="00EF163D"/>
    <w:rsid w:val="00EF7616"/>
    <w:rsid w:val="00EF7B30"/>
    <w:rsid w:val="00EF7D1A"/>
    <w:rsid w:val="00F14DC5"/>
    <w:rsid w:val="00F2191B"/>
    <w:rsid w:val="00F3270A"/>
    <w:rsid w:val="00F3638C"/>
    <w:rsid w:val="00F63419"/>
    <w:rsid w:val="00F718C4"/>
    <w:rsid w:val="00FB7846"/>
    <w:rsid w:val="00FC32D7"/>
    <w:rsid w:val="00FC70CE"/>
    <w:rsid w:val="00FC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0FA7F"/>
  <w15:chartTrackingRefBased/>
  <w15:docId w15:val="{48C5D34D-F4CA-4E7E-A8D7-480039CC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B30"/>
    <w:rPr>
      <w:kern w:val="0"/>
      <w14:ligatures w14:val="none"/>
    </w:rPr>
  </w:style>
  <w:style w:type="paragraph" w:styleId="Heading1">
    <w:name w:val="heading 1"/>
    <w:basedOn w:val="Normal"/>
    <w:next w:val="Normal"/>
    <w:link w:val="Heading1Char"/>
    <w:uiPriority w:val="9"/>
    <w:qFormat/>
    <w:rsid w:val="002074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B30"/>
    <w:pPr>
      <w:ind w:left="720"/>
      <w:contextualSpacing/>
    </w:pPr>
  </w:style>
  <w:style w:type="paragraph" w:styleId="Footer">
    <w:name w:val="footer"/>
    <w:basedOn w:val="Normal"/>
    <w:link w:val="FooterChar"/>
    <w:uiPriority w:val="99"/>
    <w:unhideWhenUsed/>
    <w:rsid w:val="00EF7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B30"/>
    <w:rPr>
      <w:kern w:val="0"/>
      <w14:ligatures w14:val="none"/>
    </w:rPr>
  </w:style>
  <w:style w:type="character" w:styleId="CommentReference">
    <w:name w:val="annotation reference"/>
    <w:basedOn w:val="DefaultParagraphFont"/>
    <w:semiHidden/>
    <w:unhideWhenUsed/>
    <w:rsid w:val="00EF7B30"/>
    <w:rPr>
      <w:sz w:val="16"/>
      <w:szCs w:val="16"/>
    </w:rPr>
  </w:style>
  <w:style w:type="paragraph" w:styleId="CommentText">
    <w:name w:val="annotation text"/>
    <w:basedOn w:val="Normal"/>
    <w:link w:val="CommentTextChar"/>
    <w:unhideWhenUsed/>
    <w:rsid w:val="00EF7B30"/>
    <w:pPr>
      <w:spacing w:line="240" w:lineRule="auto"/>
    </w:pPr>
    <w:rPr>
      <w:sz w:val="20"/>
      <w:szCs w:val="20"/>
    </w:rPr>
  </w:style>
  <w:style w:type="character" w:customStyle="1" w:styleId="CommentTextChar">
    <w:name w:val="Comment Text Char"/>
    <w:basedOn w:val="DefaultParagraphFont"/>
    <w:link w:val="CommentText"/>
    <w:rsid w:val="00EF7B30"/>
    <w:rPr>
      <w:kern w:val="0"/>
      <w:sz w:val="20"/>
      <w:szCs w:val="20"/>
      <w14:ligatures w14:val="none"/>
    </w:rPr>
  </w:style>
  <w:style w:type="paragraph" w:styleId="Header">
    <w:name w:val="header"/>
    <w:basedOn w:val="Normal"/>
    <w:link w:val="HeaderChar"/>
    <w:uiPriority w:val="99"/>
    <w:unhideWhenUsed/>
    <w:rsid w:val="00EF7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B30"/>
    <w:rPr>
      <w:kern w:val="0"/>
      <w14:ligatures w14:val="none"/>
    </w:rPr>
  </w:style>
  <w:style w:type="paragraph" w:styleId="CommentSubject">
    <w:name w:val="annotation subject"/>
    <w:basedOn w:val="CommentText"/>
    <w:next w:val="CommentText"/>
    <w:link w:val="CommentSubjectChar"/>
    <w:uiPriority w:val="99"/>
    <w:semiHidden/>
    <w:unhideWhenUsed/>
    <w:rsid w:val="00EF7D1A"/>
    <w:rPr>
      <w:b/>
      <w:bCs/>
    </w:rPr>
  </w:style>
  <w:style w:type="character" w:customStyle="1" w:styleId="CommentSubjectChar">
    <w:name w:val="Comment Subject Char"/>
    <w:basedOn w:val="CommentTextChar"/>
    <w:link w:val="CommentSubject"/>
    <w:uiPriority w:val="99"/>
    <w:semiHidden/>
    <w:rsid w:val="00EF7D1A"/>
    <w:rPr>
      <w:b/>
      <w:bCs/>
      <w:kern w:val="0"/>
      <w:sz w:val="20"/>
      <w:szCs w:val="20"/>
      <w14:ligatures w14:val="none"/>
    </w:rPr>
  </w:style>
  <w:style w:type="character" w:styleId="Hyperlink">
    <w:name w:val="Hyperlink"/>
    <w:basedOn w:val="DefaultParagraphFont"/>
    <w:uiPriority w:val="99"/>
    <w:unhideWhenUsed/>
    <w:rsid w:val="0098556B"/>
    <w:rPr>
      <w:color w:val="0563C1" w:themeColor="hyperlink"/>
      <w:u w:val="single"/>
    </w:rPr>
  </w:style>
  <w:style w:type="character" w:styleId="UnresolvedMention">
    <w:name w:val="Unresolved Mention"/>
    <w:basedOn w:val="DefaultParagraphFont"/>
    <w:uiPriority w:val="99"/>
    <w:semiHidden/>
    <w:unhideWhenUsed/>
    <w:rsid w:val="0098556B"/>
    <w:rPr>
      <w:color w:val="605E5C"/>
      <w:shd w:val="clear" w:color="auto" w:fill="E1DFDD"/>
    </w:rPr>
  </w:style>
  <w:style w:type="paragraph" w:styleId="Revision">
    <w:name w:val="Revision"/>
    <w:hidden/>
    <w:uiPriority w:val="99"/>
    <w:semiHidden/>
    <w:rsid w:val="00D216A2"/>
    <w:pPr>
      <w:spacing w:after="0" w:line="240" w:lineRule="auto"/>
    </w:pPr>
    <w:rPr>
      <w:kern w:val="0"/>
      <w14:ligatures w14:val="none"/>
    </w:rPr>
  </w:style>
  <w:style w:type="paragraph" w:customStyle="1" w:styleId="1-HEADER">
    <w:name w:val="1 - HEADER"/>
    <w:basedOn w:val="Heading1"/>
    <w:qFormat/>
    <w:rsid w:val="00207470"/>
    <w:pPr>
      <w:keepLines w:val="0"/>
      <w:widowControl w:val="0"/>
      <w:numPr>
        <w:numId w:val="2"/>
      </w:numPr>
      <w:tabs>
        <w:tab w:val="clear" w:pos="1440"/>
        <w:tab w:val="num" w:pos="360"/>
      </w:tabs>
      <w:spacing w:before="360" w:after="240" w:line="240" w:lineRule="auto"/>
      <w:ind w:left="0" w:firstLine="0"/>
    </w:pPr>
    <w:rPr>
      <w:rFonts w:ascii="Cambria" w:eastAsia="Times New Roman" w:hAnsi="Cambria" w:cs="Times New Roman"/>
      <w:b/>
      <w:bCs/>
      <w:caps/>
      <w:color w:val="auto"/>
      <w:spacing w:val="-5"/>
      <w:kern w:val="32"/>
      <w:szCs w:val="24"/>
    </w:rPr>
  </w:style>
  <w:style w:type="paragraph" w:customStyle="1" w:styleId="11-HEADER">
    <w:name w:val="1.1 - HEADER"/>
    <w:basedOn w:val="Normal"/>
    <w:rsid w:val="00207470"/>
    <w:pPr>
      <w:keepNext/>
      <w:widowControl w:val="0"/>
      <w:numPr>
        <w:ilvl w:val="1"/>
        <w:numId w:val="2"/>
      </w:numPr>
      <w:spacing w:before="240" w:after="240" w:line="240" w:lineRule="auto"/>
      <w:outlineLvl w:val="1"/>
    </w:pPr>
    <w:rPr>
      <w:rFonts w:ascii="Cambria" w:eastAsia="Times New Roman" w:hAnsi="Cambria" w:cs="Times New Roman"/>
      <w:b/>
      <w:smallCaps/>
      <w:spacing w:val="-5"/>
      <w:sz w:val="24"/>
      <w:szCs w:val="20"/>
    </w:rPr>
  </w:style>
  <w:style w:type="paragraph" w:customStyle="1" w:styleId="111-HEADER">
    <w:name w:val="1.1.1 - HEADER"/>
    <w:basedOn w:val="11-HEADER"/>
    <w:qFormat/>
    <w:rsid w:val="00207470"/>
    <w:pPr>
      <w:keepNext w:val="0"/>
      <w:numPr>
        <w:ilvl w:val="2"/>
      </w:numPr>
      <w:ind w:right="835"/>
      <w:outlineLvl w:val="9"/>
    </w:pPr>
    <w:rPr>
      <w:smallCaps w:val="0"/>
    </w:rPr>
  </w:style>
  <w:style w:type="paragraph" w:customStyle="1" w:styleId="1111-Header">
    <w:name w:val="1.1.1.1 - Header"/>
    <w:basedOn w:val="111-HEADER"/>
    <w:qFormat/>
    <w:rsid w:val="00207470"/>
    <w:pPr>
      <w:numPr>
        <w:ilvl w:val="3"/>
      </w:numPr>
      <w:outlineLvl w:val="3"/>
    </w:pPr>
  </w:style>
  <w:style w:type="paragraph" w:customStyle="1" w:styleId="11111-Header">
    <w:name w:val="1.1.1.1.1 - Header"/>
    <w:basedOn w:val="111-HEADER"/>
    <w:rsid w:val="00207470"/>
    <w:pPr>
      <w:numPr>
        <w:ilvl w:val="4"/>
      </w:numPr>
      <w:outlineLvl w:val="4"/>
    </w:pPr>
  </w:style>
  <w:style w:type="paragraph" w:customStyle="1" w:styleId="111111-Header">
    <w:name w:val="1.1.1.1.1.1 - Header"/>
    <w:basedOn w:val="11111-Header"/>
    <w:rsid w:val="00207470"/>
    <w:pPr>
      <w:numPr>
        <w:ilvl w:val="5"/>
      </w:numPr>
      <w:outlineLvl w:val="5"/>
    </w:pPr>
  </w:style>
  <w:style w:type="character" w:customStyle="1" w:styleId="Heading1Char">
    <w:name w:val="Heading 1 Char"/>
    <w:basedOn w:val="DefaultParagraphFont"/>
    <w:link w:val="Heading1"/>
    <w:uiPriority w:val="9"/>
    <w:rsid w:val="00207470"/>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Oregon Dept of Justice</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Karen J</dc:creator>
  <cp:keywords/>
  <dc:description/>
  <cp:lastModifiedBy>Anna Totzke</cp:lastModifiedBy>
  <cp:revision>2</cp:revision>
  <dcterms:created xsi:type="dcterms:W3CDTF">2025-02-04T20:41:00Z</dcterms:created>
  <dcterms:modified xsi:type="dcterms:W3CDTF">2025-02-04T20:41:00Z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315c1be798133a58c29fb2f89e10eae678472d15aad85ec63af3095050ece896</vt:lpwstr>
  </property>
  <property fmtid="{D5CDD505-2E9C-101B-9397-08002B2CF9AE}" pid="3" name="MSIP_Label_09b73270-2993-4076-be47-9c78f42a1e84_Enabled">
    <vt:lpwstr>true</vt:lpwstr>
  </property>
  <property fmtid="{D5CDD505-2E9C-101B-9397-08002B2CF9AE}" pid="4" name="MSIP_Label_09b73270-2993-4076-be47-9c78f42a1e84_SetDate">
    <vt:lpwstr>2024-01-16T20:55:00Z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3720f426-288f-4ee2-971b-e4b6727ac5a7</vt:lpwstr>
  </property>
  <property fmtid="{D5CDD505-2E9C-101B-9397-08002B2CF9AE}" pid="9" name="MSIP_Label_09b73270-2993-4076-be47-9c78f42a1e84_ContentBits">
    <vt:lpwstr>0</vt:lpwstr>
  </property>
</Properties>
</file>