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710" w:type="dxa"/>
        <w:tblInd w:w="-455" w:type="dxa"/>
        <w:tblLook w:val="04A0" w:firstRow="1" w:lastRow="0" w:firstColumn="1" w:lastColumn="0" w:noHBand="0" w:noVBand="1"/>
      </w:tblPr>
      <w:tblGrid>
        <w:gridCol w:w="10710"/>
      </w:tblGrid>
      <w:tr w:rsidR="00E00171" w:rsidRPr="002179C5" w14:paraId="42269D2B" w14:textId="77777777" w:rsidTr="1BAFA8DA">
        <w:trPr>
          <w:trHeight w:val="710"/>
        </w:trPr>
        <w:tc>
          <w:tcPr>
            <w:tcW w:w="10710" w:type="dxa"/>
            <w:tcBorders>
              <w:bottom w:val="single" w:sz="4" w:space="0" w:color="auto"/>
            </w:tcBorders>
            <w:shd w:val="clear" w:color="auto" w:fill="002060"/>
          </w:tcPr>
          <w:p w14:paraId="513A4D28" w14:textId="11744ED2" w:rsidR="0003119A" w:rsidRPr="002179C5" w:rsidRDefault="03EC5AA7" w:rsidP="006D1E63">
            <w:pPr>
              <w:jc w:val="center"/>
              <w:rPr>
                <w:rFonts w:ascii="Arial" w:hAnsi="Arial" w:cs="Arial"/>
                <w:b/>
                <w:bCs/>
                <w:sz w:val="28"/>
                <w:szCs w:val="28"/>
              </w:rPr>
            </w:pPr>
            <w:r w:rsidRPr="03EC5AA7">
              <w:rPr>
                <w:rFonts w:ascii="Arial" w:hAnsi="Arial" w:cs="Arial"/>
                <w:b/>
                <w:bCs/>
                <w:sz w:val="28"/>
                <w:szCs w:val="28"/>
              </w:rPr>
              <w:t>Attachment R</w:t>
            </w:r>
          </w:p>
          <w:p w14:paraId="7615ECB4" w14:textId="51A033DF" w:rsidR="006F3F85" w:rsidRPr="002179C5" w:rsidRDefault="003122CB" w:rsidP="003122CB">
            <w:pPr>
              <w:jc w:val="center"/>
              <w:rPr>
                <w:rFonts w:ascii="Arial" w:hAnsi="Arial" w:cs="Arial"/>
              </w:rPr>
            </w:pPr>
            <w:r>
              <w:rPr>
                <w:rFonts w:ascii="Arial" w:hAnsi="Arial" w:cs="Arial"/>
                <w:b/>
                <w:bCs/>
                <w:sz w:val="28"/>
                <w:szCs w:val="28"/>
              </w:rPr>
              <w:t>PBA</w:t>
            </w:r>
            <w:r w:rsidR="002006BB">
              <w:rPr>
                <w:rFonts w:ascii="Arial" w:hAnsi="Arial" w:cs="Arial"/>
                <w:b/>
                <w:bCs/>
                <w:sz w:val="28"/>
                <w:szCs w:val="28"/>
              </w:rPr>
              <w:t xml:space="preserve"> </w:t>
            </w:r>
            <w:r w:rsidR="006F3F85">
              <w:rPr>
                <w:rFonts w:ascii="Arial" w:hAnsi="Arial" w:cs="Arial"/>
                <w:b/>
                <w:bCs/>
                <w:sz w:val="28"/>
                <w:szCs w:val="28"/>
              </w:rPr>
              <w:t>Services</w:t>
            </w:r>
            <w:r>
              <w:rPr>
                <w:rFonts w:ascii="Arial" w:hAnsi="Arial" w:cs="Arial"/>
                <w:b/>
                <w:bCs/>
                <w:sz w:val="28"/>
                <w:szCs w:val="28"/>
              </w:rPr>
              <w:t xml:space="preserve"> </w:t>
            </w:r>
            <w:r w:rsidR="006F3F85" w:rsidRPr="002179C5">
              <w:rPr>
                <w:rFonts w:ascii="Arial" w:hAnsi="Arial" w:cs="Arial"/>
                <w:b/>
                <w:bCs/>
                <w:sz w:val="28"/>
                <w:szCs w:val="28"/>
              </w:rPr>
              <w:t xml:space="preserve">Mandatory Scored </w:t>
            </w:r>
            <w:r>
              <w:rPr>
                <w:rFonts w:ascii="Arial" w:hAnsi="Arial" w:cs="Arial"/>
                <w:b/>
                <w:bCs/>
                <w:sz w:val="28"/>
                <w:szCs w:val="28"/>
              </w:rPr>
              <w:t>Response Worksheet</w:t>
            </w:r>
          </w:p>
        </w:tc>
      </w:tr>
      <w:tr w:rsidR="00E00171" w:rsidRPr="002179C5" w14:paraId="1917D4A5" w14:textId="77777777" w:rsidTr="00BF3E30">
        <w:trPr>
          <w:trHeight w:val="3257"/>
        </w:trPr>
        <w:tc>
          <w:tcPr>
            <w:tcW w:w="10710" w:type="dxa"/>
            <w:tcBorders>
              <w:top w:val="nil"/>
              <w:left w:val="single" w:sz="4" w:space="0" w:color="auto"/>
              <w:bottom w:val="single" w:sz="4" w:space="0" w:color="auto"/>
              <w:right w:val="single" w:sz="4" w:space="0" w:color="auto"/>
            </w:tcBorders>
          </w:tcPr>
          <w:p w14:paraId="3433157B" w14:textId="1B420835" w:rsidR="00C264FB" w:rsidRPr="00CF13A8" w:rsidRDefault="00C264FB" w:rsidP="00C264FB">
            <w:pPr>
              <w:spacing w:before="160" w:after="160"/>
              <w:rPr>
                <w:rFonts w:ascii="Arial" w:hAnsi="Arial" w:cs="Arial"/>
                <w:sz w:val="24"/>
                <w:szCs w:val="24"/>
              </w:rPr>
            </w:pPr>
            <w:r w:rsidRPr="00CF13A8">
              <w:rPr>
                <w:rFonts w:ascii="Arial" w:hAnsi="Arial" w:cs="Arial"/>
                <w:sz w:val="24"/>
                <w:szCs w:val="24"/>
              </w:rPr>
              <w:t xml:space="preserve">Suppliers must provide responses to all </w:t>
            </w:r>
            <w:r w:rsidRPr="00F06D5A">
              <w:rPr>
                <w:rFonts w:ascii="Arial" w:hAnsi="Arial" w:cs="Arial"/>
                <w:sz w:val="24"/>
                <w:szCs w:val="24"/>
              </w:rPr>
              <w:t>questions in the</w:t>
            </w:r>
            <w:r w:rsidRPr="00B97A4A">
              <w:rPr>
                <w:rFonts w:ascii="Arial" w:hAnsi="Arial" w:cs="Arial"/>
                <w:b/>
                <w:bCs/>
                <w:sz w:val="24"/>
                <w:szCs w:val="24"/>
                <w:u w:val="single"/>
              </w:rPr>
              <w:t xml:space="preserve"> Supplier Response section</w:t>
            </w:r>
            <w:r w:rsidRPr="00B97A4A">
              <w:rPr>
                <w:rFonts w:ascii="Arial" w:hAnsi="Arial" w:cs="Arial"/>
                <w:sz w:val="24"/>
                <w:szCs w:val="24"/>
                <w:u w:val="single"/>
              </w:rPr>
              <w:t xml:space="preserve"> </w:t>
            </w:r>
            <w:r w:rsidRPr="00CF13A8">
              <w:rPr>
                <w:rFonts w:ascii="Arial" w:hAnsi="Arial" w:cs="Arial"/>
                <w:sz w:val="24"/>
                <w:szCs w:val="24"/>
              </w:rPr>
              <w:t>in this document</w:t>
            </w:r>
            <w:r>
              <w:rPr>
                <w:rFonts w:ascii="Arial" w:hAnsi="Arial" w:cs="Arial"/>
                <w:sz w:val="24"/>
                <w:szCs w:val="24"/>
              </w:rPr>
              <w:t xml:space="preserve"> and </w:t>
            </w:r>
            <w:r>
              <w:rPr>
                <w:rFonts w:ascii="Arial" w:hAnsi="Arial" w:cs="Arial"/>
                <w:sz w:val="24"/>
                <w:szCs w:val="24"/>
              </w:rPr>
              <w:t>submit them</w:t>
            </w:r>
            <w:r w:rsidRPr="00CF13A8">
              <w:rPr>
                <w:rFonts w:ascii="Arial" w:hAnsi="Arial" w:cs="Arial"/>
                <w:sz w:val="24"/>
                <w:szCs w:val="24"/>
              </w:rPr>
              <w:t xml:space="preserve"> </w:t>
            </w:r>
            <w:r>
              <w:rPr>
                <w:rFonts w:ascii="Arial" w:hAnsi="Arial" w:cs="Arial"/>
                <w:sz w:val="24"/>
                <w:szCs w:val="24"/>
              </w:rPr>
              <w:t xml:space="preserve">as a </w:t>
            </w:r>
            <w:r w:rsidRPr="00D56093">
              <w:rPr>
                <w:rFonts w:ascii="Arial" w:hAnsi="Arial" w:cs="Arial"/>
                <w:b/>
                <w:bCs/>
                <w:sz w:val="24"/>
                <w:szCs w:val="24"/>
                <w:u w:val="single"/>
              </w:rPr>
              <w:t>single</w:t>
            </w:r>
            <w:r>
              <w:rPr>
                <w:rFonts w:ascii="Arial" w:hAnsi="Arial" w:cs="Arial"/>
                <w:sz w:val="24"/>
                <w:szCs w:val="24"/>
              </w:rPr>
              <w:t xml:space="preserve"> PDF attachment </w:t>
            </w:r>
            <w:r w:rsidRPr="00C140F1">
              <w:rPr>
                <w:rFonts w:ascii="Arial" w:hAnsi="Arial" w:cs="Arial"/>
                <w:b/>
                <w:bCs/>
                <w:sz w:val="24"/>
                <w:szCs w:val="24"/>
                <w:u w:val="single"/>
              </w:rPr>
              <w:t>bookmarked</w:t>
            </w:r>
            <w:r>
              <w:rPr>
                <w:rFonts w:ascii="Arial" w:hAnsi="Arial" w:cs="Arial"/>
                <w:sz w:val="24"/>
                <w:szCs w:val="24"/>
              </w:rPr>
              <w:t xml:space="preserve"> in sequential order with the title(s) provided</w:t>
            </w:r>
            <w:r w:rsidRPr="00CF13A8">
              <w:rPr>
                <w:rFonts w:ascii="Arial" w:hAnsi="Arial" w:cs="Arial"/>
                <w:sz w:val="24"/>
                <w:szCs w:val="24"/>
              </w:rPr>
              <w:t xml:space="preserve"> in the question.</w:t>
            </w:r>
          </w:p>
          <w:p w14:paraId="26CBE94D" w14:textId="20FD10E4" w:rsidR="00C264FB" w:rsidRDefault="00C264FB" w:rsidP="00C264FB">
            <w:pPr>
              <w:spacing w:after="160"/>
              <w:rPr>
                <w:rFonts w:ascii="Arial" w:hAnsi="Arial" w:cs="Arial"/>
                <w:sz w:val="24"/>
                <w:szCs w:val="24"/>
              </w:rPr>
            </w:pPr>
            <w:r>
              <w:rPr>
                <w:rFonts w:ascii="Arial" w:hAnsi="Arial" w:cs="Arial"/>
                <w:sz w:val="24"/>
                <w:szCs w:val="24"/>
              </w:rPr>
              <w:t xml:space="preserve">Each narrative response </w:t>
            </w:r>
            <w:r>
              <w:rPr>
                <w:rFonts w:ascii="Arial" w:hAnsi="Arial" w:cs="Arial"/>
                <w:sz w:val="24"/>
                <w:szCs w:val="24"/>
              </w:rPr>
              <w:t xml:space="preserve">must </w:t>
            </w:r>
            <w:r w:rsidRPr="5678C89C">
              <w:rPr>
                <w:rFonts w:ascii="Arial" w:hAnsi="Arial" w:cs="Arial"/>
                <w:sz w:val="24"/>
                <w:szCs w:val="24"/>
              </w:rPr>
              <w:t>adhere</w:t>
            </w:r>
            <w:r w:rsidRPr="5678C89C">
              <w:rPr>
                <w:rFonts w:ascii="Arial" w:hAnsi="Arial" w:cs="Arial"/>
                <w:sz w:val="24"/>
                <w:szCs w:val="24"/>
              </w:rPr>
              <w:t xml:space="preserve"> to </w:t>
            </w:r>
            <w:r>
              <w:rPr>
                <w:rFonts w:ascii="Arial" w:hAnsi="Arial" w:cs="Arial"/>
                <w:sz w:val="24"/>
                <w:szCs w:val="24"/>
              </w:rPr>
              <w:t xml:space="preserve">any </w:t>
            </w:r>
            <w:r w:rsidRPr="5678C89C">
              <w:rPr>
                <w:rFonts w:ascii="Arial" w:hAnsi="Arial" w:cs="Arial"/>
                <w:sz w:val="24"/>
                <w:szCs w:val="24"/>
              </w:rPr>
              <w:t>assigned page limits and be in Arial, size twelve (12) font.  </w:t>
            </w:r>
            <w:r>
              <w:rPr>
                <w:rFonts w:ascii="Arial" w:hAnsi="Arial" w:cs="Arial"/>
                <w:sz w:val="24"/>
                <w:szCs w:val="24"/>
              </w:rPr>
              <w:t>The narrative page count will begin after the page containing the question, i.e. the page with the question and response on the remainder of that page will count as page #0.</w:t>
            </w:r>
          </w:p>
          <w:p w14:paraId="77C1EBBD" w14:textId="77777777" w:rsidR="00C264FB" w:rsidRPr="00CF13A8" w:rsidRDefault="00C264FB" w:rsidP="00C264FB">
            <w:pPr>
              <w:spacing w:after="160"/>
              <w:rPr>
                <w:rFonts w:ascii="Arial" w:hAnsi="Arial" w:cs="Arial"/>
                <w:sz w:val="24"/>
                <w:szCs w:val="24"/>
              </w:rPr>
            </w:pPr>
            <w:r w:rsidRPr="00CF13A8">
              <w:rPr>
                <w:rFonts w:ascii="Arial" w:hAnsi="Arial" w:cs="Arial"/>
                <w:sz w:val="24"/>
                <w:szCs w:val="24"/>
              </w:rPr>
              <w:t>The narrative response, along with any required supporting material, will be evaluated and awarded points in accordance with Attachment A – Lead State eRFP, Section 6 Proposal Evaluation and Award. Documents not requested will not be evaluated.</w:t>
            </w:r>
          </w:p>
          <w:p w14:paraId="62455697" w14:textId="492006BA" w:rsidR="00914E59" w:rsidRPr="002179C5" w:rsidRDefault="00C264FB" w:rsidP="00BF3E30">
            <w:pPr>
              <w:rPr>
                <w:rFonts w:ascii="Arial" w:hAnsi="Arial" w:cs="Arial"/>
              </w:rPr>
            </w:pPr>
            <w:r w:rsidRPr="00CF13A8">
              <w:rPr>
                <w:rFonts w:ascii="Arial" w:hAnsi="Arial" w:cs="Arial"/>
                <w:b/>
                <w:bCs/>
                <w:sz w:val="24"/>
                <w:szCs w:val="24"/>
              </w:rPr>
              <w:t xml:space="preserve">Failure to provide responses and any required </w:t>
            </w:r>
            <w:r>
              <w:rPr>
                <w:rFonts w:ascii="Arial" w:hAnsi="Arial" w:cs="Arial"/>
                <w:b/>
                <w:bCs/>
                <w:sz w:val="24"/>
                <w:szCs w:val="24"/>
              </w:rPr>
              <w:t>supporting documentation</w:t>
            </w:r>
            <w:r w:rsidRPr="00CF13A8">
              <w:rPr>
                <w:rFonts w:ascii="Arial" w:hAnsi="Arial" w:cs="Arial"/>
                <w:b/>
                <w:bCs/>
                <w:sz w:val="24"/>
                <w:szCs w:val="24"/>
              </w:rPr>
              <w:t xml:space="preserve"> for all questions </w:t>
            </w:r>
            <w:r>
              <w:rPr>
                <w:rFonts w:ascii="Arial" w:hAnsi="Arial" w:cs="Arial"/>
                <w:b/>
                <w:bCs/>
                <w:sz w:val="24"/>
                <w:szCs w:val="24"/>
              </w:rPr>
              <w:t>may</w:t>
            </w:r>
            <w:r w:rsidRPr="00CF13A8">
              <w:rPr>
                <w:rFonts w:ascii="Arial" w:hAnsi="Arial" w:cs="Arial"/>
                <w:b/>
                <w:bCs/>
                <w:sz w:val="24"/>
                <w:szCs w:val="24"/>
              </w:rPr>
              <w:t xml:space="preserve"> result in</w:t>
            </w:r>
            <w:r>
              <w:rPr>
                <w:rFonts w:ascii="Arial" w:hAnsi="Arial" w:cs="Arial"/>
                <w:b/>
                <w:bCs/>
                <w:sz w:val="24"/>
                <w:szCs w:val="24"/>
              </w:rPr>
              <w:t xml:space="preserve"> </w:t>
            </w:r>
            <w:r w:rsidRPr="00CF13A8">
              <w:rPr>
                <w:rFonts w:ascii="Arial" w:hAnsi="Arial" w:cs="Arial"/>
                <w:b/>
                <w:bCs/>
                <w:sz w:val="24"/>
                <w:szCs w:val="24"/>
              </w:rPr>
              <w:t>disqualification of the proposal</w:t>
            </w:r>
            <w:r>
              <w:rPr>
                <w:rFonts w:ascii="Arial" w:hAnsi="Arial" w:cs="Arial"/>
                <w:b/>
                <w:bCs/>
                <w:sz w:val="24"/>
                <w:szCs w:val="24"/>
              </w:rPr>
              <w:t>.</w:t>
            </w:r>
          </w:p>
        </w:tc>
      </w:tr>
      <w:tr w:rsidR="00E00171" w:rsidRPr="002179C5" w14:paraId="003643DA" w14:textId="77777777" w:rsidTr="00BF3E30">
        <w:trPr>
          <w:trHeight w:val="359"/>
        </w:trPr>
        <w:tc>
          <w:tcPr>
            <w:tcW w:w="10710" w:type="dxa"/>
            <w:tcBorders>
              <w:top w:val="single" w:sz="4" w:space="0" w:color="auto"/>
            </w:tcBorders>
            <w:vAlign w:val="center"/>
          </w:tcPr>
          <w:p w14:paraId="42458619" w14:textId="77777777" w:rsidR="00E00171" w:rsidRPr="002179C5" w:rsidRDefault="00E00171" w:rsidP="006D1E63">
            <w:pPr>
              <w:jc w:val="center"/>
              <w:rPr>
                <w:rFonts w:ascii="Arial" w:hAnsi="Arial" w:cs="Arial"/>
                <w:b/>
                <w:sz w:val="24"/>
                <w:szCs w:val="24"/>
              </w:rPr>
            </w:pPr>
            <w:r w:rsidRPr="002179C5">
              <w:rPr>
                <w:rFonts w:ascii="Arial" w:hAnsi="Arial" w:cs="Arial"/>
                <w:b/>
                <w:color w:val="FF0000"/>
                <w:sz w:val="24"/>
                <w:szCs w:val="24"/>
              </w:rPr>
              <w:t>DO NOT INCLUDE ANY COST INFORMATION IN YOUR RESPONSE TO THIS WORKSHEET.</w:t>
            </w:r>
          </w:p>
        </w:tc>
      </w:tr>
    </w:tbl>
    <w:tbl>
      <w:tblPr>
        <w:tblW w:w="1071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10080"/>
      </w:tblGrid>
      <w:tr w:rsidR="00914E59" w:rsidRPr="0011099F" w14:paraId="7EC61B93" w14:textId="77777777" w:rsidTr="008D3040">
        <w:tc>
          <w:tcPr>
            <w:tcW w:w="630" w:type="dxa"/>
            <w:tcMar>
              <w:top w:w="0" w:type="dxa"/>
              <w:left w:w="108" w:type="dxa"/>
              <w:bottom w:w="0" w:type="dxa"/>
              <w:right w:w="108" w:type="dxa"/>
            </w:tcMar>
          </w:tcPr>
          <w:p w14:paraId="383E7939" w14:textId="77777777" w:rsidR="00914E59" w:rsidRPr="0011099F" w:rsidRDefault="00914E59">
            <w:pPr>
              <w:pStyle w:val="ListParagraph"/>
              <w:numPr>
                <w:ilvl w:val="0"/>
                <w:numId w:val="27"/>
              </w:numPr>
              <w:spacing w:line="240" w:lineRule="auto"/>
              <w:ind w:left="72" w:right="33" w:firstLine="0"/>
              <w:contextualSpacing w:val="0"/>
              <w:rPr>
                <w:rFonts w:ascii="Arial" w:hAnsi="Arial" w:cs="Arial"/>
                <w:b/>
                <w:bCs/>
                <w:sz w:val="24"/>
                <w:szCs w:val="24"/>
              </w:rPr>
            </w:pPr>
            <w:bookmarkStart w:id="0" w:name="_Hlk141256728"/>
          </w:p>
        </w:tc>
        <w:tc>
          <w:tcPr>
            <w:tcW w:w="10080" w:type="dxa"/>
            <w:tcBorders>
              <w:top w:val="single" w:sz="4" w:space="0" w:color="auto"/>
            </w:tcBorders>
            <w:tcMar>
              <w:top w:w="0" w:type="dxa"/>
              <w:left w:w="108" w:type="dxa"/>
              <w:bottom w:w="0" w:type="dxa"/>
              <w:right w:w="108" w:type="dxa"/>
            </w:tcMar>
            <w:hideMark/>
          </w:tcPr>
          <w:p w14:paraId="014636C2" w14:textId="77777777" w:rsidR="00E34AA7" w:rsidRDefault="00E34AA7" w:rsidP="00E34AA7">
            <w:pPr>
              <w:pStyle w:val="paragraph"/>
              <w:shd w:val="clear" w:color="auto" w:fill="FFFFFF" w:themeFill="background1"/>
              <w:spacing w:before="0" w:beforeAutospacing="0" w:after="0" w:afterAutospacing="0"/>
              <w:textAlignment w:val="baseline"/>
              <w:rPr>
                <w:rFonts w:ascii="Arial" w:hAnsi="Arial" w:cs="Arial"/>
                <w:u w:val="single"/>
              </w:rPr>
            </w:pPr>
            <w:r w:rsidRPr="008500BA">
              <w:rPr>
                <w:rFonts w:ascii="Arial" w:hAnsi="Arial" w:cs="Arial"/>
              </w:rPr>
              <w:t>Bookmark Title:</w:t>
            </w:r>
            <w:r w:rsidRPr="00691E21">
              <w:rPr>
                <w:rFonts w:ascii="Arial" w:hAnsi="Arial" w:cs="Arial"/>
              </w:rPr>
              <w:t xml:space="preserve"> </w:t>
            </w:r>
            <w:r w:rsidRPr="00D846C6">
              <w:rPr>
                <w:rFonts w:ascii="Arial" w:hAnsi="Arial" w:cs="Arial"/>
                <w:u w:val="single"/>
              </w:rPr>
              <w:t>MSQ1 - Executive Summary</w:t>
            </w:r>
          </w:p>
          <w:p w14:paraId="7DAF72A3" w14:textId="77777777" w:rsidR="00E34AA7" w:rsidRDefault="00E34AA7" w:rsidP="00E34AA7">
            <w:pPr>
              <w:pStyle w:val="paragraph"/>
              <w:shd w:val="clear" w:color="auto" w:fill="FFFFFF" w:themeFill="background1"/>
              <w:spacing w:before="0" w:beforeAutospacing="0" w:after="160" w:afterAutospacing="0"/>
              <w:textAlignment w:val="baseline"/>
              <w:rPr>
                <w:rStyle w:val="normaltextrun"/>
                <w:rFonts w:ascii="Arial" w:hAnsi="Arial" w:cs="Arial"/>
                <w:color w:val="000000" w:themeColor="text1"/>
              </w:rPr>
            </w:pPr>
            <w:r w:rsidRPr="78FBCB51">
              <w:rPr>
                <w:rStyle w:val="normaltextrun"/>
                <w:rFonts w:ascii="Arial" w:hAnsi="Arial" w:cs="Arial"/>
                <w:color w:val="000000" w:themeColor="text1"/>
              </w:rPr>
              <w:t>The Executive Summary is limited to five (5) pages.</w:t>
            </w:r>
            <w:r w:rsidRPr="78FBCB51">
              <w:rPr>
                <w:rStyle w:val="eop"/>
                <w:rFonts w:ascii="Arial" w:hAnsi="Arial" w:cs="Arial"/>
                <w:color w:val="000000" w:themeColor="text1"/>
              </w:rPr>
              <w:t> </w:t>
            </w:r>
          </w:p>
          <w:p w14:paraId="0F62B5D6" w14:textId="3C59BFEE" w:rsidR="006C3458" w:rsidRPr="0011099F" w:rsidRDefault="205AEF00" w:rsidP="001113B0">
            <w:pPr>
              <w:shd w:val="clear" w:color="auto" w:fill="FFFFFF" w:themeFill="background1"/>
              <w:spacing w:line="240" w:lineRule="auto"/>
              <w:ind w:right="-26"/>
              <w:rPr>
                <w:rFonts w:ascii="Arial" w:eastAsia="Times New Roman" w:hAnsi="Arial" w:cs="Arial"/>
                <w:color w:val="000000" w:themeColor="text1"/>
                <w:sz w:val="24"/>
                <w:szCs w:val="24"/>
              </w:rPr>
            </w:pPr>
            <w:r w:rsidRPr="205AEF00">
              <w:rPr>
                <w:rFonts w:ascii="Arial" w:eastAsia="Times New Roman" w:hAnsi="Arial" w:cs="Arial"/>
                <w:color w:val="000000" w:themeColor="text1"/>
                <w:sz w:val="24"/>
                <w:szCs w:val="24"/>
              </w:rPr>
              <w:t xml:space="preserve">Provide an Executive Summary that illustrates the Supplier’s understanding of and capability to provide the requested services as described in Attachment F - Pharmacy Benefit Administrator Services Scope of Work and Attachment C - Common Scope Requirements and Security Standards. </w:t>
            </w:r>
          </w:p>
          <w:p w14:paraId="13316667" w14:textId="034529D6" w:rsidR="00914E59" w:rsidRPr="0011099F" w:rsidRDefault="0FD663A6" w:rsidP="001113B0">
            <w:pPr>
              <w:shd w:val="clear" w:color="auto" w:fill="FFFFFF" w:themeFill="background1"/>
              <w:spacing w:line="240" w:lineRule="auto"/>
              <w:ind w:right="-26"/>
              <w:rPr>
                <w:rFonts w:ascii="Arial" w:eastAsia="Times New Roman" w:hAnsi="Arial" w:cs="Arial"/>
                <w:color w:val="000000" w:themeColor="text1"/>
                <w:sz w:val="24"/>
                <w:szCs w:val="24"/>
              </w:rPr>
            </w:pPr>
            <w:r w:rsidRPr="0FD663A6">
              <w:rPr>
                <w:rFonts w:ascii="Arial" w:eastAsia="Times New Roman" w:hAnsi="Arial" w:cs="Arial"/>
                <w:color w:val="000000" w:themeColor="text1"/>
                <w:sz w:val="24"/>
                <w:szCs w:val="24"/>
              </w:rPr>
              <w:t xml:space="preserve">The Executive Summary must include a brief corporate background of the Supplier, including the date the Supplier was formed, established, or created, total number of employees, Equal Employment Opportunity policy and current percentages in key positions, and location of the Supplier’s primary and any satellite offices. </w:t>
            </w:r>
          </w:p>
          <w:p w14:paraId="244B7B4E" w14:textId="2706DFC6" w:rsidR="00914E59" w:rsidRPr="0011099F" w:rsidRDefault="00914E59" w:rsidP="00E34AA7">
            <w:pPr>
              <w:shd w:val="clear" w:color="auto" w:fill="FFFFFF" w:themeFill="background1"/>
              <w:spacing w:line="240" w:lineRule="auto"/>
              <w:ind w:right="-20"/>
              <w:rPr>
                <w:rFonts w:ascii="Arial" w:hAnsi="Arial" w:cs="Arial"/>
                <w:sz w:val="24"/>
                <w:szCs w:val="24"/>
              </w:rPr>
            </w:pPr>
          </w:p>
        </w:tc>
      </w:tr>
      <w:tr w:rsidR="00DC2203" w:rsidRPr="0011099F" w14:paraId="2634FEA7" w14:textId="77777777" w:rsidTr="00CE56DD">
        <w:trPr>
          <w:trHeight w:val="895"/>
        </w:trPr>
        <w:tc>
          <w:tcPr>
            <w:tcW w:w="10710" w:type="dxa"/>
            <w:gridSpan w:val="2"/>
            <w:tcMar>
              <w:top w:w="0" w:type="dxa"/>
              <w:left w:w="108" w:type="dxa"/>
              <w:bottom w:w="0" w:type="dxa"/>
              <w:right w:w="108" w:type="dxa"/>
            </w:tcMar>
          </w:tcPr>
          <w:p w14:paraId="25EC63B3" w14:textId="77777777" w:rsidR="00DC2203" w:rsidRDefault="00DC2203" w:rsidP="00E34AA7">
            <w:pPr>
              <w:pStyle w:val="paragraph"/>
              <w:shd w:val="clear" w:color="auto" w:fill="FFFFFF" w:themeFill="background1"/>
              <w:spacing w:before="0" w:beforeAutospacing="0" w:after="0" w:afterAutospacing="0"/>
              <w:textAlignment w:val="baseline"/>
              <w:rPr>
                <w:rFonts w:ascii="Arial" w:hAnsi="Arial" w:cs="Arial"/>
                <w:b/>
                <w:bCs/>
              </w:rPr>
            </w:pPr>
            <w:r w:rsidRPr="00AD4F10">
              <w:rPr>
                <w:rFonts w:ascii="Arial" w:hAnsi="Arial" w:cs="Arial"/>
                <w:b/>
                <w:bCs/>
              </w:rPr>
              <w:t>Supplier Response</w:t>
            </w:r>
          </w:p>
          <w:p w14:paraId="04345C5C" w14:textId="77777777" w:rsidR="00DC2203" w:rsidRDefault="00DC2203" w:rsidP="00E34AA7">
            <w:pPr>
              <w:pStyle w:val="paragraph"/>
              <w:shd w:val="clear" w:color="auto" w:fill="FFFFFF" w:themeFill="background1"/>
              <w:spacing w:before="0" w:beforeAutospacing="0" w:after="0" w:afterAutospacing="0"/>
              <w:textAlignment w:val="baseline"/>
              <w:rPr>
                <w:rFonts w:ascii="Arial" w:hAnsi="Arial" w:cs="Arial"/>
                <w:b/>
                <w:bCs/>
              </w:rPr>
            </w:pPr>
          </w:p>
          <w:p w14:paraId="04149F6E" w14:textId="4D3A90BB" w:rsidR="00DC2203" w:rsidRPr="00AD4F10" w:rsidRDefault="00DC2203" w:rsidP="00E34AA7">
            <w:pPr>
              <w:pStyle w:val="paragraph"/>
              <w:shd w:val="clear" w:color="auto" w:fill="FFFFFF" w:themeFill="background1"/>
              <w:spacing w:before="0" w:beforeAutospacing="0" w:after="0" w:afterAutospacing="0"/>
              <w:textAlignment w:val="baseline"/>
              <w:rPr>
                <w:rFonts w:ascii="Arial" w:hAnsi="Arial" w:cs="Arial"/>
                <w:b/>
                <w:bCs/>
              </w:rPr>
            </w:pPr>
          </w:p>
        </w:tc>
      </w:tr>
      <w:bookmarkEnd w:id="0"/>
      <w:tr w:rsidR="00914E59" w:rsidRPr="0011099F" w14:paraId="330BD2FD" w14:textId="77777777" w:rsidTr="008D3040">
        <w:trPr>
          <w:trHeight w:val="440"/>
        </w:trPr>
        <w:tc>
          <w:tcPr>
            <w:tcW w:w="630" w:type="dxa"/>
            <w:tcMar>
              <w:top w:w="0" w:type="dxa"/>
              <w:left w:w="108" w:type="dxa"/>
              <w:bottom w:w="0" w:type="dxa"/>
              <w:right w:w="108" w:type="dxa"/>
            </w:tcMar>
          </w:tcPr>
          <w:p w14:paraId="2F02FE4D" w14:textId="77777777" w:rsidR="00914E59" w:rsidRPr="0011099F" w:rsidRDefault="00914E59">
            <w:pPr>
              <w:pStyle w:val="ListParagraph"/>
              <w:numPr>
                <w:ilvl w:val="0"/>
                <w:numId w:val="27"/>
              </w:numPr>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57DEF9EB" w14:textId="7F0116DE" w:rsidR="00515E4E" w:rsidRDefault="2CBBAE3E" w:rsidP="00515E4E">
            <w:pPr>
              <w:spacing w:after="0" w:line="240" w:lineRule="auto"/>
              <w:rPr>
                <w:rFonts w:ascii="Arial" w:hAnsi="Arial" w:cs="Arial"/>
                <w:sz w:val="24"/>
                <w:szCs w:val="24"/>
              </w:rPr>
            </w:pPr>
            <w:r w:rsidRPr="2CBBAE3E">
              <w:rPr>
                <w:rFonts w:ascii="Arial" w:hAnsi="Arial" w:cs="Arial"/>
                <w:sz w:val="24"/>
                <w:szCs w:val="24"/>
              </w:rPr>
              <w:t xml:space="preserve">Bookmark Title: </w:t>
            </w:r>
            <w:r w:rsidRPr="2CBBAE3E">
              <w:rPr>
                <w:rFonts w:ascii="Arial" w:hAnsi="Arial" w:cs="Arial"/>
                <w:sz w:val="24"/>
                <w:szCs w:val="24"/>
                <w:u w:val="single"/>
              </w:rPr>
              <w:t>MSQ2 – PDL Workflow</w:t>
            </w:r>
          </w:p>
          <w:p w14:paraId="00569E89" w14:textId="41943BAF" w:rsidR="00515E4E" w:rsidRDefault="00515E4E" w:rsidP="00515E4E">
            <w:pPr>
              <w:spacing w:line="240" w:lineRule="auto"/>
              <w:rPr>
                <w:rFonts w:ascii="Arial" w:hAnsi="Arial" w:cs="Arial"/>
                <w:sz w:val="24"/>
                <w:szCs w:val="24"/>
              </w:rPr>
            </w:pPr>
            <w:r w:rsidRPr="78FBCB51">
              <w:rPr>
                <w:rFonts w:ascii="Arial" w:hAnsi="Arial" w:cs="Arial"/>
                <w:sz w:val="24"/>
                <w:szCs w:val="24"/>
              </w:rPr>
              <w:t>Narrative description is limited to t</w:t>
            </w:r>
            <w:r>
              <w:rPr>
                <w:rFonts w:ascii="Arial" w:hAnsi="Arial" w:cs="Arial"/>
                <w:sz w:val="24"/>
                <w:szCs w:val="24"/>
              </w:rPr>
              <w:t>hree</w:t>
            </w:r>
            <w:r w:rsidRPr="78FBCB51">
              <w:rPr>
                <w:rFonts w:ascii="Arial" w:hAnsi="Arial" w:cs="Arial"/>
                <w:sz w:val="24"/>
                <w:szCs w:val="24"/>
              </w:rPr>
              <w:t xml:space="preserve"> (</w:t>
            </w:r>
            <w:r>
              <w:rPr>
                <w:rFonts w:ascii="Arial" w:hAnsi="Arial" w:cs="Arial"/>
                <w:sz w:val="24"/>
                <w:szCs w:val="24"/>
              </w:rPr>
              <w:t>3</w:t>
            </w:r>
            <w:r w:rsidRPr="78FBCB51">
              <w:rPr>
                <w:rFonts w:ascii="Arial" w:hAnsi="Arial" w:cs="Arial"/>
                <w:sz w:val="24"/>
                <w:szCs w:val="24"/>
              </w:rPr>
              <w:t xml:space="preserve">) pages, </w:t>
            </w:r>
            <w:r>
              <w:rPr>
                <w:rFonts w:ascii="Arial" w:hAnsi="Arial" w:cs="Arial"/>
                <w:sz w:val="24"/>
                <w:szCs w:val="24"/>
              </w:rPr>
              <w:t>excluding any diagrams or images</w:t>
            </w:r>
            <w:r w:rsidRPr="78FBCB51">
              <w:rPr>
                <w:rFonts w:ascii="Arial" w:hAnsi="Arial" w:cs="Arial"/>
                <w:sz w:val="24"/>
                <w:szCs w:val="24"/>
              </w:rPr>
              <w:t>.</w:t>
            </w:r>
          </w:p>
          <w:p w14:paraId="0231C7F9" w14:textId="221162ED" w:rsidR="00914E59" w:rsidRPr="0011099F" w:rsidRDefault="31715CD0" w:rsidP="0129C6FC">
            <w:pPr>
              <w:pStyle w:val="paragraph"/>
              <w:spacing w:before="0" w:beforeAutospacing="0" w:after="160" w:afterAutospacing="0"/>
              <w:textAlignment w:val="baseline"/>
              <w:rPr>
                <w:rStyle w:val="normaltextrun"/>
                <w:rFonts w:ascii="Arial" w:hAnsi="Arial" w:cs="Arial"/>
              </w:rPr>
            </w:pPr>
            <w:r w:rsidRPr="31715CD0">
              <w:rPr>
                <w:rStyle w:val="normaltextrun"/>
                <w:rFonts w:ascii="Arial" w:hAnsi="Arial" w:cs="Arial"/>
              </w:rPr>
              <w:t>Describe, in detail, the process and the automated workflow tool that shall facilitate the review and approval of changes, modifications, deletions, or alterations to the Preferred Drug List (PDL), including any potential other (state and/or federal) program-specific PDLs, to meet the requirements. </w:t>
            </w:r>
          </w:p>
          <w:p w14:paraId="1076615A" w14:textId="5F06589D" w:rsidR="00914E59" w:rsidRPr="0011099F" w:rsidRDefault="00914E59" w:rsidP="001113B0">
            <w:pPr>
              <w:pStyle w:val="paragraph"/>
              <w:spacing w:before="0" w:beforeAutospacing="0" w:after="160" w:afterAutospacing="0"/>
              <w:textAlignment w:val="baseline"/>
              <w:rPr>
                <w:rStyle w:val="normaltextrun"/>
                <w:rFonts w:ascii="Arial" w:hAnsi="Arial" w:cs="Arial"/>
              </w:rPr>
            </w:pPr>
            <w:r w:rsidRPr="0011099F">
              <w:rPr>
                <w:rStyle w:val="normaltextrun"/>
                <w:rFonts w:ascii="Arial" w:hAnsi="Arial" w:cs="Arial"/>
              </w:rPr>
              <w:t xml:space="preserve">Refer to </w:t>
            </w:r>
            <w:r w:rsidRPr="0011099F">
              <w:rPr>
                <w:rFonts w:ascii="Arial" w:hAnsi="Arial" w:cs="Arial"/>
              </w:rPr>
              <w:t xml:space="preserve">Attachment F – </w:t>
            </w:r>
            <w:r w:rsidR="00367041" w:rsidRPr="0011099F">
              <w:rPr>
                <w:rFonts w:ascii="Arial" w:hAnsi="Arial" w:cs="Arial"/>
              </w:rPr>
              <w:t>Pharmacy Benefit Administrator</w:t>
            </w:r>
            <w:r w:rsidRPr="0011099F">
              <w:rPr>
                <w:rFonts w:ascii="Arial" w:hAnsi="Arial" w:cs="Arial"/>
              </w:rPr>
              <w:t xml:space="preserve"> Services Scope of Work,</w:t>
            </w:r>
            <w:r w:rsidRPr="0011099F">
              <w:rPr>
                <w:rStyle w:val="normaltextrun"/>
                <w:rFonts w:ascii="Arial" w:hAnsi="Arial" w:cs="Arial"/>
              </w:rPr>
              <w:t xml:space="preserve"> Section 2</w:t>
            </w:r>
            <w:r w:rsidR="0011099F" w:rsidRPr="0011099F">
              <w:rPr>
                <w:rStyle w:val="normaltextrun"/>
                <w:rFonts w:ascii="Arial" w:hAnsi="Arial" w:cs="Arial"/>
              </w:rPr>
              <w:t xml:space="preserve"> Preferred Drug List</w:t>
            </w:r>
            <w:r w:rsidRPr="0011099F">
              <w:rPr>
                <w:rStyle w:val="normaltextrun"/>
                <w:rFonts w:ascii="Arial" w:hAnsi="Arial" w:cs="Arial"/>
              </w:rPr>
              <w:t xml:space="preserve"> (PDL) Services</w:t>
            </w:r>
            <w:r w:rsidR="0011099F" w:rsidRPr="0011099F">
              <w:rPr>
                <w:rStyle w:val="normaltextrun"/>
                <w:rFonts w:ascii="Arial" w:hAnsi="Arial" w:cs="Arial"/>
              </w:rPr>
              <w:t>.</w:t>
            </w:r>
          </w:p>
          <w:p w14:paraId="45ED1357" w14:textId="48775FD9" w:rsidR="00914E59" w:rsidRPr="0011099F" w:rsidRDefault="00914E59" w:rsidP="00515E4E">
            <w:pPr>
              <w:pStyle w:val="paragraph"/>
              <w:spacing w:before="0" w:beforeAutospacing="0" w:after="160" w:afterAutospacing="0"/>
              <w:textAlignment w:val="baseline"/>
              <w:rPr>
                <w:rFonts w:ascii="Arial" w:hAnsi="Arial" w:cs="Arial"/>
              </w:rPr>
            </w:pPr>
          </w:p>
        </w:tc>
      </w:tr>
      <w:tr w:rsidR="005D685B" w:rsidRPr="0011099F" w14:paraId="61515D56" w14:textId="77777777" w:rsidTr="008D3040">
        <w:tc>
          <w:tcPr>
            <w:tcW w:w="10710" w:type="dxa"/>
            <w:gridSpan w:val="2"/>
            <w:tcMar>
              <w:top w:w="0" w:type="dxa"/>
              <w:left w:w="108" w:type="dxa"/>
              <w:bottom w:w="0" w:type="dxa"/>
              <w:right w:w="108" w:type="dxa"/>
            </w:tcMar>
          </w:tcPr>
          <w:p w14:paraId="2ADDD5BF" w14:textId="77777777" w:rsidR="005D685B" w:rsidRDefault="005D685B" w:rsidP="00C264FB">
            <w:pPr>
              <w:pStyle w:val="paragraph"/>
              <w:spacing w:before="0" w:beforeAutospacing="0" w:after="0" w:afterAutospacing="0"/>
              <w:textAlignment w:val="baseline"/>
              <w:rPr>
                <w:rFonts w:ascii="Arial" w:hAnsi="Arial" w:cs="Arial"/>
                <w:b/>
                <w:bCs/>
              </w:rPr>
            </w:pPr>
            <w:r w:rsidRPr="00CE56DD">
              <w:rPr>
                <w:rFonts w:ascii="Arial" w:hAnsi="Arial" w:cs="Arial"/>
                <w:b/>
                <w:bCs/>
              </w:rPr>
              <w:t>Supplier Response</w:t>
            </w:r>
          </w:p>
          <w:p w14:paraId="477E5FC5" w14:textId="77777777" w:rsidR="00CE56DD" w:rsidRDefault="00CE56DD" w:rsidP="00C264FB">
            <w:pPr>
              <w:pStyle w:val="paragraph"/>
              <w:spacing w:before="0" w:beforeAutospacing="0" w:after="0" w:afterAutospacing="0"/>
              <w:textAlignment w:val="baseline"/>
              <w:rPr>
                <w:rFonts w:ascii="Arial" w:hAnsi="Arial" w:cs="Arial"/>
                <w:b/>
                <w:bCs/>
              </w:rPr>
            </w:pPr>
          </w:p>
          <w:p w14:paraId="2000FF5D" w14:textId="3B686779" w:rsidR="00CE56DD" w:rsidRPr="00CE56DD" w:rsidRDefault="00CE56DD" w:rsidP="00C264FB">
            <w:pPr>
              <w:pStyle w:val="paragraph"/>
              <w:spacing w:before="0" w:beforeAutospacing="0" w:after="0" w:afterAutospacing="0"/>
              <w:textAlignment w:val="baseline"/>
              <w:rPr>
                <w:rFonts w:ascii="Arial" w:hAnsi="Arial" w:cs="Arial"/>
                <w:b/>
                <w:bCs/>
              </w:rPr>
            </w:pPr>
          </w:p>
        </w:tc>
      </w:tr>
      <w:tr w:rsidR="005D685B" w:rsidRPr="0011099F" w14:paraId="30E35E0B" w14:textId="77777777" w:rsidTr="008D3040">
        <w:tc>
          <w:tcPr>
            <w:tcW w:w="630" w:type="dxa"/>
            <w:tcMar>
              <w:top w:w="0" w:type="dxa"/>
              <w:left w:w="108" w:type="dxa"/>
              <w:bottom w:w="0" w:type="dxa"/>
              <w:right w:w="108" w:type="dxa"/>
            </w:tcMar>
          </w:tcPr>
          <w:p w14:paraId="71B3E791" w14:textId="77777777" w:rsidR="005D685B" w:rsidRPr="0011099F" w:rsidRDefault="005D685B">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tcPr>
          <w:p w14:paraId="1DC79B17" w14:textId="77777777" w:rsidR="005D685B" w:rsidRPr="0010560A" w:rsidRDefault="005D685B" w:rsidP="00C264FB">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3</w:t>
            </w:r>
            <w:r w:rsidRPr="0010560A">
              <w:rPr>
                <w:rFonts w:ascii="Arial" w:hAnsi="Arial" w:cs="Arial"/>
                <w:u w:val="single"/>
              </w:rPr>
              <w:t xml:space="preserve"> – </w:t>
            </w:r>
            <w:r>
              <w:rPr>
                <w:rFonts w:ascii="Arial" w:hAnsi="Arial" w:cs="Arial"/>
                <w:u w:val="single"/>
              </w:rPr>
              <w:t>POS</w:t>
            </w:r>
          </w:p>
          <w:p w14:paraId="0D958D1D" w14:textId="77777777" w:rsidR="005D685B" w:rsidRDefault="005D685B" w:rsidP="00C264FB">
            <w:pPr>
              <w:rPr>
                <w:rFonts w:ascii="Arial" w:hAnsi="Arial" w:cs="Arial"/>
                <w:sz w:val="24"/>
                <w:szCs w:val="24"/>
              </w:rPr>
            </w:pPr>
            <w:r w:rsidRPr="0010560A">
              <w:rPr>
                <w:rFonts w:ascii="Arial" w:hAnsi="Arial" w:cs="Arial"/>
                <w:sz w:val="24"/>
                <w:szCs w:val="24"/>
              </w:rPr>
              <w:t>Narrative description is limited to t</w:t>
            </w:r>
            <w:r>
              <w:rPr>
                <w:rFonts w:ascii="Arial" w:hAnsi="Arial" w:cs="Arial"/>
                <w:sz w:val="24"/>
                <w:szCs w:val="24"/>
              </w:rPr>
              <w:t>en</w:t>
            </w:r>
            <w:r w:rsidRPr="0010560A">
              <w:rPr>
                <w:rFonts w:ascii="Arial" w:hAnsi="Arial" w:cs="Arial"/>
                <w:sz w:val="24"/>
                <w:szCs w:val="24"/>
              </w:rPr>
              <w:t xml:space="preserve"> (</w:t>
            </w:r>
            <w:r>
              <w:rPr>
                <w:rFonts w:ascii="Arial" w:hAnsi="Arial" w:cs="Arial"/>
                <w:sz w:val="24"/>
                <w:szCs w:val="24"/>
              </w:rPr>
              <w:t>10</w:t>
            </w:r>
            <w:r w:rsidRPr="0010560A">
              <w:rPr>
                <w:rFonts w:ascii="Arial" w:hAnsi="Arial" w:cs="Arial"/>
                <w:sz w:val="24"/>
                <w:szCs w:val="24"/>
              </w:rPr>
              <w:t>) pages.</w:t>
            </w:r>
          </w:p>
          <w:p w14:paraId="3D533726" w14:textId="77777777" w:rsidR="005D685B" w:rsidRPr="0011099F" w:rsidRDefault="005D685B" w:rsidP="00C264FB">
            <w:pPr>
              <w:spacing w:line="240" w:lineRule="auto"/>
              <w:rPr>
                <w:rFonts w:ascii="Arial" w:hAnsi="Arial" w:cs="Arial"/>
                <w:sz w:val="24"/>
                <w:szCs w:val="24"/>
              </w:rPr>
            </w:pPr>
            <w:r w:rsidRPr="480281CF">
              <w:rPr>
                <w:rFonts w:ascii="Arial" w:hAnsi="Arial" w:cs="Arial"/>
                <w:sz w:val="24"/>
                <w:szCs w:val="24"/>
              </w:rPr>
              <w:t>Describe, in detail, how your Point-of-Sale (POS) Solution meets the requirements in Attachment F – Pharmacy Benefit Administrator Services Scope of Work, Section 3 Point-of-Sale (POS) Claims Processing Solution including, but not limited to, the following:</w:t>
            </w:r>
          </w:p>
          <w:p w14:paraId="3C778DB0" w14:textId="77777777" w:rsidR="005D685B" w:rsidRPr="0011099F" w:rsidRDefault="005D685B" w:rsidP="00AD4F10">
            <w:pPr>
              <w:pStyle w:val="ListParagraph"/>
              <w:numPr>
                <w:ilvl w:val="0"/>
                <w:numId w:val="42"/>
              </w:numPr>
              <w:spacing w:line="240" w:lineRule="auto"/>
              <w:contextualSpacing w:val="0"/>
              <w:rPr>
                <w:rFonts w:ascii="Arial" w:hAnsi="Arial" w:cs="Arial"/>
                <w:sz w:val="24"/>
                <w:szCs w:val="24"/>
              </w:rPr>
            </w:pPr>
            <w:r w:rsidRPr="50CFB098">
              <w:rPr>
                <w:rFonts w:ascii="Arial" w:hAnsi="Arial" w:cs="Arial"/>
                <w:sz w:val="24"/>
                <w:szCs w:val="24"/>
              </w:rPr>
              <w:t xml:space="preserve">The real-time interface between your POS adjudication system and the Prior Authorization (PA) system to support the automated PA system protocols utilized during Claims processing. </w:t>
            </w:r>
          </w:p>
          <w:p w14:paraId="51836D75" w14:textId="77777777" w:rsidR="005D685B" w:rsidRPr="0011099F" w:rsidRDefault="005D685B" w:rsidP="00AD4F10">
            <w:pPr>
              <w:pStyle w:val="ListParagraph"/>
              <w:numPr>
                <w:ilvl w:val="0"/>
                <w:numId w:val="42"/>
              </w:numPr>
              <w:spacing w:line="240" w:lineRule="auto"/>
              <w:contextualSpacing w:val="0"/>
              <w:rPr>
                <w:rFonts w:ascii="Arial" w:hAnsi="Arial" w:cs="Arial"/>
                <w:sz w:val="24"/>
                <w:szCs w:val="24"/>
              </w:rPr>
            </w:pPr>
            <w:r w:rsidRPr="5801F57A">
              <w:rPr>
                <w:rFonts w:ascii="Arial" w:hAnsi="Arial" w:cs="Arial"/>
                <w:sz w:val="24"/>
                <w:szCs w:val="24"/>
              </w:rPr>
              <w:t>The capability and limitations of your Solution to currently support submission of International Classification of Diseases (ICD) codes (ICD-10 version or later, as may be required by the State) at POS to allow PA review via an automated process.</w:t>
            </w:r>
          </w:p>
          <w:p w14:paraId="3A0AF726" w14:textId="77777777" w:rsidR="005D685B" w:rsidRPr="0011099F" w:rsidRDefault="005D685B" w:rsidP="00AD4F10">
            <w:pPr>
              <w:pStyle w:val="ListParagraph"/>
              <w:numPr>
                <w:ilvl w:val="0"/>
                <w:numId w:val="42"/>
              </w:numPr>
              <w:spacing w:line="240" w:lineRule="auto"/>
              <w:contextualSpacing w:val="0"/>
              <w:rPr>
                <w:rFonts w:ascii="Arial" w:hAnsi="Arial" w:cs="Arial"/>
                <w:sz w:val="24"/>
                <w:szCs w:val="24"/>
              </w:rPr>
            </w:pPr>
            <w:r w:rsidRPr="0011099F">
              <w:rPr>
                <w:rFonts w:ascii="Arial" w:hAnsi="Arial" w:cs="Arial"/>
                <w:sz w:val="24"/>
                <w:szCs w:val="24"/>
              </w:rPr>
              <w:t>The methodology utilized to integrate the State</w:t>
            </w:r>
            <w:r>
              <w:rPr>
                <w:rFonts w:ascii="Arial" w:hAnsi="Arial" w:cs="Arial"/>
                <w:sz w:val="24"/>
                <w:szCs w:val="24"/>
              </w:rPr>
              <w:t>’s</w:t>
            </w:r>
            <w:r w:rsidRPr="0011099F">
              <w:rPr>
                <w:rFonts w:ascii="Arial" w:hAnsi="Arial" w:cs="Arial"/>
                <w:sz w:val="24"/>
                <w:szCs w:val="24"/>
              </w:rPr>
              <w:t xml:space="preserve"> </w:t>
            </w:r>
            <w:r>
              <w:rPr>
                <w:rFonts w:ascii="Arial" w:hAnsi="Arial" w:cs="Arial"/>
                <w:sz w:val="24"/>
                <w:szCs w:val="24"/>
              </w:rPr>
              <w:t>PDL</w:t>
            </w:r>
            <w:r w:rsidRPr="0011099F">
              <w:rPr>
                <w:rFonts w:ascii="Arial" w:hAnsi="Arial" w:cs="Arial"/>
                <w:sz w:val="24"/>
                <w:szCs w:val="24"/>
              </w:rPr>
              <w:t xml:space="preserve"> into your adjudication platform.</w:t>
            </w:r>
          </w:p>
          <w:p w14:paraId="51B837E2" w14:textId="77777777" w:rsidR="005D685B" w:rsidRPr="0011099F" w:rsidRDefault="005D685B" w:rsidP="00AD4F10">
            <w:pPr>
              <w:pStyle w:val="ListParagraph"/>
              <w:numPr>
                <w:ilvl w:val="0"/>
                <w:numId w:val="42"/>
              </w:numPr>
              <w:spacing w:line="240" w:lineRule="auto"/>
              <w:contextualSpacing w:val="0"/>
              <w:rPr>
                <w:rFonts w:ascii="Arial" w:hAnsi="Arial" w:cs="Arial"/>
                <w:sz w:val="24"/>
                <w:szCs w:val="24"/>
              </w:rPr>
            </w:pPr>
            <w:r w:rsidRPr="0011099F">
              <w:rPr>
                <w:rFonts w:ascii="Arial" w:hAnsi="Arial" w:cs="Arial"/>
                <w:sz w:val="24"/>
                <w:szCs w:val="24"/>
              </w:rPr>
              <w:t xml:space="preserve">The methodology utilized to incorporate medical data into the POS adjudication logic.  </w:t>
            </w:r>
          </w:p>
          <w:p w14:paraId="2344B318" w14:textId="77777777" w:rsidR="005D685B" w:rsidRPr="0011099F" w:rsidRDefault="005D685B" w:rsidP="00AD4F10">
            <w:pPr>
              <w:pStyle w:val="ListParagraph"/>
              <w:numPr>
                <w:ilvl w:val="0"/>
                <w:numId w:val="42"/>
              </w:numPr>
              <w:spacing w:line="240" w:lineRule="auto"/>
              <w:contextualSpacing w:val="0"/>
              <w:rPr>
                <w:rFonts w:ascii="Arial" w:hAnsi="Arial" w:cs="Arial"/>
                <w:sz w:val="24"/>
                <w:szCs w:val="24"/>
              </w:rPr>
            </w:pPr>
            <w:r w:rsidRPr="0011099F">
              <w:rPr>
                <w:rFonts w:ascii="Arial" w:hAnsi="Arial" w:cs="Arial"/>
                <w:sz w:val="24"/>
                <w:szCs w:val="24"/>
              </w:rPr>
              <w:t xml:space="preserve">The approach utilized to determine the </w:t>
            </w:r>
            <w:r>
              <w:rPr>
                <w:rFonts w:ascii="Arial" w:hAnsi="Arial" w:cs="Arial"/>
                <w:sz w:val="24"/>
                <w:szCs w:val="24"/>
              </w:rPr>
              <w:t>P</w:t>
            </w:r>
            <w:r w:rsidRPr="0011099F">
              <w:rPr>
                <w:rFonts w:ascii="Arial" w:hAnsi="Arial" w:cs="Arial"/>
                <w:sz w:val="24"/>
                <w:szCs w:val="24"/>
              </w:rPr>
              <w:t>ro</w:t>
            </w:r>
            <w:r>
              <w:rPr>
                <w:rFonts w:ascii="Arial" w:hAnsi="Arial" w:cs="Arial"/>
                <w:sz w:val="24"/>
                <w:szCs w:val="24"/>
              </w:rPr>
              <w:t>spective</w:t>
            </w:r>
            <w:r w:rsidRPr="0011099F">
              <w:rPr>
                <w:rFonts w:ascii="Arial" w:hAnsi="Arial" w:cs="Arial"/>
                <w:sz w:val="24"/>
                <w:szCs w:val="24"/>
              </w:rPr>
              <w:t xml:space="preserve"> </w:t>
            </w:r>
            <w:r>
              <w:rPr>
                <w:rFonts w:ascii="Arial" w:hAnsi="Arial" w:cs="Arial"/>
                <w:sz w:val="24"/>
                <w:szCs w:val="24"/>
              </w:rPr>
              <w:t>D</w:t>
            </w:r>
            <w:r w:rsidRPr="0011099F">
              <w:rPr>
                <w:rFonts w:ascii="Arial" w:hAnsi="Arial" w:cs="Arial"/>
                <w:sz w:val="24"/>
                <w:szCs w:val="24"/>
              </w:rPr>
              <w:t>rug Utilization Review (</w:t>
            </w:r>
            <w:r>
              <w:rPr>
                <w:rFonts w:ascii="Arial" w:hAnsi="Arial" w:cs="Arial"/>
                <w:sz w:val="24"/>
                <w:szCs w:val="24"/>
              </w:rPr>
              <w:t>Pro</w:t>
            </w:r>
            <w:r w:rsidRPr="0011099F">
              <w:rPr>
                <w:rFonts w:ascii="Arial" w:hAnsi="Arial" w:cs="Arial"/>
                <w:sz w:val="24"/>
                <w:szCs w:val="24"/>
              </w:rPr>
              <w:t xml:space="preserve">DUR) editing and recommendations to improve the usefulness and validity of the edits returned to the dispenser.   </w:t>
            </w:r>
          </w:p>
          <w:p w14:paraId="1D9758F7" w14:textId="77777777" w:rsidR="005D685B" w:rsidRPr="0011099F" w:rsidRDefault="005D685B" w:rsidP="00AD4F10">
            <w:pPr>
              <w:pStyle w:val="ListParagraph"/>
              <w:numPr>
                <w:ilvl w:val="0"/>
                <w:numId w:val="42"/>
              </w:numPr>
              <w:spacing w:line="240" w:lineRule="auto"/>
              <w:contextualSpacing w:val="0"/>
              <w:rPr>
                <w:rFonts w:ascii="Arial" w:hAnsi="Arial" w:cs="Arial"/>
                <w:sz w:val="24"/>
                <w:szCs w:val="24"/>
              </w:rPr>
            </w:pPr>
            <w:r w:rsidRPr="4CBA2E02">
              <w:rPr>
                <w:rFonts w:ascii="Arial" w:hAnsi="Arial" w:cs="Arial"/>
                <w:sz w:val="24"/>
                <w:szCs w:val="24"/>
              </w:rPr>
              <w:t>The ability to utilize a Prior Authorization (PA) process that is specific to edits (i.e., authorize a particular drug for coverage without overriding the edit for non-rebated Products).</w:t>
            </w:r>
          </w:p>
          <w:p w14:paraId="523CCCE1" w14:textId="77777777" w:rsidR="005D685B" w:rsidRPr="0011099F" w:rsidRDefault="005D685B" w:rsidP="00AD4F10">
            <w:pPr>
              <w:pStyle w:val="ListParagraph"/>
              <w:numPr>
                <w:ilvl w:val="0"/>
                <w:numId w:val="42"/>
              </w:numPr>
              <w:spacing w:line="240" w:lineRule="auto"/>
              <w:contextualSpacing w:val="0"/>
              <w:rPr>
                <w:rFonts w:ascii="Arial" w:hAnsi="Arial" w:cs="Arial"/>
                <w:sz w:val="24"/>
                <w:szCs w:val="24"/>
              </w:rPr>
            </w:pPr>
            <w:r w:rsidRPr="4BE14281">
              <w:rPr>
                <w:rFonts w:ascii="Arial" w:hAnsi="Arial" w:cs="Arial"/>
                <w:sz w:val="24"/>
                <w:szCs w:val="24"/>
              </w:rPr>
              <w:t>The ability to process and price compound prescriptions using the multiple ingredient compound list at POS.</w:t>
            </w:r>
          </w:p>
          <w:p w14:paraId="018CA2B8" w14:textId="77777777" w:rsidR="005D685B" w:rsidRPr="0011099F" w:rsidRDefault="005D685B" w:rsidP="00AD4F10">
            <w:pPr>
              <w:pStyle w:val="ListParagraph"/>
              <w:numPr>
                <w:ilvl w:val="0"/>
                <w:numId w:val="42"/>
              </w:numPr>
              <w:spacing w:line="240" w:lineRule="auto"/>
              <w:contextualSpacing w:val="0"/>
              <w:rPr>
                <w:rFonts w:ascii="Arial" w:hAnsi="Arial" w:cs="Arial"/>
                <w:sz w:val="24"/>
                <w:szCs w:val="24"/>
              </w:rPr>
            </w:pPr>
            <w:r w:rsidRPr="1862E733">
              <w:rPr>
                <w:rFonts w:ascii="Arial" w:hAnsi="Arial" w:cs="Arial"/>
                <w:sz w:val="24"/>
                <w:szCs w:val="24"/>
              </w:rPr>
              <w:t>The ability to adjudicate and price multiple ingredient compound Claims when multiple National Drug Codes (NDCs) contained within that Claim carry different disposition statuses (pay vs. deny vs. prior authorization) according to State’s Pharmacy Benefit Design (PBD).</w:t>
            </w:r>
          </w:p>
          <w:p w14:paraId="0B4B0B31" w14:textId="77777777" w:rsidR="005D685B" w:rsidRPr="0011099F" w:rsidRDefault="005D685B" w:rsidP="00AD4F10">
            <w:pPr>
              <w:pStyle w:val="ListParagraph"/>
              <w:numPr>
                <w:ilvl w:val="0"/>
                <w:numId w:val="42"/>
              </w:numPr>
              <w:spacing w:line="240" w:lineRule="auto"/>
              <w:contextualSpacing w:val="0"/>
              <w:rPr>
                <w:rFonts w:ascii="Arial" w:hAnsi="Arial" w:cs="Arial"/>
                <w:sz w:val="24"/>
                <w:szCs w:val="24"/>
              </w:rPr>
            </w:pPr>
            <w:r w:rsidRPr="0011099F">
              <w:rPr>
                <w:rFonts w:ascii="Arial" w:hAnsi="Arial" w:cs="Arial"/>
                <w:sz w:val="24"/>
                <w:szCs w:val="24"/>
              </w:rPr>
              <w:t>The ability to process mass reversals and adjustments including any limitations that may exist.</w:t>
            </w:r>
          </w:p>
          <w:p w14:paraId="58F91FEE" w14:textId="77777777" w:rsidR="005D685B" w:rsidRPr="0011099F" w:rsidRDefault="005D685B" w:rsidP="00AD4F10">
            <w:pPr>
              <w:pStyle w:val="ListParagraph"/>
              <w:numPr>
                <w:ilvl w:val="0"/>
                <w:numId w:val="42"/>
              </w:numPr>
              <w:spacing w:line="240" w:lineRule="auto"/>
              <w:contextualSpacing w:val="0"/>
              <w:rPr>
                <w:rFonts w:ascii="Arial" w:hAnsi="Arial" w:cs="Arial"/>
                <w:sz w:val="24"/>
                <w:szCs w:val="24"/>
              </w:rPr>
            </w:pPr>
            <w:r w:rsidRPr="5A36941D">
              <w:rPr>
                <w:rFonts w:ascii="Arial" w:hAnsi="Arial" w:cs="Arial"/>
                <w:sz w:val="24"/>
                <w:szCs w:val="24"/>
              </w:rPr>
              <w:t>The ability to cross-reference National Provider Identifier (NPI), Medicaid Provider ID, State License Number, Drug Enforcement Administration (DEA) Number and other unique prescriber identifiers during the Claims adjudication, Prior Authorization, and reporting process.</w:t>
            </w:r>
          </w:p>
          <w:p w14:paraId="684ADD97" w14:textId="77777777" w:rsidR="005D685B" w:rsidRPr="0011099F" w:rsidRDefault="005D685B" w:rsidP="00AD4F10">
            <w:pPr>
              <w:pStyle w:val="ListParagraph"/>
              <w:numPr>
                <w:ilvl w:val="0"/>
                <w:numId w:val="42"/>
              </w:numPr>
              <w:spacing w:line="240" w:lineRule="auto"/>
              <w:contextualSpacing w:val="0"/>
              <w:rPr>
                <w:rFonts w:ascii="Arial" w:hAnsi="Arial" w:cs="Arial"/>
                <w:sz w:val="24"/>
                <w:szCs w:val="24"/>
              </w:rPr>
            </w:pPr>
            <w:r w:rsidRPr="666465A4">
              <w:rPr>
                <w:rFonts w:ascii="Arial" w:hAnsi="Arial" w:cs="Arial"/>
                <w:sz w:val="24"/>
                <w:szCs w:val="24"/>
              </w:rPr>
              <w:t>The ability to confirm Medicaid-enrolled Provider Prescriptions are processed.</w:t>
            </w:r>
          </w:p>
          <w:p w14:paraId="1B23D036" w14:textId="77777777" w:rsidR="005D685B" w:rsidRPr="0011099F" w:rsidRDefault="005D685B" w:rsidP="00AD4F10">
            <w:pPr>
              <w:pStyle w:val="ListParagraph"/>
              <w:numPr>
                <w:ilvl w:val="0"/>
                <w:numId w:val="42"/>
              </w:numPr>
              <w:spacing w:line="240" w:lineRule="auto"/>
              <w:contextualSpacing w:val="0"/>
              <w:rPr>
                <w:rFonts w:ascii="Arial" w:hAnsi="Arial" w:cs="Arial"/>
                <w:sz w:val="24"/>
                <w:szCs w:val="24"/>
              </w:rPr>
            </w:pPr>
            <w:r w:rsidRPr="3B56D088">
              <w:rPr>
                <w:rFonts w:ascii="Arial" w:hAnsi="Arial" w:cs="Arial"/>
                <w:sz w:val="24"/>
                <w:szCs w:val="24"/>
              </w:rPr>
              <w:t>The quality assurance process utilized to assure accuracy of the Claims processing and ancillary systems proposed (if applicable).</w:t>
            </w:r>
          </w:p>
          <w:p w14:paraId="47F75FBD" w14:textId="77777777" w:rsidR="005D685B" w:rsidRPr="0011099F" w:rsidRDefault="005D685B" w:rsidP="00AD4F10">
            <w:pPr>
              <w:pStyle w:val="ListParagraph"/>
              <w:numPr>
                <w:ilvl w:val="0"/>
                <w:numId w:val="42"/>
              </w:numPr>
              <w:spacing w:line="240" w:lineRule="auto"/>
              <w:contextualSpacing w:val="0"/>
              <w:rPr>
                <w:rFonts w:ascii="Arial" w:hAnsi="Arial" w:cs="Arial"/>
                <w:sz w:val="24"/>
                <w:szCs w:val="24"/>
              </w:rPr>
            </w:pPr>
            <w:r w:rsidRPr="0011099F">
              <w:rPr>
                <w:rFonts w:ascii="Arial" w:hAnsi="Arial" w:cs="Arial"/>
                <w:sz w:val="24"/>
                <w:szCs w:val="24"/>
              </w:rPr>
              <w:t>The ability to provide customized messages back to retail pharmacies through a POS return adjudication response</w:t>
            </w:r>
            <w:r>
              <w:rPr>
                <w:rFonts w:ascii="Arial" w:hAnsi="Arial" w:cs="Arial"/>
                <w:sz w:val="24"/>
                <w:szCs w:val="24"/>
              </w:rPr>
              <w:t>,</w:t>
            </w:r>
            <w:r w:rsidRPr="0011099F">
              <w:rPr>
                <w:rFonts w:ascii="Arial" w:hAnsi="Arial" w:cs="Arial"/>
                <w:sz w:val="24"/>
                <w:szCs w:val="24"/>
              </w:rPr>
              <w:t xml:space="preserve"> including any limitations.</w:t>
            </w:r>
          </w:p>
          <w:p w14:paraId="7820B15F" w14:textId="77777777" w:rsidR="005D685B" w:rsidRPr="0011099F" w:rsidRDefault="005D685B" w:rsidP="00AD4F10">
            <w:pPr>
              <w:pStyle w:val="ListParagraph"/>
              <w:numPr>
                <w:ilvl w:val="0"/>
                <w:numId w:val="42"/>
              </w:numPr>
              <w:spacing w:line="240" w:lineRule="auto"/>
              <w:contextualSpacing w:val="0"/>
              <w:rPr>
                <w:rFonts w:ascii="Arial" w:hAnsi="Arial" w:cs="Arial"/>
                <w:sz w:val="24"/>
                <w:szCs w:val="24"/>
              </w:rPr>
            </w:pPr>
            <w:r w:rsidRPr="3B56D088">
              <w:rPr>
                <w:rFonts w:ascii="Arial" w:hAnsi="Arial" w:cs="Arial"/>
                <w:sz w:val="24"/>
                <w:szCs w:val="24"/>
              </w:rPr>
              <w:t>The ability to deny Claims for Care Management Organization (CMO) Members and communicate the Member’s CMO assignment back to the retail pharmacy.</w:t>
            </w:r>
          </w:p>
          <w:p w14:paraId="19416FF1" w14:textId="77777777" w:rsidR="005D685B" w:rsidRPr="0011099F" w:rsidRDefault="005D685B" w:rsidP="00AD4F10">
            <w:pPr>
              <w:pStyle w:val="ListParagraph"/>
              <w:numPr>
                <w:ilvl w:val="0"/>
                <w:numId w:val="42"/>
              </w:numPr>
              <w:spacing w:line="240" w:lineRule="auto"/>
              <w:rPr>
                <w:rFonts w:ascii="Arial" w:hAnsi="Arial" w:cs="Arial"/>
                <w:sz w:val="24"/>
                <w:szCs w:val="24"/>
              </w:rPr>
            </w:pPr>
            <w:r w:rsidRPr="63907F5F">
              <w:rPr>
                <w:rFonts w:ascii="Arial" w:hAnsi="Arial" w:cs="Arial"/>
                <w:sz w:val="24"/>
                <w:szCs w:val="24"/>
              </w:rPr>
              <w:t>The system edits in place at POS to notify pharmacists of a potential Step Therapy program.</w:t>
            </w:r>
          </w:p>
          <w:p w14:paraId="7E702FB6" w14:textId="77777777" w:rsidR="005D685B" w:rsidRPr="0010560A" w:rsidRDefault="005D685B" w:rsidP="00515E4E">
            <w:pPr>
              <w:pStyle w:val="paragraph"/>
              <w:spacing w:before="0" w:beforeAutospacing="0" w:after="0" w:afterAutospacing="0"/>
              <w:textAlignment w:val="baseline"/>
              <w:rPr>
                <w:rFonts w:ascii="Arial" w:hAnsi="Arial" w:cs="Arial"/>
              </w:rPr>
            </w:pPr>
          </w:p>
        </w:tc>
      </w:tr>
      <w:tr w:rsidR="00CE56DD" w:rsidRPr="0011099F" w14:paraId="324946C7" w14:textId="77777777" w:rsidTr="0015580C">
        <w:tc>
          <w:tcPr>
            <w:tcW w:w="10710" w:type="dxa"/>
            <w:gridSpan w:val="2"/>
            <w:tcMar>
              <w:top w:w="0" w:type="dxa"/>
              <w:left w:w="108" w:type="dxa"/>
              <w:bottom w:w="0" w:type="dxa"/>
              <w:right w:w="108" w:type="dxa"/>
            </w:tcMar>
          </w:tcPr>
          <w:p w14:paraId="11EB2D7C" w14:textId="77777777" w:rsidR="00CE56DD" w:rsidRDefault="00CE56DD" w:rsidP="00C264FB">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5EEDC4C6" w14:textId="77777777" w:rsidR="00CE56DD" w:rsidRDefault="00CE56DD" w:rsidP="00C264FB">
            <w:pPr>
              <w:pStyle w:val="paragraph"/>
              <w:spacing w:before="0" w:beforeAutospacing="0" w:after="0" w:afterAutospacing="0"/>
              <w:textAlignment w:val="baseline"/>
              <w:rPr>
                <w:rFonts w:ascii="Arial" w:hAnsi="Arial" w:cs="Arial"/>
                <w:b/>
                <w:bCs/>
              </w:rPr>
            </w:pPr>
          </w:p>
          <w:p w14:paraId="18B7A0FD" w14:textId="77777777" w:rsidR="00CE56DD" w:rsidRDefault="00CE56DD" w:rsidP="00C264FB">
            <w:pPr>
              <w:pStyle w:val="paragraph"/>
              <w:spacing w:before="0" w:beforeAutospacing="0" w:after="0" w:afterAutospacing="0"/>
              <w:textAlignment w:val="baseline"/>
              <w:rPr>
                <w:rFonts w:ascii="Arial" w:hAnsi="Arial" w:cs="Arial"/>
                <w:b/>
                <w:bCs/>
              </w:rPr>
            </w:pPr>
          </w:p>
          <w:p w14:paraId="6D38ACC7" w14:textId="77777777" w:rsidR="00CE56DD" w:rsidRPr="00AB2017" w:rsidRDefault="00CE56DD" w:rsidP="00C264FB">
            <w:pPr>
              <w:pStyle w:val="paragraph"/>
              <w:spacing w:before="0" w:beforeAutospacing="0" w:after="0" w:afterAutospacing="0"/>
              <w:textAlignment w:val="baseline"/>
              <w:rPr>
                <w:rFonts w:ascii="Arial" w:hAnsi="Arial" w:cs="Arial"/>
                <w:b/>
                <w:bCs/>
              </w:rPr>
            </w:pPr>
          </w:p>
        </w:tc>
      </w:tr>
      <w:tr w:rsidR="005D685B" w:rsidRPr="0011099F" w14:paraId="5057E062" w14:textId="77777777" w:rsidTr="008D3040">
        <w:tc>
          <w:tcPr>
            <w:tcW w:w="630" w:type="dxa"/>
            <w:tcMar>
              <w:top w:w="0" w:type="dxa"/>
              <w:left w:w="108" w:type="dxa"/>
              <w:bottom w:w="0" w:type="dxa"/>
              <w:right w:w="108" w:type="dxa"/>
            </w:tcMar>
          </w:tcPr>
          <w:p w14:paraId="7C611B9D" w14:textId="77777777" w:rsidR="005D685B" w:rsidRPr="0011099F" w:rsidRDefault="005D685B">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346D3F03" w14:textId="77777777" w:rsidR="005D685B" w:rsidRPr="0010560A" w:rsidRDefault="005D685B" w:rsidP="00515E4E">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4</w:t>
            </w:r>
            <w:r w:rsidRPr="0010560A">
              <w:rPr>
                <w:rFonts w:ascii="Arial" w:hAnsi="Arial" w:cs="Arial"/>
                <w:u w:val="single"/>
              </w:rPr>
              <w:t xml:space="preserve"> – </w:t>
            </w:r>
            <w:r>
              <w:rPr>
                <w:rFonts w:ascii="Arial" w:hAnsi="Arial" w:cs="Arial"/>
                <w:u w:val="single"/>
              </w:rPr>
              <w:t>POS Claims Processing</w:t>
            </w:r>
          </w:p>
          <w:p w14:paraId="5E171BFF" w14:textId="77777777" w:rsidR="005D685B" w:rsidRDefault="005D685B" w:rsidP="00515E4E">
            <w:pPr>
              <w:rPr>
                <w:rFonts w:ascii="Arial" w:hAnsi="Arial" w:cs="Arial"/>
                <w:sz w:val="24"/>
                <w:szCs w:val="24"/>
              </w:rPr>
            </w:pPr>
            <w:r w:rsidRPr="0010560A">
              <w:rPr>
                <w:rFonts w:ascii="Arial" w:hAnsi="Arial" w:cs="Arial"/>
                <w:sz w:val="24"/>
                <w:szCs w:val="24"/>
              </w:rPr>
              <w:t xml:space="preserve">Narrative description is limited to </w:t>
            </w:r>
            <w:r>
              <w:rPr>
                <w:rFonts w:ascii="Arial" w:hAnsi="Arial" w:cs="Arial"/>
                <w:sz w:val="24"/>
                <w:szCs w:val="24"/>
              </w:rPr>
              <w:t>four</w:t>
            </w:r>
            <w:r w:rsidRPr="0010560A">
              <w:rPr>
                <w:rFonts w:ascii="Arial" w:hAnsi="Arial" w:cs="Arial"/>
                <w:sz w:val="24"/>
                <w:szCs w:val="24"/>
              </w:rPr>
              <w:t xml:space="preserve"> (</w:t>
            </w:r>
            <w:r>
              <w:rPr>
                <w:rFonts w:ascii="Arial" w:hAnsi="Arial" w:cs="Arial"/>
                <w:sz w:val="24"/>
                <w:szCs w:val="24"/>
              </w:rPr>
              <w:t>4</w:t>
            </w:r>
            <w:r w:rsidRPr="0010560A">
              <w:rPr>
                <w:rFonts w:ascii="Arial" w:hAnsi="Arial" w:cs="Arial"/>
                <w:sz w:val="24"/>
                <w:szCs w:val="24"/>
              </w:rPr>
              <w:t>) pages.</w:t>
            </w:r>
          </w:p>
          <w:p w14:paraId="3799F189" w14:textId="77777777" w:rsidR="005D685B" w:rsidRPr="0011099F" w:rsidRDefault="005D685B" w:rsidP="2BA299D5">
            <w:pPr>
              <w:pStyle w:val="paragraph"/>
              <w:spacing w:before="0" w:beforeAutospacing="0" w:after="160" w:afterAutospacing="0"/>
              <w:textAlignment w:val="baseline"/>
              <w:rPr>
                <w:rFonts w:ascii="Arial" w:hAnsi="Arial" w:cs="Arial"/>
              </w:rPr>
            </w:pPr>
            <w:r w:rsidRPr="59C6C252">
              <w:rPr>
                <w:rStyle w:val="contextualspellingandgrammarerror"/>
                <w:rFonts w:ascii="Arial" w:hAnsi="Arial" w:cs="Arial"/>
              </w:rPr>
              <w:t>Describe, in</w:t>
            </w:r>
            <w:r w:rsidRPr="59C6C252">
              <w:rPr>
                <w:rStyle w:val="normaltextrun"/>
                <w:rFonts w:ascii="Arial" w:hAnsi="Arial" w:cs="Arial"/>
              </w:rPr>
              <w:t xml:space="preserve"> detail, the Point-of Sale (POS) Claims Processing</w:t>
            </w:r>
            <w:r w:rsidRPr="59C6C252">
              <w:rPr>
                <w:rStyle w:val="normaltextrun"/>
              </w:rPr>
              <w:t xml:space="preserve"> </w:t>
            </w:r>
            <w:r w:rsidRPr="59C6C252">
              <w:rPr>
                <w:rStyle w:val="normaltextrun"/>
                <w:rFonts w:ascii="Arial" w:hAnsi="Arial" w:cs="Arial"/>
              </w:rPr>
              <w:t>So</w:t>
            </w:r>
            <w:r w:rsidRPr="59C6C252">
              <w:rPr>
                <w:rStyle w:val="normaltextrun"/>
                <w:rFonts w:ascii="Arial" w:hAnsi="Arial"/>
              </w:rPr>
              <w:t>lution</w:t>
            </w:r>
            <w:r w:rsidRPr="59C6C252">
              <w:rPr>
                <w:rStyle w:val="normaltextrun"/>
                <w:rFonts w:ascii="Arial" w:hAnsi="Arial" w:cs="Arial"/>
              </w:rPr>
              <w:t xml:space="preserve"> that will be utilized for the Pharmacy Benefit Administrator Program (PBAP). Your response should </w:t>
            </w:r>
            <w:r w:rsidRPr="59C6C252">
              <w:rPr>
                <w:rStyle w:val="contextualspellingandgrammarerror"/>
                <w:rFonts w:ascii="Arial" w:hAnsi="Arial" w:cs="Arial"/>
              </w:rPr>
              <w:t>include, but</w:t>
            </w:r>
            <w:r w:rsidRPr="59C6C252">
              <w:rPr>
                <w:rStyle w:val="normaltextrun"/>
                <w:rFonts w:ascii="Arial" w:hAnsi="Arial" w:cs="Arial"/>
              </w:rPr>
              <w:t xml:space="preserve"> is not limited to, the following:</w:t>
            </w:r>
            <w:r w:rsidRPr="59C6C252">
              <w:rPr>
                <w:rStyle w:val="eop"/>
                <w:rFonts w:ascii="Arial" w:hAnsi="Arial" w:cs="Arial"/>
              </w:rPr>
              <w:t> </w:t>
            </w:r>
          </w:p>
          <w:p w14:paraId="27D3DDD4" w14:textId="77777777" w:rsidR="005D685B" w:rsidRPr="006F18D7" w:rsidRDefault="005D685B" w:rsidP="3B56D088">
            <w:pPr>
              <w:pStyle w:val="paragraph"/>
              <w:numPr>
                <w:ilvl w:val="1"/>
                <w:numId w:val="5"/>
              </w:numPr>
              <w:spacing w:before="0" w:beforeAutospacing="0" w:after="160" w:afterAutospacing="0"/>
              <w:ind w:left="430"/>
              <w:textAlignment w:val="baseline"/>
              <w:rPr>
                <w:rStyle w:val="eop"/>
                <w:rFonts w:ascii="Arial" w:eastAsiaTheme="minorEastAsia" w:hAnsi="Arial" w:cs="Arial"/>
                <w:sz w:val="22"/>
                <w:szCs w:val="22"/>
              </w:rPr>
            </w:pPr>
            <w:r w:rsidRPr="3B56D088">
              <w:rPr>
                <w:rStyle w:val="normaltextrun"/>
                <w:rFonts w:ascii="Arial" w:hAnsi="Arial" w:cs="Arial"/>
              </w:rPr>
              <w:t xml:space="preserve">Current Claims processing capacity and future scalability (including timeframes that may be required to achieve scalability needs) </w:t>
            </w:r>
          </w:p>
          <w:p w14:paraId="05F1C551" w14:textId="77777777" w:rsidR="005D685B" w:rsidRPr="0011099F" w:rsidRDefault="005D685B">
            <w:pPr>
              <w:pStyle w:val="paragraph"/>
              <w:numPr>
                <w:ilvl w:val="1"/>
                <w:numId w:val="5"/>
              </w:numPr>
              <w:spacing w:before="0" w:beforeAutospacing="0" w:after="160" w:afterAutospacing="0"/>
              <w:ind w:left="432"/>
              <w:textAlignment w:val="baseline"/>
              <w:rPr>
                <w:rStyle w:val="eop"/>
                <w:rFonts w:ascii="Arial" w:hAnsi="Arial" w:cs="Arial"/>
              </w:rPr>
            </w:pPr>
            <w:r w:rsidRPr="0011099F">
              <w:rPr>
                <w:rStyle w:val="normaltextrun"/>
                <w:rFonts w:ascii="Arial" w:hAnsi="Arial" w:cs="Arial"/>
              </w:rPr>
              <w:t xml:space="preserve">The length of time the current POS </w:t>
            </w:r>
            <w:r>
              <w:rPr>
                <w:rStyle w:val="normaltextrun"/>
                <w:rFonts w:ascii="Arial" w:hAnsi="Arial" w:cs="Arial"/>
              </w:rPr>
              <w:t>Solution</w:t>
            </w:r>
            <w:r w:rsidRPr="0011099F">
              <w:rPr>
                <w:rStyle w:val="normaltextrun"/>
                <w:rFonts w:ascii="Arial" w:hAnsi="Arial" w:cs="Arial"/>
              </w:rPr>
              <w:t xml:space="preserve"> has been used and any known major upgrades for the system and the timing of those upgrades.</w:t>
            </w:r>
            <w:r w:rsidRPr="0011099F">
              <w:rPr>
                <w:rStyle w:val="eop"/>
                <w:rFonts w:ascii="Arial" w:hAnsi="Arial" w:cs="Arial"/>
              </w:rPr>
              <w:t> </w:t>
            </w:r>
          </w:p>
          <w:p w14:paraId="272B69DA" w14:textId="77777777" w:rsidR="005D685B" w:rsidRPr="0011099F" w:rsidRDefault="005D685B">
            <w:pPr>
              <w:pStyle w:val="paragraph"/>
              <w:numPr>
                <w:ilvl w:val="1"/>
                <w:numId w:val="5"/>
              </w:numPr>
              <w:spacing w:before="0" w:beforeAutospacing="0" w:after="160" w:afterAutospacing="0"/>
              <w:ind w:left="432"/>
              <w:textAlignment w:val="baseline"/>
              <w:rPr>
                <w:rFonts w:ascii="Arial" w:hAnsi="Arial" w:cs="Arial"/>
              </w:rPr>
            </w:pPr>
            <w:r w:rsidRPr="0011099F">
              <w:rPr>
                <w:rStyle w:val="normaltextrun"/>
                <w:rFonts w:ascii="Arial" w:hAnsi="Arial" w:cs="Arial"/>
              </w:rPr>
              <w:t xml:space="preserve">POS adjudication capability, ease of configuration, </w:t>
            </w:r>
            <w:r>
              <w:rPr>
                <w:rStyle w:val="normaltextrun"/>
                <w:rFonts w:ascii="Arial" w:hAnsi="Arial" w:cs="Arial"/>
              </w:rPr>
              <w:t>a</w:t>
            </w:r>
            <w:r w:rsidRPr="00585E53">
              <w:rPr>
                <w:rStyle w:val="normaltextrun"/>
                <w:rFonts w:ascii="Arial" w:hAnsi="Arial" w:cs="Arial"/>
              </w:rPr>
              <w:t xml:space="preserve">nd </w:t>
            </w:r>
            <w:r>
              <w:rPr>
                <w:rStyle w:val="normaltextrun"/>
                <w:rFonts w:ascii="Arial" w:hAnsi="Arial" w:cs="Arial"/>
              </w:rPr>
              <w:t>a</w:t>
            </w:r>
            <w:r w:rsidRPr="00167316">
              <w:rPr>
                <w:rStyle w:val="normaltextrun"/>
                <w:rFonts w:ascii="Arial" w:hAnsi="Arial" w:cs="Arial"/>
              </w:rPr>
              <w:t xml:space="preserve">ny </w:t>
            </w:r>
            <w:r w:rsidRPr="0011099F">
              <w:rPr>
                <w:rStyle w:val="normaltextrun"/>
                <w:rFonts w:ascii="Arial" w:hAnsi="Arial" w:cs="Arial"/>
              </w:rPr>
              <w:t>limitations.</w:t>
            </w:r>
            <w:r w:rsidRPr="0011099F">
              <w:rPr>
                <w:rStyle w:val="eop"/>
                <w:rFonts w:ascii="Arial" w:hAnsi="Arial" w:cs="Arial"/>
              </w:rPr>
              <w:t> </w:t>
            </w:r>
          </w:p>
          <w:p w14:paraId="4788973A" w14:textId="77777777" w:rsidR="005D685B" w:rsidRPr="0011099F" w:rsidRDefault="005D685B" w:rsidP="001113B0">
            <w:pPr>
              <w:pStyle w:val="paragraph"/>
              <w:spacing w:before="0" w:beforeAutospacing="0" w:after="160" w:afterAutospacing="0"/>
              <w:textAlignment w:val="baseline"/>
              <w:rPr>
                <w:rStyle w:val="normaltextrun"/>
                <w:rFonts w:ascii="Arial" w:hAnsi="Arial" w:cs="Arial"/>
              </w:rPr>
            </w:pPr>
            <w:r w:rsidRPr="0011099F">
              <w:rPr>
                <w:rStyle w:val="normaltextrun"/>
                <w:rFonts w:ascii="Arial" w:hAnsi="Arial" w:cs="Arial"/>
              </w:rPr>
              <w:t xml:space="preserve">Refer to </w:t>
            </w:r>
            <w:r w:rsidRPr="0011099F">
              <w:rPr>
                <w:rFonts w:ascii="Arial" w:hAnsi="Arial" w:cs="Arial"/>
              </w:rPr>
              <w:t xml:space="preserve">Attachment F – Pharmacy Benefit Administrator Services Scope of Work, Section </w:t>
            </w:r>
            <w:r>
              <w:rPr>
                <w:rFonts w:ascii="Arial" w:hAnsi="Arial" w:cs="Arial"/>
              </w:rPr>
              <w:t>3 Point-of-Sale (</w:t>
            </w:r>
            <w:r w:rsidRPr="0011099F">
              <w:rPr>
                <w:rFonts w:ascii="Arial" w:hAnsi="Arial" w:cs="Arial"/>
              </w:rPr>
              <w:t>POS</w:t>
            </w:r>
            <w:r>
              <w:rPr>
                <w:rFonts w:ascii="Arial" w:hAnsi="Arial" w:cs="Arial"/>
              </w:rPr>
              <w:t>)</w:t>
            </w:r>
            <w:r w:rsidRPr="0011099F">
              <w:rPr>
                <w:rFonts w:ascii="Arial" w:hAnsi="Arial" w:cs="Arial"/>
              </w:rPr>
              <w:t xml:space="preserve"> Claims Processing.</w:t>
            </w:r>
          </w:p>
          <w:p w14:paraId="5E1E6D67" w14:textId="77777777" w:rsidR="005D685B" w:rsidRPr="0011099F" w:rsidRDefault="005D685B" w:rsidP="002934A4">
            <w:pPr>
              <w:pStyle w:val="paragraph"/>
              <w:spacing w:before="0" w:beforeAutospacing="0" w:after="160" w:afterAutospacing="0"/>
              <w:textAlignment w:val="baseline"/>
              <w:rPr>
                <w:rFonts w:ascii="Arial" w:hAnsi="Arial" w:cs="Arial"/>
              </w:rPr>
            </w:pPr>
          </w:p>
        </w:tc>
      </w:tr>
      <w:tr w:rsidR="00CE56DD" w:rsidRPr="0011099F" w14:paraId="55E8D71E" w14:textId="77777777" w:rsidTr="00CE371B">
        <w:tc>
          <w:tcPr>
            <w:tcW w:w="10710" w:type="dxa"/>
            <w:gridSpan w:val="2"/>
            <w:tcMar>
              <w:top w:w="0" w:type="dxa"/>
              <w:left w:w="108" w:type="dxa"/>
              <w:bottom w:w="0" w:type="dxa"/>
              <w:right w:w="108" w:type="dxa"/>
            </w:tcMar>
          </w:tcPr>
          <w:p w14:paraId="02986DB6" w14:textId="77777777" w:rsidR="00CE56DD" w:rsidRDefault="00CE56DD" w:rsidP="00515E4E">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4DD0F6DD" w14:textId="77777777" w:rsidR="00CE56DD" w:rsidRDefault="00CE56DD" w:rsidP="00515E4E">
            <w:pPr>
              <w:pStyle w:val="paragraph"/>
              <w:spacing w:before="0" w:beforeAutospacing="0" w:after="0" w:afterAutospacing="0"/>
              <w:textAlignment w:val="baseline"/>
              <w:rPr>
                <w:rFonts w:ascii="Arial" w:hAnsi="Arial" w:cs="Arial"/>
                <w:b/>
                <w:bCs/>
              </w:rPr>
            </w:pPr>
          </w:p>
          <w:p w14:paraId="39B373B9" w14:textId="77777777" w:rsidR="00CE56DD" w:rsidRDefault="00CE56DD" w:rsidP="00515E4E">
            <w:pPr>
              <w:pStyle w:val="paragraph"/>
              <w:spacing w:before="0" w:beforeAutospacing="0" w:after="0" w:afterAutospacing="0"/>
              <w:textAlignment w:val="baseline"/>
              <w:rPr>
                <w:rFonts w:ascii="Arial" w:hAnsi="Arial" w:cs="Arial"/>
                <w:b/>
                <w:bCs/>
              </w:rPr>
            </w:pPr>
          </w:p>
          <w:p w14:paraId="31639F73" w14:textId="77777777" w:rsidR="00CE56DD" w:rsidRPr="00AB2017" w:rsidRDefault="00CE56DD" w:rsidP="00515E4E">
            <w:pPr>
              <w:pStyle w:val="paragraph"/>
              <w:spacing w:before="0" w:beforeAutospacing="0" w:after="0" w:afterAutospacing="0"/>
              <w:textAlignment w:val="baseline"/>
              <w:rPr>
                <w:rFonts w:ascii="Arial" w:hAnsi="Arial" w:cs="Arial"/>
                <w:b/>
                <w:bCs/>
              </w:rPr>
            </w:pPr>
          </w:p>
        </w:tc>
      </w:tr>
      <w:tr w:rsidR="005D685B" w:rsidRPr="0011099F" w14:paraId="22EA7E0C" w14:textId="77777777" w:rsidTr="008D3040">
        <w:tc>
          <w:tcPr>
            <w:tcW w:w="630" w:type="dxa"/>
            <w:tcMar>
              <w:top w:w="0" w:type="dxa"/>
              <w:left w:w="108" w:type="dxa"/>
              <w:bottom w:w="0" w:type="dxa"/>
              <w:right w:w="108" w:type="dxa"/>
            </w:tcMar>
          </w:tcPr>
          <w:p w14:paraId="00A931E9" w14:textId="77777777" w:rsidR="005D685B" w:rsidRPr="0011099F" w:rsidRDefault="005D685B">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75EC5BD5" w14:textId="77777777" w:rsidR="005D685B" w:rsidRDefault="005D685B" w:rsidP="00DE29FE">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5</w:t>
            </w:r>
            <w:r w:rsidRPr="00D846C6">
              <w:rPr>
                <w:rFonts w:ascii="Arial" w:hAnsi="Arial" w:cs="Arial"/>
                <w:sz w:val="24"/>
                <w:szCs w:val="24"/>
                <w:u w:val="single"/>
              </w:rPr>
              <w:t xml:space="preserve"> – </w:t>
            </w:r>
            <w:r w:rsidRPr="00DE29FE">
              <w:rPr>
                <w:rFonts w:ascii="Arial" w:hAnsi="Arial" w:cs="Arial"/>
                <w:sz w:val="24"/>
                <w:szCs w:val="24"/>
                <w:u w:val="single"/>
              </w:rPr>
              <w:t>ProDUR</w:t>
            </w:r>
            <w:r>
              <w:rPr>
                <w:rFonts w:ascii="Arial" w:hAnsi="Arial" w:cs="Arial"/>
                <w:sz w:val="24"/>
                <w:szCs w:val="24"/>
                <w:u w:val="single"/>
              </w:rPr>
              <w:t xml:space="preserve"> Editing</w:t>
            </w:r>
          </w:p>
          <w:p w14:paraId="078BF052" w14:textId="77777777" w:rsidR="005D685B" w:rsidRDefault="005D685B" w:rsidP="00DE29FE">
            <w:pPr>
              <w:spacing w:line="240" w:lineRule="auto"/>
              <w:rPr>
                <w:rFonts w:ascii="Arial" w:hAnsi="Arial" w:cs="Arial"/>
                <w:sz w:val="24"/>
                <w:szCs w:val="24"/>
              </w:rPr>
            </w:pPr>
            <w:r w:rsidRPr="78FBCB51">
              <w:rPr>
                <w:rFonts w:ascii="Arial" w:hAnsi="Arial" w:cs="Arial"/>
                <w:sz w:val="24"/>
                <w:szCs w:val="24"/>
              </w:rPr>
              <w:t xml:space="preserve">Narrative description is limited to </w:t>
            </w:r>
            <w:r>
              <w:rPr>
                <w:rFonts w:ascii="Arial" w:hAnsi="Arial" w:cs="Arial"/>
                <w:sz w:val="24"/>
                <w:szCs w:val="24"/>
              </w:rPr>
              <w:t>five</w:t>
            </w:r>
            <w:r w:rsidRPr="78FBCB51">
              <w:rPr>
                <w:rFonts w:ascii="Arial" w:hAnsi="Arial" w:cs="Arial"/>
                <w:sz w:val="24"/>
                <w:szCs w:val="24"/>
              </w:rPr>
              <w:t xml:space="preserve"> (</w:t>
            </w:r>
            <w:r>
              <w:rPr>
                <w:rFonts w:ascii="Arial" w:hAnsi="Arial" w:cs="Arial"/>
                <w:sz w:val="24"/>
                <w:szCs w:val="24"/>
              </w:rPr>
              <w:t>5</w:t>
            </w:r>
            <w:r w:rsidRPr="78FBCB51">
              <w:rPr>
                <w:rFonts w:ascii="Arial" w:hAnsi="Arial" w:cs="Arial"/>
                <w:sz w:val="24"/>
                <w:szCs w:val="24"/>
              </w:rPr>
              <w:t xml:space="preserve">) pages, </w:t>
            </w:r>
            <w:r>
              <w:rPr>
                <w:rFonts w:ascii="Arial" w:hAnsi="Arial" w:cs="Arial"/>
                <w:sz w:val="24"/>
                <w:szCs w:val="24"/>
              </w:rPr>
              <w:t>including any images or diagrams</w:t>
            </w:r>
            <w:r w:rsidRPr="78FBCB51">
              <w:rPr>
                <w:rFonts w:ascii="Arial" w:hAnsi="Arial" w:cs="Arial"/>
                <w:sz w:val="24"/>
                <w:szCs w:val="24"/>
              </w:rPr>
              <w:t>.</w:t>
            </w:r>
          </w:p>
          <w:p w14:paraId="1E8F350F" w14:textId="77777777" w:rsidR="005D685B" w:rsidRPr="0011099F" w:rsidRDefault="005D685B" w:rsidP="001113B0">
            <w:pPr>
              <w:spacing w:line="240" w:lineRule="auto"/>
              <w:rPr>
                <w:rFonts w:ascii="Arial" w:hAnsi="Arial" w:cs="Arial"/>
                <w:sz w:val="24"/>
                <w:szCs w:val="24"/>
              </w:rPr>
            </w:pPr>
            <w:r w:rsidRPr="0011099F">
              <w:rPr>
                <w:rFonts w:ascii="Arial" w:hAnsi="Arial" w:cs="Arial"/>
                <w:sz w:val="24"/>
                <w:szCs w:val="24"/>
              </w:rPr>
              <w:t>Describe, in detail, the systems you utilize for Prospective Drug Utilization Review (ProDUR) editing including the edits available and any customization options</w:t>
            </w:r>
            <w:r>
              <w:rPr>
                <w:rFonts w:ascii="Arial" w:hAnsi="Arial" w:cs="Arial"/>
                <w:sz w:val="24"/>
                <w:szCs w:val="24"/>
              </w:rPr>
              <w:t>,</w:t>
            </w:r>
            <w:r w:rsidRPr="0011099F">
              <w:rPr>
                <w:rFonts w:ascii="Arial" w:hAnsi="Arial" w:cs="Arial"/>
                <w:sz w:val="24"/>
                <w:szCs w:val="24"/>
              </w:rPr>
              <w:t xml:space="preserve"> as stated in the requirements</w:t>
            </w:r>
            <w:r>
              <w:rPr>
                <w:rFonts w:ascii="Arial" w:hAnsi="Arial" w:cs="Arial"/>
                <w:sz w:val="24"/>
                <w:szCs w:val="24"/>
              </w:rPr>
              <w:t>.</w:t>
            </w:r>
            <w:r w:rsidRPr="0011099F">
              <w:rPr>
                <w:rFonts w:ascii="Arial" w:hAnsi="Arial" w:cs="Arial"/>
                <w:sz w:val="24"/>
                <w:szCs w:val="24"/>
              </w:rPr>
              <w:t xml:space="preserve"> Your response should include, but is not limited to, the following:</w:t>
            </w:r>
          </w:p>
          <w:p w14:paraId="76F34DEC" w14:textId="77777777" w:rsidR="005D685B" w:rsidRPr="0011099F" w:rsidRDefault="005D685B" w:rsidP="02D1FE76">
            <w:pPr>
              <w:pStyle w:val="ListParagraph"/>
              <w:numPr>
                <w:ilvl w:val="0"/>
                <w:numId w:val="6"/>
              </w:numPr>
              <w:spacing w:line="240" w:lineRule="auto"/>
              <w:contextualSpacing w:val="0"/>
              <w:rPr>
                <w:rFonts w:ascii="Arial" w:hAnsi="Arial" w:cs="Arial"/>
                <w:sz w:val="24"/>
                <w:szCs w:val="24"/>
              </w:rPr>
            </w:pPr>
            <w:r w:rsidRPr="4CBA2E02">
              <w:rPr>
                <w:rFonts w:ascii="Arial" w:hAnsi="Arial" w:cs="Arial"/>
                <w:sz w:val="24"/>
                <w:szCs w:val="24"/>
              </w:rPr>
              <w:t xml:space="preserve">Description of the system(s) utilized for ProDUR editing.  If purchased from a third party, include the name of the external data source. If self-developed, describe the similarities to available Products such as First </w:t>
            </w:r>
            <w:proofErr w:type="spellStart"/>
            <w:r w:rsidRPr="4CBA2E02">
              <w:rPr>
                <w:rFonts w:ascii="Arial" w:hAnsi="Arial" w:cs="Arial"/>
                <w:sz w:val="24"/>
                <w:szCs w:val="24"/>
              </w:rPr>
              <w:t>DataBank</w:t>
            </w:r>
            <w:proofErr w:type="spellEnd"/>
            <w:r w:rsidRPr="4CBA2E02">
              <w:rPr>
                <w:rFonts w:ascii="Arial" w:hAnsi="Arial" w:cs="Arial"/>
                <w:sz w:val="24"/>
                <w:szCs w:val="24"/>
              </w:rPr>
              <w:t>, Medi-Span, or other similar sources.</w:t>
            </w:r>
          </w:p>
          <w:p w14:paraId="6F014FE4" w14:textId="77777777" w:rsidR="005D685B" w:rsidRPr="0011099F" w:rsidRDefault="005D685B">
            <w:pPr>
              <w:pStyle w:val="ListParagraph"/>
              <w:numPr>
                <w:ilvl w:val="0"/>
                <w:numId w:val="6"/>
              </w:numPr>
              <w:spacing w:line="240" w:lineRule="auto"/>
              <w:contextualSpacing w:val="0"/>
              <w:rPr>
                <w:rFonts w:ascii="Arial" w:hAnsi="Arial" w:cs="Arial"/>
                <w:sz w:val="24"/>
                <w:szCs w:val="24"/>
              </w:rPr>
            </w:pPr>
            <w:r w:rsidRPr="419720D9">
              <w:rPr>
                <w:rFonts w:ascii="Arial" w:hAnsi="Arial" w:cs="Arial"/>
                <w:sz w:val="24"/>
                <w:szCs w:val="24"/>
              </w:rPr>
              <w:t>The various payment disposition options that can be applied to each of the clinical edits.</w:t>
            </w:r>
          </w:p>
          <w:p w14:paraId="2062D318" w14:textId="77777777" w:rsidR="005D685B" w:rsidRPr="0011099F" w:rsidRDefault="005D685B">
            <w:pPr>
              <w:pStyle w:val="ListParagraph"/>
              <w:numPr>
                <w:ilvl w:val="0"/>
                <w:numId w:val="6"/>
              </w:numPr>
              <w:spacing w:line="240" w:lineRule="auto"/>
              <w:contextualSpacing w:val="0"/>
              <w:rPr>
                <w:rFonts w:ascii="Arial" w:hAnsi="Arial" w:cs="Arial"/>
                <w:sz w:val="24"/>
                <w:szCs w:val="24"/>
              </w:rPr>
            </w:pPr>
            <w:r w:rsidRPr="419720D9">
              <w:rPr>
                <w:rFonts w:ascii="Arial" w:hAnsi="Arial" w:cs="Arial"/>
                <w:sz w:val="24"/>
                <w:szCs w:val="24"/>
              </w:rPr>
              <w:t>Description of the ProDUR edits that can be suppressed at the State’s request, including any limitations.</w:t>
            </w:r>
          </w:p>
          <w:p w14:paraId="0A48FD8A" w14:textId="77777777" w:rsidR="005D685B" w:rsidRPr="0011099F" w:rsidRDefault="005D685B" w:rsidP="001113B0">
            <w:pPr>
              <w:spacing w:line="240" w:lineRule="auto"/>
              <w:rPr>
                <w:rFonts w:ascii="Arial" w:hAnsi="Arial" w:cs="Arial"/>
                <w:sz w:val="24"/>
                <w:szCs w:val="24"/>
              </w:rPr>
            </w:pPr>
            <w:r w:rsidRPr="0011099F">
              <w:rPr>
                <w:rFonts w:ascii="Arial" w:hAnsi="Arial" w:cs="Arial"/>
                <w:sz w:val="24"/>
                <w:szCs w:val="24"/>
              </w:rPr>
              <w:t>Refer to Attachment F – Pharmacy Benefit Administrator Services Scope of Work, Section 3 Point-of-Sale (POS) Claims Processing.</w:t>
            </w:r>
          </w:p>
          <w:p w14:paraId="2D3344FE" w14:textId="77777777" w:rsidR="005D685B" w:rsidRPr="0011099F" w:rsidRDefault="005D685B" w:rsidP="001113B0">
            <w:pPr>
              <w:spacing w:line="240" w:lineRule="auto"/>
              <w:rPr>
                <w:rFonts w:ascii="Arial" w:hAnsi="Arial" w:cs="Arial"/>
                <w:sz w:val="24"/>
                <w:szCs w:val="24"/>
              </w:rPr>
            </w:pPr>
          </w:p>
        </w:tc>
      </w:tr>
      <w:tr w:rsidR="00CE56DD" w:rsidRPr="0011099F" w14:paraId="20622AB7" w14:textId="77777777" w:rsidTr="00651265">
        <w:tc>
          <w:tcPr>
            <w:tcW w:w="10710" w:type="dxa"/>
            <w:gridSpan w:val="2"/>
            <w:tcMar>
              <w:top w:w="0" w:type="dxa"/>
              <w:left w:w="108" w:type="dxa"/>
              <w:bottom w:w="0" w:type="dxa"/>
              <w:right w:w="108" w:type="dxa"/>
            </w:tcMar>
          </w:tcPr>
          <w:p w14:paraId="50EFB667" w14:textId="77777777" w:rsidR="00CE56DD" w:rsidRDefault="00CE56DD" w:rsidP="00DE29FE">
            <w:pPr>
              <w:spacing w:after="0" w:line="240" w:lineRule="auto"/>
              <w:rPr>
                <w:rFonts w:ascii="Arial" w:hAnsi="Arial" w:cs="Arial"/>
                <w:b/>
                <w:bCs/>
                <w:sz w:val="24"/>
                <w:szCs w:val="24"/>
              </w:rPr>
            </w:pPr>
            <w:r w:rsidRPr="00AB2017">
              <w:rPr>
                <w:rFonts w:ascii="Arial" w:hAnsi="Arial" w:cs="Arial"/>
                <w:b/>
                <w:bCs/>
                <w:sz w:val="24"/>
                <w:szCs w:val="24"/>
              </w:rPr>
              <w:t>Supplier Response</w:t>
            </w:r>
          </w:p>
          <w:p w14:paraId="79848117" w14:textId="77777777" w:rsidR="00CE56DD" w:rsidRDefault="00CE56DD" w:rsidP="00DE29FE">
            <w:pPr>
              <w:spacing w:after="0" w:line="240" w:lineRule="auto"/>
              <w:rPr>
                <w:rFonts w:ascii="Arial" w:hAnsi="Arial" w:cs="Arial"/>
                <w:b/>
                <w:bCs/>
                <w:sz w:val="24"/>
                <w:szCs w:val="24"/>
              </w:rPr>
            </w:pPr>
          </w:p>
          <w:p w14:paraId="5B064170" w14:textId="77777777" w:rsidR="00CE56DD" w:rsidRDefault="00CE56DD" w:rsidP="00DE29FE">
            <w:pPr>
              <w:spacing w:after="0" w:line="240" w:lineRule="auto"/>
              <w:rPr>
                <w:rFonts w:ascii="Arial" w:hAnsi="Arial" w:cs="Arial"/>
                <w:b/>
                <w:bCs/>
                <w:sz w:val="24"/>
                <w:szCs w:val="24"/>
              </w:rPr>
            </w:pPr>
          </w:p>
          <w:p w14:paraId="1F4B21F3" w14:textId="77777777" w:rsidR="00CE56DD" w:rsidRPr="00AB2017" w:rsidRDefault="00CE56DD" w:rsidP="00DE29FE">
            <w:pPr>
              <w:spacing w:after="0" w:line="240" w:lineRule="auto"/>
              <w:rPr>
                <w:rFonts w:ascii="Arial" w:hAnsi="Arial" w:cs="Arial"/>
                <w:b/>
                <w:bCs/>
                <w:sz w:val="24"/>
                <w:szCs w:val="24"/>
              </w:rPr>
            </w:pPr>
          </w:p>
        </w:tc>
      </w:tr>
      <w:tr w:rsidR="005D685B" w:rsidRPr="0011099F" w14:paraId="6D733F59" w14:textId="77777777" w:rsidTr="008D3040">
        <w:tc>
          <w:tcPr>
            <w:tcW w:w="630" w:type="dxa"/>
            <w:tcMar>
              <w:top w:w="0" w:type="dxa"/>
              <w:left w:w="108" w:type="dxa"/>
              <w:bottom w:w="0" w:type="dxa"/>
              <w:right w:w="108" w:type="dxa"/>
            </w:tcMar>
          </w:tcPr>
          <w:p w14:paraId="6F975160" w14:textId="77777777" w:rsidR="005D685B" w:rsidRPr="0011099F" w:rsidRDefault="005D685B">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1B19C8F6" w14:textId="77777777" w:rsidR="005D685B" w:rsidRPr="0010560A" w:rsidRDefault="005D685B" w:rsidP="00DE29FE">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6</w:t>
            </w:r>
            <w:r w:rsidRPr="0010560A">
              <w:rPr>
                <w:rFonts w:ascii="Arial" w:hAnsi="Arial" w:cs="Arial"/>
                <w:u w:val="single"/>
              </w:rPr>
              <w:t xml:space="preserve"> – </w:t>
            </w:r>
            <w:r w:rsidRPr="0014079F">
              <w:rPr>
                <w:rFonts w:ascii="Arial" w:hAnsi="Arial" w:cs="Arial"/>
                <w:u w:val="single"/>
              </w:rPr>
              <w:t>NCPDP Format</w:t>
            </w:r>
            <w:r>
              <w:rPr>
                <w:rFonts w:ascii="Arial" w:hAnsi="Arial" w:cs="Arial"/>
                <w:u w:val="single"/>
              </w:rPr>
              <w:t>ting</w:t>
            </w:r>
          </w:p>
          <w:p w14:paraId="473F4D39" w14:textId="77777777" w:rsidR="005D685B" w:rsidRDefault="005D685B" w:rsidP="00DE29FE">
            <w:pPr>
              <w:spacing w:line="240" w:lineRule="auto"/>
              <w:rPr>
                <w:rFonts w:ascii="Arial" w:hAnsi="Arial" w:cs="Arial"/>
                <w:sz w:val="24"/>
                <w:szCs w:val="24"/>
              </w:rPr>
            </w:pPr>
            <w:r w:rsidRPr="0010560A">
              <w:rPr>
                <w:rFonts w:ascii="Arial" w:hAnsi="Arial" w:cs="Arial"/>
                <w:sz w:val="24"/>
                <w:szCs w:val="24"/>
              </w:rPr>
              <w:t xml:space="preserve">Narrative description is limited to </w:t>
            </w:r>
            <w:r>
              <w:rPr>
                <w:rFonts w:ascii="Arial" w:hAnsi="Arial" w:cs="Arial"/>
                <w:sz w:val="24"/>
                <w:szCs w:val="24"/>
              </w:rPr>
              <w:t>five</w:t>
            </w:r>
            <w:r w:rsidRPr="0010560A">
              <w:rPr>
                <w:rFonts w:ascii="Arial" w:hAnsi="Arial" w:cs="Arial"/>
                <w:sz w:val="24"/>
                <w:szCs w:val="24"/>
              </w:rPr>
              <w:t xml:space="preserve"> (</w:t>
            </w:r>
            <w:r>
              <w:rPr>
                <w:rFonts w:ascii="Arial" w:hAnsi="Arial" w:cs="Arial"/>
                <w:sz w:val="24"/>
                <w:szCs w:val="24"/>
              </w:rPr>
              <w:t>5</w:t>
            </w:r>
            <w:r w:rsidRPr="0010560A">
              <w:rPr>
                <w:rFonts w:ascii="Arial" w:hAnsi="Arial" w:cs="Arial"/>
                <w:sz w:val="24"/>
                <w:szCs w:val="24"/>
              </w:rPr>
              <w:t>) pages.</w:t>
            </w:r>
          </w:p>
          <w:p w14:paraId="628264F6" w14:textId="77777777" w:rsidR="005D685B" w:rsidRPr="0011099F" w:rsidRDefault="005D685B" w:rsidP="001113B0">
            <w:pPr>
              <w:spacing w:line="240" w:lineRule="auto"/>
              <w:rPr>
                <w:rFonts w:ascii="Arial" w:hAnsi="Arial" w:cs="Arial"/>
                <w:sz w:val="24"/>
                <w:szCs w:val="24"/>
              </w:rPr>
            </w:pPr>
            <w:r w:rsidRPr="0011099F">
              <w:rPr>
                <w:rFonts w:ascii="Arial" w:hAnsi="Arial" w:cs="Arial"/>
                <w:sz w:val="24"/>
                <w:szCs w:val="24"/>
              </w:rPr>
              <w:t xml:space="preserve">Describe, in detail, your capability to promptly upgrade your </w:t>
            </w:r>
            <w:r>
              <w:rPr>
                <w:rFonts w:ascii="Arial" w:hAnsi="Arial" w:cs="Arial"/>
                <w:sz w:val="24"/>
                <w:szCs w:val="24"/>
              </w:rPr>
              <w:t>Solution</w:t>
            </w:r>
            <w:r w:rsidRPr="0011099F">
              <w:rPr>
                <w:rFonts w:ascii="Arial" w:hAnsi="Arial" w:cs="Arial"/>
                <w:sz w:val="24"/>
                <w:szCs w:val="24"/>
              </w:rPr>
              <w:t xml:space="preserve"> to new National Council for Prescription Drug Program (NCPDP) formats</w:t>
            </w:r>
            <w:r>
              <w:rPr>
                <w:rFonts w:ascii="Arial" w:hAnsi="Arial" w:cs="Arial"/>
                <w:sz w:val="24"/>
                <w:szCs w:val="24"/>
              </w:rPr>
              <w:t>,</w:t>
            </w:r>
            <w:r w:rsidRPr="0011099F">
              <w:rPr>
                <w:rFonts w:ascii="Arial" w:hAnsi="Arial" w:cs="Arial"/>
                <w:sz w:val="24"/>
                <w:szCs w:val="24"/>
              </w:rPr>
              <w:t xml:space="preserve"> as </w:t>
            </w:r>
            <w:r>
              <w:rPr>
                <w:rFonts w:ascii="Arial" w:hAnsi="Arial" w:cs="Arial"/>
                <w:sz w:val="24"/>
                <w:szCs w:val="24"/>
              </w:rPr>
              <w:t>required</w:t>
            </w:r>
            <w:r w:rsidRPr="0011099F">
              <w:rPr>
                <w:rFonts w:ascii="Arial" w:hAnsi="Arial" w:cs="Arial"/>
                <w:sz w:val="24"/>
                <w:szCs w:val="24"/>
              </w:rPr>
              <w:t xml:space="preserve"> in Attachment F – Pharmacy Benefit Administrator Services Scope of Work, Section 3 Point-of-Sale (POS) Claims Processing. Your response should include, but is not limited to, the following:</w:t>
            </w:r>
          </w:p>
          <w:p w14:paraId="3F6828BA" w14:textId="77777777" w:rsidR="005D685B" w:rsidRPr="0011099F" w:rsidRDefault="005D685B">
            <w:pPr>
              <w:pStyle w:val="ListParagraph"/>
              <w:numPr>
                <w:ilvl w:val="1"/>
                <w:numId w:val="15"/>
              </w:numPr>
              <w:spacing w:line="240" w:lineRule="auto"/>
              <w:ind w:left="611"/>
              <w:contextualSpacing w:val="0"/>
              <w:rPr>
                <w:rFonts w:ascii="Arial" w:hAnsi="Arial" w:cs="Arial"/>
                <w:sz w:val="24"/>
                <w:szCs w:val="24"/>
              </w:rPr>
            </w:pPr>
            <w:r w:rsidRPr="0011099F">
              <w:rPr>
                <w:rFonts w:ascii="Arial" w:hAnsi="Arial" w:cs="Arial"/>
                <w:sz w:val="24"/>
                <w:szCs w:val="24"/>
              </w:rPr>
              <w:t>Detailed internal</w:t>
            </w:r>
            <w:r>
              <w:rPr>
                <w:rFonts w:ascii="Arial" w:hAnsi="Arial" w:cs="Arial"/>
                <w:sz w:val="24"/>
                <w:szCs w:val="24"/>
              </w:rPr>
              <w:t>,</w:t>
            </w:r>
            <w:r w:rsidRPr="0011099F">
              <w:rPr>
                <w:rFonts w:ascii="Arial" w:hAnsi="Arial" w:cs="Arial"/>
                <w:sz w:val="24"/>
                <w:szCs w:val="24"/>
              </w:rPr>
              <w:t xml:space="preserve"> and any external</w:t>
            </w:r>
            <w:r>
              <w:rPr>
                <w:rFonts w:ascii="Arial" w:hAnsi="Arial" w:cs="Arial"/>
                <w:sz w:val="24"/>
                <w:szCs w:val="24"/>
              </w:rPr>
              <w:t>,</w:t>
            </w:r>
            <w:r w:rsidRPr="0011099F">
              <w:rPr>
                <w:rFonts w:ascii="Arial" w:hAnsi="Arial" w:cs="Arial"/>
                <w:sz w:val="24"/>
                <w:szCs w:val="24"/>
              </w:rPr>
              <w:t xml:space="preserve"> upgrade procedures required to accommodate the new NCPDP formats.</w:t>
            </w:r>
          </w:p>
          <w:p w14:paraId="19EF4EF9" w14:textId="77777777" w:rsidR="005D685B" w:rsidRPr="0011099F" w:rsidRDefault="005D685B">
            <w:pPr>
              <w:pStyle w:val="ListParagraph"/>
              <w:numPr>
                <w:ilvl w:val="1"/>
                <w:numId w:val="15"/>
              </w:numPr>
              <w:spacing w:line="240" w:lineRule="auto"/>
              <w:ind w:left="611"/>
              <w:contextualSpacing w:val="0"/>
              <w:rPr>
                <w:rFonts w:ascii="Arial" w:hAnsi="Arial" w:cs="Arial"/>
                <w:sz w:val="24"/>
                <w:szCs w:val="24"/>
              </w:rPr>
            </w:pPr>
            <w:r w:rsidRPr="0011099F">
              <w:rPr>
                <w:rFonts w:ascii="Arial" w:hAnsi="Arial" w:cs="Arial"/>
                <w:sz w:val="24"/>
                <w:szCs w:val="24"/>
              </w:rPr>
              <w:t>The current format utilized for POS processing.</w:t>
            </w:r>
          </w:p>
          <w:p w14:paraId="0CB57369" w14:textId="77777777" w:rsidR="005D685B" w:rsidRPr="0011099F" w:rsidRDefault="005D685B">
            <w:pPr>
              <w:pStyle w:val="ListParagraph"/>
              <w:numPr>
                <w:ilvl w:val="1"/>
                <w:numId w:val="15"/>
              </w:numPr>
              <w:spacing w:line="240" w:lineRule="auto"/>
              <w:ind w:left="611"/>
              <w:contextualSpacing w:val="0"/>
              <w:rPr>
                <w:rFonts w:ascii="Arial" w:hAnsi="Arial" w:cs="Arial"/>
                <w:sz w:val="24"/>
                <w:szCs w:val="24"/>
              </w:rPr>
            </w:pPr>
            <w:r>
              <w:rPr>
                <w:rFonts w:ascii="Arial" w:hAnsi="Arial" w:cs="Arial"/>
                <w:sz w:val="24"/>
                <w:szCs w:val="24"/>
              </w:rPr>
              <w:t>Y</w:t>
            </w:r>
            <w:r w:rsidRPr="0011099F">
              <w:rPr>
                <w:rFonts w:ascii="Arial" w:hAnsi="Arial" w:cs="Arial"/>
                <w:sz w:val="24"/>
                <w:szCs w:val="24"/>
              </w:rPr>
              <w:t xml:space="preserve">our participation in NCPDP committees. </w:t>
            </w:r>
          </w:p>
          <w:p w14:paraId="28194B87" w14:textId="77777777" w:rsidR="005D685B" w:rsidRPr="0011099F" w:rsidRDefault="005D685B" w:rsidP="001113B0">
            <w:pPr>
              <w:spacing w:line="240" w:lineRule="auto"/>
              <w:rPr>
                <w:rFonts w:ascii="Arial" w:hAnsi="Arial" w:cs="Arial"/>
                <w:sz w:val="24"/>
                <w:szCs w:val="24"/>
              </w:rPr>
            </w:pPr>
          </w:p>
        </w:tc>
      </w:tr>
      <w:tr w:rsidR="00CE56DD" w:rsidRPr="0011099F" w14:paraId="2ACA4BB8" w14:textId="77777777" w:rsidTr="000C0147">
        <w:tc>
          <w:tcPr>
            <w:tcW w:w="10710" w:type="dxa"/>
            <w:gridSpan w:val="2"/>
            <w:tcMar>
              <w:top w:w="0" w:type="dxa"/>
              <w:left w:w="108" w:type="dxa"/>
              <w:bottom w:w="0" w:type="dxa"/>
              <w:right w:w="108" w:type="dxa"/>
            </w:tcMar>
          </w:tcPr>
          <w:p w14:paraId="0C4A9E43" w14:textId="77777777" w:rsidR="00CE56DD" w:rsidRDefault="00CE56DD" w:rsidP="00DE29FE">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6F96B32B" w14:textId="77777777" w:rsidR="00CE56DD" w:rsidRDefault="00CE56DD" w:rsidP="00DE29FE">
            <w:pPr>
              <w:pStyle w:val="paragraph"/>
              <w:spacing w:before="0" w:beforeAutospacing="0" w:after="0" w:afterAutospacing="0"/>
              <w:textAlignment w:val="baseline"/>
              <w:rPr>
                <w:rFonts w:ascii="Arial" w:hAnsi="Arial" w:cs="Arial"/>
                <w:b/>
                <w:bCs/>
              </w:rPr>
            </w:pPr>
          </w:p>
          <w:p w14:paraId="3D06B03B" w14:textId="77777777" w:rsidR="00CE56DD" w:rsidRDefault="00CE56DD" w:rsidP="00DE29FE">
            <w:pPr>
              <w:pStyle w:val="paragraph"/>
              <w:spacing w:before="0" w:beforeAutospacing="0" w:after="0" w:afterAutospacing="0"/>
              <w:textAlignment w:val="baseline"/>
              <w:rPr>
                <w:rFonts w:ascii="Arial" w:hAnsi="Arial" w:cs="Arial"/>
                <w:b/>
                <w:bCs/>
              </w:rPr>
            </w:pPr>
          </w:p>
          <w:p w14:paraId="011F59F2" w14:textId="77777777" w:rsidR="00CE56DD" w:rsidRPr="00AB2017" w:rsidRDefault="00CE56DD" w:rsidP="00DE29FE">
            <w:pPr>
              <w:pStyle w:val="paragraph"/>
              <w:spacing w:before="0" w:beforeAutospacing="0" w:after="0" w:afterAutospacing="0"/>
              <w:textAlignment w:val="baseline"/>
              <w:rPr>
                <w:rFonts w:ascii="Arial" w:hAnsi="Arial" w:cs="Arial"/>
                <w:b/>
                <w:bCs/>
              </w:rPr>
            </w:pPr>
          </w:p>
        </w:tc>
      </w:tr>
      <w:tr w:rsidR="005D685B" w:rsidRPr="0011099F" w14:paraId="0EA8E4E1" w14:textId="77777777" w:rsidTr="008D3040">
        <w:tc>
          <w:tcPr>
            <w:tcW w:w="630" w:type="dxa"/>
            <w:tcMar>
              <w:top w:w="0" w:type="dxa"/>
              <w:left w:w="108" w:type="dxa"/>
              <w:bottom w:w="0" w:type="dxa"/>
              <w:right w:w="108" w:type="dxa"/>
            </w:tcMar>
          </w:tcPr>
          <w:p w14:paraId="07885F6A" w14:textId="77777777" w:rsidR="005D685B" w:rsidRPr="0011099F" w:rsidRDefault="005D685B">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15C12892" w14:textId="77777777" w:rsidR="005D685B" w:rsidRPr="0010560A" w:rsidRDefault="005D685B" w:rsidP="0014079F">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7</w:t>
            </w:r>
            <w:r w:rsidRPr="0010560A">
              <w:rPr>
                <w:rFonts w:ascii="Arial" w:hAnsi="Arial" w:cs="Arial"/>
                <w:u w:val="single"/>
              </w:rPr>
              <w:t xml:space="preserve"> </w:t>
            </w:r>
            <w:r w:rsidRPr="0014079F">
              <w:rPr>
                <w:rFonts w:ascii="Arial" w:hAnsi="Arial" w:cs="Arial"/>
                <w:u w:val="single"/>
              </w:rPr>
              <w:t>– State MAC List</w:t>
            </w:r>
          </w:p>
          <w:p w14:paraId="2E3E3252" w14:textId="77777777" w:rsidR="005D685B" w:rsidRDefault="005D685B" w:rsidP="0014079F">
            <w:pPr>
              <w:spacing w:line="240" w:lineRule="auto"/>
              <w:rPr>
                <w:rFonts w:ascii="Arial" w:hAnsi="Arial" w:cs="Arial"/>
                <w:sz w:val="24"/>
                <w:szCs w:val="24"/>
              </w:rPr>
            </w:pPr>
            <w:r w:rsidRPr="0010560A">
              <w:rPr>
                <w:rFonts w:ascii="Arial" w:hAnsi="Arial" w:cs="Arial"/>
                <w:sz w:val="24"/>
                <w:szCs w:val="24"/>
              </w:rPr>
              <w:t xml:space="preserve">Narrative description is limited to </w:t>
            </w:r>
            <w:r>
              <w:rPr>
                <w:rFonts w:ascii="Arial" w:hAnsi="Arial" w:cs="Arial"/>
                <w:sz w:val="24"/>
                <w:szCs w:val="24"/>
              </w:rPr>
              <w:t>eight</w:t>
            </w:r>
            <w:r w:rsidRPr="0010560A">
              <w:rPr>
                <w:rFonts w:ascii="Arial" w:hAnsi="Arial" w:cs="Arial"/>
                <w:sz w:val="24"/>
                <w:szCs w:val="24"/>
              </w:rPr>
              <w:t xml:space="preserve"> (</w:t>
            </w:r>
            <w:r>
              <w:rPr>
                <w:rFonts w:ascii="Arial" w:hAnsi="Arial" w:cs="Arial"/>
                <w:sz w:val="24"/>
                <w:szCs w:val="24"/>
              </w:rPr>
              <w:t>8</w:t>
            </w:r>
            <w:r w:rsidRPr="0010560A">
              <w:rPr>
                <w:rFonts w:ascii="Arial" w:hAnsi="Arial" w:cs="Arial"/>
                <w:sz w:val="24"/>
                <w:szCs w:val="24"/>
              </w:rPr>
              <w:t>) pages.</w:t>
            </w:r>
          </w:p>
          <w:p w14:paraId="231D3FFE" w14:textId="77777777" w:rsidR="005D685B" w:rsidRPr="0011099F" w:rsidRDefault="005D685B" w:rsidP="001113B0">
            <w:pPr>
              <w:spacing w:line="240" w:lineRule="auto"/>
              <w:rPr>
                <w:rFonts w:ascii="Arial" w:hAnsi="Arial" w:cs="Arial"/>
                <w:sz w:val="24"/>
                <w:szCs w:val="24"/>
              </w:rPr>
            </w:pPr>
            <w:r w:rsidRPr="0011099F">
              <w:rPr>
                <w:rFonts w:ascii="Arial" w:hAnsi="Arial" w:cs="Arial"/>
                <w:sz w:val="24"/>
                <w:szCs w:val="24"/>
              </w:rPr>
              <w:t>Describe, in detail, your methodology for partnering with the State to customize the State's Maximum Allowable Cost</w:t>
            </w:r>
            <w:r>
              <w:rPr>
                <w:rFonts w:ascii="Arial" w:hAnsi="Arial" w:cs="Arial"/>
                <w:sz w:val="24"/>
                <w:szCs w:val="24"/>
              </w:rPr>
              <w:t xml:space="preserve"> (MAC)</w:t>
            </w:r>
            <w:r w:rsidRPr="0011099F">
              <w:rPr>
                <w:rFonts w:ascii="Arial" w:hAnsi="Arial" w:cs="Arial"/>
                <w:sz w:val="24"/>
                <w:szCs w:val="24"/>
              </w:rPr>
              <w:t xml:space="preserve"> list. Your response should include, but is not limited to, the following:       </w:t>
            </w:r>
          </w:p>
          <w:p w14:paraId="342CC2B3" w14:textId="77777777" w:rsidR="005D685B" w:rsidRPr="0011099F" w:rsidRDefault="005D685B">
            <w:pPr>
              <w:pStyle w:val="ListParagraph"/>
              <w:numPr>
                <w:ilvl w:val="0"/>
                <w:numId w:val="7"/>
              </w:numPr>
              <w:spacing w:line="240" w:lineRule="auto"/>
              <w:ind w:left="315"/>
              <w:contextualSpacing w:val="0"/>
              <w:rPr>
                <w:rFonts w:ascii="Arial" w:hAnsi="Arial" w:cs="Arial"/>
                <w:sz w:val="24"/>
                <w:szCs w:val="24"/>
              </w:rPr>
            </w:pPr>
            <w:r w:rsidRPr="0011099F">
              <w:rPr>
                <w:rFonts w:ascii="Arial" w:hAnsi="Arial" w:cs="Arial"/>
                <w:sz w:val="24"/>
                <w:szCs w:val="24"/>
              </w:rPr>
              <w:t>Qualifiers for MAC consideration</w:t>
            </w:r>
            <w:r>
              <w:rPr>
                <w:rFonts w:ascii="Arial" w:hAnsi="Arial" w:cs="Arial"/>
                <w:sz w:val="24"/>
                <w:szCs w:val="24"/>
              </w:rPr>
              <w:t>.</w:t>
            </w:r>
          </w:p>
          <w:p w14:paraId="3436152F" w14:textId="77777777" w:rsidR="005D685B" w:rsidRPr="0011099F" w:rsidRDefault="005D685B">
            <w:pPr>
              <w:pStyle w:val="ListParagraph"/>
              <w:numPr>
                <w:ilvl w:val="0"/>
                <w:numId w:val="7"/>
              </w:numPr>
              <w:spacing w:line="240" w:lineRule="auto"/>
              <w:ind w:left="315"/>
              <w:contextualSpacing w:val="0"/>
              <w:rPr>
                <w:rFonts w:ascii="Arial" w:hAnsi="Arial" w:cs="Arial"/>
                <w:sz w:val="24"/>
                <w:szCs w:val="24"/>
              </w:rPr>
            </w:pPr>
            <w:r w:rsidRPr="0011099F">
              <w:rPr>
                <w:rFonts w:ascii="Arial" w:hAnsi="Arial" w:cs="Arial"/>
                <w:sz w:val="24"/>
                <w:szCs w:val="24"/>
              </w:rPr>
              <w:t>Frequency of updates</w:t>
            </w:r>
            <w:r>
              <w:rPr>
                <w:rFonts w:ascii="Arial" w:hAnsi="Arial" w:cs="Arial"/>
                <w:sz w:val="24"/>
                <w:szCs w:val="24"/>
              </w:rPr>
              <w:t>.</w:t>
            </w:r>
          </w:p>
          <w:p w14:paraId="19D782D8" w14:textId="77777777" w:rsidR="005D685B" w:rsidRPr="0011099F" w:rsidRDefault="005D685B">
            <w:pPr>
              <w:pStyle w:val="ListParagraph"/>
              <w:numPr>
                <w:ilvl w:val="0"/>
                <w:numId w:val="7"/>
              </w:numPr>
              <w:spacing w:line="240" w:lineRule="auto"/>
              <w:ind w:left="315"/>
              <w:contextualSpacing w:val="0"/>
              <w:rPr>
                <w:rFonts w:ascii="Arial" w:hAnsi="Arial" w:cs="Arial"/>
                <w:sz w:val="24"/>
                <w:szCs w:val="24"/>
              </w:rPr>
            </w:pPr>
            <w:r w:rsidRPr="0011099F">
              <w:rPr>
                <w:rFonts w:ascii="Arial" w:hAnsi="Arial" w:cs="Arial"/>
                <w:sz w:val="24"/>
                <w:szCs w:val="24"/>
              </w:rPr>
              <w:t>Verification methodology for MAC recommendation made to clients.</w:t>
            </w:r>
          </w:p>
          <w:p w14:paraId="7BC358FB" w14:textId="77777777" w:rsidR="005D685B" w:rsidRPr="0011099F" w:rsidRDefault="005D685B">
            <w:pPr>
              <w:pStyle w:val="ListParagraph"/>
              <w:numPr>
                <w:ilvl w:val="0"/>
                <w:numId w:val="7"/>
              </w:numPr>
              <w:spacing w:line="240" w:lineRule="auto"/>
              <w:ind w:left="315"/>
              <w:contextualSpacing w:val="0"/>
              <w:rPr>
                <w:rFonts w:ascii="Arial" w:hAnsi="Arial" w:cs="Arial"/>
                <w:sz w:val="24"/>
                <w:szCs w:val="24"/>
              </w:rPr>
            </w:pPr>
            <w:r w:rsidRPr="0011099F">
              <w:rPr>
                <w:rFonts w:ascii="Arial" w:hAnsi="Arial" w:cs="Arial"/>
                <w:sz w:val="24"/>
                <w:szCs w:val="24"/>
              </w:rPr>
              <w:t xml:space="preserve">Ongoing monitoring efforts for MACs </w:t>
            </w:r>
            <w:proofErr w:type="gramStart"/>
            <w:r w:rsidRPr="0011099F">
              <w:rPr>
                <w:rFonts w:ascii="Arial" w:hAnsi="Arial" w:cs="Arial"/>
                <w:sz w:val="24"/>
                <w:szCs w:val="24"/>
              </w:rPr>
              <w:t>already</w:t>
            </w:r>
            <w:proofErr w:type="gramEnd"/>
            <w:r w:rsidRPr="0011099F">
              <w:rPr>
                <w:rFonts w:ascii="Arial" w:hAnsi="Arial" w:cs="Arial"/>
                <w:sz w:val="24"/>
                <w:szCs w:val="24"/>
              </w:rPr>
              <w:t xml:space="preserve"> established and processed for recommend</w:t>
            </w:r>
            <w:r>
              <w:rPr>
                <w:rFonts w:ascii="Arial" w:hAnsi="Arial" w:cs="Arial"/>
                <w:sz w:val="24"/>
                <w:szCs w:val="24"/>
              </w:rPr>
              <w:t>ed</w:t>
            </w:r>
            <w:r w:rsidRPr="0011099F">
              <w:rPr>
                <w:rFonts w:ascii="Arial" w:hAnsi="Arial" w:cs="Arial"/>
                <w:sz w:val="24"/>
                <w:szCs w:val="24"/>
              </w:rPr>
              <w:t xml:space="preserve"> adjustments.</w:t>
            </w:r>
          </w:p>
          <w:p w14:paraId="10397E16" w14:textId="77777777" w:rsidR="005D685B" w:rsidRPr="0011099F" w:rsidRDefault="005D685B" w:rsidP="002F6C6C">
            <w:pPr>
              <w:pStyle w:val="ListParagraph"/>
              <w:numPr>
                <w:ilvl w:val="0"/>
                <w:numId w:val="7"/>
              </w:numPr>
              <w:spacing w:line="240" w:lineRule="auto"/>
              <w:ind w:left="317"/>
              <w:contextualSpacing w:val="0"/>
              <w:rPr>
                <w:rFonts w:ascii="Arial" w:hAnsi="Arial" w:cs="Arial"/>
                <w:sz w:val="24"/>
                <w:szCs w:val="24"/>
              </w:rPr>
            </w:pPr>
            <w:r w:rsidRPr="27BC3410">
              <w:rPr>
                <w:rFonts w:ascii="Arial" w:hAnsi="Arial" w:cs="Arial"/>
                <w:sz w:val="24"/>
                <w:szCs w:val="24"/>
              </w:rPr>
              <w:t>The ability to customize your existing MAC list(s), as directed by the State, and any restrictions associated with the customization.</w:t>
            </w:r>
          </w:p>
          <w:p w14:paraId="08A6D0DC" w14:textId="77777777" w:rsidR="005D685B" w:rsidRPr="0011099F" w:rsidRDefault="005D685B" w:rsidP="002F6C6C">
            <w:pPr>
              <w:pStyle w:val="ListParagraph"/>
              <w:numPr>
                <w:ilvl w:val="0"/>
                <w:numId w:val="7"/>
              </w:numPr>
              <w:spacing w:line="240" w:lineRule="auto"/>
              <w:ind w:left="317"/>
              <w:contextualSpacing w:val="0"/>
              <w:rPr>
                <w:rFonts w:ascii="Arial" w:hAnsi="Arial" w:cs="Arial"/>
                <w:sz w:val="24"/>
                <w:szCs w:val="24"/>
              </w:rPr>
            </w:pPr>
            <w:r w:rsidRPr="16693022">
              <w:rPr>
                <w:rFonts w:ascii="Arial" w:hAnsi="Arial" w:cs="Arial"/>
                <w:sz w:val="24"/>
                <w:szCs w:val="24"/>
              </w:rPr>
              <w:t>The ability to establish a MAC price on Products not traditionally included in a MAC program, such as medical devices (i.e., spacers).</w:t>
            </w:r>
          </w:p>
          <w:p w14:paraId="02A74A9D" w14:textId="77777777" w:rsidR="005D685B" w:rsidRPr="0011099F" w:rsidRDefault="005D685B">
            <w:pPr>
              <w:pStyle w:val="ListParagraph"/>
              <w:numPr>
                <w:ilvl w:val="0"/>
                <w:numId w:val="7"/>
              </w:numPr>
              <w:spacing w:line="240" w:lineRule="auto"/>
              <w:ind w:left="315"/>
              <w:contextualSpacing w:val="0"/>
              <w:rPr>
                <w:rFonts w:ascii="Arial" w:hAnsi="Arial" w:cs="Arial"/>
                <w:sz w:val="24"/>
                <w:szCs w:val="24"/>
              </w:rPr>
            </w:pPr>
            <w:r w:rsidRPr="0011099F">
              <w:rPr>
                <w:rFonts w:ascii="Arial" w:hAnsi="Arial" w:cs="Arial"/>
                <w:sz w:val="24"/>
                <w:szCs w:val="24"/>
              </w:rPr>
              <w:t xml:space="preserve">Proposal to assist the State in establishing </w:t>
            </w:r>
            <w:r>
              <w:rPr>
                <w:rFonts w:ascii="Arial" w:hAnsi="Arial" w:cs="Arial"/>
                <w:sz w:val="24"/>
                <w:szCs w:val="24"/>
              </w:rPr>
              <w:t xml:space="preserve">a </w:t>
            </w:r>
            <w:r w:rsidRPr="0011099F">
              <w:rPr>
                <w:rFonts w:ascii="Arial" w:hAnsi="Arial" w:cs="Arial"/>
                <w:sz w:val="24"/>
                <w:szCs w:val="24"/>
              </w:rPr>
              <w:t>MAC process for new generics and over</w:t>
            </w:r>
            <w:r>
              <w:rPr>
                <w:rFonts w:ascii="Arial" w:hAnsi="Arial" w:cs="Arial"/>
                <w:sz w:val="24"/>
                <w:szCs w:val="24"/>
              </w:rPr>
              <w:t>-</w:t>
            </w:r>
            <w:r w:rsidRPr="0011099F">
              <w:rPr>
                <w:rFonts w:ascii="Arial" w:hAnsi="Arial" w:cs="Arial"/>
                <w:sz w:val="24"/>
                <w:szCs w:val="24"/>
              </w:rPr>
              <w:t>the</w:t>
            </w:r>
            <w:r>
              <w:rPr>
                <w:rFonts w:ascii="Arial" w:hAnsi="Arial" w:cs="Arial"/>
                <w:sz w:val="24"/>
                <w:szCs w:val="24"/>
              </w:rPr>
              <w:t>-</w:t>
            </w:r>
            <w:r w:rsidRPr="0011099F">
              <w:rPr>
                <w:rFonts w:ascii="Arial" w:hAnsi="Arial" w:cs="Arial"/>
                <w:sz w:val="24"/>
                <w:szCs w:val="24"/>
              </w:rPr>
              <w:t>counter (OTC) medications as they become available.</w:t>
            </w:r>
          </w:p>
          <w:p w14:paraId="66E60F79" w14:textId="77777777" w:rsidR="005D685B" w:rsidRPr="0011099F" w:rsidRDefault="005D685B">
            <w:pPr>
              <w:pStyle w:val="ListParagraph"/>
              <w:numPr>
                <w:ilvl w:val="0"/>
                <w:numId w:val="7"/>
              </w:numPr>
              <w:spacing w:line="240" w:lineRule="auto"/>
              <w:ind w:left="315"/>
              <w:contextualSpacing w:val="0"/>
              <w:rPr>
                <w:rFonts w:ascii="Arial" w:hAnsi="Arial" w:cs="Arial"/>
                <w:sz w:val="24"/>
                <w:szCs w:val="24"/>
              </w:rPr>
            </w:pPr>
            <w:r w:rsidRPr="0011099F">
              <w:rPr>
                <w:rFonts w:ascii="Arial" w:hAnsi="Arial" w:cs="Arial"/>
                <w:sz w:val="24"/>
                <w:szCs w:val="24"/>
              </w:rPr>
              <w:t>The ability to apply all MAC rates across a therapeutic class.</w:t>
            </w:r>
          </w:p>
          <w:p w14:paraId="22EC75C5" w14:textId="77777777" w:rsidR="005D685B" w:rsidRPr="0011099F" w:rsidRDefault="005D685B">
            <w:pPr>
              <w:pStyle w:val="ListParagraph"/>
              <w:numPr>
                <w:ilvl w:val="0"/>
                <w:numId w:val="7"/>
              </w:numPr>
              <w:spacing w:line="240" w:lineRule="auto"/>
              <w:ind w:left="315"/>
              <w:contextualSpacing w:val="0"/>
              <w:rPr>
                <w:rFonts w:ascii="Arial" w:hAnsi="Arial" w:cs="Arial"/>
                <w:sz w:val="24"/>
                <w:szCs w:val="24"/>
              </w:rPr>
            </w:pPr>
            <w:r>
              <w:rPr>
                <w:rFonts w:ascii="Arial" w:hAnsi="Arial" w:cs="Arial"/>
                <w:sz w:val="24"/>
                <w:szCs w:val="24"/>
              </w:rPr>
              <w:t>Y</w:t>
            </w:r>
            <w:r w:rsidRPr="0011099F">
              <w:rPr>
                <w:rFonts w:ascii="Arial" w:hAnsi="Arial" w:cs="Arial"/>
                <w:sz w:val="24"/>
                <w:szCs w:val="24"/>
              </w:rPr>
              <w:t xml:space="preserve">our experience managing </w:t>
            </w:r>
            <w:r>
              <w:rPr>
                <w:rFonts w:ascii="Arial" w:hAnsi="Arial" w:cs="Arial"/>
                <w:sz w:val="24"/>
                <w:szCs w:val="24"/>
              </w:rPr>
              <w:t>s</w:t>
            </w:r>
            <w:r w:rsidRPr="0011099F">
              <w:rPr>
                <w:rFonts w:ascii="Arial" w:hAnsi="Arial" w:cs="Arial"/>
                <w:sz w:val="24"/>
                <w:szCs w:val="24"/>
              </w:rPr>
              <w:t>tate Medicaid MAC lists, including identifying if the list was developed by the State or your company.</w:t>
            </w:r>
          </w:p>
          <w:p w14:paraId="646EC4C1" w14:textId="77777777" w:rsidR="005D685B" w:rsidRPr="0011099F" w:rsidRDefault="005D685B" w:rsidP="001113B0">
            <w:pPr>
              <w:spacing w:line="240" w:lineRule="auto"/>
              <w:rPr>
                <w:rFonts w:ascii="Arial" w:hAnsi="Arial" w:cs="Arial"/>
                <w:sz w:val="24"/>
                <w:szCs w:val="24"/>
              </w:rPr>
            </w:pPr>
            <w:r w:rsidRPr="0011099F">
              <w:rPr>
                <w:rFonts w:ascii="Arial" w:hAnsi="Arial" w:cs="Arial"/>
                <w:sz w:val="24"/>
                <w:szCs w:val="24"/>
              </w:rPr>
              <w:t>Refer to Attachment F – Pharmacy Benefit Administrator Services Scope of Work, Section 3 Point-of-Sale (POS) Claims Processing.</w:t>
            </w:r>
          </w:p>
          <w:p w14:paraId="087F172E" w14:textId="77777777" w:rsidR="005D685B" w:rsidRPr="0011099F" w:rsidRDefault="005D685B" w:rsidP="0014079F">
            <w:pPr>
              <w:spacing w:line="240" w:lineRule="auto"/>
              <w:rPr>
                <w:rFonts w:ascii="Arial" w:hAnsi="Arial" w:cs="Arial"/>
                <w:sz w:val="24"/>
                <w:szCs w:val="24"/>
              </w:rPr>
            </w:pPr>
          </w:p>
        </w:tc>
      </w:tr>
      <w:tr w:rsidR="00CE56DD" w:rsidRPr="0011099F" w14:paraId="6A850A8C" w14:textId="77777777" w:rsidTr="001C3FDB">
        <w:tc>
          <w:tcPr>
            <w:tcW w:w="10710" w:type="dxa"/>
            <w:gridSpan w:val="2"/>
            <w:tcMar>
              <w:top w:w="0" w:type="dxa"/>
              <w:left w:w="108" w:type="dxa"/>
              <w:bottom w:w="0" w:type="dxa"/>
              <w:right w:w="108" w:type="dxa"/>
            </w:tcMar>
          </w:tcPr>
          <w:p w14:paraId="6F1D6AC8" w14:textId="77777777" w:rsidR="00CE56DD" w:rsidRDefault="00CE56DD" w:rsidP="0014079F">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669DB41C" w14:textId="77777777" w:rsidR="00CE56DD" w:rsidRDefault="00CE56DD" w:rsidP="0014079F">
            <w:pPr>
              <w:pStyle w:val="paragraph"/>
              <w:spacing w:before="0" w:beforeAutospacing="0" w:after="0" w:afterAutospacing="0"/>
              <w:textAlignment w:val="baseline"/>
              <w:rPr>
                <w:rFonts w:ascii="Arial" w:hAnsi="Arial" w:cs="Arial"/>
                <w:b/>
                <w:bCs/>
              </w:rPr>
            </w:pPr>
          </w:p>
          <w:p w14:paraId="4990D1A4" w14:textId="77777777" w:rsidR="00CE56DD" w:rsidRDefault="00CE56DD" w:rsidP="0014079F">
            <w:pPr>
              <w:pStyle w:val="paragraph"/>
              <w:spacing w:before="0" w:beforeAutospacing="0" w:after="0" w:afterAutospacing="0"/>
              <w:textAlignment w:val="baseline"/>
              <w:rPr>
                <w:rFonts w:ascii="Arial" w:hAnsi="Arial" w:cs="Arial"/>
                <w:b/>
                <w:bCs/>
              </w:rPr>
            </w:pPr>
          </w:p>
          <w:p w14:paraId="127D4321" w14:textId="77777777" w:rsidR="00CE56DD" w:rsidRPr="00AB2017" w:rsidRDefault="00CE56DD" w:rsidP="0014079F">
            <w:pPr>
              <w:pStyle w:val="paragraph"/>
              <w:spacing w:before="0" w:beforeAutospacing="0" w:after="0" w:afterAutospacing="0"/>
              <w:textAlignment w:val="baseline"/>
              <w:rPr>
                <w:rFonts w:ascii="Arial" w:hAnsi="Arial" w:cs="Arial"/>
                <w:b/>
                <w:bCs/>
              </w:rPr>
            </w:pPr>
          </w:p>
        </w:tc>
      </w:tr>
      <w:tr w:rsidR="005D685B" w:rsidRPr="0011099F" w14:paraId="5941397F" w14:textId="77777777" w:rsidTr="008D3040">
        <w:tc>
          <w:tcPr>
            <w:tcW w:w="630" w:type="dxa"/>
            <w:tcMar>
              <w:top w:w="0" w:type="dxa"/>
              <w:left w:w="108" w:type="dxa"/>
              <w:bottom w:w="0" w:type="dxa"/>
              <w:right w:w="108" w:type="dxa"/>
            </w:tcMar>
          </w:tcPr>
          <w:p w14:paraId="0AC499B7" w14:textId="77777777" w:rsidR="005D685B" w:rsidRPr="0011099F" w:rsidRDefault="005D685B">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3349B542" w14:textId="77777777" w:rsidR="005D685B" w:rsidRDefault="005D685B" w:rsidP="00006A58">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8</w:t>
            </w:r>
            <w:r w:rsidRPr="00D846C6">
              <w:rPr>
                <w:rFonts w:ascii="Arial" w:hAnsi="Arial" w:cs="Arial"/>
                <w:sz w:val="24"/>
                <w:szCs w:val="24"/>
                <w:u w:val="single"/>
              </w:rPr>
              <w:t xml:space="preserve"> – </w:t>
            </w:r>
            <w:r>
              <w:rPr>
                <w:rFonts w:ascii="Arial" w:hAnsi="Arial" w:cs="Arial"/>
                <w:sz w:val="24"/>
                <w:szCs w:val="24"/>
                <w:u w:val="single"/>
              </w:rPr>
              <w:t>Pricing Appeals</w:t>
            </w:r>
          </w:p>
          <w:p w14:paraId="2DBB77A9" w14:textId="77777777" w:rsidR="005D685B" w:rsidRDefault="005D685B" w:rsidP="00006A58">
            <w:pPr>
              <w:spacing w:after="0" w:line="240" w:lineRule="auto"/>
              <w:rPr>
                <w:rFonts w:ascii="Arial" w:hAnsi="Arial" w:cs="Arial"/>
                <w:sz w:val="24"/>
                <w:szCs w:val="24"/>
              </w:rPr>
            </w:pPr>
            <w:r>
              <w:rPr>
                <w:rFonts w:ascii="Arial" w:hAnsi="Arial" w:cs="Arial"/>
                <w:sz w:val="24"/>
                <w:szCs w:val="24"/>
              </w:rPr>
              <w:t xml:space="preserve">Bookmark Title for Supporting Material: </w:t>
            </w:r>
            <w:r w:rsidRPr="00D846C6">
              <w:rPr>
                <w:rFonts w:ascii="Arial" w:hAnsi="Arial" w:cs="Arial"/>
                <w:sz w:val="24"/>
                <w:szCs w:val="24"/>
                <w:u w:val="single"/>
              </w:rPr>
              <w:t>MSQ</w:t>
            </w:r>
            <w:r>
              <w:rPr>
                <w:rFonts w:ascii="Arial" w:hAnsi="Arial" w:cs="Arial"/>
                <w:sz w:val="24"/>
                <w:szCs w:val="24"/>
                <w:u w:val="single"/>
              </w:rPr>
              <w:t>8.1</w:t>
            </w:r>
            <w:r w:rsidRPr="00D846C6">
              <w:rPr>
                <w:rFonts w:ascii="Arial" w:hAnsi="Arial" w:cs="Arial"/>
                <w:sz w:val="24"/>
                <w:szCs w:val="24"/>
                <w:u w:val="single"/>
              </w:rPr>
              <w:t xml:space="preserve"> </w:t>
            </w:r>
            <w:r>
              <w:rPr>
                <w:rFonts w:ascii="Arial" w:hAnsi="Arial" w:cs="Arial"/>
                <w:sz w:val="24"/>
                <w:szCs w:val="24"/>
                <w:u w:val="single"/>
              </w:rPr>
              <w:t>–</w:t>
            </w:r>
            <w:r w:rsidRPr="00D846C6">
              <w:rPr>
                <w:rFonts w:ascii="Arial" w:hAnsi="Arial" w:cs="Arial"/>
                <w:sz w:val="24"/>
                <w:szCs w:val="24"/>
                <w:u w:val="single"/>
              </w:rPr>
              <w:t xml:space="preserve"> </w:t>
            </w:r>
            <w:r>
              <w:rPr>
                <w:rFonts w:ascii="Arial" w:hAnsi="Arial" w:cs="Arial"/>
                <w:sz w:val="24"/>
                <w:szCs w:val="24"/>
                <w:u w:val="single"/>
              </w:rPr>
              <w:t>Sample Provider Communication Plan</w:t>
            </w:r>
          </w:p>
          <w:p w14:paraId="0BEA65F4" w14:textId="77777777" w:rsidR="005D685B" w:rsidRDefault="005D685B" w:rsidP="00006A58">
            <w:pPr>
              <w:spacing w:line="240" w:lineRule="auto"/>
              <w:rPr>
                <w:rFonts w:ascii="Arial" w:hAnsi="Arial" w:cs="Arial"/>
                <w:sz w:val="24"/>
                <w:szCs w:val="24"/>
              </w:rPr>
            </w:pPr>
            <w:r w:rsidRPr="78FBCB51">
              <w:rPr>
                <w:rFonts w:ascii="Arial" w:hAnsi="Arial" w:cs="Arial"/>
                <w:sz w:val="24"/>
                <w:szCs w:val="24"/>
              </w:rPr>
              <w:t xml:space="preserve">Narrative description is limited to </w:t>
            </w:r>
            <w:r>
              <w:rPr>
                <w:rFonts w:ascii="Arial" w:hAnsi="Arial" w:cs="Arial"/>
                <w:sz w:val="24"/>
                <w:szCs w:val="24"/>
              </w:rPr>
              <w:t>two</w:t>
            </w:r>
            <w:r w:rsidRPr="78FBCB51">
              <w:rPr>
                <w:rFonts w:ascii="Arial" w:hAnsi="Arial" w:cs="Arial"/>
                <w:sz w:val="24"/>
                <w:szCs w:val="24"/>
              </w:rPr>
              <w:t xml:space="preserve"> (</w:t>
            </w:r>
            <w:r>
              <w:rPr>
                <w:rFonts w:ascii="Arial" w:hAnsi="Arial" w:cs="Arial"/>
                <w:sz w:val="24"/>
                <w:szCs w:val="24"/>
              </w:rPr>
              <w:t>2</w:t>
            </w:r>
            <w:r w:rsidRPr="78FBCB51">
              <w:rPr>
                <w:rFonts w:ascii="Arial" w:hAnsi="Arial" w:cs="Arial"/>
                <w:sz w:val="24"/>
                <w:szCs w:val="24"/>
              </w:rPr>
              <w:t>) pages</w:t>
            </w:r>
            <w:r>
              <w:rPr>
                <w:rFonts w:ascii="Arial" w:hAnsi="Arial" w:cs="Arial"/>
                <w:sz w:val="24"/>
                <w:szCs w:val="24"/>
              </w:rPr>
              <w:t xml:space="preserve">, </w:t>
            </w:r>
            <w:r w:rsidRPr="0011099F">
              <w:rPr>
                <w:rFonts w:ascii="Arial" w:hAnsi="Arial" w:cs="Arial"/>
                <w:sz w:val="24"/>
                <w:szCs w:val="24"/>
              </w:rPr>
              <w:t xml:space="preserve">not including required supporting </w:t>
            </w:r>
            <w:r>
              <w:rPr>
                <w:rFonts w:ascii="Arial" w:hAnsi="Arial" w:cs="Arial"/>
                <w:sz w:val="24"/>
                <w:szCs w:val="24"/>
              </w:rPr>
              <w:t>material.</w:t>
            </w:r>
          </w:p>
          <w:p w14:paraId="3A55EB6A" w14:textId="77777777" w:rsidR="005D685B" w:rsidRPr="0011099F" w:rsidRDefault="005D685B" w:rsidP="001113B0">
            <w:pPr>
              <w:spacing w:line="240" w:lineRule="auto"/>
              <w:rPr>
                <w:rFonts w:ascii="Arial" w:hAnsi="Arial" w:cs="Arial"/>
                <w:sz w:val="24"/>
                <w:szCs w:val="24"/>
              </w:rPr>
            </w:pPr>
            <w:r w:rsidRPr="236127E5">
              <w:rPr>
                <w:rFonts w:ascii="Arial" w:hAnsi="Arial" w:cs="Arial"/>
                <w:sz w:val="24"/>
                <w:szCs w:val="24"/>
              </w:rPr>
              <w:t>Describe, in detail, your pricing Appeals process regarding, but not limited to, Maximum Allowable Cost (MAC), National Average Drug Acquisition Cost (NADAC), Federal Upper Limits (FUL), Wholesale Acquisition Cost (WAC), 340B, and Actual Acquisition Cost (AAC), for Provider inquiries. Your response should include, but is not limited to, the following:</w:t>
            </w:r>
          </w:p>
          <w:p w14:paraId="0D351252" w14:textId="77777777" w:rsidR="005D685B" w:rsidRPr="0011099F" w:rsidRDefault="005D685B">
            <w:pPr>
              <w:pStyle w:val="ListParagraph"/>
              <w:numPr>
                <w:ilvl w:val="1"/>
                <w:numId w:val="16"/>
              </w:numPr>
              <w:spacing w:line="240" w:lineRule="auto"/>
              <w:ind w:left="339"/>
              <w:contextualSpacing w:val="0"/>
              <w:rPr>
                <w:rFonts w:ascii="Arial" w:hAnsi="Arial" w:cs="Arial"/>
                <w:sz w:val="24"/>
                <w:szCs w:val="24"/>
              </w:rPr>
            </w:pPr>
            <w:r w:rsidRPr="0011099F">
              <w:rPr>
                <w:rFonts w:ascii="Arial" w:hAnsi="Arial" w:cs="Arial"/>
                <w:sz w:val="24"/>
                <w:szCs w:val="24"/>
              </w:rPr>
              <w:t>Provider communication plan</w:t>
            </w:r>
            <w:r>
              <w:rPr>
                <w:rFonts w:ascii="Arial" w:hAnsi="Arial" w:cs="Arial"/>
                <w:sz w:val="24"/>
                <w:szCs w:val="24"/>
              </w:rPr>
              <w:t>(s)</w:t>
            </w:r>
            <w:r w:rsidRPr="0011099F">
              <w:rPr>
                <w:rFonts w:ascii="Arial" w:hAnsi="Arial" w:cs="Arial"/>
                <w:sz w:val="24"/>
                <w:szCs w:val="24"/>
              </w:rPr>
              <w:t xml:space="preserve"> (i.e., proposed receipt of and response to </w:t>
            </w:r>
            <w:r>
              <w:rPr>
                <w:rFonts w:ascii="Arial" w:hAnsi="Arial" w:cs="Arial"/>
                <w:sz w:val="24"/>
                <w:szCs w:val="24"/>
              </w:rPr>
              <w:t>P</w:t>
            </w:r>
            <w:r w:rsidRPr="0011099F">
              <w:rPr>
                <w:rFonts w:ascii="Arial" w:hAnsi="Arial" w:cs="Arial"/>
                <w:sz w:val="24"/>
                <w:szCs w:val="24"/>
              </w:rPr>
              <w:t xml:space="preserve">rovider inquiries). </w:t>
            </w:r>
          </w:p>
          <w:p w14:paraId="480C96A0" w14:textId="77777777" w:rsidR="005D685B" w:rsidRPr="0011099F" w:rsidRDefault="005D685B">
            <w:pPr>
              <w:pStyle w:val="ListParagraph"/>
              <w:numPr>
                <w:ilvl w:val="1"/>
                <w:numId w:val="16"/>
              </w:numPr>
              <w:spacing w:line="240" w:lineRule="auto"/>
              <w:ind w:left="339"/>
              <w:contextualSpacing w:val="0"/>
              <w:rPr>
                <w:rFonts w:ascii="Arial" w:hAnsi="Arial" w:cs="Arial"/>
                <w:sz w:val="24"/>
                <w:szCs w:val="24"/>
              </w:rPr>
            </w:pPr>
            <w:r w:rsidRPr="0011099F">
              <w:rPr>
                <w:rFonts w:ascii="Arial" w:hAnsi="Arial" w:cs="Arial"/>
                <w:sz w:val="24"/>
                <w:szCs w:val="24"/>
              </w:rPr>
              <w:t xml:space="preserve">Turnaround time and routine communication of </w:t>
            </w:r>
            <w:r>
              <w:rPr>
                <w:rFonts w:ascii="Arial" w:hAnsi="Arial" w:cs="Arial"/>
                <w:sz w:val="24"/>
                <w:szCs w:val="24"/>
              </w:rPr>
              <w:t xml:space="preserve">Provider </w:t>
            </w:r>
            <w:r w:rsidRPr="0011099F">
              <w:rPr>
                <w:rFonts w:ascii="Arial" w:hAnsi="Arial" w:cs="Arial"/>
                <w:sz w:val="24"/>
                <w:szCs w:val="24"/>
              </w:rPr>
              <w:t>inquiries and their resolutions.</w:t>
            </w:r>
          </w:p>
          <w:p w14:paraId="25FB52DD" w14:textId="77777777" w:rsidR="005D685B" w:rsidRDefault="005D685B" w:rsidP="001113B0">
            <w:pPr>
              <w:spacing w:line="240" w:lineRule="auto"/>
              <w:rPr>
                <w:rFonts w:ascii="Arial" w:hAnsi="Arial" w:cs="Arial"/>
                <w:sz w:val="24"/>
                <w:szCs w:val="24"/>
              </w:rPr>
            </w:pPr>
            <w:r>
              <w:rPr>
                <w:rFonts w:ascii="Arial" w:hAnsi="Arial" w:cs="Arial"/>
                <w:sz w:val="24"/>
                <w:szCs w:val="24"/>
              </w:rPr>
              <w:t>Refer to Attachment F – Pharmacy Benefit Administrator Services Scope of Work, Section 3.1 Contractor Responsibilities (of Section 3 Point-of-Sale (POS) Claims Processing).</w:t>
            </w:r>
          </w:p>
          <w:p w14:paraId="35A6C0DA" w14:textId="77777777" w:rsidR="005D685B" w:rsidRPr="0011099F" w:rsidRDefault="005D685B" w:rsidP="001113B0">
            <w:pPr>
              <w:spacing w:line="240" w:lineRule="auto"/>
              <w:rPr>
                <w:rFonts w:ascii="Arial" w:hAnsi="Arial" w:cs="Arial"/>
                <w:sz w:val="24"/>
                <w:szCs w:val="24"/>
              </w:rPr>
            </w:pPr>
          </w:p>
        </w:tc>
      </w:tr>
      <w:tr w:rsidR="00CE56DD" w:rsidRPr="0011099F" w14:paraId="58B17D5A" w14:textId="77777777" w:rsidTr="00F7685B">
        <w:tc>
          <w:tcPr>
            <w:tcW w:w="10710" w:type="dxa"/>
            <w:gridSpan w:val="2"/>
            <w:tcMar>
              <w:top w:w="0" w:type="dxa"/>
              <w:left w:w="108" w:type="dxa"/>
              <w:bottom w:w="0" w:type="dxa"/>
              <w:right w:w="108" w:type="dxa"/>
            </w:tcMar>
          </w:tcPr>
          <w:p w14:paraId="231CC39F" w14:textId="77777777" w:rsidR="00CE56DD" w:rsidRDefault="00CE56DD" w:rsidP="00006A58">
            <w:pPr>
              <w:spacing w:after="0" w:line="240" w:lineRule="auto"/>
              <w:rPr>
                <w:rFonts w:ascii="Arial" w:hAnsi="Arial" w:cs="Arial"/>
                <w:b/>
                <w:bCs/>
                <w:sz w:val="24"/>
                <w:szCs w:val="24"/>
              </w:rPr>
            </w:pPr>
            <w:r w:rsidRPr="00AB2017">
              <w:rPr>
                <w:rFonts w:ascii="Arial" w:hAnsi="Arial" w:cs="Arial"/>
                <w:b/>
                <w:bCs/>
                <w:sz w:val="24"/>
                <w:szCs w:val="24"/>
              </w:rPr>
              <w:t>Supplier Response</w:t>
            </w:r>
          </w:p>
          <w:p w14:paraId="3351FDE3" w14:textId="77777777" w:rsidR="00CE56DD" w:rsidRDefault="00CE56DD" w:rsidP="00006A58">
            <w:pPr>
              <w:spacing w:after="0" w:line="240" w:lineRule="auto"/>
              <w:rPr>
                <w:rFonts w:ascii="Arial" w:hAnsi="Arial" w:cs="Arial"/>
                <w:b/>
                <w:bCs/>
                <w:sz w:val="24"/>
                <w:szCs w:val="24"/>
              </w:rPr>
            </w:pPr>
          </w:p>
          <w:p w14:paraId="038CCBEC" w14:textId="77777777" w:rsidR="00CE56DD" w:rsidRDefault="00CE56DD" w:rsidP="00006A58">
            <w:pPr>
              <w:spacing w:after="0" w:line="240" w:lineRule="auto"/>
              <w:rPr>
                <w:rFonts w:ascii="Arial" w:hAnsi="Arial" w:cs="Arial"/>
                <w:b/>
                <w:bCs/>
                <w:sz w:val="24"/>
                <w:szCs w:val="24"/>
              </w:rPr>
            </w:pPr>
          </w:p>
          <w:p w14:paraId="44E9CEDB" w14:textId="77777777" w:rsidR="00CE56DD" w:rsidRPr="00AB2017" w:rsidRDefault="00CE56DD" w:rsidP="00006A58">
            <w:pPr>
              <w:spacing w:after="0" w:line="240" w:lineRule="auto"/>
              <w:rPr>
                <w:rFonts w:ascii="Arial" w:hAnsi="Arial" w:cs="Arial"/>
                <w:b/>
                <w:bCs/>
                <w:sz w:val="24"/>
                <w:szCs w:val="24"/>
              </w:rPr>
            </w:pPr>
          </w:p>
        </w:tc>
      </w:tr>
      <w:tr w:rsidR="005D685B" w:rsidRPr="0011099F" w14:paraId="6F9C5FBC" w14:textId="77777777" w:rsidTr="008D3040">
        <w:tc>
          <w:tcPr>
            <w:tcW w:w="630" w:type="dxa"/>
            <w:tcMar>
              <w:top w:w="0" w:type="dxa"/>
              <w:left w:w="108" w:type="dxa"/>
              <w:bottom w:w="0" w:type="dxa"/>
              <w:right w:w="108" w:type="dxa"/>
            </w:tcMar>
          </w:tcPr>
          <w:p w14:paraId="1512BBC3" w14:textId="77777777" w:rsidR="005D685B" w:rsidRPr="0011099F" w:rsidRDefault="005D685B">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0AB9EC8D" w14:textId="77777777" w:rsidR="005D685B" w:rsidRPr="0010560A" w:rsidRDefault="005D685B" w:rsidP="00D47A33">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9</w:t>
            </w:r>
            <w:r w:rsidRPr="0010560A">
              <w:rPr>
                <w:rFonts w:ascii="Arial" w:hAnsi="Arial" w:cs="Arial"/>
                <w:u w:val="single"/>
              </w:rPr>
              <w:t xml:space="preserve"> </w:t>
            </w:r>
            <w:r w:rsidRPr="0014079F">
              <w:rPr>
                <w:rFonts w:ascii="Arial" w:hAnsi="Arial" w:cs="Arial"/>
                <w:u w:val="single"/>
              </w:rPr>
              <w:t xml:space="preserve">– </w:t>
            </w:r>
            <w:r>
              <w:rPr>
                <w:rFonts w:ascii="Arial" w:hAnsi="Arial" w:cs="Arial"/>
                <w:u w:val="single"/>
              </w:rPr>
              <w:t>Drug Reimbursement Methodology Support</w:t>
            </w:r>
          </w:p>
          <w:p w14:paraId="19B4A65B" w14:textId="77777777" w:rsidR="005D685B" w:rsidRDefault="005D685B" w:rsidP="00D47A33">
            <w:pPr>
              <w:spacing w:line="240" w:lineRule="auto"/>
              <w:rPr>
                <w:rFonts w:ascii="Arial" w:hAnsi="Arial" w:cs="Arial"/>
                <w:sz w:val="24"/>
                <w:szCs w:val="24"/>
              </w:rPr>
            </w:pPr>
            <w:r w:rsidRPr="0010560A">
              <w:rPr>
                <w:rFonts w:ascii="Arial" w:hAnsi="Arial" w:cs="Arial"/>
                <w:sz w:val="24"/>
                <w:szCs w:val="24"/>
              </w:rPr>
              <w:t xml:space="preserve">Narrative description is limited to </w:t>
            </w:r>
            <w:r>
              <w:rPr>
                <w:rFonts w:ascii="Arial" w:hAnsi="Arial" w:cs="Arial"/>
                <w:sz w:val="24"/>
                <w:szCs w:val="24"/>
              </w:rPr>
              <w:t>four</w:t>
            </w:r>
            <w:r w:rsidRPr="0010560A">
              <w:rPr>
                <w:rFonts w:ascii="Arial" w:hAnsi="Arial" w:cs="Arial"/>
                <w:sz w:val="24"/>
                <w:szCs w:val="24"/>
              </w:rPr>
              <w:t xml:space="preserve"> (</w:t>
            </w:r>
            <w:r>
              <w:rPr>
                <w:rFonts w:ascii="Arial" w:hAnsi="Arial" w:cs="Arial"/>
                <w:sz w:val="24"/>
                <w:szCs w:val="24"/>
              </w:rPr>
              <w:t>4</w:t>
            </w:r>
            <w:r w:rsidRPr="0010560A">
              <w:rPr>
                <w:rFonts w:ascii="Arial" w:hAnsi="Arial" w:cs="Arial"/>
                <w:sz w:val="24"/>
                <w:szCs w:val="24"/>
              </w:rPr>
              <w:t>) pages.</w:t>
            </w:r>
          </w:p>
          <w:p w14:paraId="425EAF53" w14:textId="77777777" w:rsidR="005D685B" w:rsidRPr="0011099F" w:rsidRDefault="005D685B" w:rsidP="001113B0">
            <w:pPr>
              <w:spacing w:line="240" w:lineRule="auto"/>
              <w:rPr>
                <w:rFonts w:ascii="Arial" w:hAnsi="Arial" w:cs="Arial"/>
                <w:sz w:val="24"/>
                <w:szCs w:val="24"/>
              </w:rPr>
            </w:pPr>
            <w:r w:rsidRPr="419720D9">
              <w:rPr>
                <w:rFonts w:ascii="Arial" w:hAnsi="Arial" w:cs="Arial"/>
                <w:sz w:val="24"/>
                <w:szCs w:val="24"/>
              </w:rPr>
              <w:t>Describe, in detail, how your POS C</w:t>
            </w:r>
            <w:r>
              <w:rPr>
                <w:rFonts w:ascii="Arial" w:hAnsi="Arial" w:cs="Arial"/>
                <w:sz w:val="24"/>
                <w:szCs w:val="24"/>
              </w:rPr>
              <w:t>lai</w:t>
            </w:r>
            <w:r w:rsidRPr="419720D9">
              <w:rPr>
                <w:rFonts w:ascii="Arial" w:hAnsi="Arial" w:cs="Arial"/>
                <w:sz w:val="24"/>
                <w:szCs w:val="24"/>
              </w:rPr>
              <w:t>ms Processing Solution fully supports the State's drug reimbursement methodology as it may be amended. Your response should include, but is not limited to, the Solution’s ability to:</w:t>
            </w:r>
          </w:p>
          <w:p w14:paraId="4578DAD2" w14:textId="77777777" w:rsidR="005D685B" w:rsidRPr="006471B9" w:rsidRDefault="005D685B">
            <w:pPr>
              <w:pStyle w:val="ListParagraph"/>
              <w:numPr>
                <w:ilvl w:val="0"/>
                <w:numId w:val="28"/>
              </w:numPr>
              <w:spacing w:line="240" w:lineRule="auto"/>
              <w:ind w:left="337"/>
              <w:contextualSpacing w:val="0"/>
              <w:rPr>
                <w:rFonts w:ascii="Arial" w:hAnsi="Arial" w:cs="Arial"/>
                <w:sz w:val="24"/>
                <w:szCs w:val="24"/>
              </w:rPr>
            </w:pPr>
            <w:r>
              <w:rPr>
                <w:rFonts w:ascii="Arial" w:hAnsi="Arial" w:cs="Arial"/>
                <w:sz w:val="24"/>
                <w:szCs w:val="24"/>
              </w:rPr>
              <w:t>Accommodate</w:t>
            </w:r>
            <w:r w:rsidRPr="006471B9">
              <w:rPr>
                <w:rFonts w:ascii="Arial" w:hAnsi="Arial" w:cs="Arial"/>
                <w:sz w:val="24"/>
                <w:szCs w:val="24"/>
              </w:rPr>
              <w:t xml:space="preserve"> an Actual </w:t>
            </w:r>
            <w:r>
              <w:rPr>
                <w:rFonts w:ascii="Arial" w:hAnsi="Arial" w:cs="Arial"/>
                <w:sz w:val="24"/>
                <w:szCs w:val="24"/>
              </w:rPr>
              <w:t xml:space="preserve">Acquisition </w:t>
            </w:r>
            <w:r w:rsidRPr="006471B9">
              <w:rPr>
                <w:rFonts w:ascii="Arial" w:hAnsi="Arial" w:cs="Arial"/>
                <w:sz w:val="24"/>
                <w:szCs w:val="24"/>
              </w:rPr>
              <w:t>Cost (AAC) methodology using National Average Drug Acquisition Cost (NADAC)</w:t>
            </w:r>
            <w:r>
              <w:rPr>
                <w:rFonts w:ascii="Arial" w:hAnsi="Arial" w:cs="Arial"/>
                <w:sz w:val="24"/>
                <w:szCs w:val="24"/>
              </w:rPr>
              <w:t>,</w:t>
            </w:r>
            <w:r w:rsidRPr="006471B9">
              <w:rPr>
                <w:rFonts w:ascii="Arial" w:hAnsi="Arial" w:cs="Arial"/>
                <w:sz w:val="24"/>
                <w:szCs w:val="24"/>
              </w:rPr>
              <w:t xml:space="preserve"> </w:t>
            </w:r>
            <w:r>
              <w:rPr>
                <w:rFonts w:ascii="Arial" w:hAnsi="Arial" w:cs="Arial"/>
                <w:sz w:val="24"/>
                <w:szCs w:val="24"/>
              </w:rPr>
              <w:t>the</w:t>
            </w:r>
            <w:r w:rsidRPr="006471B9">
              <w:rPr>
                <w:rFonts w:ascii="Arial" w:hAnsi="Arial" w:cs="Arial"/>
                <w:sz w:val="24"/>
                <w:szCs w:val="24"/>
              </w:rPr>
              <w:t xml:space="preserve"> </w:t>
            </w:r>
            <w:r>
              <w:rPr>
                <w:rFonts w:ascii="Arial" w:hAnsi="Arial" w:cs="Arial"/>
                <w:sz w:val="24"/>
                <w:szCs w:val="24"/>
              </w:rPr>
              <w:t>S</w:t>
            </w:r>
            <w:r w:rsidRPr="006471B9">
              <w:rPr>
                <w:rFonts w:ascii="Arial" w:hAnsi="Arial" w:cs="Arial"/>
                <w:sz w:val="24"/>
                <w:szCs w:val="24"/>
              </w:rPr>
              <w:t>tate</w:t>
            </w:r>
            <w:r>
              <w:rPr>
                <w:rFonts w:ascii="Arial" w:hAnsi="Arial" w:cs="Arial"/>
                <w:sz w:val="24"/>
                <w:szCs w:val="24"/>
              </w:rPr>
              <w:t>’s</w:t>
            </w:r>
            <w:r w:rsidRPr="006471B9">
              <w:rPr>
                <w:rFonts w:ascii="Arial" w:hAnsi="Arial" w:cs="Arial"/>
                <w:sz w:val="24"/>
                <w:szCs w:val="24"/>
              </w:rPr>
              <w:t xml:space="preserve"> model, or other CMS</w:t>
            </w:r>
            <w:r>
              <w:rPr>
                <w:rFonts w:ascii="Arial" w:hAnsi="Arial" w:cs="Arial"/>
                <w:sz w:val="24"/>
                <w:szCs w:val="24"/>
              </w:rPr>
              <w:t>-</w:t>
            </w:r>
            <w:r w:rsidRPr="006471B9">
              <w:rPr>
                <w:rFonts w:ascii="Arial" w:hAnsi="Arial" w:cs="Arial"/>
                <w:sz w:val="24"/>
                <w:szCs w:val="24"/>
              </w:rPr>
              <w:t>approved methodology.</w:t>
            </w:r>
          </w:p>
          <w:p w14:paraId="486F71B2" w14:textId="77777777" w:rsidR="005D685B" w:rsidRPr="006471B9" w:rsidRDefault="005D685B" w:rsidP="001C56E4">
            <w:pPr>
              <w:pStyle w:val="ListParagraph"/>
              <w:numPr>
                <w:ilvl w:val="0"/>
                <w:numId w:val="28"/>
              </w:numPr>
              <w:spacing w:line="240" w:lineRule="auto"/>
              <w:ind w:left="331"/>
              <w:contextualSpacing w:val="0"/>
              <w:rPr>
                <w:rFonts w:ascii="Arial" w:hAnsi="Arial" w:cs="Arial"/>
                <w:sz w:val="24"/>
                <w:szCs w:val="24"/>
              </w:rPr>
            </w:pPr>
            <w:r w:rsidRPr="746C3680">
              <w:rPr>
                <w:rFonts w:ascii="Arial" w:hAnsi="Arial" w:cs="Arial"/>
                <w:sz w:val="24"/>
                <w:szCs w:val="24"/>
              </w:rPr>
              <w:t>Receive and load at various frequency, up to real-time, the NADAC file and other data files as requested by the State to support the drug reimbursement methodology.</w:t>
            </w:r>
          </w:p>
          <w:p w14:paraId="76699779" w14:textId="77777777" w:rsidR="005D685B" w:rsidRPr="006471B9" w:rsidRDefault="005D685B">
            <w:pPr>
              <w:pStyle w:val="ListParagraph"/>
              <w:numPr>
                <w:ilvl w:val="0"/>
                <w:numId w:val="28"/>
              </w:numPr>
              <w:spacing w:line="240" w:lineRule="auto"/>
              <w:ind w:left="337"/>
              <w:contextualSpacing w:val="0"/>
              <w:rPr>
                <w:rFonts w:ascii="Arial" w:hAnsi="Arial" w:cs="Arial"/>
                <w:sz w:val="24"/>
                <w:szCs w:val="24"/>
              </w:rPr>
            </w:pPr>
            <w:r>
              <w:rPr>
                <w:rFonts w:ascii="Arial" w:hAnsi="Arial" w:cs="Arial"/>
                <w:sz w:val="24"/>
                <w:szCs w:val="24"/>
              </w:rPr>
              <w:t>Fully</w:t>
            </w:r>
            <w:r w:rsidRPr="006471B9">
              <w:rPr>
                <w:rFonts w:ascii="Arial" w:hAnsi="Arial" w:cs="Arial"/>
                <w:sz w:val="24"/>
                <w:szCs w:val="24"/>
              </w:rPr>
              <w:t xml:space="preserve"> support the State's professional dispensing fee structure as it may be amended periodically.                                                                                                                                             </w:t>
            </w:r>
          </w:p>
          <w:p w14:paraId="4BE4E6AE" w14:textId="77777777" w:rsidR="005D685B" w:rsidRPr="0011099F" w:rsidRDefault="005D685B" w:rsidP="001113B0">
            <w:pPr>
              <w:spacing w:line="240" w:lineRule="auto"/>
              <w:rPr>
                <w:rFonts w:ascii="Arial" w:hAnsi="Arial" w:cs="Arial"/>
                <w:sz w:val="24"/>
                <w:szCs w:val="24"/>
              </w:rPr>
            </w:pPr>
            <w:r w:rsidRPr="480281CF">
              <w:rPr>
                <w:rFonts w:ascii="Arial" w:hAnsi="Arial" w:cs="Arial"/>
                <w:sz w:val="24"/>
                <w:szCs w:val="24"/>
              </w:rPr>
              <w:t>Refer to Attachment F – Pharmacy Benefit Administrator Services Scope of Work, Section 3.2 POS Claims Processing Solution Requirements.</w:t>
            </w:r>
          </w:p>
          <w:p w14:paraId="27728671" w14:textId="77777777" w:rsidR="005D685B" w:rsidRPr="0011099F" w:rsidRDefault="005D685B" w:rsidP="001113B0">
            <w:pPr>
              <w:spacing w:line="240" w:lineRule="auto"/>
              <w:rPr>
                <w:rFonts w:ascii="Arial" w:hAnsi="Arial" w:cs="Arial"/>
                <w:sz w:val="24"/>
                <w:szCs w:val="24"/>
              </w:rPr>
            </w:pPr>
          </w:p>
        </w:tc>
      </w:tr>
      <w:tr w:rsidR="00692F99" w:rsidRPr="0011099F" w14:paraId="02AC6A73" w14:textId="77777777" w:rsidTr="006D3463">
        <w:tc>
          <w:tcPr>
            <w:tcW w:w="10710" w:type="dxa"/>
            <w:gridSpan w:val="2"/>
            <w:tcMar>
              <w:top w:w="0" w:type="dxa"/>
              <w:left w:w="108" w:type="dxa"/>
              <w:bottom w:w="0" w:type="dxa"/>
              <w:right w:w="108" w:type="dxa"/>
            </w:tcMar>
          </w:tcPr>
          <w:p w14:paraId="60203FDE" w14:textId="77777777" w:rsidR="00692F99" w:rsidRDefault="00692F99" w:rsidP="00D47A33">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1FC3A092" w14:textId="77777777" w:rsidR="00692F99" w:rsidRDefault="00692F99" w:rsidP="00D47A33">
            <w:pPr>
              <w:pStyle w:val="paragraph"/>
              <w:spacing w:before="0" w:beforeAutospacing="0" w:after="0" w:afterAutospacing="0"/>
              <w:textAlignment w:val="baseline"/>
              <w:rPr>
                <w:rFonts w:ascii="Arial" w:hAnsi="Arial" w:cs="Arial"/>
                <w:b/>
                <w:bCs/>
              </w:rPr>
            </w:pPr>
          </w:p>
          <w:p w14:paraId="59497C21" w14:textId="77777777" w:rsidR="00692F99" w:rsidRDefault="00692F99" w:rsidP="00D47A33">
            <w:pPr>
              <w:pStyle w:val="paragraph"/>
              <w:spacing w:before="0" w:beforeAutospacing="0" w:after="0" w:afterAutospacing="0"/>
              <w:textAlignment w:val="baseline"/>
              <w:rPr>
                <w:rFonts w:ascii="Arial" w:hAnsi="Arial" w:cs="Arial"/>
                <w:b/>
                <w:bCs/>
              </w:rPr>
            </w:pPr>
          </w:p>
          <w:p w14:paraId="0806A9CA" w14:textId="77777777" w:rsidR="00692F99" w:rsidRPr="00AB2017" w:rsidRDefault="00692F99" w:rsidP="00D47A33">
            <w:pPr>
              <w:pStyle w:val="paragraph"/>
              <w:spacing w:before="0" w:beforeAutospacing="0" w:after="0" w:afterAutospacing="0"/>
              <w:textAlignment w:val="baseline"/>
              <w:rPr>
                <w:rFonts w:ascii="Arial" w:hAnsi="Arial" w:cs="Arial"/>
                <w:b/>
                <w:bCs/>
              </w:rPr>
            </w:pPr>
          </w:p>
        </w:tc>
      </w:tr>
      <w:tr w:rsidR="005D685B" w:rsidRPr="0011099F" w14:paraId="02248A89" w14:textId="77777777" w:rsidTr="008D3040">
        <w:tc>
          <w:tcPr>
            <w:tcW w:w="630" w:type="dxa"/>
            <w:tcMar>
              <w:top w:w="0" w:type="dxa"/>
              <w:left w:w="108" w:type="dxa"/>
              <w:bottom w:w="0" w:type="dxa"/>
              <w:right w:w="108" w:type="dxa"/>
            </w:tcMar>
          </w:tcPr>
          <w:p w14:paraId="4E8C667F" w14:textId="77777777" w:rsidR="005D685B" w:rsidRPr="0011099F" w:rsidRDefault="005D685B">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7B44E961" w14:textId="77777777" w:rsidR="005D685B" w:rsidRDefault="005D685B" w:rsidP="00D25736">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10</w:t>
            </w:r>
            <w:r w:rsidRPr="00D846C6">
              <w:rPr>
                <w:rFonts w:ascii="Arial" w:hAnsi="Arial" w:cs="Arial"/>
                <w:sz w:val="24"/>
                <w:szCs w:val="24"/>
                <w:u w:val="single"/>
              </w:rPr>
              <w:t xml:space="preserve"> – </w:t>
            </w:r>
            <w:r>
              <w:rPr>
                <w:rFonts w:ascii="Arial" w:hAnsi="Arial" w:cs="Arial"/>
                <w:sz w:val="24"/>
                <w:szCs w:val="24"/>
                <w:u w:val="single"/>
              </w:rPr>
              <w:t>Drug File Customization</w:t>
            </w:r>
          </w:p>
          <w:p w14:paraId="1DBA26E0" w14:textId="77777777" w:rsidR="005D685B" w:rsidRDefault="005D685B" w:rsidP="00D25736">
            <w:pPr>
              <w:spacing w:line="240" w:lineRule="auto"/>
              <w:rPr>
                <w:rFonts w:ascii="Arial" w:hAnsi="Arial" w:cs="Arial"/>
                <w:sz w:val="24"/>
                <w:szCs w:val="24"/>
              </w:rPr>
            </w:pPr>
            <w:r w:rsidRPr="78FBCB51">
              <w:rPr>
                <w:rFonts w:ascii="Arial" w:hAnsi="Arial" w:cs="Arial"/>
                <w:sz w:val="24"/>
                <w:szCs w:val="24"/>
              </w:rPr>
              <w:t xml:space="preserve">Narrative description is limited to </w:t>
            </w:r>
            <w:r>
              <w:rPr>
                <w:rFonts w:ascii="Arial" w:hAnsi="Arial" w:cs="Arial"/>
                <w:sz w:val="24"/>
                <w:szCs w:val="24"/>
              </w:rPr>
              <w:t>three</w:t>
            </w:r>
            <w:r w:rsidRPr="78FBCB51">
              <w:rPr>
                <w:rFonts w:ascii="Arial" w:hAnsi="Arial" w:cs="Arial"/>
                <w:sz w:val="24"/>
                <w:szCs w:val="24"/>
              </w:rPr>
              <w:t xml:space="preserve"> (</w:t>
            </w:r>
            <w:r>
              <w:rPr>
                <w:rFonts w:ascii="Arial" w:hAnsi="Arial" w:cs="Arial"/>
                <w:sz w:val="24"/>
                <w:szCs w:val="24"/>
              </w:rPr>
              <w:t>3</w:t>
            </w:r>
            <w:r w:rsidRPr="78FBCB51">
              <w:rPr>
                <w:rFonts w:ascii="Arial" w:hAnsi="Arial" w:cs="Arial"/>
                <w:sz w:val="24"/>
                <w:szCs w:val="24"/>
              </w:rPr>
              <w:t>) pages</w:t>
            </w:r>
            <w:r>
              <w:rPr>
                <w:rFonts w:ascii="Arial" w:hAnsi="Arial" w:cs="Arial"/>
                <w:sz w:val="24"/>
                <w:szCs w:val="24"/>
              </w:rPr>
              <w:t>.</w:t>
            </w:r>
          </w:p>
          <w:p w14:paraId="097223F0" w14:textId="77777777" w:rsidR="005D685B" w:rsidRPr="0011099F" w:rsidRDefault="005D685B" w:rsidP="001113B0">
            <w:pPr>
              <w:spacing w:line="240" w:lineRule="auto"/>
              <w:rPr>
                <w:rFonts w:ascii="Arial" w:hAnsi="Arial" w:cs="Arial"/>
                <w:sz w:val="24"/>
                <w:szCs w:val="24"/>
              </w:rPr>
            </w:pPr>
            <w:r w:rsidRPr="7D2E8868">
              <w:rPr>
                <w:rFonts w:ascii="Arial" w:hAnsi="Arial" w:cs="Arial"/>
                <w:sz w:val="24"/>
                <w:szCs w:val="24"/>
              </w:rPr>
              <w:t xml:space="preserve">Describe, in detail, your ability to support customization of the drug file. Include in your response, at a minimum, your ability to: </w:t>
            </w:r>
          </w:p>
          <w:p w14:paraId="7AD96961" w14:textId="77777777" w:rsidR="005D685B" w:rsidRPr="0011099F" w:rsidRDefault="005D685B" w:rsidP="001C56E4">
            <w:pPr>
              <w:pStyle w:val="ListParagraph"/>
              <w:numPr>
                <w:ilvl w:val="1"/>
                <w:numId w:val="17"/>
              </w:numPr>
              <w:spacing w:line="240" w:lineRule="auto"/>
              <w:ind w:left="346"/>
              <w:contextualSpacing w:val="0"/>
              <w:rPr>
                <w:rFonts w:ascii="Arial" w:hAnsi="Arial" w:cs="Arial"/>
                <w:sz w:val="24"/>
                <w:szCs w:val="24"/>
              </w:rPr>
            </w:pPr>
            <w:r w:rsidRPr="666465A4">
              <w:rPr>
                <w:rFonts w:ascii="Arial" w:hAnsi="Arial" w:cs="Arial"/>
                <w:sz w:val="24"/>
                <w:szCs w:val="24"/>
              </w:rPr>
              <w:t>Customize pricing, including items such as Manufacturer-reported pricing that differs or is missing from the Supplier's reference drug file Provider.</w:t>
            </w:r>
          </w:p>
          <w:p w14:paraId="01AC9B1D" w14:textId="77777777" w:rsidR="005D685B" w:rsidRPr="0011099F" w:rsidRDefault="005D685B" w:rsidP="001C56E4">
            <w:pPr>
              <w:pStyle w:val="ListParagraph"/>
              <w:numPr>
                <w:ilvl w:val="1"/>
                <w:numId w:val="17"/>
              </w:numPr>
              <w:spacing w:line="240" w:lineRule="auto"/>
              <w:ind w:left="346"/>
              <w:contextualSpacing w:val="0"/>
              <w:rPr>
                <w:rFonts w:ascii="Arial" w:hAnsi="Arial" w:cs="Arial"/>
                <w:sz w:val="24"/>
                <w:szCs w:val="24"/>
              </w:rPr>
            </w:pPr>
            <w:r w:rsidRPr="0011099F">
              <w:rPr>
                <w:rFonts w:ascii="Arial" w:hAnsi="Arial" w:cs="Arial"/>
                <w:sz w:val="24"/>
                <w:szCs w:val="24"/>
              </w:rPr>
              <w:t>Maintain customization as new drug pricing updates are received and uploaded into your system identifying if the process is automated or manual.</w:t>
            </w:r>
          </w:p>
          <w:p w14:paraId="55C7582A" w14:textId="77777777" w:rsidR="005D685B" w:rsidRPr="0011099F" w:rsidRDefault="005D685B" w:rsidP="001C56E4">
            <w:pPr>
              <w:pStyle w:val="ListParagraph"/>
              <w:numPr>
                <w:ilvl w:val="1"/>
                <w:numId w:val="17"/>
              </w:numPr>
              <w:spacing w:line="240" w:lineRule="auto"/>
              <w:ind w:left="346"/>
              <w:contextualSpacing w:val="0"/>
              <w:rPr>
                <w:rFonts w:ascii="Arial" w:hAnsi="Arial" w:cs="Arial"/>
                <w:sz w:val="24"/>
                <w:szCs w:val="24"/>
              </w:rPr>
            </w:pPr>
            <w:r w:rsidRPr="16693022">
              <w:rPr>
                <w:rFonts w:ascii="Arial" w:hAnsi="Arial" w:cs="Arial"/>
                <w:sz w:val="24"/>
                <w:szCs w:val="24"/>
              </w:rPr>
              <w:t>Support the addition of new NDCs, or Universal Product Codes (UPCs) formatted as NDCs on the drug file for Products not listed on the Supplier's drug file.</w:t>
            </w:r>
          </w:p>
          <w:p w14:paraId="5B8E18AD" w14:textId="77777777" w:rsidR="005D685B" w:rsidRPr="0011099F" w:rsidRDefault="005D685B" w:rsidP="001C56E4">
            <w:pPr>
              <w:pStyle w:val="ListParagraph"/>
              <w:numPr>
                <w:ilvl w:val="1"/>
                <w:numId w:val="17"/>
              </w:numPr>
              <w:spacing w:line="240" w:lineRule="auto"/>
              <w:ind w:left="346"/>
              <w:contextualSpacing w:val="0"/>
              <w:rPr>
                <w:rFonts w:ascii="Arial" w:hAnsi="Arial" w:cs="Arial"/>
                <w:sz w:val="24"/>
                <w:szCs w:val="24"/>
              </w:rPr>
            </w:pPr>
            <w:r w:rsidRPr="666465A4">
              <w:rPr>
                <w:rFonts w:ascii="Arial" w:hAnsi="Arial" w:cs="Arial"/>
                <w:sz w:val="24"/>
                <w:szCs w:val="24"/>
              </w:rPr>
              <w:t>Process inactive, deleted, or reused NDCs including how inactive, deleted, and reused NDCs are stored and accessed for Claims billed retroactively by the Provider.</w:t>
            </w:r>
          </w:p>
          <w:p w14:paraId="75559862" w14:textId="77777777" w:rsidR="005D685B" w:rsidRPr="0011099F" w:rsidRDefault="005D685B" w:rsidP="001C56E4">
            <w:pPr>
              <w:pStyle w:val="ListParagraph"/>
              <w:numPr>
                <w:ilvl w:val="1"/>
                <w:numId w:val="17"/>
              </w:numPr>
              <w:spacing w:line="240" w:lineRule="auto"/>
              <w:ind w:left="346"/>
              <w:contextualSpacing w:val="0"/>
              <w:rPr>
                <w:rFonts w:ascii="Arial" w:hAnsi="Arial" w:cs="Arial"/>
                <w:sz w:val="24"/>
                <w:szCs w:val="24"/>
              </w:rPr>
            </w:pPr>
            <w:r w:rsidRPr="16693022">
              <w:rPr>
                <w:rFonts w:ascii="Arial" w:hAnsi="Arial" w:cs="Arial"/>
                <w:sz w:val="24"/>
                <w:szCs w:val="24"/>
              </w:rPr>
              <w:t xml:space="preserve">Maintain preferred status for selected branded Products over their generic option. Indicate whether the system is automated to maintain branded Products over the generic preference or if the system requires manual updates with each drug file upload.                                                                     </w:t>
            </w:r>
          </w:p>
          <w:p w14:paraId="6FC3EB3F" w14:textId="77777777" w:rsidR="005D685B" w:rsidRPr="0011099F" w:rsidRDefault="005D685B" w:rsidP="001113B0">
            <w:pPr>
              <w:spacing w:line="240" w:lineRule="auto"/>
              <w:rPr>
                <w:rFonts w:ascii="Arial" w:hAnsi="Arial" w:cs="Arial"/>
                <w:sz w:val="24"/>
                <w:szCs w:val="24"/>
              </w:rPr>
            </w:pPr>
            <w:r w:rsidRPr="0011099F">
              <w:rPr>
                <w:rFonts w:ascii="Arial" w:hAnsi="Arial" w:cs="Arial"/>
                <w:sz w:val="24"/>
                <w:szCs w:val="24"/>
              </w:rPr>
              <w:t>Refer to Attachment F – Pharmacy Benefit Administrator Services Scope of Work, Section 3 Point-of-Sale (POS) Claims Processing.</w:t>
            </w:r>
          </w:p>
          <w:p w14:paraId="4A24D5A2" w14:textId="77777777" w:rsidR="005D685B" w:rsidRPr="0011099F" w:rsidRDefault="005D685B" w:rsidP="001113B0">
            <w:pPr>
              <w:spacing w:line="240" w:lineRule="auto"/>
              <w:rPr>
                <w:rFonts w:ascii="Arial" w:hAnsi="Arial" w:cs="Arial"/>
                <w:sz w:val="24"/>
                <w:szCs w:val="24"/>
              </w:rPr>
            </w:pPr>
          </w:p>
        </w:tc>
      </w:tr>
      <w:tr w:rsidR="00692F99" w:rsidRPr="0011099F" w14:paraId="2FE475D3" w14:textId="77777777" w:rsidTr="00BB3126">
        <w:tc>
          <w:tcPr>
            <w:tcW w:w="10710" w:type="dxa"/>
            <w:gridSpan w:val="2"/>
            <w:tcMar>
              <w:top w:w="0" w:type="dxa"/>
              <w:left w:w="108" w:type="dxa"/>
              <w:bottom w:w="0" w:type="dxa"/>
              <w:right w:w="108" w:type="dxa"/>
            </w:tcMar>
          </w:tcPr>
          <w:p w14:paraId="50DBECC6" w14:textId="77777777" w:rsidR="00692F99" w:rsidRDefault="00692F99" w:rsidP="00D25736">
            <w:pPr>
              <w:spacing w:after="0" w:line="240" w:lineRule="auto"/>
              <w:rPr>
                <w:rFonts w:ascii="Arial" w:hAnsi="Arial" w:cs="Arial"/>
                <w:b/>
                <w:bCs/>
                <w:sz w:val="24"/>
                <w:szCs w:val="24"/>
              </w:rPr>
            </w:pPr>
            <w:r w:rsidRPr="00AB2017">
              <w:rPr>
                <w:rFonts w:ascii="Arial" w:hAnsi="Arial" w:cs="Arial"/>
                <w:b/>
                <w:bCs/>
                <w:sz w:val="24"/>
                <w:szCs w:val="24"/>
              </w:rPr>
              <w:t>Supplier Response</w:t>
            </w:r>
          </w:p>
          <w:p w14:paraId="3811EAED" w14:textId="77777777" w:rsidR="00692F99" w:rsidRDefault="00692F99" w:rsidP="00D25736">
            <w:pPr>
              <w:spacing w:after="0" w:line="240" w:lineRule="auto"/>
              <w:rPr>
                <w:rFonts w:ascii="Arial" w:hAnsi="Arial" w:cs="Arial"/>
                <w:b/>
                <w:bCs/>
                <w:sz w:val="24"/>
                <w:szCs w:val="24"/>
              </w:rPr>
            </w:pPr>
          </w:p>
          <w:p w14:paraId="00D8FB0D" w14:textId="77777777" w:rsidR="00692F99" w:rsidRDefault="00692F99" w:rsidP="00D25736">
            <w:pPr>
              <w:spacing w:after="0" w:line="240" w:lineRule="auto"/>
              <w:rPr>
                <w:rFonts w:ascii="Arial" w:hAnsi="Arial" w:cs="Arial"/>
                <w:b/>
                <w:bCs/>
                <w:sz w:val="24"/>
                <w:szCs w:val="24"/>
              </w:rPr>
            </w:pPr>
          </w:p>
          <w:p w14:paraId="3B11AB46" w14:textId="77777777" w:rsidR="00692F99" w:rsidRPr="00AB2017" w:rsidRDefault="00692F99" w:rsidP="00D25736">
            <w:pPr>
              <w:spacing w:after="0" w:line="240" w:lineRule="auto"/>
              <w:rPr>
                <w:rFonts w:ascii="Arial" w:hAnsi="Arial" w:cs="Arial"/>
                <w:b/>
                <w:bCs/>
                <w:sz w:val="24"/>
                <w:szCs w:val="24"/>
              </w:rPr>
            </w:pPr>
          </w:p>
        </w:tc>
      </w:tr>
      <w:tr w:rsidR="00634436" w:rsidRPr="0011099F" w14:paraId="201956E9" w14:textId="77777777" w:rsidTr="008D3040">
        <w:trPr>
          <w:cantSplit/>
        </w:trPr>
        <w:tc>
          <w:tcPr>
            <w:tcW w:w="630" w:type="dxa"/>
            <w:tcMar>
              <w:top w:w="0" w:type="dxa"/>
              <w:left w:w="108" w:type="dxa"/>
              <w:bottom w:w="0" w:type="dxa"/>
              <w:right w:w="108" w:type="dxa"/>
            </w:tcMar>
          </w:tcPr>
          <w:p w14:paraId="11D83AE0" w14:textId="77777777" w:rsidR="00634436" w:rsidRPr="0011099F" w:rsidRDefault="00634436">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2F575906" w14:textId="77777777" w:rsidR="00634436" w:rsidRDefault="00634436" w:rsidP="00F81367">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11</w:t>
            </w:r>
            <w:r w:rsidRPr="00D846C6">
              <w:rPr>
                <w:rFonts w:ascii="Arial" w:hAnsi="Arial" w:cs="Arial"/>
                <w:sz w:val="24"/>
                <w:szCs w:val="24"/>
                <w:u w:val="single"/>
              </w:rPr>
              <w:t xml:space="preserve"> – </w:t>
            </w:r>
            <w:r>
              <w:rPr>
                <w:rFonts w:ascii="Arial" w:hAnsi="Arial" w:cs="Arial"/>
                <w:sz w:val="24"/>
                <w:szCs w:val="24"/>
                <w:u w:val="single"/>
              </w:rPr>
              <w:t>Authorized Solution User Access</w:t>
            </w:r>
          </w:p>
          <w:p w14:paraId="44FF171E" w14:textId="77777777" w:rsidR="00634436" w:rsidRDefault="00634436" w:rsidP="00F81367">
            <w:pPr>
              <w:spacing w:line="240" w:lineRule="auto"/>
              <w:rPr>
                <w:rFonts w:ascii="Arial" w:hAnsi="Arial" w:cs="Arial"/>
                <w:sz w:val="24"/>
                <w:szCs w:val="24"/>
              </w:rPr>
            </w:pPr>
            <w:r w:rsidRPr="78FBCB51">
              <w:rPr>
                <w:rFonts w:ascii="Arial" w:hAnsi="Arial" w:cs="Arial"/>
                <w:sz w:val="24"/>
                <w:szCs w:val="24"/>
              </w:rPr>
              <w:t xml:space="preserve">Narrative description is limited to </w:t>
            </w:r>
            <w:r>
              <w:rPr>
                <w:rFonts w:ascii="Arial" w:hAnsi="Arial" w:cs="Arial"/>
                <w:sz w:val="24"/>
                <w:szCs w:val="24"/>
              </w:rPr>
              <w:t>ten</w:t>
            </w:r>
            <w:r w:rsidRPr="78FBCB51">
              <w:rPr>
                <w:rFonts w:ascii="Arial" w:hAnsi="Arial" w:cs="Arial"/>
                <w:sz w:val="24"/>
                <w:szCs w:val="24"/>
              </w:rPr>
              <w:t xml:space="preserve"> (</w:t>
            </w:r>
            <w:r>
              <w:rPr>
                <w:rFonts w:ascii="Arial" w:hAnsi="Arial" w:cs="Arial"/>
                <w:sz w:val="24"/>
                <w:szCs w:val="24"/>
              </w:rPr>
              <w:t>10</w:t>
            </w:r>
            <w:r w:rsidRPr="78FBCB51">
              <w:rPr>
                <w:rFonts w:ascii="Arial" w:hAnsi="Arial" w:cs="Arial"/>
                <w:sz w:val="24"/>
                <w:szCs w:val="24"/>
              </w:rPr>
              <w:t>) pages</w:t>
            </w:r>
            <w:r>
              <w:rPr>
                <w:rFonts w:ascii="Arial" w:hAnsi="Arial" w:cs="Arial"/>
                <w:sz w:val="24"/>
                <w:szCs w:val="24"/>
              </w:rPr>
              <w:t>, including screenshots.</w:t>
            </w:r>
          </w:p>
          <w:p w14:paraId="0926AEDF" w14:textId="77777777" w:rsidR="00634436" w:rsidRPr="0011099F" w:rsidRDefault="00634436" w:rsidP="001113B0">
            <w:pPr>
              <w:spacing w:line="240" w:lineRule="auto"/>
              <w:rPr>
                <w:rFonts w:ascii="Arial" w:hAnsi="Arial" w:cs="Arial"/>
                <w:sz w:val="24"/>
                <w:szCs w:val="24"/>
              </w:rPr>
            </w:pPr>
            <w:r w:rsidRPr="419720D9">
              <w:rPr>
                <w:rFonts w:ascii="Arial" w:hAnsi="Arial" w:cs="Arial"/>
                <w:sz w:val="24"/>
                <w:szCs w:val="24"/>
              </w:rPr>
              <w:t xml:space="preserve">Describe, in detail, the capabilities and limitations with regards to the Authorized Solution Users’ access to the POS </w:t>
            </w:r>
            <w:r>
              <w:rPr>
                <w:rFonts w:ascii="Arial" w:hAnsi="Arial" w:cs="Arial"/>
                <w:sz w:val="24"/>
                <w:szCs w:val="24"/>
              </w:rPr>
              <w:t>C</w:t>
            </w:r>
            <w:r w:rsidRPr="419720D9">
              <w:rPr>
                <w:rFonts w:ascii="Arial" w:hAnsi="Arial" w:cs="Arial"/>
                <w:sz w:val="24"/>
                <w:szCs w:val="24"/>
              </w:rPr>
              <w:t xml:space="preserve">laims </w:t>
            </w:r>
            <w:r>
              <w:rPr>
                <w:rFonts w:ascii="Arial" w:hAnsi="Arial" w:cs="Arial"/>
                <w:sz w:val="24"/>
                <w:szCs w:val="24"/>
              </w:rPr>
              <w:t>P</w:t>
            </w:r>
            <w:r w:rsidRPr="419720D9">
              <w:rPr>
                <w:rFonts w:ascii="Arial" w:hAnsi="Arial" w:cs="Arial"/>
                <w:sz w:val="24"/>
                <w:szCs w:val="24"/>
              </w:rPr>
              <w:t xml:space="preserve">rocessing </w:t>
            </w:r>
            <w:r>
              <w:rPr>
                <w:rFonts w:ascii="Arial" w:hAnsi="Arial" w:cs="Arial"/>
                <w:sz w:val="24"/>
                <w:szCs w:val="24"/>
              </w:rPr>
              <w:t>S</w:t>
            </w:r>
            <w:r w:rsidRPr="419720D9">
              <w:rPr>
                <w:rFonts w:ascii="Arial" w:hAnsi="Arial" w:cs="Arial"/>
                <w:sz w:val="24"/>
                <w:szCs w:val="24"/>
              </w:rPr>
              <w:t>olution, including the web link. Include descriptions for the following in your response:</w:t>
            </w:r>
          </w:p>
          <w:p w14:paraId="2C0F53BD" w14:textId="77777777" w:rsidR="00634436" w:rsidRPr="0011099F" w:rsidRDefault="00634436">
            <w:pPr>
              <w:pStyle w:val="ListParagraph"/>
              <w:numPr>
                <w:ilvl w:val="1"/>
                <w:numId w:val="18"/>
              </w:numPr>
              <w:spacing w:line="240" w:lineRule="auto"/>
              <w:ind w:left="339"/>
              <w:contextualSpacing w:val="0"/>
              <w:rPr>
                <w:rFonts w:ascii="Arial" w:hAnsi="Arial" w:cs="Arial"/>
                <w:sz w:val="24"/>
                <w:szCs w:val="24"/>
              </w:rPr>
            </w:pPr>
            <w:r w:rsidRPr="0011099F">
              <w:rPr>
                <w:rFonts w:ascii="Arial" w:hAnsi="Arial" w:cs="Arial"/>
                <w:sz w:val="24"/>
                <w:szCs w:val="24"/>
              </w:rPr>
              <w:t>The type of functionality the State will be able to access.</w:t>
            </w:r>
          </w:p>
          <w:p w14:paraId="630C5260" w14:textId="77777777" w:rsidR="00634436" w:rsidRPr="0011099F" w:rsidRDefault="00634436" w:rsidP="001C56E4">
            <w:pPr>
              <w:pStyle w:val="ListParagraph"/>
              <w:numPr>
                <w:ilvl w:val="1"/>
                <w:numId w:val="18"/>
              </w:numPr>
              <w:spacing w:line="240" w:lineRule="auto"/>
              <w:ind w:left="346"/>
              <w:contextualSpacing w:val="0"/>
              <w:rPr>
                <w:rFonts w:ascii="Arial" w:hAnsi="Arial" w:cs="Arial"/>
                <w:sz w:val="24"/>
                <w:szCs w:val="24"/>
              </w:rPr>
            </w:pPr>
            <w:r w:rsidRPr="3B56D088">
              <w:rPr>
                <w:rFonts w:ascii="Arial" w:hAnsi="Arial" w:cs="Arial"/>
                <w:sz w:val="24"/>
                <w:szCs w:val="24"/>
              </w:rPr>
              <w:t xml:space="preserve">The type of information the State will be able to access (i.e., Claim level status information, prior authorization information, plan performance information). </w:t>
            </w:r>
          </w:p>
          <w:p w14:paraId="6AC1091C" w14:textId="77777777" w:rsidR="00634436" w:rsidRPr="0011099F" w:rsidRDefault="00634436" w:rsidP="001C56E4">
            <w:pPr>
              <w:pStyle w:val="ListParagraph"/>
              <w:numPr>
                <w:ilvl w:val="1"/>
                <w:numId w:val="18"/>
              </w:numPr>
              <w:spacing w:line="240" w:lineRule="auto"/>
              <w:ind w:left="346"/>
              <w:contextualSpacing w:val="0"/>
              <w:rPr>
                <w:rFonts w:ascii="Arial" w:hAnsi="Arial" w:cs="Arial"/>
                <w:sz w:val="24"/>
                <w:szCs w:val="24"/>
              </w:rPr>
            </w:pPr>
            <w:r w:rsidRPr="3B56D088">
              <w:rPr>
                <w:rFonts w:ascii="Arial" w:hAnsi="Arial" w:cs="Arial"/>
                <w:sz w:val="24"/>
                <w:szCs w:val="24"/>
              </w:rPr>
              <w:t xml:space="preserve">The type of information the State’s vendors will be able to access (i.e., Claim level status information, prior authorization information, plan performance information).  </w:t>
            </w:r>
          </w:p>
          <w:p w14:paraId="0A876804" w14:textId="77777777" w:rsidR="00634436" w:rsidRPr="0011099F" w:rsidRDefault="00634436" w:rsidP="001C56E4">
            <w:pPr>
              <w:pStyle w:val="ListParagraph"/>
              <w:numPr>
                <w:ilvl w:val="1"/>
                <w:numId w:val="18"/>
              </w:numPr>
              <w:spacing w:line="240" w:lineRule="auto"/>
              <w:ind w:left="346"/>
              <w:contextualSpacing w:val="0"/>
              <w:rPr>
                <w:rFonts w:ascii="Arial" w:hAnsi="Arial" w:cs="Arial"/>
                <w:sz w:val="24"/>
                <w:szCs w:val="24"/>
              </w:rPr>
            </w:pPr>
            <w:r w:rsidRPr="0011099F">
              <w:rPr>
                <w:rFonts w:ascii="Arial" w:hAnsi="Arial" w:cs="Arial"/>
                <w:sz w:val="24"/>
                <w:szCs w:val="24"/>
              </w:rPr>
              <w:t>Any limitations with accessing information</w:t>
            </w:r>
            <w:r>
              <w:rPr>
                <w:rFonts w:ascii="Arial" w:hAnsi="Arial" w:cs="Arial"/>
                <w:sz w:val="24"/>
                <w:szCs w:val="24"/>
              </w:rPr>
              <w:t>,</w:t>
            </w:r>
            <w:r w:rsidRPr="0011099F">
              <w:rPr>
                <w:rFonts w:ascii="Arial" w:hAnsi="Arial" w:cs="Arial"/>
                <w:sz w:val="24"/>
                <w:szCs w:val="24"/>
              </w:rPr>
              <w:t xml:space="preserve"> including the number of State users who can be given access to any of the </w:t>
            </w:r>
            <w:r>
              <w:rPr>
                <w:rFonts w:ascii="Arial" w:hAnsi="Arial" w:cs="Arial"/>
                <w:sz w:val="24"/>
                <w:szCs w:val="24"/>
              </w:rPr>
              <w:t>Solution’s platforms</w:t>
            </w:r>
            <w:r w:rsidRPr="0011099F">
              <w:rPr>
                <w:rFonts w:ascii="Arial" w:hAnsi="Arial" w:cs="Arial"/>
                <w:sz w:val="24"/>
                <w:szCs w:val="24"/>
              </w:rPr>
              <w:t xml:space="preserve"> needed to meet the requirements identified in this </w:t>
            </w:r>
            <w:r>
              <w:rPr>
                <w:rFonts w:ascii="Arial" w:hAnsi="Arial" w:cs="Arial"/>
                <w:sz w:val="24"/>
                <w:szCs w:val="24"/>
              </w:rPr>
              <w:t>e</w:t>
            </w:r>
            <w:r w:rsidRPr="0011099F">
              <w:rPr>
                <w:rFonts w:ascii="Arial" w:hAnsi="Arial" w:cs="Arial"/>
                <w:sz w:val="24"/>
                <w:szCs w:val="24"/>
              </w:rPr>
              <w:t>RFP.</w:t>
            </w:r>
          </w:p>
          <w:p w14:paraId="07AE2A10" w14:textId="77777777" w:rsidR="00634436" w:rsidRPr="0011099F" w:rsidRDefault="00634436" w:rsidP="001113B0">
            <w:pPr>
              <w:spacing w:line="240" w:lineRule="auto"/>
              <w:rPr>
                <w:rFonts w:ascii="Arial" w:hAnsi="Arial" w:cs="Arial"/>
                <w:sz w:val="24"/>
                <w:szCs w:val="24"/>
              </w:rPr>
            </w:pPr>
            <w:r w:rsidRPr="3B56D088">
              <w:rPr>
                <w:rFonts w:ascii="Arial" w:hAnsi="Arial" w:cs="Arial"/>
                <w:sz w:val="24"/>
                <w:szCs w:val="24"/>
              </w:rPr>
              <w:t>Refer to Attachment F – Pharmacy Benefit Administrator Services Scope of Work, Section 3 Point-of-Sale (POS) Claims Processing Solution.</w:t>
            </w:r>
          </w:p>
          <w:p w14:paraId="3F905BAA" w14:textId="77777777" w:rsidR="00634436" w:rsidRPr="0011099F" w:rsidRDefault="00634436" w:rsidP="001113B0">
            <w:pPr>
              <w:spacing w:line="240" w:lineRule="auto"/>
              <w:rPr>
                <w:rFonts w:ascii="Arial" w:hAnsi="Arial" w:cs="Arial"/>
                <w:sz w:val="24"/>
                <w:szCs w:val="24"/>
              </w:rPr>
            </w:pPr>
          </w:p>
        </w:tc>
      </w:tr>
      <w:tr w:rsidR="00692F99" w:rsidRPr="0011099F" w14:paraId="62247408" w14:textId="77777777" w:rsidTr="00C56E00">
        <w:trPr>
          <w:cantSplit/>
        </w:trPr>
        <w:tc>
          <w:tcPr>
            <w:tcW w:w="10710" w:type="dxa"/>
            <w:gridSpan w:val="2"/>
            <w:tcMar>
              <w:top w:w="0" w:type="dxa"/>
              <w:left w:w="108" w:type="dxa"/>
              <w:bottom w:w="0" w:type="dxa"/>
              <w:right w:w="108" w:type="dxa"/>
            </w:tcMar>
          </w:tcPr>
          <w:p w14:paraId="15E2A0FF" w14:textId="77777777" w:rsidR="00692F99" w:rsidRDefault="00692F99" w:rsidP="00F81367">
            <w:pPr>
              <w:spacing w:after="0" w:line="240" w:lineRule="auto"/>
              <w:rPr>
                <w:rFonts w:ascii="Arial" w:hAnsi="Arial" w:cs="Arial"/>
                <w:b/>
                <w:bCs/>
                <w:sz w:val="24"/>
                <w:szCs w:val="24"/>
              </w:rPr>
            </w:pPr>
            <w:r w:rsidRPr="00AB2017">
              <w:rPr>
                <w:rFonts w:ascii="Arial" w:hAnsi="Arial" w:cs="Arial"/>
                <w:b/>
                <w:bCs/>
                <w:sz w:val="24"/>
                <w:szCs w:val="24"/>
              </w:rPr>
              <w:t>Supplier Response</w:t>
            </w:r>
          </w:p>
          <w:p w14:paraId="6DABC60E" w14:textId="77777777" w:rsidR="00692F99" w:rsidRDefault="00692F99" w:rsidP="00F81367">
            <w:pPr>
              <w:spacing w:after="0" w:line="240" w:lineRule="auto"/>
              <w:rPr>
                <w:rFonts w:ascii="Arial" w:hAnsi="Arial" w:cs="Arial"/>
                <w:b/>
                <w:bCs/>
                <w:sz w:val="24"/>
                <w:szCs w:val="24"/>
              </w:rPr>
            </w:pPr>
          </w:p>
          <w:p w14:paraId="504E81FB" w14:textId="77777777" w:rsidR="00692F99" w:rsidRDefault="00692F99" w:rsidP="00F81367">
            <w:pPr>
              <w:spacing w:after="0" w:line="240" w:lineRule="auto"/>
              <w:rPr>
                <w:rFonts w:ascii="Arial" w:hAnsi="Arial" w:cs="Arial"/>
                <w:b/>
                <w:bCs/>
                <w:sz w:val="24"/>
                <w:szCs w:val="24"/>
              </w:rPr>
            </w:pPr>
          </w:p>
          <w:p w14:paraId="69439E80" w14:textId="77777777" w:rsidR="00692F99" w:rsidRPr="00AB2017" w:rsidRDefault="00692F99" w:rsidP="00F81367">
            <w:pPr>
              <w:spacing w:after="0" w:line="240" w:lineRule="auto"/>
              <w:rPr>
                <w:rFonts w:ascii="Arial" w:hAnsi="Arial" w:cs="Arial"/>
                <w:b/>
                <w:bCs/>
                <w:sz w:val="24"/>
                <w:szCs w:val="24"/>
              </w:rPr>
            </w:pPr>
          </w:p>
        </w:tc>
      </w:tr>
      <w:tr w:rsidR="00634436" w:rsidRPr="0011099F" w14:paraId="3B3F8BE0" w14:textId="77777777" w:rsidTr="008D3040">
        <w:tc>
          <w:tcPr>
            <w:tcW w:w="630" w:type="dxa"/>
            <w:tcMar>
              <w:top w:w="0" w:type="dxa"/>
              <w:left w:w="108" w:type="dxa"/>
              <w:bottom w:w="0" w:type="dxa"/>
              <w:right w:w="108" w:type="dxa"/>
            </w:tcMar>
          </w:tcPr>
          <w:p w14:paraId="08272972" w14:textId="77777777" w:rsidR="00634436" w:rsidRPr="0011099F" w:rsidRDefault="00634436">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616D9D8E" w14:textId="77777777" w:rsidR="00634436" w:rsidRDefault="00634436" w:rsidP="000A4113">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12</w:t>
            </w:r>
            <w:r w:rsidRPr="00D846C6">
              <w:rPr>
                <w:rFonts w:ascii="Arial" w:hAnsi="Arial" w:cs="Arial"/>
                <w:sz w:val="24"/>
                <w:szCs w:val="24"/>
                <w:u w:val="single"/>
              </w:rPr>
              <w:t xml:space="preserve"> – </w:t>
            </w:r>
            <w:proofErr w:type="spellStart"/>
            <w:r>
              <w:rPr>
                <w:rFonts w:ascii="Arial" w:hAnsi="Arial" w:cs="Arial"/>
                <w:sz w:val="24"/>
                <w:szCs w:val="24"/>
                <w:u w:val="single"/>
              </w:rPr>
              <w:t>ePrescribe</w:t>
            </w:r>
            <w:proofErr w:type="spellEnd"/>
          </w:p>
          <w:p w14:paraId="454231B1" w14:textId="77777777" w:rsidR="00634436" w:rsidRDefault="00634436" w:rsidP="000A4113">
            <w:pPr>
              <w:spacing w:line="240" w:lineRule="auto"/>
              <w:rPr>
                <w:rFonts w:ascii="Arial" w:hAnsi="Arial" w:cs="Arial"/>
                <w:sz w:val="24"/>
                <w:szCs w:val="24"/>
              </w:rPr>
            </w:pPr>
            <w:r w:rsidRPr="78FBCB51">
              <w:rPr>
                <w:rFonts w:ascii="Arial" w:hAnsi="Arial" w:cs="Arial"/>
                <w:sz w:val="24"/>
                <w:szCs w:val="24"/>
              </w:rPr>
              <w:t xml:space="preserve">Narrative description is limited to </w:t>
            </w:r>
            <w:r>
              <w:rPr>
                <w:rFonts w:ascii="Arial" w:hAnsi="Arial" w:cs="Arial"/>
                <w:sz w:val="24"/>
                <w:szCs w:val="24"/>
              </w:rPr>
              <w:t>five</w:t>
            </w:r>
            <w:r w:rsidRPr="78FBCB51">
              <w:rPr>
                <w:rFonts w:ascii="Arial" w:hAnsi="Arial" w:cs="Arial"/>
                <w:sz w:val="24"/>
                <w:szCs w:val="24"/>
              </w:rPr>
              <w:t xml:space="preserve"> (</w:t>
            </w:r>
            <w:r>
              <w:rPr>
                <w:rFonts w:ascii="Arial" w:hAnsi="Arial" w:cs="Arial"/>
                <w:sz w:val="24"/>
                <w:szCs w:val="24"/>
              </w:rPr>
              <w:t>5</w:t>
            </w:r>
            <w:r w:rsidRPr="78FBCB51">
              <w:rPr>
                <w:rFonts w:ascii="Arial" w:hAnsi="Arial" w:cs="Arial"/>
                <w:sz w:val="24"/>
                <w:szCs w:val="24"/>
              </w:rPr>
              <w:t>) pages</w:t>
            </w:r>
            <w:r>
              <w:rPr>
                <w:rFonts w:ascii="Arial" w:hAnsi="Arial" w:cs="Arial"/>
                <w:sz w:val="24"/>
                <w:szCs w:val="24"/>
              </w:rPr>
              <w:t>.</w:t>
            </w:r>
          </w:p>
          <w:p w14:paraId="17793CBA" w14:textId="77777777" w:rsidR="00634436" w:rsidRPr="0011099F" w:rsidRDefault="00634436" w:rsidP="001113B0">
            <w:pPr>
              <w:spacing w:line="240" w:lineRule="auto"/>
              <w:rPr>
                <w:rFonts w:ascii="Arial" w:hAnsi="Arial" w:cs="Arial"/>
                <w:sz w:val="24"/>
                <w:szCs w:val="24"/>
              </w:rPr>
            </w:pPr>
            <w:r w:rsidRPr="4BE14281">
              <w:rPr>
                <w:rFonts w:ascii="Arial" w:hAnsi="Arial" w:cs="Arial"/>
                <w:sz w:val="24"/>
                <w:szCs w:val="24"/>
              </w:rPr>
              <w:t>Describe, in detail, your ability to process electronic prescriptions with complete adjudication processing edits applied in real time (i.e., Quantity Limits and prior authorization required). Your response should include, but is not limited to, the following:</w:t>
            </w:r>
          </w:p>
          <w:p w14:paraId="211B74DA" w14:textId="77777777" w:rsidR="00634436" w:rsidRPr="0011099F" w:rsidRDefault="00634436">
            <w:pPr>
              <w:pStyle w:val="ListParagraph"/>
              <w:numPr>
                <w:ilvl w:val="0"/>
                <w:numId w:val="19"/>
              </w:numPr>
              <w:spacing w:line="240" w:lineRule="auto"/>
              <w:ind w:left="339"/>
              <w:contextualSpacing w:val="0"/>
              <w:rPr>
                <w:rFonts w:ascii="Arial" w:hAnsi="Arial" w:cs="Arial"/>
                <w:sz w:val="24"/>
                <w:szCs w:val="24"/>
              </w:rPr>
            </w:pPr>
            <w:r w:rsidRPr="0011099F">
              <w:rPr>
                <w:rFonts w:ascii="Arial" w:hAnsi="Arial" w:cs="Arial"/>
                <w:sz w:val="24"/>
                <w:szCs w:val="24"/>
              </w:rPr>
              <w:t>Description of the ways those edits can be electronically supported (i.e., immediate submission and response capability for prior authorization processing</w:t>
            </w:r>
            <w:r>
              <w:rPr>
                <w:rFonts w:ascii="Arial" w:hAnsi="Arial" w:cs="Arial"/>
                <w:sz w:val="24"/>
                <w:szCs w:val="24"/>
              </w:rPr>
              <w:t>).</w:t>
            </w:r>
          </w:p>
          <w:p w14:paraId="355E9B66" w14:textId="77777777" w:rsidR="00634436" w:rsidRPr="0011099F" w:rsidRDefault="00634436">
            <w:pPr>
              <w:pStyle w:val="ListParagraph"/>
              <w:numPr>
                <w:ilvl w:val="0"/>
                <w:numId w:val="19"/>
              </w:numPr>
              <w:spacing w:line="240" w:lineRule="auto"/>
              <w:ind w:left="339"/>
              <w:contextualSpacing w:val="0"/>
              <w:rPr>
                <w:rFonts w:ascii="Arial" w:hAnsi="Arial" w:cs="Arial"/>
                <w:sz w:val="24"/>
                <w:szCs w:val="24"/>
              </w:rPr>
            </w:pPr>
            <w:r w:rsidRPr="0011099F">
              <w:rPr>
                <w:rFonts w:ascii="Arial" w:hAnsi="Arial" w:cs="Arial"/>
                <w:sz w:val="24"/>
                <w:szCs w:val="24"/>
              </w:rPr>
              <w:t>Your capability to be NCPDP</w:t>
            </w:r>
            <w:r>
              <w:rPr>
                <w:rFonts w:ascii="Arial" w:hAnsi="Arial" w:cs="Arial"/>
                <w:sz w:val="24"/>
                <w:szCs w:val="24"/>
              </w:rPr>
              <w:t>-</w:t>
            </w:r>
            <w:r w:rsidRPr="0011099F">
              <w:rPr>
                <w:rFonts w:ascii="Arial" w:hAnsi="Arial" w:cs="Arial"/>
                <w:sz w:val="24"/>
                <w:szCs w:val="24"/>
              </w:rPr>
              <w:t xml:space="preserve">compliant and any limitations associated with your services.   </w:t>
            </w:r>
          </w:p>
          <w:p w14:paraId="097C677B" w14:textId="77777777" w:rsidR="00634436" w:rsidRPr="0011099F" w:rsidRDefault="00634436" w:rsidP="00E67CA4">
            <w:pPr>
              <w:spacing w:line="240" w:lineRule="auto"/>
              <w:rPr>
                <w:rFonts w:ascii="Arial" w:hAnsi="Arial" w:cs="Arial"/>
                <w:sz w:val="24"/>
                <w:szCs w:val="24"/>
              </w:rPr>
            </w:pPr>
            <w:r w:rsidRPr="480281CF">
              <w:rPr>
                <w:rFonts w:ascii="Arial" w:hAnsi="Arial" w:cs="Arial"/>
                <w:sz w:val="24"/>
                <w:szCs w:val="24"/>
              </w:rPr>
              <w:t>Refer to Attachment F – Pharmacy Benefit Administrator Services Scope of Work, Sections 3.2 POS Claims Processing Solution Requirements, 4.1 General Requirements (Prior Authorization (PA)), and 6.3 Web Portal.</w:t>
            </w:r>
          </w:p>
          <w:p w14:paraId="049AA1D8" w14:textId="77777777" w:rsidR="00634436" w:rsidRPr="0011099F" w:rsidRDefault="00634436" w:rsidP="001113B0">
            <w:pPr>
              <w:spacing w:line="240" w:lineRule="auto"/>
              <w:rPr>
                <w:rFonts w:ascii="Arial" w:hAnsi="Arial" w:cs="Arial"/>
                <w:sz w:val="24"/>
                <w:szCs w:val="24"/>
              </w:rPr>
            </w:pPr>
          </w:p>
        </w:tc>
      </w:tr>
      <w:tr w:rsidR="00A30582" w:rsidRPr="0011099F" w14:paraId="7DF04B3A" w14:textId="77777777" w:rsidTr="009E6A11">
        <w:tc>
          <w:tcPr>
            <w:tcW w:w="10710" w:type="dxa"/>
            <w:gridSpan w:val="2"/>
            <w:tcMar>
              <w:top w:w="0" w:type="dxa"/>
              <w:left w:w="108" w:type="dxa"/>
              <w:bottom w:w="0" w:type="dxa"/>
              <w:right w:w="108" w:type="dxa"/>
            </w:tcMar>
          </w:tcPr>
          <w:p w14:paraId="7A8F5A1B" w14:textId="77777777" w:rsidR="00A30582" w:rsidRDefault="00A30582" w:rsidP="000A4113">
            <w:pPr>
              <w:spacing w:after="0" w:line="240" w:lineRule="auto"/>
              <w:rPr>
                <w:rFonts w:ascii="Arial" w:hAnsi="Arial" w:cs="Arial"/>
                <w:b/>
                <w:bCs/>
                <w:sz w:val="24"/>
                <w:szCs w:val="24"/>
              </w:rPr>
            </w:pPr>
            <w:r w:rsidRPr="00AB2017">
              <w:rPr>
                <w:rFonts w:ascii="Arial" w:hAnsi="Arial" w:cs="Arial"/>
                <w:b/>
                <w:bCs/>
                <w:sz w:val="24"/>
                <w:szCs w:val="24"/>
              </w:rPr>
              <w:t>Supplier Response</w:t>
            </w:r>
          </w:p>
          <w:p w14:paraId="2D14D5B4" w14:textId="77777777" w:rsidR="00A30582" w:rsidRDefault="00A30582" w:rsidP="000A4113">
            <w:pPr>
              <w:spacing w:after="0" w:line="240" w:lineRule="auto"/>
              <w:rPr>
                <w:rFonts w:ascii="Arial" w:hAnsi="Arial" w:cs="Arial"/>
                <w:b/>
                <w:bCs/>
                <w:sz w:val="24"/>
                <w:szCs w:val="24"/>
              </w:rPr>
            </w:pPr>
          </w:p>
          <w:p w14:paraId="0ED86285" w14:textId="77777777" w:rsidR="00A30582" w:rsidRDefault="00A30582" w:rsidP="000A4113">
            <w:pPr>
              <w:spacing w:after="0" w:line="240" w:lineRule="auto"/>
              <w:rPr>
                <w:rFonts w:ascii="Arial" w:hAnsi="Arial" w:cs="Arial"/>
                <w:b/>
                <w:bCs/>
                <w:sz w:val="24"/>
                <w:szCs w:val="24"/>
              </w:rPr>
            </w:pPr>
          </w:p>
          <w:p w14:paraId="2C4C15E2" w14:textId="77777777" w:rsidR="00A30582" w:rsidRPr="00AB2017" w:rsidRDefault="00A30582" w:rsidP="000A4113">
            <w:pPr>
              <w:spacing w:after="0" w:line="240" w:lineRule="auto"/>
              <w:rPr>
                <w:rFonts w:ascii="Arial" w:hAnsi="Arial" w:cs="Arial"/>
                <w:b/>
                <w:bCs/>
                <w:sz w:val="24"/>
                <w:szCs w:val="24"/>
              </w:rPr>
            </w:pPr>
          </w:p>
        </w:tc>
      </w:tr>
      <w:tr w:rsidR="00634436" w:rsidRPr="0011099F" w14:paraId="76336417" w14:textId="77777777" w:rsidTr="008D3040">
        <w:tc>
          <w:tcPr>
            <w:tcW w:w="630" w:type="dxa"/>
            <w:tcMar>
              <w:top w:w="0" w:type="dxa"/>
              <w:left w:w="108" w:type="dxa"/>
              <w:bottom w:w="0" w:type="dxa"/>
              <w:right w:w="108" w:type="dxa"/>
            </w:tcMar>
          </w:tcPr>
          <w:p w14:paraId="0BCB7E28" w14:textId="77777777" w:rsidR="00634436" w:rsidRPr="0011099F" w:rsidRDefault="00634436" w:rsidP="00673754">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18B38725" w14:textId="77777777" w:rsidR="00634436" w:rsidRPr="0010560A" w:rsidRDefault="00634436" w:rsidP="000A4113">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13</w:t>
            </w:r>
            <w:r w:rsidRPr="0010560A">
              <w:rPr>
                <w:rFonts w:ascii="Arial" w:hAnsi="Arial" w:cs="Arial"/>
                <w:u w:val="single"/>
              </w:rPr>
              <w:t xml:space="preserve"> </w:t>
            </w:r>
            <w:r w:rsidRPr="0014079F">
              <w:rPr>
                <w:rFonts w:ascii="Arial" w:hAnsi="Arial" w:cs="Arial"/>
                <w:u w:val="single"/>
              </w:rPr>
              <w:t xml:space="preserve">– </w:t>
            </w:r>
            <w:r w:rsidRPr="000A4113">
              <w:rPr>
                <w:rFonts w:ascii="Arial" w:hAnsi="Arial" w:cs="Arial"/>
                <w:u w:val="single"/>
              </w:rPr>
              <w:t xml:space="preserve">COB </w:t>
            </w:r>
            <w:r>
              <w:rPr>
                <w:rFonts w:ascii="Arial" w:hAnsi="Arial" w:cs="Arial"/>
                <w:u w:val="single"/>
              </w:rPr>
              <w:t>A</w:t>
            </w:r>
            <w:r w:rsidRPr="000A4113">
              <w:rPr>
                <w:rFonts w:ascii="Arial" w:hAnsi="Arial" w:cs="Arial"/>
                <w:u w:val="single"/>
              </w:rPr>
              <w:t>ctivity</w:t>
            </w:r>
          </w:p>
          <w:p w14:paraId="3A545C46" w14:textId="77777777" w:rsidR="00634436" w:rsidRDefault="00634436" w:rsidP="000A4113">
            <w:pPr>
              <w:spacing w:line="240" w:lineRule="auto"/>
              <w:rPr>
                <w:rFonts w:ascii="Arial" w:hAnsi="Arial" w:cs="Arial"/>
                <w:sz w:val="24"/>
                <w:szCs w:val="24"/>
              </w:rPr>
            </w:pPr>
            <w:r w:rsidRPr="0010560A">
              <w:rPr>
                <w:rFonts w:ascii="Arial" w:hAnsi="Arial" w:cs="Arial"/>
                <w:sz w:val="24"/>
                <w:szCs w:val="24"/>
              </w:rPr>
              <w:t xml:space="preserve">Narrative description is limited to </w:t>
            </w:r>
            <w:r>
              <w:rPr>
                <w:rFonts w:ascii="Arial" w:hAnsi="Arial" w:cs="Arial"/>
                <w:sz w:val="24"/>
                <w:szCs w:val="24"/>
              </w:rPr>
              <w:t>five</w:t>
            </w:r>
            <w:r w:rsidRPr="0010560A">
              <w:rPr>
                <w:rFonts w:ascii="Arial" w:hAnsi="Arial" w:cs="Arial"/>
                <w:sz w:val="24"/>
                <w:szCs w:val="24"/>
              </w:rPr>
              <w:t xml:space="preserve"> (</w:t>
            </w:r>
            <w:r>
              <w:rPr>
                <w:rFonts w:ascii="Arial" w:hAnsi="Arial" w:cs="Arial"/>
                <w:sz w:val="24"/>
                <w:szCs w:val="24"/>
              </w:rPr>
              <w:t>5</w:t>
            </w:r>
            <w:r w:rsidRPr="0010560A">
              <w:rPr>
                <w:rFonts w:ascii="Arial" w:hAnsi="Arial" w:cs="Arial"/>
                <w:sz w:val="24"/>
                <w:szCs w:val="24"/>
              </w:rPr>
              <w:t>) pages.</w:t>
            </w:r>
          </w:p>
          <w:p w14:paraId="5164CE5B" w14:textId="77777777" w:rsidR="00634436" w:rsidRPr="0011099F" w:rsidRDefault="00634436" w:rsidP="00673754">
            <w:pPr>
              <w:spacing w:line="240" w:lineRule="auto"/>
              <w:rPr>
                <w:rFonts w:ascii="Arial" w:hAnsi="Arial" w:cs="Arial"/>
                <w:sz w:val="24"/>
                <w:szCs w:val="24"/>
              </w:rPr>
            </w:pPr>
            <w:r w:rsidRPr="0011099F">
              <w:rPr>
                <w:rFonts w:ascii="Arial" w:hAnsi="Arial" w:cs="Arial"/>
                <w:sz w:val="24"/>
                <w:szCs w:val="24"/>
              </w:rPr>
              <w:t>Describe, in detail, your ability to track and report all Coordination of Benefits (COB) activity including all deliverables. Your response should include, but is not limited to, the following:</w:t>
            </w:r>
          </w:p>
          <w:p w14:paraId="234D6C9A" w14:textId="77777777" w:rsidR="00634436" w:rsidRPr="005C1ADD" w:rsidRDefault="00634436" w:rsidP="001C56E4">
            <w:pPr>
              <w:pStyle w:val="ListParagraph"/>
              <w:numPr>
                <w:ilvl w:val="1"/>
                <w:numId w:val="29"/>
              </w:numPr>
              <w:spacing w:line="240" w:lineRule="auto"/>
              <w:ind w:left="432"/>
              <w:contextualSpacing w:val="0"/>
              <w:rPr>
                <w:rFonts w:ascii="Arial" w:hAnsi="Arial" w:cs="Arial"/>
                <w:sz w:val="24"/>
                <w:szCs w:val="24"/>
              </w:rPr>
            </w:pPr>
            <w:r w:rsidRPr="2AE49239">
              <w:rPr>
                <w:rFonts w:ascii="Arial" w:hAnsi="Arial" w:cs="Arial"/>
                <w:sz w:val="24"/>
                <w:szCs w:val="24"/>
              </w:rPr>
              <w:t xml:space="preserve">Payments made by Third Party Liability (TPL) carriers as reported by retail pharmacies. </w:t>
            </w:r>
          </w:p>
          <w:p w14:paraId="6C4C06DE" w14:textId="77777777" w:rsidR="00634436" w:rsidRDefault="00634436" w:rsidP="001C56E4">
            <w:pPr>
              <w:pStyle w:val="ListParagraph"/>
              <w:numPr>
                <w:ilvl w:val="1"/>
                <w:numId w:val="29"/>
              </w:numPr>
              <w:spacing w:line="240" w:lineRule="auto"/>
              <w:ind w:left="432"/>
              <w:contextualSpacing w:val="0"/>
              <w:rPr>
                <w:rFonts w:ascii="Arial" w:hAnsi="Arial" w:cs="Arial"/>
                <w:sz w:val="24"/>
                <w:szCs w:val="24"/>
              </w:rPr>
            </w:pPr>
            <w:r w:rsidRPr="666465A4">
              <w:rPr>
                <w:rFonts w:ascii="Arial" w:hAnsi="Arial" w:cs="Arial"/>
                <w:sz w:val="24"/>
                <w:szCs w:val="24"/>
              </w:rPr>
              <w:t xml:space="preserve">Your POS Claims Processing Solution’s ability to provide the carrier ID, name, address, and phone number of the non-State carrier back through the National Council for Prescription Drug Programs (NCPDP) transactions to the Point-of Sale (POS) submitting Provider.                                                                  </w:t>
            </w:r>
          </w:p>
          <w:p w14:paraId="3BB051F5" w14:textId="77777777" w:rsidR="00634436" w:rsidRPr="005C1ADD" w:rsidRDefault="00634436" w:rsidP="001C56E4">
            <w:pPr>
              <w:pStyle w:val="ListParagraph"/>
              <w:numPr>
                <w:ilvl w:val="1"/>
                <w:numId w:val="29"/>
              </w:numPr>
              <w:spacing w:line="240" w:lineRule="auto"/>
              <w:ind w:left="432"/>
              <w:contextualSpacing w:val="0"/>
              <w:rPr>
                <w:rFonts w:ascii="Arial" w:hAnsi="Arial" w:cs="Arial"/>
                <w:sz w:val="24"/>
                <w:szCs w:val="24"/>
              </w:rPr>
            </w:pPr>
            <w:r w:rsidRPr="3B56D088">
              <w:rPr>
                <w:rFonts w:ascii="Arial" w:hAnsi="Arial" w:cs="Arial"/>
                <w:sz w:val="24"/>
                <w:szCs w:val="24"/>
              </w:rPr>
              <w:t>Methods used to identify non-compliant carriers as those who fail to respond to billings and continually deny Claims.</w:t>
            </w:r>
          </w:p>
          <w:p w14:paraId="7644FFA3" w14:textId="77777777" w:rsidR="00634436" w:rsidRPr="005C1ADD" w:rsidRDefault="00634436" w:rsidP="001C56E4">
            <w:pPr>
              <w:pStyle w:val="ListParagraph"/>
              <w:numPr>
                <w:ilvl w:val="1"/>
                <w:numId w:val="29"/>
              </w:numPr>
              <w:spacing w:line="240" w:lineRule="auto"/>
              <w:ind w:left="432"/>
              <w:contextualSpacing w:val="0"/>
              <w:rPr>
                <w:rFonts w:ascii="Arial" w:hAnsi="Arial" w:cs="Arial"/>
                <w:sz w:val="24"/>
                <w:szCs w:val="24"/>
              </w:rPr>
            </w:pPr>
            <w:r w:rsidRPr="1BCC6A45">
              <w:rPr>
                <w:rFonts w:ascii="Arial" w:hAnsi="Arial" w:cs="Arial"/>
                <w:sz w:val="24"/>
                <w:szCs w:val="24"/>
              </w:rPr>
              <w:t xml:space="preserve">Proposal to report </w:t>
            </w:r>
            <w:r>
              <w:rPr>
                <w:rFonts w:ascii="Arial" w:hAnsi="Arial" w:cs="Arial"/>
                <w:sz w:val="24"/>
                <w:szCs w:val="24"/>
              </w:rPr>
              <w:t>incorrect</w:t>
            </w:r>
            <w:r w:rsidRPr="1BCC6A45">
              <w:rPr>
                <w:rFonts w:ascii="Arial" w:hAnsi="Arial" w:cs="Arial"/>
                <w:sz w:val="24"/>
                <w:szCs w:val="24"/>
              </w:rPr>
              <w:t xml:space="preserve"> or missing TPL pharmacy information so the State TPL information and updates reflect the most current information.</w:t>
            </w:r>
          </w:p>
          <w:p w14:paraId="50101609" w14:textId="77777777" w:rsidR="00634436" w:rsidRPr="005C1ADD" w:rsidRDefault="00634436" w:rsidP="001C56E4">
            <w:pPr>
              <w:pStyle w:val="ListParagraph"/>
              <w:numPr>
                <w:ilvl w:val="1"/>
                <w:numId w:val="29"/>
              </w:numPr>
              <w:spacing w:line="240" w:lineRule="auto"/>
              <w:ind w:left="432"/>
              <w:contextualSpacing w:val="0"/>
              <w:rPr>
                <w:rFonts w:ascii="Arial" w:hAnsi="Arial" w:cs="Arial"/>
                <w:sz w:val="24"/>
                <w:szCs w:val="24"/>
              </w:rPr>
            </w:pPr>
            <w:r w:rsidRPr="3706DE0B">
              <w:rPr>
                <w:rFonts w:ascii="Arial" w:hAnsi="Arial" w:cs="Arial"/>
                <w:sz w:val="24"/>
                <w:szCs w:val="24"/>
              </w:rPr>
              <w:t>The method(s) used to report Providers who potentially abuse any third-party related override codes.</w:t>
            </w:r>
          </w:p>
          <w:p w14:paraId="142A40FF" w14:textId="77777777" w:rsidR="00634436" w:rsidRPr="005C1ADD" w:rsidRDefault="00634436" w:rsidP="001C56E4">
            <w:pPr>
              <w:pStyle w:val="ListParagraph"/>
              <w:numPr>
                <w:ilvl w:val="1"/>
                <w:numId w:val="29"/>
              </w:numPr>
              <w:spacing w:line="240" w:lineRule="auto"/>
              <w:ind w:left="432"/>
              <w:contextualSpacing w:val="0"/>
              <w:rPr>
                <w:rFonts w:ascii="Arial" w:hAnsi="Arial" w:cs="Arial"/>
                <w:sz w:val="24"/>
                <w:szCs w:val="24"/>
              </w:rPr>
            </w:pPr>
            <w:r w:rsidRPr="4EAEF527">
              <w:rPr>
                <w:rFonts w:ascii="Arial" w:hAnsi="Arial" w:cs="Arial"/>
                <w:sz w:val="24"/>
                <w:szCs w:val="24"/>
              </w:rPr>
              <w:t>Relevant third-party related issues you have encountered and have developed Solutions.</w:t>
            </w:r>
          </w:p>
          <w:p w14:paraId="340C356D" w14:textId="77777777" w:rsidR="00634436" w:rsidRPr="005C1ADD" w:rsidRDefault="00634436" w:rsidP="001C56E4">
            <w:pPr>
              <w:pStyle w:val="ListParagraph"/>
              <w:numPr>
                <w:ilvl w:val="1"/>
                <w:numId w:val="29"/>
              </w:numPr>
              <w:spacing w:line="240" w:lineRule="auto"/>
              <w:ind w:left="432"/>
              <w:contextualSpacing w:val="0"/>
              <w:rPr>
                <w:rFonts w:ascii="Arial" w:hAnsi="Arial" w:cs="Arial"/>
                <w:sz w:val="24"/>
                <w:szCs w:val="24"/>
              </w:rPr>
            </w:pPr>
            <w:r w:rsidRPr="005C1ADD">
              <w:rPr>
                <w:rFonts w:ascii="Arial" w:hAnsi="Arial" w:cs="Arial"/>
                <w:sz w:val="24"/>
                <w:szCs w:val="24"/>
              </w:rPr>
              <w:t xml:space="preserve">Your </w:t>
            </w:r>
            <w:r w:rsidRPr="00094252">
              <w:rPr>
                <w:rFonts w:ascii="Arial" w:hAnsi="Arial" w:cs="Arial"/>
                <w:sz w:val="24"/>
                <w:szCs w:val="24"/>
              </w:rPr>
              <w:t xml:space="preserve">POS </w:t>
            </w:r>
            <w:r>
              <w:rPr>
                <w:rFonts w:ascii="Arial" w:hAnsi="Arial" w:cs="Arial"/>
                <w:sz w:val="24"/>
                <w:szCs w:val="24"/>
              </w:rPr>
              <w:t xml:space="preserve">Claims Processing </w:t>
            </w:r>
            <w:r w:rsidRPr="00094252">
              <w:rPr>
                <w:rFonts w:ascii="Arial" w:hAnsi="Arial" w:cs="Arial"/>
                <w:sz w:val="24"/>
                <w:szCs w:val="24"/>
              </w:rPr>
              <w:t>Solution’s</w:t>
            </w:r>
            <w:r w:rsidRPr="005C1ADD">
              <w:rPr>
                <w:rFonts w:ascii="Arial" w:hAnsi="Arial" w:cs="Arial"/>
                <w:sz w:val="24"/>
                <w:szCs w:val="24"/>
              </w:rPr>
              <w:t xml:space="preserve"> ability to message pharmacies real-time with the TPL data provided by the State including any messaging limitations.</w:t>
            </w:r>
          </w:p>
          <w:p w14:paraId="536A78AE" w14:textId="77777777" w:rsidR="00634436" w:rsidRPr="005C1ADD" w:rsidRDefault="00634436" w:rsidP="00673754">
            <w:pPr>
              <w:pStyle w:val="ListParagraph"/>
              <w:numPr>
                <w:ilvl w:val="1"/>
                <w:numId w:val="29"/>
              </w:numPr>
              <w:spacing w:line="240" w:lineRule="auto"/>
              <w:ind w:left="438"/>
              <w:contextualSpacing w:val="0"/>
              <w:rPr>
                <w:rFonts w:ascii="Arial" w:hAnsi="Arial" w:cs="Arial"/>
                <w:sz w:val="24"/>
                <w:szCs w:val="24"/>
              </w:rPr>
            </w:pPr>
            <w:r w:rsidRPr="005C1ADD">
              <w:rPr>
                <w:rFonts w:ascii="Arial" w:hAnsi="Arial" w:cs="Arial"/>
                <w:sz w:val="24"/>
                <w:szCs w:val="24"/>
              </w:rPr>
              <w:t>Detailed system capabilities you can offer to the State to ensure Medicaid is always the payer of last resort and never pays more than the primary carrier(s) contracted amount.</w:t>
            </w:r>
          </w:p>
          <w:p w14:paraId="36A47C22" w14:textId="77777777" w:rsidR="00634436" w:rsidRPr="0011099F" w:rsidRDefault="00634436" w:rsidP="00673754">
            <w:pPr>
              <w:spacing w:line="240" w:lineRule="auto"/>
              <w:rPr>
                <w:rFonts w:ascii="Arial" w:hAnsi="Arial" w:cs="Arial"/>
                <w:sz w:val="24"/>
                <w:szCs w:val="24"/>
              </w:rPr>
            </w:pPr>
            <w:r w:rsidRPr="0011099F">
              <w:rPr>
                <w:rFonts w:ascii="Arial" w:hAnsi="Arial" w:cs="Arial"/>
                <w:sz w:val="24"/>
                <w:szCs w:val="24"/>
              </w:rPr>
              <w:t>Refer to Attachment F – Pharmacy Benefit Administrator Services Scope of Work, Section 3.3 Third Party Liability (TPL) &amp; Coordination of Benefits (COB).</w:t>
            </w:r>
          </w:p>
          <w:p w14:paraId="5F3B04C8" w14:textId="77777777" w:rsidR="00634436" w:rsidRPr="0011099F" w:rsidRDefault="00634436" w:rsidP="00673754">
            <w:pPr>
              <w:spacing w:line="240" w:lineRule="auto"/>
              <w:rPr>
                <w:rFonts w:ascii="Arial" w:hAnsi="Arial" w:cs="Arial"/>
                <w:sz w:val="24"/>
                <w:szCs w:val="24"/>
              </w:rPr>
            </w:pPr>
          </w:p>
        </w:tc>
      </w:tr>
      <w:tr w:rsidR="00A30582" w:rsidRPr="0011099F" w14:paraId="35BC902A" w14:textId="77777777" w:rsidTr="00917FF3">
        <w:tc>
          <w:tcPr>
            <w:tcW w:w="10710" w:type="dxa"/>
            <w:gridSpan w:val="2"/>
            <w:tcMar>
              <w:top w:w="0" w:type="dxa"/>
              <w:left w:w="108" w:type="dxa"/>
              <w:bottom w:w="0" w:type="dxa"/>
              <w:right w:w="108" w:type="dxa"/>
            </w:tcMar>
          </w:tcPr>
          <w:p w14:paraId="2185D559" w14:textId="77777777" w:rsidR="00A30582" w:rsidRDefault="00A30582" w:rsidP="000A4113">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5D54CCF9" w14:textId="77777777" w:rsidR="00A30582" w:rsidRDefault="00A30582" w:rsidP="000A4113">
            <w:pPr>
              <w:pStyle w:val="paragraph"/>
              <w:spacing w:before="0" w:beforeAutospacing="0" w:after="0" w:afterAutospacing="0"/>
              <w:textAlignment w:val="baseline"/>
              <w:rPr>
                <w:rFonts w:ascii="Arial" w:hAnsi="Arial" w:cs="Arial"/>
                <w:b/>
                <w:bCs/>
              </w:rPr>
            </w:pPr>
          </w:p>
          <w:p w14:paraId="77F74AC9" w14:textId="77777777" w:rsidR="00A30582" w:rsidRDefault="00A30582" w:rsidP="000A4113">
            <w:pPr>
              <w:pStyle w:val="paragraph"/>
              <w:spacing w:before="0" w:beforeAutospacing="0" w:after="0" w:afterAutospacing="0"/>
              <w:textAlignment w:val="baseline"/>
              <w:rPr>
                <w:rFonts w:ascii="Arial" w:hAnsi="Arial" w:cs="Arial"/>
                <w:b/>
                <w:bCs/>
              </w:rPr>
            </w:pPr>
          </w:p>
          <w:p w14:paraId="5A1A15A0" w14:textId="77777777" w:rsidR="00A30582" w:rsidRPr="00AB2017" w:rsidRDefault="00A30582" w:rsidP="000A4113">
            <w:pPr>
              <w:pStyle w:val="paragraph"/>
              <w:spacing w:before="0" w:beforeAutospacing="0" w:after="0" w:afterAutospacing="0"/>
              <w:textAlignment w:val="baseline"/>
              <w:rPr>
                <w:rFonts w:ascii="Arial" w:hAnsi="Arial" w:cs="Arial"/>
                <w:b/>
                <w:bCs/>
              </w:rPr>
            </w:pPr>
          </w:p>
        </w:tc>
      </w:tr>
      <w:tr w:rsidR="00634436" w:rsidRPr="0011099F" w14:paraId="1010526E" w14:textId="77777777" w:rsidTr="008D3040">
        <w:tc>
          <w:tcPr>
            <w:tcW w:w="630" w:type="dxa"/>
            <w:tcMar>
              <w:top w:w="0" w:type="dxa"/>
              <w:left w:w="108" w:type="dxa"/>
              <w:bottom w:w="0" w:type="dxa"/>
              <w:right w:w="108" w:type="dxa"/>
            </w:tcMar>
          </w:tcPr>
          <w:p w14:paraId="643B119F" w14:textId="77777777" w:rsidR="00634436" w:rsidRPr="0011099F" w:rsidRDefault="00634436">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bottom w:val="single" w:sz="4" w:space="0" w:color="auto"/>
            </w:tcBorders>
            <w:tcMar>
              <w:top w:w="0" w:type="dxa"/>
              <w:left w:w="108" w:type="dxa"/>
              <w:bottom w:w="0" w:type="dxa"/>
              <w:right w:w="108" w:type="dxa"/>
            </w:tcMar>
            <w:hideMark/>
          </w:tcPr>
          <w:p w14:paraId="491FFE44" w14:textId="77777777" w:rsidR="00634436" w:rsidRDefault="00634436" w:rsidP="000A4113">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14</w:t>
            </w:r>
            <w:r w:rsidRPr="00D846C6">
              <w:rPr>
                <w:rFonts w:ascii="Arial" w:hAnsi="Arial" w:cs="Arial"/>
                <w:sz w:val="24"/>
                <w:szCs w:val="24"/>
                <w:u w:val="single"/>
              </w:rPr>
              <w:t xml:space="preserve"> – </w:t>
            </w:r>
            <w:r>
              <w:rPr>
                <w:rFonts w:ascii="Arial" w:hAnsi="Arial" w:cs="Arial"/>
                <w:sz w:val="24"/>
                <w:szCs w:val="24"/>
                <w:u w:val="single"/>
              </w:rPr>
              <w:t>Electronic Prior Authorization</w:t>
            </w:r>
          </w:p>
          <w:p w14:paraId="6B6A5A0E" w14:textId="77777777" w:rsidR="00634436" w:rsidRDefault="00634436" w:rsidP="000A4113">
            <w:pPr>
              <w:spacing w:line="240" w:lineRule="auto"/>
              <w:rPr>
                <w:rFonts w:ascii="Arial" w:hAnsi="Arial" w:cs="Arial"/>
                <w:sz w:val="24"/>
                <w:szCs w:val="24"/>
              </w:rPr>
            </w:pPr>
            <w:r w:rsidRPr="78FBCB51">
              <w:rPr>
                <w:rFonts w:ascii="Arial" w:hAnsi="Arial" w:cs="Arial"/>
                <w:sz w:val="24"/>
                <w:szCs w:val="24"/>
              </w:rPr>
              <w:t xml:space="preserve">Narrative description is limited to </w:t>
            </w:r>
            <w:r>
              <w:rPr>
                <w:rFonts w:ascii="Arial" w:hAnsi="Arial" w:cs="Arial"/>
                <w:sz w:val="24"/>
                <w:szCs w:val="24"/>
              </w:rPr>
              <w:t>five</w:t>
            </w:r>
            <w:r w:rsidRPr="78FBCB51">
              <w:rPr>
                <w:rFonts w:ascii="Arial" w:hAnsi="Arial" w:cs="Arial"/>
                <w:sz w:val="24"/>
                <w:szCs w:val="24"/>
              </w:rPr>
              <w:t xml:space="preserve"> (</w:t>
            </w:r>
            <w:r>
              <w:rPr>
                <w:rFonts w:ascii="Arial" w:hAnsi="Arial" w:cs="Arial"/>
                <w:sz w:val="24"/>
                <w:szCs w:val="24"/>
              </w:rPr>
              <w:t>5</w:t>
            </w:r>
            <w:r w:rsidRPr="78FBCB51">
              <w:rPr>
                <w:rFonts w:ascii="Arial" w:hAnsi="Arial" w:cs="Arial"/>
                <w:sz w:val="24"/>
                <w:szCs w:val="24"/>
              </w:rPr>
              <w:t>) pages</w:t>
            </w:r>
            <w:r>
              <w:rPr>
                <w:rFonts w:ascii="Arial" w:hAnsi="Arial" w:cs="Arial"/>
                <w:sz w:val="24"/>
                <w:szCs w:val="24"/>
              </w:rPr>
              <w:t>.</w:t>
            </w:r>
          </w:p>
          <w:p w14:paraId="6A0DC5BE" w14:textId="77777777" w:rsidR="00634436" w:rsidRPr="0011099F" w:rsidRDefault="00634436" w:rsidP="001113B0">
            <w:pPr>
              <w:spacing w:line="240" w:lineRule="auto"/>
              <w:rPr>
                <w:rFonts w:ascii="Arial" w:hAnsi="Arial" w:cs="Arial"/>
                <w:sz w:val="24"/>
                <w:szCs w:val="24"/>
              </w:rPr>
            </w:pPr>
            <w:r w:rsidRPr="41C01E45">
              <w:rPr>
                <w:rFonts w:ascii="Arial" w:hAnsi="Arial" w:cs="Arial"/>
                <w:sz w:val="24"/>
                <w:szCs w:val="24"/>
              </w:rPr>
              <w:t>Describe, in detail, your POS Claims Processing Solution’s ability to support a fully Electronic Prior Authorization (</w:t>
            </w:r>
            <w:proofErr w:type="spellStart"/>
            <w:r w:rsidRPr="41C01E45">
              <w:rPr>
                <w:rFonts w:ascii="Arial" w:hAnsi="Arial" w:cs="Arial"/>
                <w:sz w:val="24"/>
                <w:szCs w:val="24"/>
              </w:rPr>
              <w:t>ePA</w:t>
            </w:r>
            <w:proofErr w:type="spellEnd"/>
            <w:r w:rsidRPr="41C01E45">
              <w:rPr>
                <w:rFonts w:ascii="Arial" w:hAnsi="Arial" w:cs="Arial"/>
                <w:sz w:val="24"/>
                <w:szCs w:val="24"/>
              </w:rPr>
              <w:t>) process, including any limitations. Your response should address, at a minimum, the Solution’s capability to:</w:t>
            </w:r>
          </w:p>
          <w:p w14:paraId="2D67F133" w14:textId="77777777" w:rsidR="00634436" w:rsidRPr="0011099F" w:rsidRDefault="00634436" w:rsidP="001C56E4">
            <w:pPr>
              <w:pStyle w:val="ListParagraph"/>
              <w:numPr>
                <w:ilvl w:val="1"/>
                <w:numId w:val="20"/>
              </w:numPr>
              <w:spacing w:line="240" w:lineRule="auto"/>
              <w:ind w:left="429"/>
              <w:contextualSpacing w:val="0"/>
              <w:rPr>
                <w:rFonts w:ascii="Arial" w:hAnsi="Arial" w:cs="Arial"/>
                <w:sz w:val="24"/>
                <w:szCs w:val="24"/>
              </w:rPr>
            </w:pPr>
            <w:r w:rsidRPr="3B56D088">
              <w:rPr>
                <w:rFonts w:ascii="Arial" w:hAnsi="Arial" w:cs="Arial"/>
                <w:sz w:val="24"/>
                <w:szCs w:val="24"/>
              </w:rPr>
              <w:t xml:space="preserve">Access PA requests electronically and adjudicate automatically either online or in advance of a Claim being submitted. </w:t>
            </w:r>
          </w:p>
          <w:p w14:paraId="079D0FF1" w14:textId="77777777" w:rsidR="00634436" w:rsidRPr="0011099F" w:rsidRDefault="00634436" w:rsidP="001C56E4">
            <w:pPr>
              <w:pStyle w:val="ListParagraph"/>
              <w:numPr>
                <w:ilvl w:val="1"/>
                <w:numId w:val="20"/>
              </w:numPr>
              <w:spacing w:line="240" w:lineRule="auto"/>
              <w:ind w:left="429"/>
              <w:contextualSpacing w:val="0"/>
              <w:rPr>
                <w:rFonts w:ascii="Arial" w:hAnsi="Arial" w:cs="Arial"/>
                <w:sz w:val="24"/>
                <w:szCs w:val="24"/>
              </w:rPr>
            </w:pPr>
            <w:r w:rsidRPr="3B56D088">
              <w:rPr>
                <w:rFonts w:ascii="Arial" w:hAnsi="Arial" w:cs="Arial"/>
                <w:sz w:val="24"/>
                <w:szCs w:val="24"/>
              </w:rPr>
              <w:t xml:space="preserve">Access PA requests during the Claims processing by reviewing or adjudication against pharmacy and medical Claims history.  </w:t>
            </w:r>
          </w:p>
          <w:p w14:paraId="2F793EEF" w14:textId="77777777" w:rsidR="00634436" w:rsidRDefault="00634436" w:rsidP="001C56E4">
            <w:pPr>
              <w:spacing w:line="240" w:lineRule="auto"/>
              <w:rPr>
                <w:rFonts w:ascii="Arial" w:hAnsi="Arial" w:cs="Arial"/>
                <w:sz w:val="24"/>
                <w:szCs w:val="24"/>
              </w:rPr>
            </w:pPr>
            <w:r w:rsidRPr="28498159">
              <w:rPr>
                <w:rFonts w:ascii="Arial" w:hAnsi="Arial" w:cs="Arial"/>
                <w:sz w:val="24"/>
                <w:szCs w:val="24"/>
              </w:rPr>
              <w:t xml:space="preserve">Additionally, describe your POS Claims Processing Solution’s algorithm based prior authorization capabilities.  Your response should include, but is not limited to, the following: </w:t>
            </w:r>
          </w:p>
          <w:p w14:paraId="59701B02" w14:textId="77777777" w:rsidR="00634436" w:rsidRDefault="00634436" w:rsidP="001C56E4">
            <w:pPr>
              <w:pStyle w:val="ListParagraph"/>
              <w:numPr>
                <w:ilvl w:val="0"/>
                <w:numId w:val="3"/>
              </w:numPr>
              <w:spacing w:line="240" w:lineRule="auto"/>
              <w:contextualSpacing w:val="0"/>
              <w:rPr>
                <w:rFonts w:ascii="Arial" w:hAnsi="Arial" w:cs="Arial"/>
                <w:sz w:val="24"/>
                <w:szCs w:val="24"/>
              </w:rPr>
            </w:pPr>
            <w:r w:rsidRPr="3B56D088">
              <w:rPr>
                <w:rFonts w:ascii="Arial" w:hAnsi="Arial" w:cs="Arial"/>
                <w:sz w:val="24"/>
                <w:szCs w:val="24"/>
              </w:rPr>
              <w:t>Your algorithm based prior authorization Solution’s ability to utilize historical pharmacy and medical Claims data to make prior authorization decisions.</w:t>
            </w:r>
          </w:p>
          <w:p w14:paraId="3CC900CE" w14:textId="77777777" w:rsidR="00634436" w:rsidRDefault="00634436" w:rsidP="001C56E4">
            <w:pPr>
              <w:pStyle w:val="ListParagraph"/>
              <w:numPr>
                <w:ilvl w:val="0"/>
                <w:numId w:val="3"/>
              </w:numPr>
              <w:spacing w:line="240" w:lineRule="auto"/>
              <w:contextualSpacing w:val="0"/>
              <w:rPr>
                <w:rFonts w:ascii="Arial" w:hAnsi="Arial" w:cs="Arial"/>
                <w:sz w:val="24"/>
                <w:szCs w:val="24"/>
              </w:rPr>
            </w:pPr>
            <w:r w:rsidRPr="28498159">
              <w:rPr>
                <w:rFonts w:ascii="Arial" w:hAnsi="Arial" w:cs="Arial"/>
                <w:sz w:val="24"/>
                <w:szCs w:val="24"/>
              </w:rPr>
              <w:t>The method(s) and procedures to create and update prior authorization algorithms.</w:t>
            </w:r>
          </w:p>
          <w:p w14:paraId="0630B9F4" w14:textId="77777777" w:rsidR="00634436" w:rsidRDefault="00634436" w:rsidP="00B540D9">
            <w:pPr>
              <w:pStyle w:val="ListParagraph"/>
              <w:numPr>
                <w:ilvl w:val="0"/>
                <w:numId w:val="3"/>
              </w:numPr>
              <w:spacing w:after="120" w:line="240" w:lineRule="auto"/>
              <w:contextualSpacing w:val="0"/>
              <w:rPr>
                <w:rFonts w:ascii="Arial" w:hAnsi="Arial" w:cs="Arial"/>
                <w:sz w:val="24"/>
                <w:szCs w:val="24"/>
              </w:rPr>
            </w:pPr>
            <w:r w:rsidRPr="28498159">
              <w:rPr>
                <w:rFonts w:ascii="Arial" w:hAnsi="Arial" w:cs="Arial"/>
                <w:sz w:val="24"/>
                <w:szCs w:val="24"/>
              </w:rPr>
              <w:t xml:space="preserve">Your experience with development and management of an algorithm based prior authorization process.   </w:t>
            </w:r>
          </w:p>
          <w:p w14:paraId="165A7453" w14:textId="77777777" w:rsidR="00634436" w:rsidRPr="0011099F" w:rsidRDefault="00634436" w:rsidP="001113B0">
            <w:pPr>
              <w:spacing w:line="240" w:lineRule="auto"/>
              <w:rPr>
                <w:rFonts w:ascii="Arial" w:hAnsi="Arial" w:cs="Arial"/>
                <w:sz w:val="24"/>
                <w:szCs w:val="24"/>
              </w:rPr>
            </w:pPr>
            <w:r w:rsidRPr="0011099F">
              <w:rPr>
                <w:rFonts w:ascii="Arial" w:hAnsi="Arial" w:cs="Arial"/>
                <w:sz w:val="24"/>
                <w:szCs w:val="24"/>
              </w:rPr>
              <w:t>Refer to Attachment F – Pharmacy Benefit Administrator Services Scope of Work, Section 4</w:t>
            </w:r>
            <w:r>
              <w:rPr>
                <w:rFonts w:ascii="Arial" w:hAnsi="Arial" w:cs="Arial"/>
                <w:sz w:val="24"/>
                <w:szCs w:val="24"/>
              </w:rPr>
              <w:t>.1 General Requirements (</w:t>
            </w:r>
            <w:r w:rsidRPr="0011099F">
              <w:rPr>
                <w:rFonts w:ascii="Arial" w:hAnsi="Arial" w:cs="Arial"/>
                <w:sz w:val="24"/>
                <w:szCs w:val="24"/>
              </w:rPr>
              <w:t>Prior Authorization (PA)</w:t>
            </w:r>
            <w:r>
              <w:rPr>
                <w:rFonts w:ascii="Arial" w:hAnsi="Arial" w:cs="Arial"/>
                <w:sz w:val="24"/>
                <w:szCs w:val="24"/>
              </w:rPr>
              <w:t>)</w:t>
            </w:r>
            <w:r w:rsidRPr="0011099F">
              <w:rPr>
                <w:rFonts w:ascii="Arial" w:hAnsi="Arial" w:cs="Arial"/>
                <w:sz w:val="24"/>
                <w:szCs w:val="24"/>
              </w:rPr>
              <w:t>.</w:t>
            </w:r>
          </w:p>
          <w:p w14:paraId="272D4DD9" w14:textId="77777777" w:rsidR="00634436" w:rsidRPr="0011099F" w:rsidRDefault="00634436" w:rsidP="001113B0">
            <w:pPr>
              <w:spacing w:line="240" w:lineRule="auto"/>
              <w:rPr>
                <w:rFonts w:ascii="Arial" w:hAnsi="Arial" w:cs="Arial"/>
                <w:sz w:val="24"/>
                <w:szCs w:val="24"/>
              </w:rPr>
            </w:pPr>
          </w:p>
        </w:tc>
      </w:tr>
      <w:tr w:rsidR="00E66191" w:rsidRPr="0011099F" w14:paraId="4E631E99" w14:textId="77777777" w:rsidTr="008D3040">
        <w:tc>
          <w:tcPr>
            <w:tcW w:w="10710" w:type="dxa"/>
            <w:gridSpan w:val="2"/>
            <w:tcMar>
              <w:top w:w="0" w:type="dxa"/>
              <w:left w:w="108" w:type="dxa"/>
              <w:bottom w:w="0" w:type="dxa"/>
              <w:right w:w="108" w:type="dxa"/>
            </w:tcMar>
          </w:tcPr>
          <w:p w14:paraId="59FC4FD4" w14:textId="77777777" w:rsidR="00E66191" w:rsidRDefault="008D3040" w:rsidP="000A4113">
            <w:pPr>
              <w:spacing w:after="0" w:line="240" w:lineRule="auto"/>
              <w:rPr>
                <w:rFonts w:ascii="Arial" w:hAnsi="Arial" w:cs="Arial"/>
                <w:b/>
                <w:bCs/>
                <w:sz w:val="24"/>
                <w:szCs w:val="24"/>
              </w:rPr>
            </w:pPr>
            <w:r w:rsidRPr="00AB2017">
              <w:rPr>
                <w:rFonts w:ascii="Arial" w:hAnsi="Arial" w:cs="Arial"/>
                <w:b/>
                <w:bCs/>
                <w:sz w:val="24"/>
                <w:szCs w:val="24"/>
              </w:rPr>
              <w:t>Supplier Response</w:t>
            </w:r>
          </w:p>
          <w:p w14:paraId="79F61CB3" w14:textId="77777777" w:rsidR="00A30582" w:rsidRDefault="00A30582" w:rsidP="000A4113">
            <w:pPr>
              <w:spacing w:after="0" w:line="240" w:lineRule="auto"/>
              <w:rPr>
                <w:rFonts w:ascii="Arial" w:hAnsi="Arial" w:cs="Arial"/>
                <w:b/>
                <w:bCs/>
                <w:sz w:val="24"/>
                <w:szCs w:val="24"/>
              </w:rPr>
            </w:pPr>
          </w:p>
          <w:p w14:paraId="39713B7F" w14:textId="77777777" w:rsidR="00A30582" w:rsidRDefault="00A30582" w:rsidP="000A4113">
            <w:pPr>
              <w:spacing w:after="0" w:line="240" w:lineRule="auto"/>
              <w:rPr>
                <w:rFonts w:ascii="Arial" w:hAnsi="Arial" w:cs="Arial"/>
                <w:b/>
                <w:bCs/>
                <w:sz w:val="24"/>
                <w:szCs w:val="24"/>
              </w:rPr>
            </w:pPr>
          </w:p>
          <w:p w14:paraId="46A8A231" w14:textId="47CF75F3" w:rsidR="00A30582" w:rsidRDefault="00A30582" w:rsidP="000A4113">
            <w:pPr>
              <w:spacing w:after="0" w:line="240" w:lineRule="auto"/>
              <w:rPr>
                <w:rFonts w:ascii="Arial" w:hAnsi="Arial" w:cs="Arial"/>
                <w:sz w:val="24"/>
                <w:szCs w:val="24"/>
              </w:rPr>
            </w:pPr>
          </w:p>
        </w:tc>
      </w:tr>
      <w:tr w:rsidR="00634436" w:rsidRPr="0011099F" w14:paraId="297ACF85" w14:textId="77777777" w:rsidTr="008D3040">
        <w:tc>
          <w:tcPr>
            <w:tcW w:w="630" w:type="dxa"/>
            <w:tcMar>
              <w:top w:w="0" w:type="dxa"/>
              <w:left w:w="108" w:type="dxa"/>
              <w:bottom w:w="0" w:type="dxa"/>
              <w:right w:w="108" w:type="dxa"/>
            </w:tcMar>
          </w:tcPr>
          <w:p w14:paraId="636A8182" w14:textId="77777777" w:rsidR="00634436" w:rsidRPr="0011099F" w:rsidRDefault="00634436">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07F74480" w14:textId="77777777" w:rsidR="00634436" w:rsidRDefault="00634436" w:rsidP="000A4113">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15</w:t>
            </w:r>
            <w:r w:rsidRPr="00D846C6">
              <w:rPr>
                <w:rFonts w:ascii="Arial" w:hAnsi="Arial" w:cs="Arial"/>
                <w:sz w:val="24"/>
                <w:szCs w:val="24"/>
                <w:u w:val="single"/>
              </w:rPr>
              <w:t xml:space="preserve"> – </w:t>
            </w:r>
            <w:r>
              <w:rPr>
                <w:rFonts w:ascii="Arial" w:hAnsi="Arial" w:cs="Arial"/>
                <w:sz w:val="24"/>
                <w:szCs w:val="24"/>
                <w:u w:val="single"/>
              </w:rPr>
              <w:t>PA System Capabilities and Limitations</w:t>
            </w:r>
          </w:p>
          <w:p w14:paraId="340BA809" w14:textId="77777777" w:rsidR="00634436" w:rsidRDefault="00634436" w:rsidP="000A4113">
            <w:pPr>
              <w:spacing w:line="240" w:lineRule="auto"/>
              <w:rPr>
                <w:rFonts w:ascii="Arial" w:hAnsi="Arial" w:cs="Arial"/>
                <w:sz w:val="24"/>
                <w:szCs w:val="24"/>
              </w:rPr>
            </w:pPr>
            <w:r w:rsidRPr="78FBCB51">
              <w:rPr>
                <w:rFonts w:ascii="Arial" w:hAnsi="Arial" w:cs="Arial"/>
                <w:sz w:val="24"/>
                <w:szCs w:val="24"/>
              </w:rPr>
              <w:t xml:space="preserve">Narrative description is limited to </w:t>
            </w:r>
            <w:r>
              <w:rPr>
                <w:rFonts w:ascii="Arial" w:hAnsi="Arial" w:cs="Arial"/>
                <w:sz w:val="24"/>
                <w:szCs w:val="24"/>
              </w:rPr>
              <w:t>five</w:t>
            </w:r>
            <w:r w:rsidRPr="78FBCB51">
              <w:rPr>
                <w:rFonts w:ascii="Arial" w:hAnsi="Arial" w:cs="Arial"/>
                <w:sz w:val="24"/>
                <w:szCs w:val="24"/>
              </w:rPr>
              <w:t xml:space="preserve"> (</w:t>
            </w:r>
            <w:r>
              <w:rPr>
                <w:rFonts w:ascii="Arial" w:hAnsi="Arial" w:cs="Arial"/>
                <w:sz w:val="24"/>
                <w:szCs w:val="24"/>
              </w:rPr>
              <w:t>5</w:t>
            </w:r>
            <w:r w:rsidRPr="78FBCB51">
              <w:rPr>
                <w:rFonts w:ascii="Arial" w:hAnsi="Arial" w:cs="Arial"/>
                <w:sz w:val="24"/>
                <w:szCs w:val="24"/>
              </w:rPr>
              <w:t>) pages</w:t>
            </w:r>
            <w:r>
              <w:rPr>
                <w:rFonts w:ascii="Arial" w:hAnsi="Arial" w:cs="Arial"/>
                <w:sz w:val="24"/>
                <w:szCs w:val="24"/>
              </w:rPr>
              <w:t>, excluding any diagrams</w:t>
            </w:r>
            <w:r w:rsidRPr="0011099F">
              <w:rPr>
                <w:rFonts w:ascii="Arial" w:hAnsi="Arial" w:cs="Arial"/>
                <w:sz w:val="24"/>
                <w:szCs w:val="24"/>
              </w:rPr>
              <w:t>.</w:t>
            </w:r>
          </w:p>
          <w:p w14:paraId="3E3A2A53" w14:textId="77777777" w:rsidR="00634436" w:rsidRPr="0011099F" w:rsidRDefault="00634436" w:rsidP="001113B0">
            <w:pPr>
              <w:spacing w:line="240" w:lineRule="auto"/>
              <w:rPr>
                <w:rFonts w:ascii="Arial" w:hAnsi="Arial" w:cs="Arial"/>
                <w:sz w:val="24"/>
                <w:szCs w:val="24"/>
              </w:rPr>
            </w:pPr>
            <w:r w:rsidRPr="0011099F">
              <w:rPr>
                <w:rFonts w:ascii="Arial" w:hAnsi="Arial" w:cs="Arial"/>
                <w:sz w:val="24"/>
                <w:szCs w:val="24"/>
              </w:rPr>
              <w:t xml:space="preserve">Describe, in detail, </w:t>
            </w:r>
            <w:r>
              <w:rPr>
                <w:rFonts w:ascii="Arial" w:hAnsi="Arial" w:cs="Arial"/>
                <w:sz w:val="24"/>
                <w:szCs w:val="24"/>
              </w:rPr>
              <w:t xml:space="preserve">how </w:t>
            </w:r>
            <w:r w:rsidRPr="0011099F">
              <w:rPr>
                <w:rFonts w:ascii="Arial" w:hAnsi="Arial" w:cs="Arial"/>
                <w:sz w:val="24"/>
                <w:szCs w:val="24"/>
              </w:rPr>
              <w:t xml:space="preserve">your PA </w:t>
            </w:r>
            <w:r>
              <w:rPr>
                <w:rFonts w:ascii="Arial" w:hAnsi="Arial" w:cs="Arial"/>
                <w:sz w:val="24"/>
                <w:szCs w:val="24"/>
              </w:rPr>
              <w:t>system</w:t>
            </w:r>
            <w:r w:rsidRPr="0011099F">
              <w:rPr>
                <w:rFonts w:ascii="Arial" w:hAnsi="Arial" w:cs="Arial"/>
                <w:sz w:val="24"/>
                <w:szCs w:val="24"/>
              </w:rPr>
              <w:t xml:space="preserve"> </w:t>
            </w:r>
            <w:r>
              <w:rPr>
                <w:rFonts w:ascii="Arial" w:hAnsi="Arial" w:cs="Arial"/>
                <w:sz w:val="24"/>
                <w:szCs w:val="24"/>
              </w:rPr>
              <w:t xml:space="preserve">meets the requirements </w:t>
            </w:r>
            <w:r w:rsidRPr="0011099F">
              <w:rPr>
                <w:rFonts w:ascii="Arial" w:hAnsi="Arial" w:cs="Arial"/>
                <w:sz w:val="24"/>
                <w:szCs w:val="24"/>
              </w:rPr>
              <w:t xml:space="preserve">in Attachment F – Pharmacy Benefit Administrator Services Scope of Work, </w:t>
            </w:r>
            <w:r>
              <w:rPr>
                <w:rFonts w:ascii="Arial" w:hAnsi="Arial" w:cs="Arial"/>
                <w:sz w:val="24"/>
                <w:szCs w:val="24"/>
              </w:rPr>
              <w:t>Section 4 Prior Authorization (PA)</w:t>
            </w:r>
            <w:r w:rsidRPr="0011099F">
              <w:rPr>
                <w:rFonts w:ascii="Arial" w:hAnsi="Arial" w:cs="Arial"/>
                <w:sz w:val="24"/>
                <w:szCs w:val="24"/>
              </w:rPr>
              <w:t>. Your response should include, but is not limited to, the following:</w:t>
            </w:r>
          </w:p>
          <w:p w14:paraId="58768FD0" w14:textId="77777777" w:rsidR="00634436" w:rsidRPr="0011099F" w:rsidRDefault="00634436" w:rsidP="001C56E4">
            <w:pPr>
              <w:pStyle w:val="ListParagraph"/>
              <w:numPr>
                <w:ilvl w:val="1"/>
                <w:numId w:val="21"/>
              </w:numPr>
              <w:spacing w:line="240" w:lineRule="auto"/>
              <w:ind w:left="346"/>
              <w:contextualSpacing w:val="0"/>
              <w:rPr>
                <w:rFonts w:ascii="Arial" w:hAnsi="Arial" w:cs="Arial"/>
                <w:sz w:val="24"/>
                <w:szCs w:val="24"/>
              </w:rPr>
            </w:pPr>
            <w:r w:rsidRPr="0011099F">
              <w:rPr>
                <w:rFonts w:ascii="Arial" w:hAnsi="Arial" w:cs="Arial"/>
                <w:sz w:val="24"/>
                <w:szCs w:val="24"/>
              </w:rPr>
              <w:t xml:space="preserve">Your </w:t>
            </w:r>
            <w:r>
              <w:rPr>
                <w:rFonts w:ascii="Arial" w:hAnsi="Arial" w:cs="Arial"/>
                <w:sz w:val="24"/>
                <w:szCs w:val="24"/>
              </w:rPr>
              <w:t>system’s</w:t>
            </w:r>
            <w:r w:rsidRPr="0011099F">
              <w:rPr>
                <w:rFonts w:ascii="Arial" w:hAnsi="Arial" w:cs="Arial"/>
                <w:sz w:val="24"/>
                <w:szCs w:val="24"/>
              </w:rPr>
              <w:t xml:space="preserve"> ability to incorporate receipt of additional documentation to support PA criteria (</w:t>
            </w:r>
            <w:r>
              <w:rPr>
                <w:rFonts w:ascii="Arial" w:hAnsi="Arial" w:cs="Arial"/>
                <w:sz w:val="24"/>
                <w:szCs w:val="24"/>
              </w:rPr>
              <w:t>i.e.,</w:t>
            </w:r>
            <w:r w:rsidRPr="0011099F">
              <w:rPr>
                <w:rFonts w:ascii="Arial" w:hAnsi="Arial" w:cs="Arial"/>
                <w:sz w:val="24"/>
                <w:szCs w:val="24"/>
              </w:rPr>
              <w:t xml:space="preserve"> lab values or </w:t>
            </w:r>
            <w:r>
              <w:rPr>
                <w:rFonts w:ascii="Arial" w:hAnsi="Arial" w:cs="Arial"/>
                <w:sz w:val="24"/>
                <w:szCs w:val="24"/>
              </w:rPr>
              <w:t>M</w:t>
            </w:r>
            <w:r w:rsidRPr="0011099F">
              <w:rPr>
                <w:rFonts w:ascii="Arial" w:hAnsi="Arial" w:cs="Arial"/>
                <w:sz w:val="24"/>
                <w:szCs w:val="24"/>
              </w:rPr>
              <w:t xml:space="preserve">ember chart notes) prior to approval or denial of a request, including the ability to report on this field.  </w:t>
            </w:r>
          </w:p>
          <w:p w14:paraId="5777FA59" w14:textId="77777777" w:rsidR="00634436" w:rsidRPr="0011099F" w:rsidRDefault="00634436" w:rsidP="001C56E4">
            <w:pPr>
              <w:pStyle w:val="ListParagraph"/>
              <w:numPr>
                <w:ilvl w:val="1"/>
                <w:numId w:val="21"/>
              </w:numPr>
              <w:spacing w:line="240" w:lineRule="auto"/>
              <w:ind w:left="346"/>
              <w:contextualSpacing w:val="0"/>
              <w:rPr>
                <w:rFonts w:ascii="Arial" w:hAnsi="Arial" w:cs="Arial"/>
                <w:sz w:val="24"/>
                <w:szCs w:val="24"/>
              </w:rPr>
            </w:pPr>
            <w:r w:rsidRPr="236127E5">
              <w:rPr>
                <w:rFonts w:ascii="Arial" w:hAnsi="Arial" w:cs="Arial"/>
                <w:sz w:val="24"/>
                <w:szCs w:val="24"/>
              </w:rPr>
              <w:t xml:space="preserve">Electronic processes for the review of PA requests, review of </w:t>
            </w:r>
            <w:proofErr w:type="gramStart"/>
            <w:r w:rsidRPr="236127E5">
              <w:rPr>
                <w:rFonts w:ascii="Arial" w:hAnsi="Arial" w:cs="Arial"/>
                <w:sz w:val="24"/>
                <w:szCs w:val="24"/>
              </w:rPr>
              <w:t>Appeals</w:t>
            </w:r>
            <w:proofErr w:type="gramEnd"/>
            <w:r w:rsidRPr="236127E5">
              <w:rPr>
                <w:rFonts w:ascii="Arial" w:hAnsi="Arial" w:cs="Arial"/>
                <w:sz w:val="24"/>
                <w:szCs w:val="24"/>
              </w:rPr>
              <w:t>, attachment of supporting documentation, and the transmission of that information to the State’s Providers.</w:t>
            </w:r>
          </w:p>
          <w:p w14:paraId="30CC15BB" w14:textId="77777777" w:rsidR="00634436" w:rsidRPr="0011099F" w:rsidRDefault="00634436" w:rsidP="001C56E4">
            <w:pPr>
              <w:pStyle w:val="ListParagraph"/>
              <w:numPr>
                <w:ilvl w:val="1"/>
                <w:numId w:val="21"/>
              </w:numPr>
              <w:spacing w:line="240" w:lineRule="auto"/>
              <w:ind w:left="346"/>
              <w:contextualSpacing w:val="0"/>
              <w:rPr>
                <w:rFonts w:ascii="Arial" w:hAnsi="Arial" w:cs="Arial"/>
                <w:sz w:val="24"/>
                <w:szCs w:val="24"/>
              </w:rPr>
            </w:pPr>
            <w:r w:rsidRPr="3B56D088">
              <w:rPr>
                <w:rFonts w:ascii="Arial" w:hAnsi="Arial" w:cs="Arial"/>
                <w:sz w:val="24"/>
                <w:szCs w:val="24"/>
              </w:rPr>
              <w:t>The method(s) that status Claims are incorporated (if at all) and how the 24-hour Centers for Medicaid and Medicare Services (CMS) mandated turnaround time for prior authorization shall still be maintained.</w:t>
            </w:r>
          </w:p>
          <w:p w14:paraId="206A61E8" w14:textId="77777777" w:rsidR="00634436" w:rsidRPr="0011099F" w:rsidRDefault="00634436" w:rsidP="001C56E4">
            <w:pPr>
              <w:pStyle w:val="ListParagraph"/>
              <w:numPr>
                <w:ilvl w:val="1"/>
                <w:numId w:val="21"/>
              </w:numPr>
              <w:spacing w:line="240" w:lineRule="auto"/>
              <w:ind w:left="346"/>
              <w:contextualSpacing w:val="0"/>
              <w:rPr>
                <w:rFonts w:ascii="Arial" w:hAnsi="Arial" w:cs="Arial"/>
                <w:sz w:val="24"/>
                <w:szCs w:val="24"/>
              </w:rPr>
            </w:pPr>
            <w:r>
              <w:rPr>
                <w:rFonts w:ascii="Arial" w:hAnsi="Arial" w:cs="Arial"/>
                <w:sz w:val="24"/>
                <w:szCs w:val="24"/>
              </w:rPr>
              <w:t>The p</w:t>
            </w:r>
            <w:r w:rsidRPr="0011099F">
              <w:rPr>
                <w:rFonts w:ascii="Arial" w:hAnsi="Arial" w:cs="Arial"/>
                <w:sz w:val="24"/>
                <w:szCs w:val="24"/>
              </w:rPr>
              <w:t>rocess and conditions</w:t>
            </w:r>
            <w:r>
              <w:rPr>
                <w:rFonts w:ascii="Arial" w:hAnsi="Arial" w:cs="Arial"/>
                <w:sz w:val="24"/>
                <w:szCs w:val="24"/>
              </w:rPr>
              <w:t xml:space="preserve"> for</w:t>
            </w:r>
            <w:r w:rsidRPr="0011099F">
              <w:rPr>
                <w:rFonts w:ascii="Arial" w:hAnsi="Arial" w:cs="Arial"/>
                <w:sz w:val="24"/>
                <w:szCs w:val="24"/>
              </w:rPr>
              <w:t xml:space="preserve"> a PA request </w:t>
            </w:r>
            <w:r>
              <w:rPr>
                <w:rFonts w:ascii="Arial" w:hAnsi="Arial" w:cs="Arial"/>
                <w:sz w:val="24"/>
                <w:szCs w:val="24"/>
              </w:rPr>
              <w:t>to</w:t>
            </w:r>
            <w:r w:rsidRPr="0011099F">
              <w:rPr>
                <w:rFonts w:ascii="Arial" w:hAnsi="Arial" w:cs="Arial"/>
                <w:sz w:val="24"/>
                <w:szCs w:val="24"/>
              </w:rPr>
              <w:t xml:space="preserve"> be cancelled. </w:t>
            </w:r>
          </w:p>
          <w:p w14:paraId="2C3AB2E3" w14:textId="77777777" w:rsidR="00634436" w:rsidRPr="0011099F" w:rsidRDefault="00634436" w:rsidP="001C56E4">
            <w:pPr>
              <w:pStyle w:val="ListParagraph"/>
              <w:numPr>
                <w:ilvl w:val="1"/>
                <w:numId w:val="21"/>
              </w:numPr>
              <w:spacing w:line="240" w:lineRule="auto"/>
              <w:ind w:left="346"/>
              <w:contextualSpacing w:val="0"/>
              <w:rPr>
                <w:rFonts w:ascii="Arial" w:hAnsi="Arial" w:cs="Arial"/>
                <w:sz w:val="24"/>
                <w:szCs w:val="24"/>
              </w:rPr>
            </w:pPr>
            <w:r>
              <w:rPr>
                <w:rFonts w:ascii="Arial" w:hAnsi="Arial" w:cs="Arial"/>
                <w:sz w:val="24"/>
                <w:szCs w:val="24"/>
              </w:rPr>
              <w:t>The p</w:t>
            </w:r>
            <w:r w:rsidRPr="0011099F">
              <w:rPr>
                <w:rFonts w:ascii="Arial" w:hAnsi="Arial" w:cs="Arial"/>
                <w:sz w:val="24"/>
                <w:szCs w:val="24"/>
              </w:rPr>
              <w:t xml:space="preserve">rocess and extent of capabilities to systematically “grandfather” current users when a new prior authorization requirement is implemented. </w:t>
            </w:r>
          </w:p>
          <w:p w14:paraId="62ED6B61" w14:textId="77777777" w:rsidR="00634436" w:rsidRPr="0011099F" w:rsidRDefault="00634436" w:rsidP="001C56E4">
            <w:pPr>
              <w:pStyle w:val="ListParagraph"/>
              <w:numPr>
                <w:ilvl w:val="1"/>
                <w:numId w:val="21"/>
              </w:numPr>
              <w:spacing w:line="240" w:lineRule="auto"/>
              <w:ind w:left="346"/>
              <w:contextualSpacing w:val="0"/>
              <w:rPr>
                <w:rFonts w:ascii="Arial" w:hAnsi="Arial" w:cs="Arial"/>
                <w:sz w:val="24"/>
                <w:szCs w:val="24"/>
              </w:rPr>
            </w:pPr>
            <w:r>
              <w:rPr>
                <w:rFonts w:ascii="Arial" w:hAnsi="Arial" w:cs="Arial"/>
                <w:sz w:val="24"/>
                <w:szCs w:val="24"/>
              </w:rPr>
              <w:t>Your system’s capacity</w:t>
            </w:r>
            <w:r w:rsidRPr="0011099F">
              <w:rPr>
                <w:rFonts w:ascii="Arial" w:hAnsi="Arial" w:cs="Arial"/>
                <w:sz w:val="24"/>
                <w:szCs w:val="24"/>
              </w:rPr>
              <w:t xml:space="preserve"> for entering a </w:t>
            </w:r>
            <w:r>
              <w:rPr>
                <w:rFonts w:ascii="Arial" w:hAnsi="Arial" w:cs="Arial"/>
                <w:sz w:val="24"/>
                <w:szCs w:val="24"/>
              </w:rPr>
              <w:t>PA</w:t>
            </w:r>
            <w:r w:rsidRPr="0011099F">
              <w:rPr>
                <w:rFonts w:ascii="Arial" w:hAnsi="Arial" w:cs="Arial"/>
                <w:sz w:val="24"/>
                <w:szCs w:val="24"/>
              </w:rPr>
              <w:t xml:space="preserve"> code for a </w:t>
            </w:r>
            <w:proofErr w:type="gramStart"/>
            <w:r>
              <w:rPr>
                <w:rFonts w:ascii="Arial" w:hAnsi="Arial" w:cs="Arial"/>
                <w:sz w:val="24"/>
                <w:szCs w:val="24"/>
              </w:rPr>
              <w:t>M</w:t>
            </w:r>
            <w:r w:rsidRPr="0011099F">
              <w:rPr>
                <w:rFonts w:ascii="Arial" w:hAnsi="Arial" w:cs="Arial"/>
                <w:sz w:val="24"/>
                <w:szCs w:val="24"/>
              </w:rPr>
              <w:t>ember</w:t>
            </w:r>
            <w:proofErr w:type="gramEnd"/>
            <w:r w:rsidRPr="0011099F">
              <w:rPr>
                <w:rFonts w:ascii="Arial" w:hAnsi="Arial" w:cs="Arial"/>
                <w:sz w:val="24"/>
                <w:szCs w:val="24"/>
              </w:rPr>
              <w:t xml:space="preserve"> with temporary Medicaid eligibility in advance of that </w:t>
            </w:r>
            <w:r>
              <w:rPr>
                <w:rFonts w:ascii="Arial" w:hAnsi="Arial" w:cs="Arial"/>
                <w:sz w:val="24"/>
                <w:szCs w:val="24"/>
              </w:rPr>
              <w:t>M</w:t>
            </w:r>
            <w:r w:rsidRPr="0011099F">
              <w:rPr>
                <w:rFonts w:ascii="Arial" w:hAnsi="Arial" w:cs="Arial"/>
                <w:sz w:val="24"/>
                <w:szCs w:val="24"/>
              </w:rPr>
              <w:t>ember showing up in the eligibility file</w:t>
            </w:r>
            <w:r>
              <w:rPr>
                <w:rFonts w:ascii="Arial" w:hAnsi="Arial" w:cs="Arial"/>
                <w:sz w:val="24"/>
                <w:szCs w:val="24"/>
              </w:rPr>
              <w:t>.</w:t>
            </w:r>
          </w:p>
          <w:p w14:paraId="493D5BED" w14:textId="77777777" w:rsidR="00634436" w:rsidRPr="0011099F" w:rsidRDefault="00634436" w:rsidP="001C56E4">
            <w:pPr>
              <w:pStyle w:val="ListParagraph"/>
              <w:numPr>
                <w:ilvl w:val="1"/>
                <w:numId w:val="21"/>
              </w:numPr>
              <w:spacing w:line="240" w:lineRule="auto"/>
              <w:ind w:left="346"/>
              <w:contextualSpacing w:val="0"/>
              <w:rPr>
                <w:rFonts w:ascii="Arial" w:hAnsi="Arial" w:cs="Arial"/>
                <w:sz w:val="24"/>
                <w:szCs w:val="24"/>
              </w:rPr>
            </w:pPr>
            <w:r w:rsidRPr="72230EE0">
              <w:rPr>
                <w:rFonts w:ascii="Arial" w:hAnsi="Arial" w:cs="Arial"/>
                <w:sz w:val="24"/>
                <w:szCs w:val="24"/>
              </w:rPr>
              <w:t>Your system’s capacity for a PA approval code to be entered with a future Effective Date.</w:t>
            </w:r>
          </w:p>
          <w:p w14:paraId="51FC7E52" w14:textId="77777777" w:rsidR="00634436" w:rsidRPr="0011099F" w:rsidRDefault="00634436" w:rsidP="001C56E4">
            <w:pPr>
              <w:pStyle w:val="ListParagraph"/>
              <w:numPr>
                <w:ilvl w:val="1"/>
                <w:numId w:val="21"/>
              </w:numPr>
              <w:spacing w:line="240" w:lineRule="auto"/>
              <w:ind w:left="346"/>
              <w:contextualSpacing w:val="0"/>
              <w:rPr>
                <w:rFonts w:ascii="Arial" w:hAnsi="Arial" w:cs="Arial"/>
                <w:sz w:val="24"/>
                <w:szCs w:val="24"/>
              </w:rPr>
            </w:pPr>
            <w:r w:rsidRPr="236127E5">
              <w:rPr>
                <w:rFonts w:ascii="Arial" w:hAnsi="Arial" w:cs="Arial"/>
                <w:sz w:val="24"/>
                <w:szCs w:val="24"/>
              </w:rPr>
              <w:t xml:space="preserve">All methods available for submission of initial requests and </w:t>
            </w:r>
            <w:proofErr w:type="gramStart"/>
            <w:r w:rsidRPr="236127E5">
              <w:rPr>
                <w:rFonts w:ascii="Arial" w:hAnsi="Arial" w:cs="Arial"/>
                <w:sz w:val="24"/>
                <w:szCs w:val="24"/>
              </w:rPr>
              <w:t>Appeals</w:t>
            </w:r>
            <w:proofErr w:type="gramEnd"/>
            <w:r w:rsidRPr="236127E5">
              <w:rPr>
                <w:rFonts w:ascii="Arial" w:hAnsi="Arial" w:cs="Arial"/>
                <w:sz w:val="24"/>
                <w:szCs w:val="24"/>
              </w:rPr>
              <w:t xml:space="preserve"> for prior authorization.  </w:t>
            </w:r>
          </w:p>
          <w:p w14:paraId="5E86E6DB" w14:textId="77777777" w:rsidR="00634436" w:rsidRPr="0011099F" w:rsidRDefault="00634436" w:rsidP="001C56E4">
            <w:pPr>
              <w:pStyle w:val="ListParagraph"/>
              <w:numPr>
                <w:ilvl w:val="1"/>
                <w:numId w:val="21"/>
              </w:numPr>
              <w:spacing w:line="240" w:lineRule="auto"/>
              <w:ind w:left="346"/>
              <w:contextualSpacing w:val="0"/>
              <w:rPr>
                <w:rFonts w:ascii="Arial" w:hAnsi="Arial" w:cs="Arial"/>
                <w:sz w:val="24"/>
                <w:szCs w:val="24"/>
              </w:rPr>
            </w:pPr>
            <w:r w:rsidRPr="0011099F">
              <w:rPr>
                <w:rFonts w:ascii="Arial" w:hAnsi="Arial" w:cs="Arial"/>
                <w:sz w:val="24"/>
                <w:szCs w:val="24"/>
              </w:rPr>
              <w:t>Your ability to support a primarily telephonic PA request process and additional staffing needed.</w:t>
            </w:r>
          </w:p>
          <w:p w14:paraId="78533BF1" w14:textId="77777777" w:rsidR="00634436" w:rsidRPr="0011099F" w:rsidRDefault="00634436" w:rsidP="001C56E4">
            <w:pPr>
              <w:pStyle w:val="ListParagraph"/>
              <w:numPr>
                <w:ilvl w:val="1"/>
                <w:numId w:val="21"/>
              </w:numPr>
              <w:spacing w:line="240" w:lineRule="auto"/>
              <w:ind w:left="346"/>
              <w:contextualSpacing w:val="0"/>
              <w:rPr>
                <w:rFonts w:ascii="Arial" w:hAnsi="Arial" w:cs="Arial"/>
                <w:sz w:val="24"/>
                <w:szCs w:val="24"/>
              </w:rPr>
            </w:pPr>
            <w:r w:rsidRPr="236127E5">
              <w:rPr>
                <w:rFonts w:ascii="Arial" w:hAnsi="Arial" w:cs="Arial"/>
                <w:sz w:val="24"/>
                <w:szCs w:val="24"/>
              </w:rPr>
              <w:t>Process of tracking and reporting the status of PA requests and Appeals.</w:t>
            </w:r>
          </w:p>
          <w:p w14:paraId="2C2F8B55" w14:textId="77777777" w:rsidR="00634436" w:rsidRDefault="00634436" w:rsidP="001C56E4">
            <w:pPr>
              <w:pStyle w:val="ListParagraph"/>
              <w:numPr>
                <w:ilvl w:val="1"/>
                <w:numId w:val="21"/>
              </w:numPr>
              <w:spacing w:line="240" w:lineRule="auto"/>
              <w:ind w:left="346"/>
              <w:contextualSpacing w:val="0"/>
              <w:rPr>
                <w:rFonts w:ascii="Arial" w:hAnsi="Arial" w:cs="Arial"/>
                <w:sz w:val="24"/>
                <w:szCs w:val="24"/>
              </w:rPr>
            </w:pPr>
            <w:r w:rsidRPr="656D6945">
              <w:rPr>
                <w:rFonts w:ascii="Arial" w:hAnsi="Arial" w:cs="Arial"/>
                <w:sz w:val="24"/>
                <w:szCs w:val="24"/>
              </w:rPr>
              <w:t xml:space="preserve">Your system’s ability to create and utilize “reverse PAs” which </w:t>
            </w:r>
            <w:proofErr w:type="gramStart"/>
            <w:r w:rsidRPr="656D6945">
              <w:rPr>
                <w:rFonts w:ascii="Arial" w:hAnsi="Arial" w:cs="Arial"/>
                <w:sz w:val="24"/>
                <w:szCs w:val="24"/>
              </w:rPr>
              <w:t>restrict</w:t>
            </w:r>
            <w:proofErr w:type="gramEnd"/>
            <w:r w:rsidRPr="656D6945">
              <w:rPr>
                <w:rFonts w:ascii="Arial" w:hAnsi="Arial" w:cs="Arial"/>
                <w:sz w:val="24"/>
                <w:szCs w:val="24"/>
              </w:rPr>
              <w:t xml:space="preserve"> a </w:t>
            </w:r>
            <w:proofErr w:type="gramStart"/>
            <w:r>
              <w:rPr>
                <w:rFonts w:ascii="Arial" w:hAnsi="Arial" w:cs="Arial"/>
                <w:sz w:val="24"/>
                <w:szCs w:val="24"/>
              </w:rPr>
              <w:t>M</w:t>
            </w:r>
            <w:r w:rsidRPr="656D6945">
              <w:rPr>
                <w:rFonts w:ascii="Arial" w:hAnsi="Arial" w:cs="Arial"/>
                <w:sz w:val="24"/>
                <w:szCs w:val="24"/>
              </w:rPr>
              <w:t>ember’s</w:t>
            </w:r>
            <w:proofErr w:type="gramEnd"/>
            <w:r w:rsidRPr="656D6945">
              <w:rPr>
                <w:rFonts w:ascii="Arial" w:hAnsi="Arial" w:cs="Arial"/>
                <w:sz w:val="24"/>
                <w:szCs w:val="24"/>
              </w:rPr>
              <w:t xml:space="preserve"> access to particular medications by NDC or applicable drug classifications</w:t>
            </w:r>
            <w:r>
              <w:rPr>
                <w:rFonts w:ascii="Arial" w:hAnsi="Arial" w:cs="Arial"/>
                <w:sz w:val="24"/>
                <w:szCs w:val="24"/>
              </w:rPr>
              <w:t xml:space="preserve"> </w:t>
            </w:r>
            <w:r w:rsidRPr="656D6945">
              <w:rPr>
                <w:rFonts w:ascii="Arial" w:hAnsi="Arial" w:cs="Arial"/>
                <w:sz w:val="24"/>
                <w:szCs w:val="24"/>
              </w:rPr>
              <w:t>(Medi-</w:t>
            </w:r>
            <w:r>
              <w:rPr>
                <w:rFonts w:ascii="Arial" w:hAnsi="Arial" w:cs="Arial"/>
                <w:sz w:val="24"/>
                <w:szCs w:val="24"/>
              </w:rPr>
              <w:t>S</w:t>
            </w:r>
            <w:r w:rsidRPr="656D6945">
              <w:rPr>
                <w:rFonts w:ascii="Arial" w:hAnsi="Arial" w:cs="Arial"/>
                <w:sz w:val="24"/>
                <w:szCs w:val="24"/>
              </w:rPr>
              <w:t>pan, First Databank).</w:t>
            </w:r>
          </w:p>
          <w:p w14:paraId="3700FC3E" w14:textId="77777777" w:rsidR="00634436" w:rsidRDefault="00634436" w:rsidP="68AA6D46">
            <w:pPr>
              <w:pStyle w:val="ListParagraph"/>
              <w:numPr>
                <w:ilvl w:val="1"/>
                <w:numId w:val="21"/>
              </w:numPr>
              <w:spacing w:line="240" w:lineRule="auto"/>
              <w:ind w:left="339"/>
              <w:rPr>
                <w:rFonts w:ascii="Arial" w:hAnsi="Arial" w:cs="Arial"/>
                <w:sz w:val="24"/>
                <w:szCs w:val="24"/>
              </w:rPr>
            </w:pPr>
            <w:r w:rsidRPr="449147DF">
              <w:rPr>
                <w:rFonts w:ascii="Arial" w:hAnsi="Arial" w:cs="Arial"/>
                <w:sz w:val="24"/>
                <w:szCs w:val="24"/>
              </w:rPr>
              <w:t>The detailed procedures for migrating all existing PAs into the Solution from a State’s Legacy System.</w:t>
            </w:r>
          </w:p>
          <w:p w14:paraId="3BD9B17D" w14:textId="77777777" w:rsidR="00634436" w:rsidRPr="0011099F" w:rsidRDefault="00634436" w:rsidP="001113B0">
            <w:pPr>
              <w:spacing w:line="240" w:lineRule="auto"/>
              <w:rPr>
                <w:rFonts w:ascii="Arial" w:hAnsi="Arial" w:cs="Arial"/>
                <w:sz w:val="24"/>
                <w:szCs w:val="24"/>
              </w:rPr>
            </w:pPr>
          </w:p>
        </w:tc>
      </w:tr>
      <w:tr w:rsidR="008D3040" w:rsidRPr="0011099F" w14:paraId="633B8884" w14:textId="77777777" w:rsidTr="008D3040">
        <w:tc>
          <w:tcPr>
            <w:tcW w:w="10710" w:type="dxa"/>
            <w:gridSpan w:val="2"/>
            <w:tcMar>
              <w:top w:w="0" w:type="dxa"/>
              <w:left w:w="108" w:type="dxa"/>
              <w:bottom w:w="0" w:type="dxa"/>
              <w:right w:w="108" w:type="dxa"/>
            </w:tcMar>
          </w:tcPr>
          <w:p w14:paraId="6755E77E" w14:textId="77777777" w:rsidR="008D3040" w:rsidRDefault="008D3040" w:rsidP="000A4113">
            <w:pPr>
              <w:spacing w:after="0" w:line="240" w:lineRule="auto"/>
              <w:rPr>
                <w:rFonts w:ascii="Arial" w:hAnsi="Arial" w:cs="Arial"/>
                <w:b/>
                <w:bCs/>
                <w:sz w:val="24"/>
                <w:szCs w:val="24"/>
              </w:rPr>
            </w:pPr>
            <w:r w:rsidRPr="00AB2017">
              <w:rPr>
                <w:rFonts w:ascii="Arial" w:hAnsi="Arial" w:cs="Arial"/>
                <w:b/>
                <w:bCs/>
                <w:sz w:val="24"/>
                <w:szCs w:val="24"/>
              </w:rPr>
              <w:t>Supplier Response</w:t>
            </w:r>
          </w:p>
          <w:p w14:paraId="14FFC8F7" w14:textId="77777777" w:rsidR="00A30582" w:rsidRDefault="00A30582" w:rsidP="000A4113">
            <w:pPr>
              <w:spacing w:after="0" w:line="240" w:lineRule="auto"/>
              <w:rPr>
                <w:rFonts w:ascii="Arial" w:hAnsi="Arial" w:cs="Arial"/>
                <w:b/>
                <w:bCs/>
                <w:sz w:val="24"/>
                <w:szCs w:val="24"/>
              </w:rPr>
            </w:pPr>
          </w:p>
          <w:p w14:paraId="6A68334D" w14:textId="77777777" w:rsidR="00A30582" w:rsidRDefault="00A30582" w:rsidP="000A4113">
            <w:pPr>
              <w:spacing w:after="0" w:line="240" w:lineRule="auto"/>
              <w:rPr>
                <w:rFonts w:ascii="Arial" w:hAnsi="Arial" w:cs="Arial"/>
                <w:b/>
                <w:bCs/>
                <w:sz w:val="24"/>
                <w:szCs w:val="24"/>
              </w:rPr>
            </w:pPr>
          </w:p>
          <w:p w14:paraId="788D63D3" w14:textId="77777777" w:rsidR="00A30582" w:rsidRPr="00AB2017" w:rsidRDefault="00A30582" w:rsidP="000A4113">
            <w:pPr>
              <w:spacing w:after="0" w:line="240" w:lineRule="auto"/>
              <w:rPr>
                <w:rFonts w:ascii="Arial" w:hAnsi="Arial" w:cs="Arial"/>
                <w:b/>
                <w:bCs/>
                <w:sz w:val="24"/>
                <w:szCs w:val="24"/>
              </w:rPr>
            </w:pPr>
          </w:p>
        </w:tc>
      </w:tr>
      <w:tr w:rsidR="00E66191" w:rsidRPr="0011099F" w14:paraId="40018491" w14:textId="77777777" w:rsidTr="008D3040">
        <w:tc>
          <w:tcPr>
            <w:tcW w:w="630" w:type="dxa"/>
            <w:tcMar>
              <w:top w:w="0" w:type="dxa"/>
              <w:left w:w="108" w:type="dxa"/>
              <w:bottom w:w="0" w:type="dxa"/>
              <w:right w:w="108" w:type="dxa"/>
            </w:tcMar>
          </w:tcPr>
          <w:p w14:paraId="2BC09137" w14:textId="77777777" w:rsidR="00E66191" w:rsidRPr="0011099F" w:rsidRDefault="00E66191">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158FB011" w14:textId="77777777" w:rsidR="00E66191" w:rsidRPr="0010560A" w:rsidRDefault="00E66191" w:rsidP="00291723">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16</w:t>
            </w:r>
            <w:r w:rsidRPr="0010560A">
              <w:rPr>
                <w:rFonts w:ascii="Arial" w:hAnsi="Arial" w:cs="Arial"/>
                <w:u w:val="single"/>
              </w:rPr>
              <w:t xml:space="preserve"> </w:t>
            </w:r>
            <w:r w:rsidRPr="0014079F">
              <w:rPr>
                <w:rFonts w:ascii="Arial" w:hAnsi="Arial" w:cs="Arial"/>
                <w:u w:val="single"/>
              </w:rPr>
              <w:t xml:space="preserve">– </w:t>
            </w:r>
            <w:r>
              <w:rPr>
                <w:rFonts w:ascii="Arial" w:hAnsi="Arial" w:cs="Arial"/>
                <w:u w:val="single"/>
              </w:rPr>
              <w:t>Financial Management</w:t>
            </w:r>
          </w:p>
          <w:p w14:paraId="446241C9" w14:textId="77777777" w:rsidR="00E66191" w:rsidRDefault="00E66191" w:rsidP="00291723">
            <w:pPr>
              <w:spacing w:line="240" w:lineRule="auto"/>
              <w:rPr>
                <w:rFonts w:ascii="Arial" w:hAnsi="Arial" w:cs="Arial"/>
                <w:sz w:val="24"/>
                <w:szCs w:val="24"/>
              </w:rPr>
            </w:pPr>
            <w:r w:rsidRPr="0010560A">
              <w:rPr>
                <w:rFonts w:ascii="Arial" w:hAnsi="Arial" w:cs="Arial"/>
                <w:sz w:val="24"/>
                <w:szCs w:val="24"/>
              </w:rPr>
              <w:t xml:space="preserve">Narrative description is limited to </w:t>
            </w:r>
            <w:r>
              <w:rPr>
                <w:rFonts w:ascii="Arial" w:hAnsi="Arial" w:cs="Arial"/>
                <w:sz w:val="24"/>
                <w:szCs w:val="24"/>
              </w:rPr>
              <w:t>five</w:t>
            </w:r>
            <w:r w:rsidRPr="0010560A">
              <w:rPr>
                <w:rFonts w:ascii="Arial" w:hAnsi="Arial" w:cs="Arial"/>
                <w:sz w:val="24"/>
                <w:szCs w:val="24"/>
              </w:rPr>
              <w:t xml:space="preserve"> (</w:t>
            </w:r>
            <w:r>
              <w:rPr>
                <w:rFonts w:ascii="Arial" w:hAnsi="Arial" w:cs="Arial"/>
                <w:sz w:val="24"/>
                <w:szCs w:val="24"/>
              </w:rPr>
              <w:t>5</w:t>
            </w:r>
            <w:r w:rsidRPr="0010560A">
              <w:rPr>
                <w:rFonts w:ascii="Arial" w:hAnsi="Arial" w:cs="Arial"/>
                <w:sz w:val="24"/>
                <w:szCs w:val="24"/>
              </w:rPr>
              <w:t>) pages.</w:t>
            </w:r>
          </w:p>
          <w:p w14:paraId="08828C0C" w14:textId="77777777" w:rsidR="00E66191" w:rsidRPr="0011099F" w:rsidRDefault="00E66191" w:rsidP="001113B0">
            <w:pPr>
              <w:spacing w:line="240" w:lineRule="auto"/>
              <w:rPr>
                <w:rFonts w:ascii="Arial" w:hAnsi="Arial" w:cs="Arial"/>
                <w:sz w:val="24"/>
                <w:szCs w:val="24"/>
              </w:rPr>
            </w:pPr>
            <w:r w:rsidRPr="0011099F">
              <w:rPr>
                <w:rFonts w:ascii="Arial" w:hAnsi="Arial" w:cs="Arial"/>
                <w:sz w:val="24"/>
                <w:szCs w:val="24"/>
              </w:rPr>
              <w:t>Describe, in detail, the methods you will utilize to handle the following</w:t>
            </w:r>
            <w:r>
              <w:rPr>
                <w:rFonts w:ascii="Arial" w:hAnsi="Arial" w:cs="Arial"/>
                <w:sz w:val="24"/>
                <w:szCs w:val="24"/>
              </w:rPr>
              <w:t xml:space="preserve"> financial management-related services</w:t>
            </w:r>
            <w:r w:rsidRPr="0011099F">
              <w:rPr>
                <w:rFonts w:ascii="Arial" w:hAnsi="Arial" w:cs="Arial"/>
                <w:sz w:val="24"/>
                <w:szCs w:val="24"/>
              </w:rPr>
              <w:t>:</w:t>
            </w:r>
          </w:p>
          <w:p w14:paraId="13435B8A" w14:textId="77777777" w:rsidR="00E66191" w:rsidRPr="0011099F" w:rsidRDefault="00E66191" w:rsidP="00594B69">
            <w:pPr>
              <w:pStyle w:val="ListParagraph"/>
              <w:numPr>
                <w:ilvl w:val="1"/>
                <w:numId w:val="22"/>
              </w:numPr>
              <w:spacing w:line="240" w:lineRule="auto"/>
              <w:ind w:left="346"/>
              <w:contextualSpacing w:val="0"/>
              <w:rPr>
                <w:rFonts w:ascii="Arial" w:hAnsi="Arial" w:cs="Arial"/>
                <w:sz w:val="24"/>
                <w:szCs w:val="24"/>
              </w:rPr>
            </w:pPr>
            <w:r w:rsidRPr="3B56D088">
              <w:rPr>
                <w:rFonts w:ascii="Arial" w:hAnsi="Arial" w:cs="Arial"/>
                <w:sz w:val="24"/>
                <w:szCs w:val="24"/>
              </w:rPr>
              <w:t>Positive and negative mass and individual Claims adjustments.</w:t>
            </w:r>
          </w:p>
          <w:p w14:paraId="1A1B72EF" w14:textId="77777777" w:rsidR="00E66191" w:rsidRPr="0011099F" w:rsidRDefault="00E66191" w:rsidP="00594B69">
            <w:pPr>
              <w:pStyle w:val="ListParagraph"/>
              <w:numPr>
                <w:ilvl w:val="1"/>
                <w:numId w:val="22"/>
              </w:numPr>
              <w:spacing w:line="240" w:lineRule="auto"/>
              <w:ind w:left="346"/>
              <w:contextualSpacing w:val="0"/>
              <w:rPr>
                <w:rFonts w:ascii="Arial" w:hAnsi="Arial" w:cs="Arial"/>
                <w:sz w:val="24"/>
                <w:szCs w:val="24"/>
              </w:rPr>
            </w:pPr>
            <w:r w:rsidRPr="3B56D088">
              <w:rPr>
                <w:rFonts w:ascii="Arial" w:hAnsi="Arial" w:cs="Arial"/>
                <w:sz w:val="24"/>
                <w:szCs w:val="24"/>
              </w:rPr>
              <w:t>Voids (checks and EFT transactions), replacement check(s) (if necessary), and the related Claim adjustments.</w:t>
            </w:r>
          </w:p>
          <w:p w14:paraId="2A14FE56" w14:textId="77777777" w:rsidR="00E66191" w:rsidRPr="0011099F" w:rsidRDefault="00E66191" w:rsidP="00594B69">
            <w:pPr>
              <w:pStyle w:val="ListParagraph"/>
              <w:numPr>
                <w:ilvl w:val="1"/>
                <w:numId w:val="22"/>
              </w:numPr>
              <w:spacing w:line="240" w:lineRule="auto"/>
              <w:ind w:left="346"/>
              <w:contextualSpacing w:val="0"/>
              <w:rPr>
                <w:rFonts w:ascii="Arial" w:hAnsi="Arial" w:cs="Arial"/>
                <w:sz w:val="24"/>
                <w:szCs w:val="24"/>
              </w:rPr>
            </w:pPr>
            <w:r w:rsidRPr="3B56D088">
              <w:rPr>
                <w:rFonts w:ascii="Arial" w:hAnsi="Arial" w:cs="Arial"/>
                <w:sz w:val="24"/>
                <w:szCs w:val="24"/>
              </w:rPr>
              <w:t>Run-off Claims (Claims with Date of Service before the transition to a new contract, but not yet adjudicated or in need of adjustment).</w:t>
            </w:r>
          </w:p>
          <w:p w14:paraId="026DF5F9" w14:textId="77777777" w:rsidR="00E66191" w:rsidRPr="0011099F" w:rsidRDefault="00E66191" w:rsidP="00594B69">
            <w:pPr>
              <w:pStyle w:val="ListParagraph"/>
              <w:numPr>
                <w:ilvl w:val="1"/>
                <w:numId w:val="22"/>
              </w:numPr>
              <w:spacing w:line="240" w:lineRule="auto"/>
              <w:ind w:left="346"/>
              <w:contextualSpacing w:val="0"/>
              <w:rPr>
                <w:rFonts w:ascii="Arial" w:hAnsi="Arial" w:cs="Arial"/>
                <w:sz w:val="24"/>
                <w:szCs w:val="24"/>
              </w:rPr>
            </w:pPr>
            <w:r w:rsidRPr="0011099F">
              <w:rPr>
                <w:rFonts w:ascii="Arial" w:hAnsi="Arial" w:cs="Arial"/>
                <w:sz w:val="24"/>
                <w:szCs w:val="24"/>
              </w:rPr>
              <w:t>Recoupments</w:t>
            </w:r>
            <w:r>
              <w:rPr>
                <w:rFonts w:ascii="Arial" w:hAnsi="Arial" w:cs="Arial"/>
                <w:sz w:val="24"/>
                <w:szCs w:val="24"/>
              </w:rPr>
              <w:t>.</w:t>
            </w:r>
          </w:p>
          <w:p w14:paraId="4F8204EF" w14:textId="77777777" w:rsidR="00E66191" w:rsidRPr="0011099F" w:rsidRDefault="00E66191" w:rsidP="3B56D088">
            <w:pPr>
              <w:pStyle w:val="ListParagraph"/>
              <w:numPr>
                <w:ilvl w:val="1"/>
                <w:numId w:val="22"/>
              </w:numPr>
              <w:spacing w:line="240" w:lineRule="auto"/>
              <w:ind w:left="339"/>
              <w:rPr>
                <w:rFonts w:ascii="Arial" w:hAnsi="Arial" w:cs="Arial"/>
                <w:sz w:val="24"/>
                <w:szCs w:val="24"/>
              </w:rPr>
            </w:pPr>
            <w:r w:rsidRPr="6BBA8B3A">
              <w:rPr>
                <w:rFonts w:ascii="Arial" w:hAnsi="Arial" w:cs="Arial"/>
                <w:sz w:val="24"/>
                <w:szCs w:val="24"/>
              </w:rPr>
              <w:t>non-Claim-based Provider payouts requested by the State.</w:t>
            </w:r>
          </w:p>
          <w:p w14:paraId="4A041680" w14:textId="77777777" w:rsidR="00E66191" w:rsidRPr="0011099F" w:rsidRDefault="00E66191" w:rsidP="001113B0">
            <w:pPr>
              <w:spacing w:line="240" w:lineRule="auto"/>
              <w:rPr>
                <w:rFonts w:ascii="Arial" w:hAnsi="Arial" w:cs="Arial"/>
                <w:sz w:val="24"/>
                <w:szCs w:val="24"/>
              </w:rPr>
            </w:pPr>
            <w:r w:rsidRPr="0011099F">
              <w:rPr>
                <w:rFonts w:ascii="Arial" w:hAnsi="Arial" w:cs="Arial"/>
                <w:sz w:val="24"/>
                <w:szCs w:val="24"/>
              </w:rPr>
              <w:t>Refer to Attachment F – Pharmacy Benefit Administrator Services Scope of Work, Section 5 Financial Management Services.</w:t>
            </w:r>
          </w:p>
          <w:p w14:paraId="19DFF688" w14:textId="77777777" w:rsidR="00E66191" w:rsidRPr="0011099F" w:rsidRDefault="00E66191" w:rsidP="001113B0">
            <w:pPr>
              <w:spacing w:line="240" w:lineRule="auto"/>
              <w:rPr>
                <w:rFonts w:ascii="Arial" w:hAnsi="Arial" w:cs="Arial"/>
                <w:sz w:val="24"/>
                <w:szCs w:val="24"/>
              </w:rPr>
            </w:pPr>
          </w:p>
        </w:tc>
      </w:tr>
      <w:tr w:rsidR="008D3040" w:rsidRPr="0011099F" w14:paraId="40DFF64E" w14:textId="77777777" w:rsidTr="008D3040">
        <w:tc>
          <w:tcPr>
            <w:tcW w:w="10710" w:type="dxa"/>
            <w:gridSpan w:val="2"/>
            <w:tcMar>
              <w:top w:w="0" w:type="dxa"/>
              <w:left w:w="108" w:type="dxa"/>
              <w:bottom w:w="0" w:type="dxa"/>
              <w:right w:w="108" w:type="dxa"/>
            </w:tcMar>
          </w:tcPr>
          <w:p w14:paraId="1B2D9CD6" w14:textId="77777777" w:rsidR="008D3040" w:rsidRDefault="008D3040" w:rsidP="00291723">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08F3A79A" w14:textId="77777777" w:rsidR="00A30582" w:rsidRDefault="00A30582" w:rsidP="00291723">
            <w:pPr>
              <w:pStyle w:val="paragraph"/>
              <w:spacing w:before="0" w:beforeAutospacing="0" w:after="0" w:afterAutospacing="0"/>
              <w:textAlignment w:val="baseline"/>
              <w:rPr>
                <w:rFonts w:ascii="Arial" w:hAnsi="Arial" w:cs="Arial"/>
                <w:b/>
                <w:bCs/>
              </w:rPr>
            </w:pPr>
          </w:p>
          <w:p w14:paraId="4A7B9CAE" w14:textId="77777777" w:rsidR="00A30582" w:rsidRDefault="00A30582" w:rsidP="00291723">
            <w:pPr>
              <w:pStyle w:val="paragraph"/>
              <w:spacing w:before="0" w:beforeAutospacing="0" w:after="0" w:afterAutospacing="0"/>
              <w:textAlignment w:val="baseline"/>
              <w:rPr>
                <w:rFonts w:ascii="Arial" w:hAnsi="Arial" w:cs="Arial"/>
                <w:b/>
                <w:bCs/>
              </w:rPr>
            </w:pPr>
          </w:p>
          <w:p w14:paraId="23E26F99" w14:textId="77777777" w:rsidR="00A30582" w:rsidRPr="00AB2017" w:rsidRDefault="00A30582" w:rsidP="00291723">
            <w:pPr>
              <w:pStyle w:val="paragraph"/>
              <w:spacing w:before="0" w:beforeAutospacing="0" w:after="0" w:afterAutospacing="0"/>
              <w:textAlignment w:val="baseline"/>
              <w:rPr>
                <w:rFonts w:ascii="Arial" w:hAnsi="Arial" w:cs="Arial"/>
                <w:b/>
                <w:bCs/>
              </w:rPr>
            </w:pPr>
          </w:p>
        </w:tc>
      </w:tr>
      <w:tr w:rsidR="008D3040" w:rsidRPr="0011099F" w14:paraId="668E2B3E" w14:textId="77777777" w:rsidTr="008D3040">
        <w:tc>
          <w:tcPr>
            <w:tcW w:w="630" w:type="dxa"/>
            <w:tcMar>
              <w:top w:w="0" w:type="dxa"/>
              <w:left w:w="108" w:type="dxa"/>
              <w:bottom w:w="0" w:type="dxa"/>
              <w:right w:w="108" w:type="dxa"/>
            </w:tcMar>
          </w:tcPr>
          <w:p w14:paraId="0CE33EFB" w14:textId="77777777" w:rsidR="008D3040" w:rsidRPr="0011099F" w:rsidRDefault="008D3040">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04F3D1F1" w14:textId="77777777" w:rsidR="008D3040" w:rsidRDefault="008D3040" w:rsidP="00F30287">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17</w:t>
            </w:r>
            <w:r w:rsidRPr="00D846C6">
              <w:rPr>
                <w:rFonts w:ascii="Arial" w:hAnsi="Arial" w:cs="Arial"/>
                <w:sz w:val="24"/>
                <w:szCs w:val="24"/>
                <w:u w:val="single"/>
              </w:rPr>
              <w:t xml:space="preserve"> – </w:t>
            </w:r>
            <w:r>
              <w:rPr>
                <w:rFonts w:ascii="Arial" w:hAnsi="Arial" w:cs="Arial"/>
                <w:sz w:val="24"/>
                <w:szCs w:val="24"/>
                <w:u w:val="single"/>
              </w:rPr>
              <w:t>Cash Receipts</w:t>
            </w:r>
          </w:p>
          <w:p w14:paraId="18C9CB37" w14:textId="77777777" w:rsidR="008D3040" w:rsidRDefault="008D3040" w:rsidP="00F30287">
            <w:pPr>
              <w:spacing w:line="240" w:lineRule="auto"/>
              <w:rPr>
                <w:rFonts w:ascii="Arial" w:hAnsi="Arial" w:cs="Arial"/>
                <w:sz w:val="24"/>
                <w:szCs w:val="24"/>
              </w:rPr>
            </w:pPr>
            <w:r w:rsidRPr="78FBCB51">
              <w:rPr>
                <w:rFonts w:ascii="Arial" w:hAnsi="Arial" w:cs="Arial"/>
                <w:sz w:val="24"/>
                <w:szCs w:val="24"/>
              </w:rPr>
              <w:t xml:space="preserve">Narrative description is limited to </w:t>
            </w:r>
            <w:r>
              <w:rPr>
                <w:rFonts w:ascii="Arial" w:hAnsi="Arial" w:cs="Arial"/>
                <w:sz w:val="24"/>
                <w:szCs w:val="24"/>
              </w:rPr>
              <w:t>three</w:t>
            </w:r>
            <w:r w:rsidRPr="78FBCB51">
              <w:rPr>
                <w:rFonts w:ascii="Arial" w:hAnsi="Arial" w:cs="Arial"/>
                <w:sz w:val="24"/>
                <w:szCs w:val="24"/>
              </w:rPr>
              <w:t xml:space="preserve"> (</w:t>
            </w:r>
            <w:r>
              <w:rPr>
                <w:rFonts w:ascii="Arial" w:hAnsi="Arial" w:cs="Arial"/>
                <w:sz w:val="24"/>
                <w:szCs w:val="24"/>
              </w:rPr>
              <w:t>3</w:t>
            </w:r>
            <w:r w:rsidRPr="78FBCB51">
              <w:rPr>
                <w:rFonts w:ascii="Arial" w:hAnsi="Arial" w:cs="Arial"/>
                <w:sz w:val="24"/>
                <w:szCs w:val="24"/>
              </w:rPr>
              <w:t>) pages</w:t>
            </w:r>
            <w:r w:rsidRPr="0011099F">
              <w:rPr>
                <w:rFonts w:ascii="Arial" w:hAnsi="Arial" w:cs="Arial"/>
                <w:sz w:val="24"/>
                <w:szCs w:val="24"/>
              </w:rPr>
              <w:t>.</w:t>
            </w:r>
          </w:p>
          <w:p w14:paraId="1085CD75" w14:textId="77777777" w:rsidR="008D3040" w:rsidRPr="0011099F" w:rsidRDefault="008D3040" w:rsidP="001113B0">
            <w:pPr>
              <w:spacing w:line="240" w:lineRule="auto"/>
              <w:rPr>
                <w:rFonts w:ascii="Arial" w:hAnsi="Arial" w:cs="Arial"/>
                <w:sz w:val="24"/>
                <w:szCs w:val="24"/>
              </w:rPr>
            </w:pPr>
            <w:r w:rsidRPr="0011099F">
              <w:rPr>
                <w:rFonts w:ascii="Arial" w:hAnsi="Arial" w:cs="Arial"/>
                <w:sz w:val="24"/>
                <w:szCs w:val="24"/>
              </w:rPr>
              <w:t>Describe, in detail, your procedures for processing refund checks from pharmacies</w:t>
            </w:r>
            <w:r>
              <w:rPr>
                <w:rFonts w:ascii="Arial" w:hAnsi="Arial" w:cs="Arial"/>
                <w:sz w:val="24"/>
                <w:szCs w:val="24"/>
              </w:rPr>
              <w:t>,</w:t>
            </w:r>
            <w:r w:rsidRPr="0011099F">
              <w:rPr>
                <w:rFonts w:ascii="Arial" w:hAnsi="Arial" w:cs="Arial"/>
                <w:sz w:val="24"/>
                <w:szCs w:val="24"/>
              </w:rPr>
              <w:t xml:space="preserve"> whether received </w:t>
            </w:r>
            <w:r>
              <w:rPr>
                <w:rFonts w:ascii="Arial" w:hAnsi="Arial" w:cs="Arial"/>
                <w:sz w:val="24"/>
                <w:szCs w:val="24"/>
              </w:rPr>
              <w:t>by</w:t>
            </w:r>
            <w:r w:rsidRPr="0011099F">
              <w:rPr>
                <w:rFonts w:ascii="Arial" w:hAnsi="Arial" w:cs="Arial"/>
                <w:sz w:val="24"/>
                <w:szCs w:val="24"/>
              </w:rPr>
              <w:t xml:space="preserve"> the </w:t>
            </w:r>
            <w:r>
              <w:rPr>
                <w:rFonts w:ascii="Arial" w:hAnsi="Arial" w:cs="Arial"/>
                <w:sz w:val="24"/>
                <w:szCs w:val="24"/>
              </w:rPr>
              <w:t>Supplier</w:t>
            </w:r>
            <w:r w:rsidRPr="0011099F">
              <w:rPr>
                <w:rFonts w:ascii="Arial" w:hAnsi="Arial" w:cs="Arial"/>
                <w:sz w:val="24"/>
                <w:szCs w:val="24"/>
              </w:rPr>
              <w:t xml:space="preserve"> or the State, as referenced in, Attachment F – Pharmacy Benefit Administrator Services Scope of Work, </w:t>
            </w:r>
            <w:r>
              <w:rPr>
                <w:rFonts w:ascii="Arial" w:hAnsi="Arial" w:cs="Arial"/>
                <w:sz w:val="24"/>
                <w:szCs w:val="24"/>
              </w:rPr>
              <w:t>Section 5 Financial Management Services</w:t>
            </w:r>
            <w:r w:rsidRPr="0011099F">
              <w:rPr>
                <w:rFonts w:ascii="Arial" w:hAnsi="Arial" w:cs="Arial"/>
                <w:sz w:val="24"/>
                <w:szCs w:val="24"/>
              </w:rPr>
              <w:t>.</w:t>
            </w:r>
          </w:p>
          <w:p w14:paraId="7827B820" w14:textId="77777777" w:rsidR="008D3040" w:rsidRPr="0011099F" w:rsidRDefault="008D3040" w:rsidP="001113B0">
            <w:pPr>
              <w:spacing w:line="240" w:lineRule="auto"/>
              <w:rPr>
                <w:rFonts w:ascii="Arial" w:hAnsi="Arial" w:cs="Arial"/>
                <w:sz w:val="24"/>
                <w:szCs w:val="24"/>
              </w:rPr>
            </w:pPr>
            <w:r w:rsidRPr="0011099F">
              <w:rPr>
                <w:rFonts w:ascii="Arial" w:hAnsi="Arial" w:cs="Arial"/>
                <w:sz w:val="24"/>
                <w:szCs w:val="24"/>
              </w:rPr>
              <w:t xml:space="preserve">Your response should include, but is not limited to, </w:t>
            </w:r>
            <w:r>
              <w:rPr>
                <w:rFonts w:ascii="Arial" w:hAnsi="Arial" w:cs="Arial"/>
                <w:sz w:val="24"/>
                <w:szCs w:val="24"/>
              </w:rPr>
              <w:t>your Solution’s</w:t>
            </w:r>
            <w:r w:rsidRPr="0011099F">
              <w:rPr>
                <w:rFonts w:ascii="Arial" w:hAnsi="Arial" w:cs="Arial"/>
                <w:sz w:val="24"/>
                <w:szCs w:val="24"/>
              </w:rPr>
              <w:t xml:space="preserve"> ability to</w:t>
            </w:r>
            <w:r>
              <w:rPr>
                <w:rFonts w:ascii="Arial" w:hAnsi="Arial" w:cs="Arial"/>
                <w:sz w:val="24"/>
                <w:szCs w:val="24"/>
              </w:rPr>
              <w:t>:</w:t>
            </w:r>
            <w:r w:rsidRPr="0011099F">
              <w:rPr>
                <w:rFonts w:ascii="Arial" w:hAnsi="Arial" w:cs="Arial"/>
                <w:sz w:val="24"/>
                <w:szCs w:val="24"/>
              </w:rPr>
              <w:t xml:space="preserve"> </w:t>
            </w:r>
          </w:p>
          <w:p w14:paraId="26CF8D6D" w14:textId="77777777" w:rsidR="008D3040" w:rsidRPr="0011099F" w:rsidRDefault="008D3040">
            <w:pPr>
              <w:pStyle w:val="ListParagraph"/>
              <w:numPr>
                <w:ilvl w:val="0"/>
                <w:numId w:val="23"/>
              </w:numPr>
              <w:spacing w:line="240" w:lineRule="auto"/>
              <w:ind w:left="339"/>
              <w:contextualSpacing w:val="0"/>
              <w:rPr>
                <w:rFonts w:ascii="Arial" w:hAnsi="Arial" w:cs="Arial"/>
                <w:sz w:val="24"/>
                <w:szCs w:val="24"/>
              </w:rPr>
            </w:pPr>
            <w:r w:rsidRPr="0011099F">
              <w:rPr>
                <w:rFonts w:ascii="Arial" w:hAnsi="Arial" w:cs="Arial"/>
                <w:sz w:val="24"/>
                <w:szCs w:val="24"/>
              </w:rPr>
              <w:t xml:space="preserve">Account for the receipt of cash receipts from </w:t>
            </w:r>
            <w:r>
              <w:rPr>
                <w:rFonts w:ascii="Arial" w:hAnsi="Arial" w:cs="Arial"/>
                <w:sz w:val="24"/>
                <w:szCs w:val="24"/>
              </w:rPr>
              <w:t>P</w:t>
            </w:r>
            <w:r w:rsidRPr="0011099F">
              <w:rPr>
                <w:rFonts w:ascii="Arial" w:hAnsi="Arial" w:cs="Arial"/>
                <w:sz w:val="24"/>
                <w:szCs w:val="24"/>
              </w:rPr>
              <w:t>roviders</w:t>
            </w:r>
            <w:r>
              <w:rPr>
                <w:rFonts w:ascii="Arial" w:hAnsi="Arial" w:cs="Arial"/>
                <w:sz w:val="24"/>
                <w:szCs w:val="24"/>
              </w:rPr>
              <w:t>.</w:t>
            </w:r>
          </w:p>
          <w:p w14:paraId="0371545C" w14:textId="77777777" w:rsidR="008D3040" w:rsidRPr="0011099F" w:rsidRDefault="008D3040" w:rsidP="6BBA8B3A">
            <w:pPr>
              <w:pStyle w:val="ListParagraph"/>
              <w:numPr>
                <w:ilvl w:val="0"/>
                <w:numId w:val="23"/>
              </w:numPr>
              <w:spacing w:line="240" w:lineRule="auto"/>
              <w:ind w:left="346"/>
              <w:rPr>
                <w:rFonts w:ascii="Arial" w:hAnsi="Arial" w:cs="Arial"/>
                <w:sz w:val="24"/>
                <w:szCs w:val="24"/>
              </w:rPr>
            </w:pPr>
            <w:r w:rsidRPr="6BBA8B3A">
              <w:rPr>
                <w:rFonts w:ascii="Arial" w:hAnsi="Arial" w:cs="Arial"/>
                <w:sz w:val="24"/>
                <w:szCs w:val="24"/>
              </w:rPr>
              <w:t>Post the cash receipts against Claims, Claim receivables, and non-Claim receivables.</w:t>
            </w:r>
          </w:p>
          <w:p w14:paraId="2DBE0505" w14:textId="77777777" w:rsidR="008D3040" w:rsidRPr="0011099F" w:rsidRDefault="008D3040">
            <w:pPr>
              <w:pStyle w:val="ListParagraph"/>
              <w:numPr>
                <w:ilvl w:val="0"/>
                <w:numId w:val="23"/>
              </w:numPr>
              <w:spacing w:line="240" w:lineRule="auto"/>
              <w:ind w:left="339"/>
              <w:contextualSpacing w:val="0"/>
              <w:rPr>
                <w:rFonts w:ascii="Arial" w:hAnsi="Arial" w:cs="Arial"/>
                <w:sz w:val="24"/>
                <w:szCs w:val="24"/>
              </w:rPr>
            </w:pPr>
            <w:r>
              <w:rPr>
                <w:rFonts w:ascii="Arial" w:hAnsi="Arial" w:cs="Arial"/>
                <w:sz w:val="24"/>
                <w:szCs w:val="24"/>
              </w:rPr>
              <w:t>Send r</w:t>
            </w:r>
            <w:r w:rsidRPr="0011099F">
              <w:rPr>
                <w:rFonts w:ascii="Arial" w:hAnsi="Arial" w:cs="Arial"/>
                <w:sz w:val="24"/>
                <w:szCs w:val="24"/>
              </w:rPr>
              <w:t>efund</w:t>
            </w:r>
            <w:r>
              <w:rPr>
                <w:rFonts w:ascii="Arial" w:hAnsi="Arial" w:cs="Arial"/>
                <w:sz w:val="24"/>
                <w:szCs w:val="24"/>
              </w:rPr>
              <w:t>s</w:t>
            </w:r>
            <w:r w:rsidRPr="0011099F">
              <w:rPr>
                <w:rFonts w:ascii="Arial" w:hAnsi="Arial" w:cs="Arial"/>
                <w:sz w:val="24"/>
                <w:szCs w:val="24"/>
              </w:rPr>
              <w:t xml:space="preserve"> to Providers</w:t>
            </w:r>
            <w:r>
              <w:rPr>
                <w:rFonts w:ascii="Arial" w:hAnsi="Arial" w:cs="Arial"/>
                <w:sz w:val="24"/>
                <w:szCs w:val="24"/>
              </w:rPr>
              <w:t>.</w:t>
            </w:r>
          </w:p>
          <w:p w14:paraId="6DD3621C" w14:textId="77777777" w:rsidR="008D3040" w:rsidRPr="0011099F" w:rsidRDefault="008D3040">
            <w:pPr>
              <w:pStyle w:val="ListParagraph"/>
              <w:numPr>
                <w:ilvl w:val="0"/>
                <w:numId w:val="23"/>
              </w:numPr>
              <w:spacing w:line="240" w:lineRule="auto"/>
              <w:ind w:left="339"/>
              <w:contextualSpacing w:val="0"/>
              <w:rPr>
                <w:rFonts w:ascii="Arial" w:hAnsi="Arial" w:cs="Arial"/>
                <w:sz w:val="24"/>
                <w:szCs w:val="24"/>
              </w:rPr>
            </w:pPr>
            <w:r w:rsidRPr="0011099F">
              <w:rPr>
                <w:rFonts w:ascii="Arial" w:hAnsi="Arial" w:cs="Arial"/>
                <w:sz w:val="24"/>
                <w:szCs w:val="24"/>
              </w:rPr>
              <w:t xml:space="preserve">Process the posting of these cash receipts without affecting the </w:t>
            </w:r>
            <w:r>
              <w:rPr>
                <w:rFonts w:ascii="Arial" w:hAnsi="Arial" w:cs="Arial"/>
                <w:sz w:val="24"/>
                <w:szCs w:val="24"/>
              </w:rPr>
              <w:t>P</w:t>
            </w:r>
            <w:r w:rsidRPr="0011099F">
              <w:rPr>
                <w:rFonts w:ascii="Arial" w:hAnsi="Arial" w:cs="Arial"/>
                <w:sz w:val="24"/>
                <w:szCs w:val="24"/>
              </w:rPr>
              <w:t>rovider's payment (except for refunding the cash receipt)</w:t>
            </w:r>
            <w:r>
              <w:rPr>
                <w:rFonts w:ascii="Arial" w:hAnsi="Arial" w:cs="Arial"/>
                <w:sz w:val="24"/>
                <w:szCs w:val="24"/>
              </w:rPr>
              <w:t>.</w:t>
            </w:r>
          </w:p>
          <w:p w14:paraId="6167CF72" w14:textId="77777777" w:rsidR="008D3040" w:rsidRPr="0011099F" w:rsidRDefault="008D3040" w:rsidP="001113B0">
            <w:pPr>
              <w:spacing w:line="240" w:lineRule="auto"/>
              <w:rPr>
                <w:rFonts w:ascii="Arial" w:hAnsi="Arial" w:cs="Arial"/>
                <w:sz w:val="24"/>
                <w:szCs w:val="24"/>
              </w:rPr>
            </w:pPr>
          </w:p>
        </w:tc>
      </w:tr>
      <w:tr w:rsidR="008D3040" w:rsidRPr="0011099F" w14:paraId="4431955F" w14:textId="77777777" w:rsidTr="008D3040">
        <w:tc>
          <w:tcPr>
            <w:tcW w:w="10710" w:type="dxa"/>
            <w:gridSpan w:val="2"/>
            <w:tcMar>
              <w:top w:w="0" w:type="dxa"/>
              <w:left w:w="108" w:type="dxa"/>
              <w:bottom w:w="0" w:type="dxa"/>
              <w:right w:w="108" w:type="dxa"/>
            </w:tcMar>
          </w:tcPr>
          <w:p w14:paraId="61974E03" w14:textId="77777777" w:rsidR="008D3040" w:rsidRDefault="008D3040" w:rsidP="00F30287">
            <w:pPr>
              <w:spacing w:after="0" w:line="240" w:lineRule="auto"/>
              <w:rPr>
                <w:rFonts w:ascii="Arial" w:hAnsi="Arial" w:cs="Arial"/>
                <w:b/>
                <w:bCs/>
                <w:sz w:val="24"/>
                <w:szCs w:val="24"/>
              </w:rPr>
            </w:pPr>
            <w:r w:rsidRPr="00AB2017">
              <w:rPr>
                <w:rFonts w:ascii="Arial" w:hAnsi="Arial" w:cs="Arial"/>
                <w:b/>
                <w:bCs/>
                <w:sz w:val="24"/>
                <w:szCs w:val="24"/>
              </w:rPr>
              <w:t>Supplier Response</w:t>
            </w:r>
          </w:p>
          <w:p w14:paraId="71C309B3" w14:textId="77777777" w:rsidR="00A30582" w:rsidRDefault="00A30582" w:rsidP="00F30287">
            <w:pPr>
              <w:spacing w:after="0" w:line="240" w:lineRule="auto"/>
              <w:rPr>
                <w:rFonts w:ascii="Arial" w:hAnsi="Arial" w:cs="Arial"/>
                <w:b/>
                <w:bCs/>
                <w:sz w:val="24"/>
                <w:szCs w:val="24"/>
              </w:rPr>
            </w:pPr>
          </w:p>
          <w:p w14:paraId="64BB2E63" w14:textId="77777777" w:rsidR="00A30582" w:rsidRDefault="00A30582" w:rsidP="00F30287">
            <w:pPr>
              <w:spacing w:after="0" w:line="240" w:lineRule="auto"/>
              <w:rPr>
                <w:rFonts w:ascii="Arial" w:hAnsi="Arial" w:cs="Arial"/>
                <w:b/>
                <w:bCs/>
                <w:sz w:val="24"/>
                <w:szCs w:val="24"/>
              </w:rPr>
            </w:pPr>
          </w:p>
          <w:p w14:paraId="46E7C306" w14:textId="77777777" w:rsidR="00A30582" w:rsidRPr="00AB2017" w:rsidRDefault="00A30582" w:rsidP="00F30287">
            <w:pPr>
              <w:spacing w:after="0" w:line="240" w:lineRule="auto"/>
              <w:rPr>
                <w:rFonts w:ascii="Arial" w:hAnsi="Arial" w:cs="Arial"/>
                <w:b/>
                <w:bCs/>
                <w:sz w:val="24"/>
                <w:szCs w:val="24"/>
              </w:rPr>
            </w:pPr>
          </w:p>
        </w:tc>
      </w:tr>
      <w:tr w:rsidR="008D3040" w:rsidRPr="0011099F" w14:paraId="230ED327" w14:textId="77777777" w:rsidTr="008D3040">
        <w:tc>
          <w:tcPr>
            <w:tcW w:w="630" w:type="dxa"/>
            <w:tcMar>
              <w:top w:w="0" w:type="dxa"/>
              <w:left w:w="108" w:type="dxa"/>
              <w:bottom w:w="0" w:type="dxa"/>
              <w:right w:w="108" w:type="dxa"/>
            </w:tcMar>
          </w:tcPr>
          <w:p w14:paraId="1BC33F83" w14:textId="77777777" w:rsidR="008D3040" w:rsidRPr="0011099F" w:rsidRDefault="008D3040">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2C68372B" w14:textId="77777777" w:rsidR="008D3040" w:rsidRDefault="008D3040" w:rsidP="00F30287">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18</w:t>
            </w:r>
            <w:r w:rsidRPr="00D846C6">
              <w:rPr>
                <w:rFonts w:ascii="Arial" w:hAnsi="Arial" w:cs="Arial"/>
                <w:sz w:val="24"/>
                <w:szCs w:val="24"/>
                <w:u w:val="single"/>
              </w:rPr>
              <w:t xml:space="preserve"> – </w:t>
            </w:r>
            <w:r>
              <w:rPr>
                <w:rFonts w:ascii="Arial" w:hAnsi="Arial" w:cs="Arial"/>
                <w:sz w:val="24"/>
                <w:szCs w:val="24"/>
                <w:u w:val="single"/>
              </w:rPr>
              <w:t>Accounts Receivable</w:t>
            </w:r>
          </w:p>
          <w:p w14:paraId="35193767" w14:textId="77777777" w:rsidR="008D3040" w:rsidRDefault="008D3040" w:rsidP="00F30287">
            <w:pPr>
              <w:spacing w:line="240" w:lineRule="auto"/>
              <w:rPr>
                <w:rFonts w:ascii="Arial" w:hAnsi="Arial" w:cs="Arial"/>
                <w:sz w:val="24"/>
                <w:szCs w:val="24"/>
              </w:rPr>
            </w:pPr>
            <w:r w:rsidRPr="78FBCB51">
              <w:rPr>
                <w:rFonts w:ascii="Arial" w:hAnsi="Arial" w:cs="Arial"/>
                <w:sz w:val="24"/>
                <w:szCs w:val="24"/>
              </w:rPr>
              <w:t xml:space="preserve">Narrative description is limited to </w:t>
            </w:r>
            <w:r w:rsidRPr="0011099F">
              <w:rPr>
                <w:rFonts w:ascii="Arial" w:hAnsi="Arial" w:cs="Arial"/>
                <w:sz w:val="24"/>
                <w:szCs w:val="24"/>
              </w:rPr>
              <w:t>ten (10) pages</w:t>
            </w:r>
            <w:r>
              <w:rPr>
                <w:rFonts w:ascii="Arial" w:hAnsi="Arial" w:cs="Arial"/>
                <w:sz w:val="24"/>
                <w:szCs w:val="24"/>
              </w:rPr>
              <w:t>, including any screenshots.</w:t>
            </w:r>
          </w:p>
          <w:p w14:paraId="236F2889" w14:textId="77777777" w:rsidR="008D3040" w:rsidRPr="0011099F" w:rsidRDefault="008D3040" w:rsidP="001113B0">
            <w:pPr>
              <w:spacing w:line="240" w:lineRule="auto"/>
              <w:rPr>
                <w:rFonts w:ascii="Arial" w:hAnsi="Arial" w:cs="Arial"/>
                <w:sz w:val="24"/>
                <w:szCs w:val="24"/>
              </w:rPr>
            </w:pPr>
            <w:r w:rsidRPr="0011099F">
              <w:rPr>
                <w:rFonts w:ascii="Arial" w:hAnsi="Arial" w:cs="Arial"/>
                <w:sz w:val="24"/>
                <w:szCs w:val="24"/>
              </w:rPr>
              <w:t xml:space="preserve">Describe, in detail, your system's ability to perform </w:t>
            </w:r>
            <w:r>
              <w:rPr>
                <w:rFonts w:ascii="Arial" w:hAnsi="Arial" w:cs="Arial"/>
                <w:sz w:val="24"/>
                <w:szCs w:val="24"/>
              </w:rPr>
              <w:t xml:space="preserve">Accounts Receivable operations as described in Attachment F – Pharmacy Benefit Administrator Services Scope of Work, Section 5.2 Accounts Receivable (AR). </w:t>
            </w:r>
            <w:bookmarkStart w:id="1" w:name="_Hlk147314775"/>
          </w:p>
          <w:bookmarkEnd w:id="1"/>
          <w:p w14:paraId="7A72D97F" w14:textId="77777777" w:rsidR="008D3040" w:rsidRPr="0011099F" w:rsidRDefault="008D3040" w:rsidP="001113B0">
            <w:pPr>
              <w:spacing w:line="240" w:lineRule="auto"/>
              <w:rPr>
                <w:rFonts w:ascii="Arial" w:hAnsi="Arial" w:cs="Arial"/>
                <w:sz w:val="24"/>
                <w:szCs w:val="24"/>
              </w:rPr>
            </w:pPr>
          </w:p>
        </w:tc>
      </w:tr>
      <w:tr w:rsidR="008D3040" w:rsidRPr="0011099F" w14:paraId="1DC26D5A" w14:textId="77777777" w:rsidTr="008D3040">
        <w:tc>
          <w:tcPr>
            <w:tcW w:w="10710" w:type="dxa"/>
            <w:gridSpan w:val="2"/>
            <w:tcMar>
              <w:top w:w="0" w:type="dxa"/>
              <w:left w:w="108" w:type="dxa"/>
              <w:bottom w:w="0" w:type="dxa"/>
              <w:right w:w="108" w:type="dxa"/>
            </w:tcMar>
          </w:tcPr>
          <w:p w14:paraId="2EF849C5" w14:textId="77777777" w:rsidR="008D3040" w:rsidRDefault="008D3040" w:rsidP="00F30287">
            <w:pPr>
              <w:spacing w:after="0" w:line="240" w:lineRule="auto"/>
              <w:rPr>
                <w:rFonts w:ascii="Arial" w:hAnsi="Arial" w:cs="Arial"/>
                <w:b/>
                <w:bCs/>
                <w:sz w:val="24"/>
                <w:szCs w:val="24"/>
              </w:rPr>
            </w:pPr>
            <w:r w:rsidRPr="00AB2017">
              <w:rPr>
                <w:rFonts w:ascii="Arial" w:hAnsi="Arial" w:cs="Arial"/>
                <w:b/>
                <w:bCs/>
                <w:sz w:val="24"/>
                <w:szCs w:val="24"/>
              </w:rPr>
              <w:t>Supplier Response</w:t>
            </w:r>
          </w:p>
          <w:p w14:paraId="67AB0FE2" w14:textId="77777777" w:rsidR="00A30582" w:rsidRDefault="00A30582" w:rsidP="00F30287">
            <w:pPr>
              <w:spacing w:after="0" w:line="240" w:lineRule="auto"/>
              <w:rPr>
                <w:rFonts w:ascii="Arial" w:hAnsi="Arial" w:cs="Arial"/>
                <w:b/>
                <w:bCs/>
                <w:sz w:val="24"/>
                <w:szCs w:val="24"/>
              </w:rPr>
            </w:pPr>
          </w:p>
          <w:p w14:paraId="503B7198" w14:textId="77777777" w:rsidR="00A30582" w:rsidRDefault="00A30582" w:rsidP="00F30287">
            <w:pPr>
              <w:spacing w:after="0" w:line="240" w:lineRule="auto"/>
              <w:rPr>
                <w:rFonts w:ascii="Arial" w:hAnsi="Arial" w:cs="Arial"/>
                <w:b/>
                <w:bCs/>
                <w:sz w:val="24"/>
                <w:szCs w:val="24"/>
              </w:rPr>
            </w:pPr>
          </w:p>
          <w:p w14:paraId="7D39641B" w14:textId="77777777" w:rsidR="00A30582" w:rsidRPr="00AB2017" w:rsidRDefault="00A30582" w:rsidP="00F30287">
            <w:pPr>
              <w:spacing w:after="0" w:line="240" w:lineRule="auto"/>
              <w:rPr>
                <w:rFonts w:ascii="Arial" w:hAnsi="Arial" w:cs="Arial"/>
                <w:b/>
                <w:bCs/>
                <w:sz w:val="24"/>
                <w:szCs w:val="24"/>
              </w:rPr>
            </w:pPr>
          </w:p>
        </w:tc>
      </w:tr>
      <w:tr w:rsidR="008D3040" w:rsidRPr="0011099F" w14:paraId="3721E2F3" w14:textId="77777777" w:rsidTr="008D3040">
        <w:tc>
          <w:tcPr>
            <w:tcW w:w="630" w:type="dxa"/>
            <w:tcMar>
              <w:top w:w="0" w:type="dxa"/>
              <w:left w:w="108" w:type="dxa"/>
              <w:bottom w:w="0" w:type="dxa"/>
              <w:right w:w="108" w:type="dxa"/>
            </w:tcMar>
          </w:tcPr>
          <w:p w14:paraId="6EFDF71E" w14:textId="77777777" w:rsidR="008D3040" w:rsidRPr="0011099F" w:rsidRDefault="008D3040" w:rsidP="00673754">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1FFE2340" w14:textId="77777777" w:rsidR="008D3040" w:rsidRDefault="008D3040" w:rsidP="00BC1D50">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19</w:t>
            </w:r>
            <w:r w:rsidRPr="00D846C6">
              <w:rPr>
                <w:rFonts w:ascii="Arial" w:hAnsi="Arial" w:cs="Arial"/>
                <w:sz w:val="24"/>
                <w:szCs w:val="24"/>
                <w:u w:val="single"/>
              </w:rPr>
              <w:t xml:space="preserve"> – </w:t>
            </w:r>
            <w:r>
              <w:rPr>
                <w:rFonts w:ascii="Arial" w:hAnsi="Arial" w:cs="Arial"/>
                <w:sz w:val="24"/>
                <w:szCs w:val="24"/>
                <w:u w:val="single"/>
              </w:rPr>
              <w:t>Customer Support</w:t>
            </w:r>
          </w:p>
          <w:p w14:paraId="739B10B5" w14:textId="77777777" w:rsidR="008D3040" w:rsidRDefault="008D3040" w:rsidP="00BC1D50">
            <w:pPr>
              <w:spacing w:line="240" w:lineRule="auto"/>
              <w:rPr>
                <w:rFonts w:ascii="Arial" w:hAnsi="Arial" w:cs="Arial"/>
                <w:sz w:val="24"/>
                <w:szCs w:val="24"/>
              </w:rPr>
            </w:pPr>
            <w:r w:rsidRPr="78FBCB51">
              <w:rPr>
                <w:rFonts w:ascii="Arial" w:hAnsi="Arial" w:cs="Arial"/>
                <w:sz w:val="24"/>
                <w:szCs w:val="24"/>
              </w:rPr>
              <w:t xml:space="preserve">Narrative description is limited to </w:t>
            </w:r>
            <w:r>
              <w:rPr>
                <w:rFonts w:ascii="Arial" w:hAnsi="Arial" w:cs="Arial"/>
                <w:sz w:val="24"/>
                <w:szCs w:val="24"/>
              </w:rPr>
              <w:t>five</w:t>
            </w:r>
            <w:r w:rsidRPr="0011099F">
              <w:rPr>
                <w:rFonts w:ascii="Arial" w:hAnsi="Arial" w:cs="Arial"/>
                <w:sz w:val="24"/>
                <w:szCs w:val="24"/>
              </w:rPr>
              <w:t xml:space="preserve"> (</w:t>
            </w:r>
            <w:r>
              <w:rPr>
                <w:rFonts w:ascii="Arial" w:hAnsi="Arial" w:cs="Arial"/>
                <w:sz w:val="24"/>
                <w:szCs w:val="24"/>
              </w:rPr>
              <w:t>5</w:t>
            </w:r>
            <w:r w:rsidRPr="0011099F">
              <w:rPr>
                <w:rFonts w:ascii="Arial" w:hAnsi="Arial" w:cs="Arial"/>
                <w:sz w:val="24"/>
                <w:szCs w:val="24"/>
              </w:rPr>
              <w:t>) pages</w:t>
            </w:r>
            <w:r>
              <w:rPr>
                <w:rFonts w:ascii="Arial" w:hAnsi="Arial" w:cs="Arial"/>
                <w:sz w:val="24"/>
                <w:szCs w:val="24"/>
              </w:rPr>
              <w:t>.</w:t>
            </w:r>
          </w:p>
          <w:p w14:paraId="1EDCF461" w14:textId="77777777" w:rsidR="008D3040" w:rsidRPr="0011099F" w:rsidRDefault="008D3040" w:rsidP="00673754">
            <w:pPr>
              <w:spacing w:line="240" w:lineRule="auto"/>
              <w:rPr>
                <w:rFonts w:ascii="Arial" w:hAnsi="Arial" w:cs="Arial"/>
                <w:sz w:val="24"/>
                <w:szCs w:val="24"/>
              </w:rPr>
            </w:pPr>
            <w:r w:rsidRPr="20E6C4E6">
              <w:rPr>
                <w:rFonts w:ascii="Arial" w:hAnsi="Arial" w:cs="Arial"/>
                <w:sz w:val="24"/>
                <w:szCs w:val="24"/>
              </w:rPr>
              <w:t xml:space="preserve">Describe, in detail, your proposed operations for a customer </w:t>
            </w:r>
            <w:r>
              <w:rPr>
                <w:rFonts w:ascii="Arial" w:hAnsi="Arial" w:cs="Arial"/>
                <w:sz w:val="24"/>
                <w:szCs w:val="24"/>
              </w:rPr>
              <w:t>call</w:t>
            </w:r>
            <w:r w:rsidRPr="20E6C4E6">
              <w:rPr>
                <w:rFonts w:ascii="Arial" w:hAnsi="Arial" w:cs="Arial"/>
                <w:sz w:val="24"/>
                <w:szCs w:val="24"/>
              </w:rPr>
              <w:t xml:space="preserve"> center that must handle real-time calls related to both technical and clinical claims submission questions and PA requests as stated in Attachment F – Pharmacy Benefit Administrator Services Scope of Work, Section 6 Support. </w:t>
            </w:r>
          </w:p>
          <w:p w14:paraId="1D97F433" w14:textId="77777777" w:rsidR="008D3040" w:rsidRPr="0011099F" w:rsidRDefault="008D3040" w:rsidP="00673754">
            <w:pPr>
              <w:spacing w:line="240" w:lineRule="auto"/>
              <w:rPr>
                <w:rFonts w:ascii="Arial" w:hAnsi="Arial" w:cs="Arial"/>
                <w:sz w:val="24"/>
                <w:szCs w:val="24"/>
              </w:rPr>
            </w:pPr>
            <w:r w:rsidRPr="0011099F">
              <w:rPr>
                <w:rFonts w:ascii="Arial" w:hAnsi="Arial" w:cs="Arial"/>
                <w:sz w:val="24"/>
                <w:szCs w:val="24"/>
              </w:rPr>
              <w:t xml:space="preserve">Your response should include, but is not limited to, the following details: </w:t>
            </w:r>
          </w:p>
          <w:p w14:paraId="697FFC86" w14:textId="77777777" w:rsidR="008D3040" w:rsidRPr="0011099F" w:rsidRDefault="008D3040" w:rsidP="00673754">
            <w:pPr>
              <w:pStyle w:val="ListParagraph"/>
              <w:numPr>
                <w:ilvl w:val="0"/>
                <w:numId w:val="8"/>
              </w:numPr>
              <w:spacing w:line="240" w:lineRule="auto"/>
              <w:contextualSpacing w:val="0"/>
              <w:rPr>
                <w:rFonts w:ascii="Arial" w:hAnsi="Arial" w:cs="Arial"/>
                <w:sz w:val="24"/>
                <w:szCs w:val="24"/>
              </w:rPr>
            </w:pPr>
            <w:r w:rsidRPr="0011099F">
              <w:rPr>
                <w:rFonts w:ascii="Arial" w:hAnsi="Arial" w:cs="Arial"/>
                <w:sz w:val="24"/>
                <w:szCs w:val="24"/>
              </w:rPr>
              <w:t xml:space="preserve">Location of all customer </w:t>
            </w:r>
            <w:r>
              <w:rPr>
                <w:rFonts w:ascii="Arial" w:hAnsi="Arial" w:cs="Arial"/>
                <w:sz w:val="24"/>
                <w:szCs w:val="24"/>
              </w:rPr>
              <w:t>call</w:t>
            </w:r>
            <w:r w:rsidRPr="0011099F">
              <w:rPr>
                <w:rFonts w:ascii="Arial" w:hAnsi="Arial" w:cs="Arial"/>
                <w:sz w:val="24"/>
                <w:szCs w:val="24"/>
              </w:rPr>
              <w:t xml:space="preserve"> center(s) and identifying any primary locations. </w:t>
            </w:r>
          </w:p>
          <w:p w14:paraId="6E07A321" w14:textId="77777777" w:rsidR="008D3040" w:rsidRPr="0011099F" w:rsidRDefault="008D3040" w:rsidP="00673754">
            <w:pPr>
              <w:pStyle w:val="ListParagraph"/>
              <w:numPr>
                <w:ilvl w:val="0"/>
                <w:numId w:val="8"/>
              </w:numPr>
              <w:spacing w:line="240" w:lineRule="auto"/>
              <w:contextualSpacing w:val="0"/>
              <w:rPr>
                <w:rFonts w:ascii="Arial" w:hAnsi="Arial" w:cs="Arial"/>
                <w:sz w:val="24"/>
                <w:szCs w:val="24"/>
              </w:rPr>
            </w:pPr>
            <w:r w:rsidRPr="0011099F">
              <w:rPr>
                <w:rFonts w:ascii="Arial" w:hAnsi="Arial" w:cs="Arial"/>
                <w:sz w:val="24"/>
                <w:szCs w:val="24"/>
              </w:rPr>
              <w:t xml:space="preserve">Size of all customer </w:t>
            </w:r>
            <w:r>
              <w:rPr>
                <w:rFonts w:ascii="Arial" w:hAnsi="Arial" w:cs="Arial"/>
                <w:sz w:val="24"/>
                <w:szCs w:val="24"/>
              </w:rPr>
              <w:t>call</w:t>
            </w:r>
            <w:r w:rsidRPr="0011099F">
              <w:rPr>
                <w:rFonts w:ascii="Arial" w:hAnsi="Arial" w:cs="Arial"/>
                <w:sz w:val="24"/>
                <w:szCs w:val="24"/>
              </w:rPr>
              <w:t xml:space="preserve"> center(s) including, but not limited to, staffing (identified by type</w:t>
            </w:r>
            <w:r>
              <w:rPr>
                <w:rFonts w:ascii="Arial" w:hAnsi="Arial" w:cs="Arial"/>
                <w:sz w:val="24"/>
                <w:szCs w:val="24"/>
              </w:rPr>
              <w:t>: M</w:t>
            </w:r>
            <w:r w:rsidRPr="0011099F">
              <w:rPr>
                <w:rFonts w:ascii="Arial" w:hAnsi="Arial" w:cs="Arial"/>
                <w:sz w:val="24"/>
                <w:szCs w:val="24"/>
              </w:rPr>
              <w:t>ember, technical, and prior authorization)</w:t>
            </w:r>
            <w:r>
              <w:rPr>
                <w:rFonts w:ascii="Arial" w:hAnsi="Arial" w:cs="Arial"/>
                <w:sz w:val="24"/>
                <w:szCs w:val="24"/>
              </w:rPr>
              <w:t>.</w:t>
            </w:r>
          </w:p>
          <w:p w14:paraId="360A0BE5" w14:textId="77777777" w:rsidR="008D3040" w:rsidRPr="0011099F" w:rsidRDefault="008D3040" w:rsidP="00673754">
            <w:pPr>
              <w:pStyle w:val="ListParagraph"/>
              <w:numPr>
                <w:ilvl w:val="0"/>
                <w:numId w:val="8"/>
              </w:numPr>
              <w:spacing w:line="240" w:lineRule="auto"/>
              <w:contextualSpacing w:val="0"/>
              <w:rPr>
                <w:rFonts w:ascii="Arial" w:hAnsi="Arial" w:cs="Arial"/>
                <w:sz w:val="24"/>
                <w:szCs w:val="24"/>
              </w:rPr>
            </w:pPr>
            <w:r w:rsidRPr="0011099F">
              <w:rPr>
                <w:rFonts w:ascii="Arial" w:hAnsi="Arial" w:cs="Arial"/>
                <w:sz w:val="24"/>
                <w:szCs w:val="24"/>
              </w:rPr>
              <w:t>Current call volume per year and call volume total capacity at each location</w:t>
            </w:r>
            <w:r>
              <w:rPr>
                <w:rFonts w:ascii="Arial" w:hAnsi="Arial" w:cs="Arial"/>
                <w:sz w:val="24"/>
                <w:szCs w:val="24"/>
              </w:rPr>
              <w:t>.</w:t>
            </w:r>
          </w:p>
          <w:p w14:paraId="3A77210A" w14:textId="77777777" w:rsidR="008D3040" w:rsidRPr="0011099F" w:rsidRDefault="008D3040" w:rsidP="00673754">
            <w:pPr>
              <w:pStyle w:val="ListParagraph"/>
              <w:numPr>
                <w:ilvl w:val="0"/>
                <w:numId w:val="8"/>
              </w:numPr>
              <w:spacing w:line="240" w:lineRule="auto"/>
              <w:contextualSpacing w:val="0"/>
              <w:rPr>
                <w:rFonts w:ascii="Arial" w:hAnsi="Arial" w:cs="Arial"/>
                <w:sz w:val="24"/>
                <w:szCs w:val="24"/>
              </w:rPr>
            </w:pPr>
            <w:proofErr w:type="gramStart"/>
            <w:r w:rsidRPr="0011099F">
              <w:rPr>
                <w:rFonts w:ascii="Arial" w:hAnsi="Arial" w:cs="Arial"/>
                <w:sz w:val="24"/>
                <w:szCs w:val="24"/>
              </w:rPr>
              <w:t>Type</w:t>
            </w:r>
            <w:proofErr w:type="gramEnd"/>
            <w:r w:rsidRPr="0011099F">
              <w:rPr>
                <w:rFonts w:ascii="Arial" w:hAnsi="Arial" w:cs="Arial"/>
                <w:sz w:val="24"/>
                <w:szCs w:val="24"/>
              </w:rPr>
              <w:t xml:space="preserve"> of calls each customer </w:t>
            </w:r>
            <w:r>
              <w:rPr>
                <w:rFonts w:ascii="Arial" w:hAnsi="Arial" w:cs="Arial"/>
                <w:sz w:val="24"/>
                <w:szCs w:val="24"/>
              </w:rPr>
              <w:t>call</w:t>
            </w:r>
            <w:r w:rsidRPr="0011099F">
              <w:rPr>
                <w:rFonts w:ascii="Arial" w:hAnsi="Arial" w:cs="Arial"/>
                <w:sz w:val="24"/>
                <w:szCs w:val="24"/>
              </w:rPr>
              <w:t xml:space="preserve"> center is equipped to handle, including, but not limited to, </w:t>
            </w:r>
            <w:r>
              <w:rPr>
                <w:rFonts w:ascii="Arial" w:hAnsi="Arial" w:cs="Arial"/>
                <w:sz w:val="24"/>
                <w:szCs w:val="24"/>
              </w:rPr>
              <w:t>M</w:t>
            </w:r>
            <w:r w:rsidRPr="0011099F">
              <w:rPr>
                <w:rFonts w:ascii="Arial" w:hAnsi="Arial" w:cs="Arial"/>
                <w:sz w:val="24"/>
                <w:szCs w:val="24"/>
              </w:rPr>
              <w:t xml:space="preserve">ember, technical, clinical, and prior authorization. </w:t>
            </w:r>
          </w:p>
          <w:p w14:paraId="073B561A" w14:textId="77777777" w:rsidR="008D3040" w:rsidRPr="0011099F" w:rsidRDefault="008D3040" w:rsidP="00673754">
            <w:pPr>
              <w:pStyle w:val="ListParagraph"/>
              <w:numPr>
                <w:ilvl w:val="0"/>
                <w:numId w:val="8"/>
              </w:numPr>
              <w:spacing w:line="240" w:lineRule="auto"/>
              <w:contextualSpacing w:val="0"/>
              <w:rPr>
                <w:rFonts w:ascii="Arial" w:hAnsi="Arial" w:cs="Arial"/>
                <w:sz w:val="24"/>
                <w:szCs w:val="24"/>
              </w:rPr>
            </w:pPr>
            <w:r w:rsidRPr="0011099F">
              <w:rPr>
                <w:rFonts w:ascii="Arial" w:hAnsi="Arial" w:cs="Arial"/>
                <w:sz w:val="24"/>
                <w:szCs w:val="24"/>
              </w:rPr>
              <w:t>Ability to handle multilingual requirements.</w:t>
            </w:r>
          </w:p>
          <w:p w14:paraId="0A62D247" w14:textId="77777777" w:rsidR="008D3040" w:rsidRPr="0011099F" w:rsidRDefault="008D3040" w:rsidP="2B2E86C2">
            <w:pPr>
              <w:pStyle w:val="ListParagraph"/>
              <w:numPr>
                <w:ilvl w:val="0"/>
                <w:numId w:val="8"/>
              </w:numPr>
              <w:spacing w:line="240" w:lineRule="auto"/>
              <w:rPr>
                <w:rFonts w:ascii="Arial" w:hAnsi="Arial" w:cs="Arial"/>
                <w:sz w:val="24"/>
                <w:szCs w:val="24"/>
              </w:rPr>
            </w:pPr>
            <w:r w:rsidRPr="73B4A910">
              <w:rPr>
                <w:rFonts w:ascii="Arial" w:hAnsi="Arial" w:cs="Arial"/>
                <w:sz w:val="24"/>
                <w:szCs w:val="24"/>
              </w:rPr>
              <w:t>Description of customer call center coverage during main operating hours, nights, weekends, holidays, and peak call periods for each location.</w:t>
            </w:r>
          </w:p>
          <w:p w14:paraId="0C29B56E" w14:textId="77777777" w:rsidR="008D3040" w:rsidRPr="0011099F" w:rsidRDefault="008D3040" w:rsidP="00673754">
            <w:pPr>
              <w:spacing w:line="240" w:lineRule="auto"/>
              <w:rPr>
                <w:rFonts w:ascii="Arial" w:hAnsi="Arial" w:cs="Arial"/>
                <w:sz w:val="24"/>
                <w:szCs w:val="24"/>
              </w:rPr>
            </w:pPr>
          </w:p>
        </w:tc>
      </w:tr>
      <w:tr w:rsidR="008D3040" w:rsidRPr="0011099F" w14:paraId="0AC8ED52" w14:textId="77777777" w:rsidTr="008D3040">
        <w:tc>
          <w:tcPr>
            <w:tcW w:w="10710" w:type="dxa"/>
            <w:gridSpan w:val="2"/>
            <w:tcMar>
              <w:top w:w="0" w:type="dxa"/>
              <w:left w:w="108" w:type="dxa"/>
              <w:bottom w:w="0" w:type="dxa"/>
              <w:right w:w="108" w:type="dxa"/>
            </w:tcMar>
          </w:tcPr>
          <w:p w14:paraId="71C87E11" w14:textId="77777777" w:rsidR="008D3040" w:rsidRDefault="008D3040" w:rsidP="00BC1D50">
            <w:pPr>
              <w:spacing w:after="0" w:line="240" w:lineRule="auto"/>
              <w:rPr>
                <w:rFonts w:ascii="Arial" w:hAnsi="Arial" w:cs="Arial"/>
                <w:b/>
                <w:bCs/>
                <w:sz w:val="24"/>
                <w:szCs w:val="24"/>
              </w:rPr>
            </w:pPr>
            <w:r w:rsidRPr="00AB2017">
              <w:rPr>
                <w:rFonts w:ascii="Arial" w:hAnsi="Arial" w:cs="Arial"/>
                <w:b/>
                <w:bCs/>
                <w:sz w:val="24"/>
                <w:szCs w:val="24"/>
              </w:rPr>
              <w:t>Supplier Response</w:t>
            </w:r>
          </w:p>
          <w:p w14:paraId="18EC482A" w14:textId="77777777" w:rsidR="00A30582" w:rsidRDefault="00A30582" w:rsidP="00BC1D50">
            <w:pPr>
              <w:spacing w:after="0" w:line="240" w:lineRule="auto"/>
              <w:rPr>
                <w:rFonts w:ascii="Arial" w:hAnsi="Arial" w:cs="Arial"/>
                <w:b/>
                <w:bCs/>
                <w:sz w:val="24"/>
                <w:szCs w:val="24"/>
              </w:rPr>
            </w:pPr>
          </w:p>
          <w:p w14:paraId="7FABD23B" w14:textId="77777777" w:rsidR="00A30582" w:rsidRDefault="00A30582" w:rsidP="00BC1D50">
            <w:pPr>
              <w:spacing w:after="0" w:line="240" w:lineRule="auto"/>
              <w:rPr>
                <w:rFonts w:ascii="Arial" w:hAnsi="Arial" w:cs="Arial"/>
                <w:b/>
                <w:bCs/>
                <w:sz w:val="24"/>
                <w:szCs w:val="24"/>
              </w:rPr>
            </w:pPr>
          </w:p>
          <w:p w14:paraId="4AA72F28" w14:textId="77777777" w:rsidR="00A30582" w:rsidRPr="00AB2017" w:rsidRDefault="00A30582" w:rsidP="00BC1D50">
            <w:pPr>
              <w:spacing w:after="0" w:line="240" w:lineRule="auto"/>
              <w:rPr>
                <w:rFonts w:ascii="Arial" w:hAnsi="Arial" w:cs="Arial"/>
                <w:b/>
                <w:bCs/>
                <w:sz w:val="24"/>
                <w:szCs w:val="24"/>
              </w:rPr>
            </w:pPr>
          </w:p>
        </w:tc>
      </w:tr>
      <w:tr w:rsidR="008D3040" w:rsidRPr="0011099F" w14:paraId="6F557625" w14:textId="77777777" w:rsidTr="008D3040">
        <w:tc>
          <w:tcPr>
            <w:tcW w:w="630" w:type="dxa"/>
            <w:tcMar>
              <w:top w:w="0" w:type="dxa"/>
              <w:left w:w="108" w:type="dxa"/>
              <w:bottom w:w="0" w:type="dxa"/>
              <w:right w:w="108" w:type="dxa"/>
            </w:tcMar>
          </w:tcPr>
          <w:p w14:paraId="43255D33" w14:textId="77777777" w:rsidR="008D3040" w:rsidRPr="0011099F" w:rsidRDefault="008D3040" w:rsidP="00673754">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0B754A11" w14:textId="77777777" w:rsidR="008D3040" w:rsidRDefault="008D3040" w:rsidP="00BC1D50">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20</w:t>
            </w:r>
            <w:r w:rsidRPr="00D846C6">
              <w:rPr>
                <w:rFonts w:ascii="Arial" w:hAnsi="Arial" w:cs="Arial"/>
                <w:sz w:val="24"/>
                <w:szCs w:val="24"/>
                <w:u w:val="single"/>
              </w:rPr>
              <w:t xml:space="preserve"> –</w:t>
            </w:r>
            <w:r>
              <w:rPr>
                <w:rFonts w:ascii="Arial" w:hAnsi="Arial" w:cs="Arial"/>
                <w:sz w:val="24"/>
                <w:szCs w:val="24"/>
                <w:u w:val="single"/>
              </w:rPr>
              <w:t xml:space="preserve"> Call Center Staff</w:t>
            </w:r>
          </w:p>
          <w:p w14:paraId="2DA72E2A" w14:textId="77777777" w:rsidR="008D3040" w:rsidRDefault="008D3040" w:rsidP="00BC1D50">
            <w:pPr>
              <w:spacing w:line="240" w:lineRule="auto"/>
              <w:rPr>
                <w:rFonts w:ascii="Arial" w:hAnsi="Arial" w:cs="Arial"/>
                <w:sz w:val="24"/>
                <w:szCs w:val="24"/>
              </w:rPr>
            </w:pPr>
            <w:r w:rsidRPr="78FBCB51">
              <w:rPr>
                <w:rFonts w:ascii="Arial" w:hAnsi="Arial" w:cs="Arial"/>
                <w:sz w:val="24"/>
                <w:szCs w:val="24"/>
              </w:rPr>
              <w:t xml:space="preserve">Narrative description is limited to </w:t>
            </w:r>
            <w:r>
              <w:rPr>
                <w:rFonts w:ascii="Arial" w:hAnsi="Arial" w:cs="Arial"/>
                <w:sz w:val="24"/>
                <w:szCs w:val="24"/>
              </w:rPr>
              <w:t>five</w:t>
            </w:r>
            <w:r w:rsidRPr="0011099F">
              <w:rPr>
                <w:rFonts w:ascii="Arial" w:hAnsi="Arial" w:cs="Arial"/>
                <w:sz w:val="24"/>
                <w:szCs w:val="24"/>
              </w:rPr>
              <w:t xml:space="preserve"> (</w:t>
            </w:r>
            <w:r>
              <w:rPr>
                <w:rFonts w:ascii="Arial" w:hAnsi="Arial" w:cs="Arial"/>
                <w:sz w:val="24"/>
                <w:szCs w:val="24"/>
              </w:rPr>
              <w:t>5</w:t>
            </w:r>
            <w:r w:rsidRPr="0011099F">
              <w:rPr>
                <w:rFonts w:ascii="Arial" w:hAnsi="Arial" w:cs="Arial"/>
                <w:sz w:val="24"/>
                <w:szCs w:val="24"/>
              </w:rPr>
              <w:t>) pages</w:t>
            </w:r>
            <w:r>
              <w:rPr>
                <w:rFonts w:ascii="Arial" w:hAnsi="Arial" w:cs="Arial"/>
                <w:sz w:val="24"/>
                <w:szCs w:val="24"/>
              </w:rPr>
              <w:t>.</w:t>
            </w:r>
          </w:p>
          <w:p w14:paraId="01A2DFBF" w14:textId="77777777" w:rsidR="008D3040" w:rsidRPr="0011099F" w:rsidRDefault="008D3040" w:rsidP="00673754">
            <w:pPr>
              <w:spacing w:line="240" w:lineRule="auto"/>
              <w:rPr>
                <w:rFonts w:ascii="Arial" w:hAnsi="Arial" w:cs="Arial"/>
                <w:sz w:val="24"/>
                <w:szCs w:val="24"/>
              </w:rPr>
            </w:pPr>
            <w:r w:rsidRPr="2790657E">
              <w:rPr>
                <w:rFonts w:ascii="Arial" w:hAnsi="Arial" w:cs="Arial"/>
                <w:sz w:val="24"/>
                <w:szCs w:val="24"/>
              </w:rPr>
              <w:t xml:space="preserve">Provide details of the proposed core team of Dedicated Call Center Staff that will provide support as referenced in Attachment F – Pharmacy Benefit Administrator Services Scope of Work, Section 6.2 Call Center-related Requirements. Your response should include, but not be limited to, the following: </w:t>
            </w:r>
          </w:p>
          <w:p w14:paraId="606E57BC" w14:textId="77777777" w:rsidR="008D3040" w:rsidRPr="0011099F" w:rsidRDefault="008D3040" w:rsidP="00673754">
            <w:pPr>
              <w:pStyle w:val="ListParagraph"/>
              <w:numPr>
                <w:ilvl w:val="1"/>
                <w:numId w:val="26"/>
              </w:numPr>
              <w:spacing w:line="240" w:lineRule="auto"/>
              <w:ind w:left="339"/>
              <w:contextualSpacing w:val="0"/>
              <w:rPr>
                <w:rFonts w:ascii="Arial" w:hAnsi="Arial" w:cs="Arial"/>
                <w:sz w:val="24"/>
                <w:szCs w:val="24"/>
              </w:rPr>
            </w:pPr>
            <w:r w:rsidRPr="0011099F">
              <w:rPr>
                <w:rFonts w:ascii="Arial" w:hAnsi="Arial" w:cs="Arial"/>
                <w:sz w:val="24"/>
                <w:szCs w:val="24"/>
              </w:rPr>
              <w:t xml:space="preserve">How </w:t>
            </w:r>
            <w:r>
              <w:rPr>
                <w:rFonts w:ascii="Arial" w:hAnsi="Arial" w:cs="Arial"/>
                <w:sz w:val="24"/>
                <w:szCs w:val="24"/>
              </w:rPr>
              <w:t xml:space="preserve">the </w:t>
            </w:r>
            <w:r w:rsidRPr="0011099F">
              <w:rPr>
                <w:rFonts w:ascii="Arial" w:hAnsi="Arial" w:cs="Arial"/>
                <w:sz w:val="24"/>
                <w:szCs w:val="24"/>
              </w:rPr>
              <w:t>core team will serve as subject matter experts on all call center shifts.</w:t>
            </w:r>
          </w:p>
          <w:p w14:paraId="0428ADBB" w14:textId="77777777" w:rsidR="008D3040" w:rsidRPr="0011099F" w:rsidRDefault="008D3040" w:rsidP="00673754">
            <w:pPr>
              <w:pStyle w:val="ListParagraph"/>
              <w:numPr>
                <w:ilvl w:val="1"/>
                <w:numId w:val="26"/>
              </w:numPr>
              <w:spacing w:line="240" w:lineRule="auto"/>
              <w:ind w:left="339"/>
              <w:contextualSpacing w:val="0"/>
              <w:rPr>
                <w:rFonts w:ascii="Arial" w:hAnsi="Arial" w:cs="Arial"/>
                <w:sz w:val="24"/>
                <w:szCs w:val="24"/>
              </w:rPr>
            </w:pPr>
            <w:r w:rsidRPr="0011099F">
              <w:rPr>
                <w:rFonts w:ascii="Arial" w:hAnsi="Arial" w:cs="Arial"/>
                <w:sz w:val="24"/>
                <w:szCs w:val="24"/>
              </w:rPr>
              <w:t>Identif</w:t>
            </w:r>
            <w:r>
              <w:rPr>
                <w:rFonts w:ascii="Arial" w:hAnsi="Arial" w:cs="Arial"/>
                <w:sz w:val="24"/>
                <w:szCs w:val="24"/>
              </w:rPr>
              <w:t>ication of</w:t>
            </w:r>
            <w:r w:rsidRPr="0011099F">
              <w:rPr>
                <w:rFonts w:ascii="Arial" w:hAnsi="Arial" w:cs="Arial"/>
                <w:sz w:val="24"/>
                <w:szCs w:val="24"/>
              </w:rPr>
              <w:t xml:space="preserve"> all roles in the call center (i.e., pharmacy technicians, managers</w:t>
            </w:r>
            <w:r>
              <w:rPr>
                <w:rFonts w:ascii="Arial" w:hAnsi="Arial" w:cs="Arial"/>
                <w:sz w:val="24"/>
                <w:szCs w:val="24"/>
              </w:rPr>
              <w:t>,</w:t>
            </w:r>
            <w:r w:rsidRPr="0011099F">
              <w:rPr>
                <w:rFonts w:ascii="Arial" w:hAnsi="Arial" w:cs="Arial"/>
                <w:sz w:val="24"/>
                <w:szCs w:val="24"/>
              </w:rPr>
              <w:t xml:space="preserve"> etc.)</w:t>
            </w:r>
            <w:r>
              <w:rPr>
                <w:rFonts w:ascii="Arial" w:hAnsi="Arial" w:cs="Arial"/>
                <w:sz w:val="24"/>
                <w:szCs w:val="24"/>
              </w:rPr>
              <w:t>.</w:t>
            </w:r>
          </w:p>
          <w:p w14:paraId="279D8320" w14:textId="77777777" w:rsidR="008D3040" w:rsidRPr="0011099F" w:rsidRDefault="008D3040" w:rsidP="00673754">
            <w:pPr>
              <w:pStyle w:val="ListParagraph"/>
              <w:numPr>
                <w:ilvl w:val="1"/>
                <w:numId w:val="26"/>
              </w:numPr>
              <w:spacing w:line="240" w:lineRule="auto"/>
              <w:ind w:left="339"/>
              <w:contextualSpacing w:val="0"/>
              <w:rPr>
                <w:rFonts w:ascii="Arial" w:hAnsi="Arial" w:cs="Arial"/>
                <w:sz w:val="24"/>
                <w:szCs w:val="24"/>
              </w:rPr>
            </w:pPr>
            <w:r>
              <w:rPr>
                <w:rFonts w:ascii="Arial" w:hAnsi="Arial" w:cs="Arial"/>
                <w:sz w:val="24"/>
                <w:szCs w:val="24"/>
              </w:rPr>
              <w:t>S</w:t>
            </w:r>
            <w:r w:rsidRPr="0011099F">
              <w:rPr>
                <w:rFonts w:ascii="Arial" w:hAnsi="Arial" w:cs="Arial"/>
                <w:sz w:val="24"/>
                <w:szCs w:val="24"/>
              </w:rPr>
              <w:t>taffing levels and ratios (i.e., supervisors to phone technicians)</w:t>
            </w:r>
            <w:r>
              <w:rPr>
                <w:rFonts w:ascii="Arial" w:hAnsi="Arial" w:cs="Arial"/>
                <w:sz w:val="24"/>
                <w:szCs w:val="24"/>
              </w:rPr>
              <w:t>.</w:t>
            </w:r>
            <w:r w:rsidRPr="0011099F">
              <w:rPr>
                <w:rFonts w:ascii="Arial" w:hAnsi="Arial" w:cs="Arial"/>
                <w:sz w:val="24"/>
                <w:szCs w:val="24"/>
              </w:rPr>
              <w:t xml:space="preserve">  </w:t>
            </w:r>
          </w:p>
          <w:p w14:paraId="60BC3232" w14:textId="77777777" w:rsidR="008D3040" w:rsidRPr="0011099F" w:rsidRDefault="008D3040" w:rsidP="00673754">
            <w:pPr>
              <w:pStyle w:val="ListParagraph"/>
              <w:numPr>
                <w:ilvl w:val="1"/>
                <w:numId w:val="26"/>
              </w:numPr>
              <w:spacing w:line="240" w:lineRule="auto"/>
              <w:ind w:left="339"/>
              <w:contextualSpacing w:val="0"/>
              <w:rPr>
                <w:rFonts w:ascii="Arial" w:hAnsi="Arial" w:cs="Arial"/>
                <w:sz w:val="24"/>
                <w:szCs w:val="24"/>
              </w:rPr>
            </w:pPr>
            <w:r>
              <w:rPr>
                <w:rFonts w:ascii="Arial" w:hAnsi="Arial" w:cs="Arial"/>
                <w:sz w:val="24"/>
                <w:szCs w:val="24"/>
              </w:rPr>
              <w:t>D</w:t>
            </w:r>
            <w:r w:rsidRPr="0011099F">
              <w:rPr>
                <w:rFonts w:ascii="Arial" w:hAnsi="Arial" w:cs="Arial"/>
                <w:sz w:val="24"/>
                <w:szCs w:val="24"/>
              </w:rPr>
              <w:t>etails of responsibilities and qualifications for each role.</w:t>
            </w:r>
          </w:p>
          <w:p w14:paraId="2EDEA49F" w14:textId="77777777" w:rsidR="008D3040" w:rsidRPr="0011099F" w:rsidRDefault="008D3040" w:rsidP="2B042BFA">
            <w:pPr>
              <w:pStyle w:val="ListParagraph"/>
              <w:numPr>
                <w:ilvl w:val="1"/>
                <w:numId w:val="26"/>
              </w:numPr>
              <w:spacing w:line="240" w:lineRule="auto"/>
              <w:ind w:left="339"/>
              <w:rPr>
                <w:rFonts w:ascii="Arial" w:hAnsi="Arial" w:cs="Arial"/>
                <w:sz w:val="24"/>
                <w:szCs w:val="24"/>
              </w:rPr>
            </w:pPr>
            <w:r w:rsidRPr="43AC6C9C">
              <w:rPr>
                <w:rFonts w:ascii="Arial" w:hAnsi="Arial" w:cs="Arial"/>
                <w:sz w:val="24"/>
                <w:szCs w:val="24"/>
              </w:rPr>
              <w:t>Expectation of the number of calls handled per CSR (core team of Dedicated Call Center Staff versus Non-Dedicated staff), and the rationale for the ratio of staff to calls to be maintained, along with the ability to increase staffing as needed.</w:t>
            </w:r>
          </w:p>
          <w:p w14:paraId="2E5E364A" w14:textId="77777777" w:rsidR="008D3040" w:rsidRPr="0011099F" w:rsidRDefault="008D3040" w:rsidP="00673754">
            <w:pPr>
              <w:spacing w:line="240" w:lineRule="auto"/>
              <w:rPr>
                <w:rFonts w:ascii="Arial" w:hAnsi="Arial" w:cs="Arial"/>
                <w:sz w:val="24"/>
                <w:szCs w:val="24"/>
              </w:rPr>
            </w:pPr>
          </w:p>
        </w:tc>
      </w:tr>
      <w:tr w:rsidR="008D3040" w:rsidRPr="0011099F" w14:paraId="00008F8E" w14:textId="77777777" w:rsidTr="0016272C">
        <w:tc>
          <w:tcPr>
            <w:tcW w:w="10710" w:type="dxa"/>
            <w:gridSpan w:val="2"/>
            <w:tcMar>
              <w:top w:w="0" w:type="dxa"/>
              <w:left w:w="108" w:type="dxa"/>
              <w:bottom w:w="0" w:type="dxa"/>
              <w:right w:w="108" w:type="dxa"/>
            </w:tcMar>
          </w:tcPr>
          <w:p w14:paraId="73B4359F" w14:textId="77777777" w:rsidR="008D3040" w:rsidRDefault="008D3040" w:rsidP="00BC1D50">
            <w:pPr>
              <w:spacing w:after="0" w:line="240" w:lineRule="auto"/>
              <w:rPr>
                <w:rFonts w:ascii="Arial" w:hAnsi="Arial" w:cs="Arial"/>
                <w:b/>
                <w:bCs/>
                <w:sz w:val="24"/>
                <w:szCs w:val="24"/>
              </w:rPr>
            </w:pPr>
            <w:r w:rsidRPr="00AB2017">
              <w:rPr>
                <w:rFonts w:ascii="Arial" w:hAnsi="Arial" w:cs="Arial"/>
                <w:b/>
                <w:bCs/>
                <w:sz w:val="24"/>
                <w:szCs w:val="24"/>
              </w:rPr>
              <w:t>Supplier Response</w:t>
            </w:r>
          </w:p>
          <w:p w14:paraId="59DFC361" w14:textId="77777777" w:rsidR="00A30582" w:rsidRDefault="00A30582" w:rsidP="00BC1D50">
            <w:pPr>
              <w:spacing w:after="0" w:line="240" w:lineRule="auto"/>
              <w:rPr>
                <w:rFonts w:ascii="Arial" w:hAnsi="Arial" w:cs="Arial"/>
                <w:b/>
                <w:bCs/>
                <w:sz w:val="24"/>
                <w:szCs w:val="24"/>
              </w:rPr>
            </w:pPr>
          </w:p>
          <w:p w14:paraId="4536849E" w14:textId="77777777" w:rsidR="00A30582" w:rsidRDefault="00A30582" w:rsidP="00BC1D50">
            <w:pPr>
              <w:spacing w:after="0" w:line="240" w:lineRule="auto"/>
              <w:rPr>
                <w:rFonts w:ascii="Arial" w:hAnsi="Arial" w:cs="Arial"/>
                <w:b/>
                <w:bCs/>
                <w:sz w:val="24"/>
                <w:szCs w:val="24"/>
              </w:rPr>
            </w:pPr>
          </w:p>
          <w:p w14:paraId="462B2393" w14:textId="77777777" w:rsidR="00A30582" w:rsidRPr="00AB2017" w:rsidRDefault="00A30582" w:rsidP="00BC1D50">
            <w:pPr>
              <w:spacing w:after="0" w:line="240" w:lineRule="auto"/>
              <w:rPr>
                <w:rFonts w:ascii="Arial" w:hAnsi="Arial" w:cs="Arial"/>
                <w:b/>
                <w:bCs/>
                <w:sz w:val="24"/>
                <w:szCs w:val="24"/>
              </w:rPr>
            </w:pPr>
          </w:p>
        </w:tc>
      </w:tr>
      <w:tr w:rsidR="008D3040" w:rsidRPr="0011099F" w14:paraId="775C09C0" w14:textId="77777777" w:rsidTr="008D3040">
        <w:trPr>
          <w:cantSplit/>
        </w:trPr>
        <w:tc>
          <w:tcPr>
            <w:tcW w:w="630" w:type="dxa"/>
            <w:tcMar>
              <w:top w:w="0" w:type="dxa"/>
              <w:left w:w="108" w:type="dxa"/>
              <w:bottom w:w="0" w:type="dxa"/>
              <w:right w:w="108" w:type="dxa"/>
            </w:tcMar>
          </w:tcPr>
          <w:p w14:paraId="56783D62" w14:textId="77777777" w:rsidR="008D3040" w:rsidRPr="0011099F" w:rsidRDefault="008D3040" w:rsidP="00673754">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5DD7A986" w14:textId="77777777" w:rsidR="008D3040" w:rsidRDefault="008D3040" w:rsidP="00BC1D50">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21</w:t>
            </w:r>
            <w:r w:rsidRPr="00D846C6">
              <w:rPr>
                <w:rFonts w:ascii="Arial" w:hAnsi="Arial" w:cs="Arial"/>
                <w:sz w:val="24"/>
                <w:szCs w:val="24"/>
                <w:u w:val="single"/>
              </w:rPr>
              <w:t xml:space="preserve"> – </w:t>
            </w:r>
            <w:r>
              <w:rPr>
                <w:rFonts w:ascii="Arial" w:hAnsi="Arial" w:cs="Arial"/>
                <w:sz w:val="24"/>
                <w:szCs w:val="24"/>
                <w:u w:val="single"/>
              </w:rPr>
              <w:t>IVR System</w:t>
            </w:r>
          </w:p>
          <w:p w14:paraId="358F5A1D" w14:textId="77777777" w:rsidR="008D3040" w:rsidRDefault="008D3040" w:rsidP="00BC1D50">
            <w:pPr>
              <w:spacing w:line="240" w:lineRule="auto"/>
              <w:rPr>
                <w:rFonts w:ascii="Arial" w:hAnsi="Arial" w:cs="Arial"/>
                <w:sz w:val="24"/>
                <w:szCs w:val="24"/>
              </w:rPr>
            </w:pPr>
            <w:r w:rsidRPr="78FBCB51">
              <w:rPr>
                <w:rFonts w:ascii="Arial" w:hAnsi="Arial" w:cs="Arial"/>
                <w:sz w:val="24"/>
                <w:szCs w:val="24"/>
              </w:rPr>
              <w:t xml:space="preserve">Narrative description is limited to </w:t>
            </w:r>
            <w:r w:rsidRPr="0011099F">
              <w:rPr>
                <w:rFonts w:ascii="Arial" w:hAnsi="Arial" w:cs="Arial"/>
                <w:sz w:val="24"/>
                <w:szCs w:val="24"/>
              </w:rPr>
              <w:t>t</w:t>
            </w:r>
            <w:r>
              <w:rPr>
                <w:rFonts w:ascii="Arial" w:hAnsi="Arial" w:cs="Arial"/>
                <w:sz w:val="24"/>
                <w:szCs w:val="24"/>
              </w:rPr>
              <w:t>wo</w:t>
            </w:r>
            <w:r w:rsidRPr="0011099F">
              <w:rPr>
                <w:rFonts w:ascii="Arial" w:hAnsi="Arial" w:cs="Arial"/>
                <w:sz w:val="24"/>
                <w:szCs w:val="24"/>
              </w:rPr>
              <w:t xml:space="preserve"> (</w:t>
            </w:r>
            <w:r>
              <w:rPr>
                <w:rFonts w:ascii="Arial" w:hAnsi="Arial" w:cs="Arial"/>
                <w:sz w:val="24"/>
                <w:szCs w:val="24"/>
              </w:rPr>
              <w:t>2</w:t>
            </w:r>
            <w:r w:rsidRPr="0011099F">
              <w:rPr>
                <w:rFonts w:ascii="Arial" w:hAnsi="Arial" w:cs="Arial"/>
                <w:sz w:val="24"/>
                <w:szCs w:val="24"/>
              </w:rPr>
              <w:t>) pages</w:t>
            </w:r>
            <w:r>
              <w:rPr>
                <w:rFonts w:ascii="Arial" w:hAnsi="Arial" w:cs="Arial"/>
                <w:sz w:val="24"/>
                <w:szCs w:val="24"/>
              </w:rPr>
              <w:t>.</w:t>
            </w:r>
          </w:p>
          <w:p w14:paraId="5780DB9B" w14:textId="77777777" w:rsidR="008D3040" w:rsidRDefault="008D3040" w:rsidP="00673754">
            <w:pPr>
              <w:spacing w:line="240" w:lineRule="auto"/>
              <w:rPr>
                <w:rFonts w:ascii="Arial" w:hAnsi="Arial" w:cs="Arial"/>
                <w:sz w:val="24"/>
                <w:szCs w:val="24"/>
              </w:rPr>
            </w:pPr>
            <w:r w:rsidRPr="70DCFAC9">
              <w:rPr>
                <w:rFonts w:ascii="Arial" w:hAnsi="Arial" w:cs="Arial"/>
                <w:sz w:val="24"/>
                <w:szCs w:val="24"/>
              </w:rPr>
              <w:t>Describe your Interactive Voice Response (IVR) system, including, but not limited to, customizable options, voice activation, and pharmacy locator functionality.</w:t>
            </w:r>
          </w:p>
          <w:p w14:paraId="0575B7AF" w14:textId="77777777" w:rsidR="008D3040" w:rsidRPr="0011099F" w:rsidRDefault="008D3040" w:rsidP="00673754">
            <w:pPr>
              <w:spacing w:line="240" w:lineRule="auto"/>
              <w:rPr>
                <w:rFonts w:ascii="Arial" w:hAnsi="Arial" w:cs="Arial"/>
                <w:sz w:val="24"/>
                <w:szCs w:val="24"/>
              </w:rPr>
            </w:pPr>
            <w:r>
              <w:rPr>
                <w:rFonts w:ascii="Arial" w:hAnsi="Arial" w:cs="Arial"/>
                <w:sz w:val="24"/>
                <w:szCs w:val="24"/>
              </w:rPr>
              <w:t>Refer to Attachment F – Pharmacy Benefit Administrator Services Scope of Work, Section 6.2 Call Center-related Requirements.</w:t>
            </w:r>
          </w:p>
          <w:p w14:paraId="1014570B" w14:textId="77777777" w:rsidR="008D3040" w:rsidRPr="0011099F" w:rsidRDefault="008D3040" w:rsidP="00673754">
            <w:pPr>
              <w:spacing w:line="240" w:lineRule="auto"/>
              <w:rPr>
                <w:rFonts w:ascii="Arial" w:hAnsi="Arial" w:cs="Arial"/>
                <w:sz w:val="24"/>
                <w:szCs w:val="24"/>
              </w:rPr>
            </w:pPr>
          </w:p>
        </w:tc>
      </w:tr>
      <w:tr w:rsidR="008D3040" w:rsidRPr="0011099F" w14:paraId="08A70A4F" w14:textId="77777777" w:rsidTr="00B12C67">
        <w:trPr>
          <w:cantSplit/>
        </w:trPr>
        <w:tc>
          <w:tcPr>
            <w:tcW w:w="10710" w:type="dxa"/>
            <w:gridSpan w:val="2"/>
            <w:tcMar>
              <w:top w:w="0" w:type="dxa"/>
              <w:left w:w="108" w:type="dxa"/>
              <w:bottom w:w="0" w:type="dxa"/>
              <w:right w:w="108" w:type="dxa"/>
            </w:tcMar>
          </w:tcPr>
          <w:p w14:paraId="78DFCB39" w14:textId="77777777" w:rsidR="008D3040" w:rsidRDefault="008D3040" w:rsidP="00BC1D50">
            <w:pPr>
              <w:spacing w:after="0" w:line="240" w:lineRule="auto"/>
              <w:rPr>
                <w:rFonts w:ascii="Arial" w:hAnsi="Arial" w:cs="Arial"/>
                <w:b/>
                <w:bCs/>
                <w:sz w:val="24"/>
                <w:szCs w:val="24"/>
              </w:rPr>
            </w:pPr>
            <w:r w:rsidRPr="00AB2017">
              <w:rPr>
                <w:rFonts w:ascii="Arial" w:hAnsi="Arial" w:cs="Arial"/>
                <w:b/>
                <w:bCs/>
                <w:sz w:val="24"/>
                <w:szCs w:val="24"/>
              </w:rPr>
              <w:t>Supplier Response</w:t>
            </w:r>
          </w:p>
          <w:p w14:paraId="38765404" w14:textId="77777777" w:rsidR="00A30582" w:rsidRDefault="00A30582" w:rsidP="00BC1D50">
            <w:pPr>
              <w:spacing w:after="0" w:line="240" w:lineRule="auto"/>
              <w:rPr>
                <w:rFonts w:ascii="Arial" w:hAnsi="Arial" w:cs="Arial"/>
                <w:b/>
                <w:bCs/>
                <w:sz w:val="24"/>
                <w:szCs w:val="24"/>
              </w:rPr>
            </w:pPr>
          </w:p>
          <w:p w14:paraId="48E501D8" w14:textId="77777777" w:rsidR="00A30582" w:rsidRDefault="00A30582" w:rsidP="00BC1D50">
            <w:pPr>
              <w:spacing w:after="0" w:line="240" w:lineRule="auto"/>
              <w:rPr>
                <w:rFonts w:ascii="Arial" w:hAnsi="Arial" w:cs="Arial"/>
                <w:b/>
                <w:bCs/>
                <w:sz w:val="24"/>
                <w:szCs w:val="24"/>
              </w:rPr>
            </w:pPr>
          </w:p>
          <w:p w14:paraId="34ADBFE2" w14:textId="77777777" w:rsidR="00A30582" w:rsidRPr="00AB2017" w:rsidRDefault="00A30582" w:rsidP="00BC1D50">
            <w:pPr>
              <w:spacing w:after="0" w:line="240" w:lineRule="auto"/>
              <w:rPr>
                <w:rFonts w:ascii="Arial" w:hAnsi="Arial" w:cs="Arial"/>
                <w:b/>
                <w:bCs/>
                <w:sz w:val="24"/>
                <w:szCs w:val="24"/>
              </w:rPr>
            </w:pPr>
          </w:p>
        </w:tc>
      </w:tr>
      <w:tr w:rsidR="008D3040" w:rsidRPr="0011099F" w14:paraId="0C4BBA59" w14:textId="77777777" w:rsidTr="00AD4F10">
        <w:tc>
          <w:tcPr>
            <w:tcW w:w="630" w:type="dxa"/>
            <w:tcMar>
              <w:top w:w="0" w:type="dxa"/>
              <w:left w:w="108" w:type="dxa"/>
              <w:bottom w:w="0" w:type="dxa"/>
              <w:right w:w="108" w:type="dxa"/>
            </w:tcMar>
          </w:tcPr>
          <w:p w14:paraId="1ADDCD40" w14:textId="77777777" w:rsidR="008D3040" w:rsidRPr="0011099F" w:rsidRDefault="008D3040" w:rsidP="00673754">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bottom w:val="single" w:sz="4" w:space="0" w:color="auto"/>
            </w:tcBorders>
            <w:tcMar>
              <w:top w:w="0" w:type="dxa"/>
              <w:left w:w="108" w:type="dxa"/>
              <w:bottom w:w="0" w:type="dxa"/>
              <w:right w:w="108" w:type="dxa"/>
            </w:tcMar>
            <w:hideMark/>
          </w:tcPr>
          <w:p w14:paraId="4A17C6DF" w14:textId="77777777" w:rsidR="008D3040" w:rsidRDefault="008D3040" w:rsidP="00BC1D50">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22</w:t>
            </w:r>
            <w:r w:rsidRPr="00D846C6">
              <w:rPr>
                <w:rFonts w:ascii="Arial" w:hAnsi="Arial" w:cs="Arial"/>
                <w:sz w:val="24"/>
                <w:szCs w:val="24"/>
                <w:u w:val="single"/>
              </w:rPr>
              <w:t xml:space="preserve"> – </w:t>
            </w:r>
            <w:r>
              <w:rPr>
                <w:rFonts w:ascii="Arial" w:hAnsi="Arial" w:cs="Arial"/>
                <w:sz w:val="24"/>
                <w:szCs w:val="24"/>
                <w:u w:val="single"/>
              </w:rPr>
              <w:t>Call Center Monitoring</w:t>
            </w:r>
          </w:p>
          <w:p w14:paraId="0D3542D0" w14:textId="77777777" w:rsidR="008D3040" w:rsidRDefault="008D3040" w:rsidP="00BC1D50">
            <w:pPr>
              <w:spacing w:line="240" w:lineRule="auto"/>
              <w:rPr>
                <w:rFonts w:ascii="Arial" w:hAnsi="Arial" w:cs="Arial"/>
                <w:sz w:val="24"/>
                <w:szCs w:val="24"/>
              </w:rPr>
            </w:pPr>
            <w:r w:rsidRPr="78FBCB51">
              <w:rPr>
                <w:rFonts w:ascii="Arial" w:hAnsi="Arial" w:cs="Arial"/>
                <w:sz w:val="24"/>
                <w:szCs w:val="24"/>
              </w:rPr>
              <w:t xml:space="preserve">Narrative description is limited to </w:t>
            </w:r>
            <w:r>
              <w:rPr>
                <w:rFonts w:ascii="Arial" w:hAnsi="Arial" w:cs="Arial"/>
                <w:sz w:val="24"/>
                <w:szCs w:val="24"/>
              </w:rPr>
              <w:t>four</w:t>
            </w:r>
            <w:r w:rsidRPr="0011099F">
              <w:rPr>
                <w:rFonts w:ascii="Arial" w:hAnsi="Arial" w:cs="Arial"/>
                <w:sz w:val="24"/>
                <w:szCs w:val="24"/>
              </w:rPr>
              <w:t xml:space="preserve"> (</w:t>
            </w:r>
            <w:r>
              <w:rPr>
                <w:rFonts w:ascii="Arial" w:hAnsi="Arial" w:cs="Arial"/>
                <w:sz w:val="24"/>
                <w:szCs w:val="24"/>
              </w:rPr>
              <w:t>4</w:t>
            </w:r>
            <w:r w:rsidRPr="0011099F">
              <w:rPr>
                <w:rFonts w:ascii="Arial" w:hAnsi="Arial" w:cs="Arial"/>
                <w:sz w:val="24"/>
                <w:szCs w:val="24"/>
              </w:rPr>
              <w:t>) pages</w:t>
            </w:r>
            <w:r>
              <w:rPr>
                <w:rFonts w:ascii="Arial" w:hAnsi="Arial" w:cs="Arial"/>
                <w:sz w:val="24"/>
                <w:szCs w:val="24"/>
              </w:rPr>
              <w:t>.</w:t>
            </w:r>
          </w:p>
          <w:p w14:paraId="4F50EB52" w14:textId="77777777" w:rsidR="008D3040" w:rsidRPr="0011099F" w:rsidRDefault="008D3040" w:rsidP="00673754">
            <w:pPr>
              <w:spacing w:line="240" w:lineRule="auto"/>
              <w:rPr>
                <w:rFonts w:ascii="Arial" w:hAnsi="Arial" w:cs="Arial"/>
                <w:sz w:val="24"/>
                <w:szCs w:val="24"/>
              </w:rPr>
            </w:pPr>
            <w:r w:rsidRPr="2B042BFA">
              <w:rPr>
                <w:rFonts w:ascii="Arial" w:hAnsi="Arial" w:cs="Arial"/>
                <w:sz w:val="24"/>
                <w:szCs w:val="24"/>
              </w:rPr>
              <w:t>Describe, in detail, your approach, tools used, methodologies, best practices, and application of lessons learned in monitoring and recording calls on Dedicated lines to meet the requirements of Attachment F – Pharmacy Benefit Administrator Services Scope of Work, Section 6.2 – Call Center-related Requirements.</w:t>
            </w:r>
          </w:p>
          <w:p w14:paraId="6E6086BF" w14:textId="77777777" w:rsidR="008D3040" w:rsidRPr="0011099F" w:rsidRDefault="008D3040" w:rsidP="00673754">
            <w:pPr>
              <w:spacing w:line="240" w:lineRule="auto"/>
              <w:rPr>
                <w:rFonts w:ascii="Arial" w:hAnsi="Arial" w:cs="Arial"/>
                <w:sz w:val="24"/>
                <w:szCs w:val="24"/>
              </w:rPr>
            </w:pPr>
            <w:r w:rsidRPr="0011099F">
              <w:rPr>
                <w:rFonts w:ascii="Arial" w:hAnsi="Arial" w:cs="Arial"/>
                <w:sz w:val="24"/>
                <w:szCs w:val="24"/>
              </w:rPr>
              <w:t>Describe the State</w:t>
            </w:r>
            <w:r>
              <w:rPr>
                <w:rFonts w:ascii="Arial" w:hAnsi="Arial" w:cs="Arial"/>
                <w:sz w:val="24"/>
                <w:szCs w:val="24"/>
              </w:rPr>
              <w:t>’s</w:t>
            </w:r>
            <w:r w:rsidRPr="0011099F">
              <w:rPr>
                <w:rFonts w:ascii="Arial" w:hAnsi="Arial" w:cs="Arial"/>
                <w:sz w:val="24"/>
                <w:szCs w:val="24"/>
              </w:rPr>
              <w:t xml:space="preserve"> access to such call information and how this information will be useful for the State in decision</w:t>
            </w:r>
            <w:r>
              <w:rPr>
                <w:rFonts w:ascii="Arial" w:hAnsi="Arial" w:cs="Arial"/>
                <w:sz w:val="24"/>
                <w:szCs w:val="24"/>
              </w:rPr>
              <w:t>-</w:t>
            </w:r>
            <w:r w:rsidRPr="0011099F">
              <w:rPr>
                <w:rFonts w:ascii="Arial" w:hAnsi="Arial" w:cs="Arial"/>
                <w:sz w:val="24"/>
                <w:szCs w:val="24"/>
              </w:rPr>
              <w:t xml:space="preserve">making and measuring </w:t>
            </w:r>
            <w:r>
              <w:rPr>
                <w:rFonts w:ascii="Arial" w:hAnsi="Arial" w:cs="Arial"/>
                <w:sz w:val="24"/>
                <w:szCs w:val="24"/>
              </w:rPr>
              <w:t xml:space="preserve">the </w:t>
            </w:r>
            <w:r w:rsidRPr="0011099F">
              <w:rPr>
                <w:rFonts w:ascii="Arial" w:hAnsi="Arial" w:cs="Arial"/>
                <w:sz w:val="24"/>
                <w:szCs w:val="24"/>
              </w:rPr>
              <w:t>Supplier</w:t>
            </w:r>
            <w:r>
              <w:rPr>
                <w:rFonts w:ascii="Arial" w:hAnsi="Arial" w:cs="Arial"/>
                <w:sz w:val="24"/>
                <w:szCs w:val="24"/>
              </w:rPr>
              <w:t>’s</w:t>
            </w:r>
            <w:r w:rsidRPr="0011099F">
              <w:rPr>
                <w:rFonts w:ascii="Arial" w:hAnsi="Arial" w:cs="Arial"/>
                <w:sz w:val="24"/>
                <w:szCs w:val="24"/>
              </w:rPr>
              <w:t xml:space="preserve"> performance.</w:t>
            </w:r>
          </w:p>
          <w:p w14:paraId="081E450D" w14:textId="77777777" w:rsidR="008D3040" w:rsidRPr="0011099F" w:rsidRDefault="008D3040" w:rsidP="00673754">
            <w:pPr>
              <w:spacing w:line="240" w:lineRule="auto"/>
              <w:rPr>
                <w:rFonts w:ascii="Arial" w:hAnsi="Arial" w:cs="Arial"/>
                <w:sz w:val="24"/>
                <w:szCs w:val="24"/>
              </w:rPr>
            </w:pPr>
          </w:p>
        </w:tc>
      </w:tr>
      <w:tr w:rsidR="008D3040" w:rsidRPr="0011099F" w14:paraId="6BDCE6A0" w14:textId="77777777" w:rsidTr="00817B29">
        <w:tc>
          <w:tcPr>
            <w:tcW w:w="10710" w:type="dxa"/>
            <w:gridSpan w:val="2"/>
            <w:tcMar>
              <w:top w:w="0" w:type="dxa"/>
              <w:left w:w="108" w:type="dxa"/>
              <w:bottom w:w="0" w:type="dxa"/>
              <w:right w:w="108" w:type="dxa"/>
            </w:tcMar>
          </w:tcPr>
          <w:p w14:paraId="3C94B28E" w14:textId="77777777" w:rsidR="008D3040" w:rsidRDefault="008D3040" w:rsidP="00BC1D50">
            <w:pPr>
              <w:spacing w:after="0" w:line="240" w:lineRule="auto"/>
              <w:rPr>
                <w:rFonts w:ascii="Arial" w:hAnsi="Arial" w:cs="Arial"/>
                <w:b/>
                <w:bCs/>
                <w:sz w:val="24"/>
                <w:szCs w:val="24"/>
              </w:rPr>
            </w:pPr>
            <w:bookmarkStart w:id="2" w:name="_Hlk147479675"/>
            <w:r w:rsidRPr="00AB2017">
              <w:rPr>
                <w:rFonts w:ascii="Arial" w:hAnsi="Arial" w:cs="Arial"/>
                <w:b/>
                <w:bCs/>
                <w:sz w:val="24"/>
                <w:szCs w:val="24"/>
              </w:rPr>
              <w:t>Supplier Response</w:t>
            </w:r>
          </w:p>
          <w:p w14:paraId="2B5C9FC0" w14:textId="77777777" w:rsidR="00A30582" w:rsidRDefault="00A30582" w:rsidP="00BC1D50">
            <w:pPr>
              <w:spacing w:after="0" w:line="240" w:lineRule="auto"/>
              <w:rPr>
                <w:rFonts w:ascii="Arial" w:hAnsi="Arial" w:cs="Arial"/>
                <w:b/>
                <w:bCs/>
                <w:sz w:val="24"/>
                <w:szCs w:val="24"/>
              </w:rPr>
            </w:pPr>
          </w:p>
          <w:p w14:paraId="3015A4C9" w14:textId="77777777" w:rsidR="00A30582" w:rsidRDefault="00A30582" w:rsidP="00BC1D50">
            <w:pPr>
              <w:spacing w:after="0" w:line="240" w:lineRule="auto"/>
              <w:rPr>
                <w:rFonts w:ascii="Arial" w:hAnsi="Arial" w:cs="Arial"/>
                <w:b/>
                <w:bCs/>
                <w:sz w:val="24"/>
                <w:szCs w:val="24"/>
              </w:rPr>
            </w:pPr>
          </w:p>
          <w:p w14:paraId="68CF181C" w14:textId="77777777" w:rsidR="00A30582" w:rsidRPr="00AB2017" w:rsidRDefault="00A30582" w:rsidP="00BC1D50">
            <w:pPr>
              <w:spacing w:after="0" w:line="240" w:lineRule="auto"/>
              <w:rPr>
                <w:rFonts w:ascii="Arial" w:hAnsi="Arial" w:cs="Arial"/>
                <w:b/>
                <w:bCs/>
                <w:sz w:val="24"/>
                <w:szCs w:val="24"/>
              </w:rPr>
            </w:pPr>
          </w:p>
        </w:tc>
      </w:tr>
      <w:bookmarkEnd w:id="2"/>
      <w:tr w:rsidR="008D3040" w:rsidRPr="0011099F" w14:paraId="7B7B235A" w14:textId="77777777" w:rsidTr="2CBBAE3E">
        <w:tc>
          <w:tcPr>
            <w:tcW w:w="630" w:type="dxa"/>
            <w:tcMar>
              <w:top w:w="0" w:type="dxa"/>
              <w:left w:w="108" w:type="dxa"/>
              <w:bottom w:w="0" w:type="dxa"/>
              <w:right w:w="108" w:type="dxa"/>
            </w:tcMar>
          </w:tcPr>
          <w:p w14:paraId="5F43E400" w14:textId="77777777" w:rsidR="008D3040" w:rsidRPr="0011099F" w:rsidRDefault="008D3040" w:rsidP="00673754">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4A8EAFF0" w14:textId="77777777" w:rsidR="008D3040" w:rsidRPr="0010560A" w:rsidRDefault="008D3040" w:rsidP="00101476">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23</w:t>
            </w:r>
            <w:r w:rsidRPr="0010560A">
              <w:rPr>
                <w:rFonts w:ascii="Arial" w:hAnsi="Arial" w:cs="Arial"/>
                <w:u w:val="single"/>
              </w:rPr>
              <w:t xml:space="preserve"> </w:t>
            </w:r>
            <w:r w:rsidRPr="0014079F">
              <w:rPr>
                <w:rFonts w:ascii="Arial" w:hAnsi="Arial" w:cs="Arial"/>
                <w:u w:val="single"/>
              </w:rPr>
              <w:t xml:space="preserve">– </w:t>
            </w:r>
            <w:r>
              <w:rPr>
                <w:rFonts w:ascii="Arial" w:hAnsi="Arial" w:cs="Arial"/>
                <w:u w:val="single"/>
              </w:rPr>
              <w:t>Call Tracking and Reporting</w:t>
            </w:r>
          </w:p>
          <w:p w14:paraId="5F005F28" w14:textId="77777777" w:rsidR="008D3040" w:rsidRDefault="008D3040" w:rsidP="00101476">
            <w:pPr>
              <w:spacing w:line="240" w:lineRule="auto"/>
              <w:rPr>
                <w:rFonts w:ascii="Arial" w:hAnsi="Arial" w:cs="Arial"/>
                <w:sz w:val="24"/>
                <w:szCs w:val="24"/>
              </w:rPr>
            </w:pPr>
            <w:r w:rsidRPr="0010560A">
              <w:rPr>
                <w:rFonts w:ascii="Arial" w:hAnsi="Arial" w:cs="Arial"/>
                <w:sz w:val="24"/>
                <w:szCs w:val="24"/>
              </w:rPr>
              <w:t xml:space="preserve">Narrative description is limited to </w:t>
            </w:r>
            <w:r>
              <w:rPr>
                <w:rFonts w:ascii="Arial" w:hAnsi="Arial" w:cs="Arial"/>
                <w:sz w:val="24"/>
                <w:szCs w:val="24"/>
              </w:rPr>
              <w:t>three</w:t>
            </w:r>
            <w:r w:rsidRPr="0010560A">
              <w:rPr>
                <w:rFonts w:ascii="Arial" w:hAnsi="Arial" w:cs="Arial"/>
                <w:sz w:val="24"/>
                <w:szCs w:val="24"/>
              </w:rPr>
              <w:t xml:space="preserve"> (</w:t>
            </w:r>
            <w:r>
              <w:rPr>
                <w:rFonts w:ascii="Arial" w:hAnsi="Arial" w:cs="Arial"/>
                <w:sz w:val="24"/>
                <w:szCs w:val="24"/>
              </w:rPr>
              <w:t>3</w:t>
            </w:r>
            <w:r w:rsidRPr="0010560A">
              <w:rPr>
                <w:rFonts w:ascii="Arial" w:hAnsi="Arial" w:cs="Arial"/>
                <w:sz w:val="24"/>
                <w:szCs w:val="24"/>
              </w:rPr>
              <w:t>) pages.</w:t>
            </w:r>
          </w:p>
          <w:p w14:paraId="2C4F5A9F" w14:textId="77777777" w:rsidR="008D3040" w:rsidRPr="00B8540F" w:rsidRDefault="008D3040" w:rsidP="00673754">
            <w:pPr>
              <w:spacing w:line="240" w:lineRule="auto"/>
              <w:rPr>
                <w:rFonts w:ascii="Arial" w:hAnsi="Arial" w:cs="Arial"/>
                <w:sz w:val="24"/>
                <w:szCs w:val="24"/>
              </w:rPr>
            </w:pPr>
            <w:r w:rsidRPr="0011099F">
              <w:rPr>
                <w:rFonts w:ascii="Arial" w:hAnsi="Arial" w:cs="Arial"/>
                <w:sz w:val="24"/>
                <w:szCs w:val="24"/>
              </w:rPr>
              <w:t>Describe, in detail, your call tracking and reporting system including</w:t>
            </w:r>
            <w:r>
              <w:rPr>
                <w:rFonts w:ascii="Arial" w:hAnsi="Arial" w:cs="Arial"/>
                <w:sz w:val="24"/>
                <w:szCs w:val="24"/>
              </w:rPr>
              <w:t>, but not limited to,</w:t>
            </w:r>
            <w:r w:rsidRPr="0011099F">
              <w:rPr>
                <w:rFonts w:ascii="Arial" w:hAnsi="Arial" w:cs="Arial"/>
                <w:sz w:val="24"/>
                <w:szCs w:val="24"/>
              </w:rPr>
              <w:t xml:space="preserve"> </w:t>
            </w:r>
            <w:r>
              <w:rPr>
                <w:rFonts w:ascii="Arial" w:hAnsi="Arial" w:cs="Arial"/>
                <w:sz w:val="24"/>
                <w:szCs w:val="24"/>
              </w:rPr>
              <w:t>its</w:t>
            </w:r>
            <w:r w:rsidRPr="0011099F">
              <w:rPr>
                <w:rFonts w:ascii="Arial" w:hAnsi="Arial" w:cs="Arial"/>
                <w:sz w:val="24"/>
                <w:szCs w:val="24"/>
              </w:rPr>
              <w:t xml:space="preserve"> </w:t>
            </w:r>
            <w:r>
              <w:rPr>
                <w:rFonts w:ascii="Arial" w:hAnsi="Arial" w:cs="Arial"/>
                <w:sz w:val="24"/>
                <w:szCs w:val="24"/>
              </w:rPr>
              <w:t xml:space="preserve">capacity for CSRs to enter customized information into the system and its ability to capture and track CSR-specific comments. Provide details about any tools available to CSRs to respond to Provider inquiries. </w:t>
            </w:r>
            <w:r w:rsidRPr="00B8540F">
              <w:rPr>
                <w:rFonts w:ascii="Arial" w:hAnsi="Arial" w:cs="Arial"/>
                <w:sz w:val="24"/>
                <w:szCs w:val="24"/>
              </w:rPr>
              <w:t>Your response should</w:t>
            </w:r>
            <w:r>
              <w:rPr>
                <w:rFonts w:ascii="Arial" w:hAnsi="Arial" w:cs="Arial"/>
                <w:sz w:val="24"/>
                <w:szCs w:val="24"/>
              </w:rPr>
              <w:t xml:space="preserve"> also</w:t>
            </w:r>
            <w:r w:rsidRPr="00B8540F">
              <w:rPr>
                <w:rFonts w:ascii="Arial" w:hAnsi="Arial" w:cs="Arial"/>
                <w:sz w:val="24"/>
                <w:szCs w:val="24"/>
              </w:rPr>
              <w:t xml:space="preserve"> include, but not be limited to, the information regarding the fields that can be used for call center report queries (technical and clinical), including, but not limited to, the following:</w:t>
            </w:r>
          </w:p>
          <w:p w14:paraId="7B545E79" w14:textId="77777777" w:rsidR="008D3040" w:rsidRPr="0011099F" w:rsidRDefault="008D3040" w:rsidP="00673754">
            <w:pPr>
              <w:pStyle w:val="ListParagraph"/>
              <w:numPr>
                <w:ilvl w:val="1"/>
                <w:numId w:val="12"/>
              </w:numPr>
              <w:spacing w:line="240" w:lineRule="auto"/>
              <w:ind w:left="430"/>
              <w:contextualSpacing w:val="0"/>
              <w:rPr>
                <w:rFonts w:ascii="Arial" w:hAnsi="Arial" w:cs="Arial"/>
                <w:sz w:val="24"/>
                <w:szCs w:val="24"/>
              </w:rPr>
            </w:pPr>
            <w:r w:rsidRPr="0011099F">
              <w:rPr>
                <w:rFonts w:ascii="Arial" w:hAnsi="Arial" w:cs="Arial"/>
                <w:sz w:val="24"/>
                <w:szCs w:val="24"/>
              </w:rPr>
              <w:t>Drug name</w:t>
            </w:r>
            <w:r>
              <w:rPr>
                <w:rFonts w:ascii="Arial" w:hAnsi="Arial" w:cs="Arial"/>
                <w:sz w:val="24"/>
                <w:szCs w:val="24"/>
              </w:rPr>
              <w:t>.</w:t>
            </w:r>
          </w:p>
          <w:p w14:paraId="6EB94A8E" w14:textId="77777777" w:rsidR="008D3040" w:rsidRPr="0011099F" w:rsidRDefault="008D3040" w:rsidP="00673754">
            <w:pPr>
              <w:pStyle w:val="ListParagraph"/>
              <w:numPr>
                <w:ilvl w:val="1"/>
                <w:numId w:val="12"/>
              </w:numPr>
              <w:spacing w:line="240" w:lineRule="auto"/>
              <w:ind w:left="430"/>
              <w:contextualSpacing w:val="0"/>
              <w:rPr>
                <w:rFonts w:ascii="Arial" w:hAnsi="Arial" w:cs="Arial"/>
                <w:sz w:val="24"/>
                <w:szCs w:val="24"/>
              </w:rPr>
            </w:pPr>
            <w:r w:rsidRPr="0011099F">
              <w:rPr>
                <w:rFonts w:ascii="Arial" w:hAnsi="Arial" w:cs="Arial"/>
                <w:sz w:val="24"/>
                <w:szCs w:val="24"/>
              </w:rPr>
              <w:t>Reject edit type.</w:t>
            </w:r>
          </w:p>
          <w:p w14:paraId="556E1A80" w14:textId="77777777" w:rsidR="008D3040" w:rsidRDefault="008D3040" w:rsidP="00673754">
            <w:pPr>
              <w:pStyle w:val="ListParagraph"/>
              <w:numPr>
                <w:ilvl w:val="1"/>
                <w:numId w:val="12"/>
              </w:numPr>
              <w:spacing w:line="240" w:lineRule="auto"/>
              <w:ind w:left="430"/>
              <w:contextualSpacing w:val="0"/>
              <w:rPr>
                <w:rFonts w:ascii="Arial" w:hAnsi="Arial" w:cs="Arial"/>
                <w:sz w:val="24"/>
                <w:szCs w:val="24"/>
              </w:rPr>
            </w:pPr>
            <w:r w:rsidRPr="0011099F">
              <w:rPr>
                <w:rFonts w:ascii="Arial" w:hAnsi="Arial" w:cs="Arial"/>
                <w:sz w:val="24"/>
                <w:szCs w:val="24"/>
              </w:rPr>
              <w:t>Therapeutic category</w:t>
            </w:r>
            <w:r>
              <w:rPr>
                <w:rFonts w:ascii="Arial" w:hAnsi="Arial" w:cs="Arial"/>
                <w:sz w:val="24"/>
                <w:szCs w:val="24"/>
              </w:rPr>
              <w:t>.</w:t>
            </w:r>
          </w:p>
          <w:p w14:paraId="7BFB9682" w14:textId="77777777" w:rsidR="008D3040" w:rsidRDefault="008D3040" w:rsidP="00673754">
            <w:pPr>
              <w:pStyle w:val="ListParagraph"/>
              <w:numPr>
                <w:ilvl w:val="1"/>
                <w:numId w:val="12"/>
              </w:numPr>
              <w:spacing w:line="240" w:lineRule="auto"/>
              <w:ind w:left="430"/>
              <w:contextualSpacing w:val="0"/>
              <w:rPr>
                <w:rFonts w:ascii="Arial" w:hAnsi="Arial" w:cs="Arial"/>
                <w:sz w:val="24"/>
                <w:szCs w:val="24"/>
              </w:rPr>
            </w:pPr>
            <w:r w:rsidRPr="00B8540F">
              <w:rPr>
                <w:rFonts w:ascii="Arial" w:hAnsi="Arial" w:cs="Arial"/>
                <w:sz w:val="24"/>
                <w:szCs w:val="24"/>
              </w:rPr>
              <w:t xml:space="preserve">Prior Authorization (PA) criteria response. </w:t>
            </w:r>
          </w:p>
          <w:p w14:paraId="7DC9FCA6" w14:textId="77777777" w:rsidR="008D3040" w:rsidRDefault="008D3040" w:rsidP="00673754">
            <w:pPr>
              <w:spacing w:line="240" w:lineRule="auto"/>
              <w:rPr>
                <w:rFonts w:ascii="Arial" w:hAnsi="Arial" w:cs="Arial"/>
                <w:sz w:val="24"/>
                <w:szCs w:val="24"/>
              </w:rPr>
            </w:pPr>
            <w:r w:rsidRPr="0011099F">
              <w:rPr>
                <w:rFonts w:ascii="Arial" w:hAnsi="Arial" w:cs="Arial"/>
                <w:sz w:val="24"/>
                <w:szCs w:val="24"/>
              </w:rPr>
              <w:t>Refer to Attachment F – Pharmacy Benefit Administrator Services Scope of Work</w:t>
            </w:r>
            <w:r>
              <w:rPr>
                <w:rFonts w:ascii="Arial" w:hAnsi="Arial" w:cs="Arial"/>
                <w:sz w:val="24"/>
                <w:szCs w:val="24"/>
              </w:rPr>
              <w:t>, Section 6.1 Call Center-related Requirements.</w:t>
            </w:r>
          </w:p>
          <w:p w14:paraId="48EE5D39" w14:textId="77777777" w:rsidR="008D3040" w:rsidRPr="0011099F" w:rsidRDefault="008D3040" w:rsidP="00673754">
            <w:pPr>
              <w:spacing w:line="240" w:lineRule="auto"/>
              <w:rPr>
                <w:rFonts w:ascii="Arial" w:hAnsi="Arial" w:cs="Arial"/>
                <w:sz w:val="24"/>
                <w:szCs w:val="24"/>
              </w:rPr>
            </w:pPr>
          </w:p>
        </w:tc>
      </w:tr>
      <w:tr w:rsidR="008D3040" w:rsidRPr="0011099F" w14:paraId="0EBFDCF7" w14:textId="77777777" w:rsidTr="00BB55AC">
        <w:tc>
          <w:tcPr>
            <w:tcW w:w="10710" w:type="dxa"/>
            <w:gridSpan w:val="2"/>
            <w:tcMar>
              <w:top w:w="0" w:type="dxa"/>
              <w:left w:w="108" w:type="dxa"/>
              <w:bottom w:w="0" w:type="dxa"/>
              <w:right w:w="108" w:type="dxa"/>
            </w:tcMar>
          </w:tcPr>
          <w:p w14:paraId="700AD858" w14:textId="77777777" w:rsidR="008D3040" w:rsidRDefault="008D3040" w:rsidP="00101476">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76316E7E" w14:textId="77777777" w:rsidR="00A30582" w:rsidRDefault="00A30582" w:rsidP="00101476">
            <w:pPr>
              <w:pStyle w:val="paragraph"/>
              <w:spacing w:before="0" w:beforeAutospacing="0" w:after="0" w:afterAutospacing="0"/>
              <w:textAlignment w:val="baseline"/>
              <w:rPr>
                <w:rFonts w:ascii="Arial" w:hAnsi="Arial" w:cs="Arial"/>
                <w:b/>
                <w:bCs/>
              </w:rPr>
            </w:pPr>
          </w:p>
          <w:p w14:paraId="0DE1E731" w14:textId="77777777" w:rsidR="00A30582" w:rsidRDefault="00A30582" w:rsidP="00101476">
            <w:pPr>
              <w:pStyle w:val="paragraph"/>
              <w:spacing w:before="0" w:beforeAutospacing="0" w:after="0" w:afterAutospacing="0"/>
              <w:textAlignment w:val="baseline"/>
              <w:rPr>
                <w:rFonts w:ascii="Arial" w:hAnsi="Arial" w:cs="Arial"/>
                <w:b/>
                <w:bCs/>
              </w:rPr>
            </w:pPr>
          </w:p>
          <w:p w14:paraId="6C18CEBB" w14:textId="77777777" w:rsidR="00A30582" w:rsidRPr="00AB2017" w:rsidRDefault="00A30582" w:rsidP="00101476">
            <w:pPr>
              <w:pStyle w:val="paragraph"/>
              <w:spacing w:before="0" w:beforeAutospacing="0" w:after="0" w:afterAutospacing="0"/>
              <w:textAlignment w:val="baseline"/>
              <w:rPr>
                <w:rFonts w:ascii="Arial" w:hAnsi="Arial" w:cs="Arial"/>
                <w:b/>
                <w:bCs/>
              </w:rPr>
            </w:pPr>
          </w:p>
        </w:tc>
      </w:tr>
      <w:tr w:rsidR="008D3040" w:rsidRPr="0011099F" w14:paraId="5548A4B2" w14:textId="77777777" w:rsidTr="2CBBAE3E">
        <w:tc>
          <w:tcPr>
            <w:tcW w:w="630" w:type="dxa"/>
            <w:tcMar>
              <w:top w:w="0" w:type="dxa"/>
              <w:left w:w="108" w:type="dxa"/>
              <w:bottom w:w="0" w:type="dxa"/>
              <w:right w:w="108" w:type="dxa"/>
            </w:tcMar>
          </w:tcPr>
          <w:p w14:paraId="4E1D940E" w14:textId="77777777" w:rsidR="008D3040" w:rsidRPr="0011099F" w:rsidRDefault="008D3040" w:rsidP="00673754">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5FC5C981" w14:textId="77777777" w:rsidR="008D3040" w:rsidRPr="0010560A" w:rsidRDefault="008D3040" w:rsidP="00101476">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24</w:t>
            </w:r>
            <w:r w:rsidRPr="0010560A">
              <w:rPr>
                <w:rFonts w:ascii="Arial" w:hAnsi="Arial" w:cs="Arial"/>
                <w:u w:val="single"/>
              </w:rPr>
              <w:t xml:space="preserve"> </w:t>
            </w:r>
            <w:r w:rsidRPr="0014079F">
              <w:rPr>
                <w:rFonts w:ascii="Arial" w:hAnsi="Arial" w:cs="Arial"/>
                <w:u w:val="single"/>
              </w:rPr>
              <w:t xml:space="preserve">– </w:t>
            </w:r>
            <w:r>
              <w:rPr>
                <w:rFonts w:ascii="Arial" w:hAnsi="Arial" w:cs="Arial"/>
                <w:u w:val="single"/>
              </w:rPr>
              <w:t>CSR Quality Monitoring</w:t>
            </w:r>
          </w:p>
          <w:p w14:paraId="41D053B2" w14:textId="77777777" w:rsidR="008D3040" w:rsidRDefault="008D3040" w:rsidP="00101476">
            <w:pPr>
              <w:spacing w:line="240" w:lineRule="auto"/>
              <w:rPr>
                <w:rFonts w:ascii="Arial" w:hAnsi="Arial" w:cs="Arial"/>
                <w:sz w:val="24"/>
                <w:szCs w:val="24"/>
              </w:rPr>
            </w:pPr>
            <w:r w:rsidRPr="0010560A">
              <w:rPr>
                <w:rFonts w:ascii="Arial" w:hAnsi="Arial" w:cs="Arial"/>
                <w:sz w:val="24"/>
                <w:szCs w:val="24"/>
              </w:rPr>
              <w:t xml:space="preserve">Narrative description is limited to </w:t>
            </w:r>
            <w:r>
              <w:rPr>
                <w:rFonts w:ascii="Arial" w:hAnsi="Arial" w:cs="Arial"/>
                <w:sz w:val="24"/>
                <w:szCs w:val="24"/>
              </w:rPr>
              <w:t>four</w:t>
            </w:r>
            <w:r w:rsidRPr="0010560A">
              <w:rPr>
                <w:rFonts w:ascii="Arial" w:hAnsi="Arial" w:cs="Arial"/>
                <w:sz w:val="24"/>
                <w:szCs w:val="24"/>
              </w:rPr>
              <w:t xml:space="preserve"> (</w:t>
            </w:r>
            <w:r>
              <w:rPr>
                <w:rFonts w:ascii="Arial" w:hAnsi="Arial" w:cs="Arial"/>
                <w:sz w:val="24"/>
                <w:szCs w:val="24"/>
              </w:rPr>
              <w:t>4</w:t>
            </w:r>
            <w:r w:rsidRPr="0010560A">
              <w:rPr>
                <w:rFonts w:ascii="Arial" w:hAnsi="Arial" w:cs="Arial"/>
                <w:sz w:val="24"/>
                <w:szCs w:val="24"/>
              </w:rPr>
              <w:t>) pages.</w:t>
            </w:r>
          </w:p>
          <w:p w14:paraId="7027BAD6" w14:textId="77777777" w:rsidR="008D3040" w:rsidRPr="00DE6C37" w:rsidRDefault="008D3040" w:rsidP="00673754">
            <w:pPr>
              <w:spacing w:line="240" w:lineRule="auto"/>
              <w:rPr>
                <w:rFonts w:ascii="Arial" w:hAnsi="Arial" w:cs="Arial"/>
                <w:sz w:val="24"/>
                <w:szCs w:val="24"/>
              </w:rPr>
            </w:pPr>
            <w:r w:rsidRPr="0011099F">
              <w:rPr>
                <w:rFonts w:ascii="Arial" w:hAnsi="Arial" w:cs="Arial"/>
                <w:sz w:val="24"/>
                <w:szCs w:val="24"/>
              </w:rPr>
              <w:t xml:space="preserve">Describe, in detail, your quality monitoring process for CSRs as </w:t>
            </w:r>
            <w:r>
              <w:rPr>
                <w:rFonts w:ascii="Arial" w:hAnsi="Arial" w:cs="Arial"/>
                <w:sz w:val="24"/>
                <w:szCs w:val="24"/>
              </w:rPr>
              <w:t>require</w:t>
            </w:r>
            <w:r w:rsidRPr="0011099F">
              <w:rPr>
                <w:rFonts w:ascii="Arial" w:hAnsi="Arial" w:cs="Arial"/>
                <w:sz w:val="24"/>
                <w:szCs w:val="24"/>
              </w:rPr>
              <w:t xml:space="preserve">d in Attachment F – Pharmacy Benefit Administrator Services Scope of Work, Section 6 Support. Your response should include, but not </w:t>
            </w:r>
            <w:r>
              <w:rPr>
                <w:rFonts w:ascii="Arial" w:hAnsi="Arial" w:cs="Arial"/>
                <w:sz w:val="24"/>
                <w:szCs w:val="24"/>
              </w:rPr>
              <w:t xml:space="preserve">be </w:t>
            </w:r>
            <w:r w:rsidRPr="0011099F">
              <w:rPr>
                <w:rFonts w:ascii="Arial" w:hAnsi="Arial" w:cs="Arial"/>
                <w:sz w:val="24"/>
                <w:szCs w:val="24"/>
              </w:rPr>
              <w:t xml:space="preserve">limited </w:t>
            </w:r>
            <w:proofErr w:type="gramStart"/>
            <w:r w:rsidRPr="0011099F">
              <w:rPr>
                <w:rFonts w:ascii="Arial" w:hAnsi="Arial" w:cs="Arial"/>
                <w:sz w:val="24"/>
                <w:szCs w:val="24"/>
              </w:rPr>
              <w:t>to</w:t>
            </w:r>
            <w:proofErr w:type="gramEnd"/>
            <w:r>
              <w:rPr>
                <w:rFonts w:ascii="Arial" w:hAnsi="Arial" w:cs="Arial"/>
                <w:sz w:val="24"/>
                <w:szCs w:val="24"/>
              </w:rPr>
              <w:t xml:space="preserve"> the frequency and number of calls monitored for new and experienced CSRs. </w:t>
            </w:r>
          </w:p>
          <w:p w14:paraId="3F37A884" w14:textId="77777777" w:rsidR="008D3040" w:rsidRPr="0011099F" w:rsidRDefault="008D3040" w:rsidP="00673754">
            <w:pPr>
              <w:spacing w:line="240" w:lineRule="auto"/>
              <w:rPr>
                <w:rFonts w:ascii="Arial" w:hAnsi="Arial" w:cs="Arial"/>
                <w:sz w:val="24"/>
                <w:szCs w:val="24"/>
              </w:rPr>
            </w:pPr>
          </w:p>
        </w:tc>
      </w:tr>
      <w:tr w:rsidR="008D3040" w:rsidRPr="0011099F" w14:paraId="72A4A5FF" w14:textId="77777777" w:rsidTr="00310254">
        <w:tc>
          <w:tcPr>
            <w:tcW w:w="10710" w:type="dxa"/>
            <w:gridSpan w:val="2"/>
            <w:tcMar>
              <w:top w:w="0" w:type="dxa"/>
              <w:left w:w="108" w:type="dxa"/>
              <w:bottom w:w="0" w:type="dxa"/>
              <w:right w:w="108" w:type="dxa"/>
            </w:tcMar>
          </w:tcPr>
          <w:p w14:paraId="72F067B2" w14:textId="77777777" w:rsidR="008D3040" w:rsidRDefault="008D3040" w:rsidP="00101476">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6B650570" w14:textId="77777777" w:rsidR="00A30582" w:rsidRDefault="00A30582" w:rsidP="00101476">
            <w:pPr>
              <w:pStyle w:val="paragraph"/>
              <w:spacing w:before="0" w:beforeAutospacing="0" w:after="0" w:afterAutospacing="0"/>
              <w:textAlignment w:val="baseline"/>
              <w:rPr>
                <w:rFonts w:ascii="Arial" w:hAnsi="Arial" w:cs="Arial"/>
                <w:b/>
                <w:bCs/>
              </w:rPr>
            </w:pPr>
          </w:p>
          <w:p w14:paraId="7E8DE15E" w14:textId="77777777" w:rsidR="00A30582" w:rsidRDefault="00A30582" w:rsidP="00101476">
            <w:pPr>
              <w:pStyle w:val="paragraph"/>
              <w:spacing w:before="0" w:beforeAutospacing="0" w:after="0" w:afterAutospacing="0"/>
              <w:textAlignment w:val="baseline"/>
              <w:rPr>
                <w:rFonts w:ascii="Arial" w:hAnsi="Arial" w:cs="Arial"/>
                <w:b/>
                <w:bCs/>
              </w:rPr>
            </w:pPr>
          </w:p>
          <w:p w14:paraId="1637B843" w14:textId="77777777" w:rsidR="00A30582" w:rsidRPr="00AB2017" w:rsidRDefault="00A30582" w:rsidP="00101476">
            <w:pPr>
              <w:pStyle w:val="paragraph"/>
              <w:spacing w:before="0" w:beforeAutospacing="0" w:after="0" w:afterAutospacing="0"/>
              <w:textAlignment w:val="baseline"/>
              <w:rPr>
                <w:rFonts w:ascii="Arial" w:hAnsi="Arial" w:cs="Arial"/>
                <w:b/>
                <w:bCs/>
              </w:rPr>
            </w:pPr>
          </w:p>
        </w:tc>
      </w:tr>
      <w:tr w:rsidR="008D3040" w:rsidRPr="0011099F" w14:paraId="54070AED" w14:textId="77777777" w:rsidTr="2CBBAE3E">
        <w:trPr>
          <w:cantSplit/>
        </w:trPr>
        <w:tc>
          <w:tcPr>
            <w:tcW w:w="630" w:type="dxa"/>
            <w:tcMar>
              <w:top w:w="0" w:type="dxa"/>
              <w:left w:w="108" w:type="dxa"/>
              <w:bottom w:w="0" w:type="dxa"/>
              <w:right w:w="108" w:type="dxa"/>
            </w:tcMar>
          </w:tcPr>
          <w:p w14:paraId="533263C1" w14:textId="77777777" w:rsidR="008D3040" w:rsidRPr="0011099F" w:rsidRDefault="008D3040" w:rsidP="00673754">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4F29B981" w14:textId="77777777" w:rsidR="008D3040" w:rsidRPr="0010560A" w:rsidRDefault="008D3040" w:rsidP="00101476">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25</w:t>
            </w:r>
            <w:r w:rsidRPr="0010560A">
              <w:rPr>
                <w:rFonts w:ascii="Arial" w:hAnsi="Arial" w:cs="Arial"/>
                <w:u w:val="single"/>
              </w:rPr>
              <w:t xml:space="preserve"> </w:t>
            </w:r>
            <w:r w:rsidRPr="0014079F">
              <w:rPr>
                <w:rFonts w:ascii="Arial" w:hAnsi="Arial" w:cs="Arial"/>
                <w:u w:val="single"/>
              </w:rPr>
              <w:t xml:space="preserve">– </w:t>
            </w:r>
            <w:r>
              <w:rPr>
                <w:rFonts w:ascii="Arial" w:hAnsi="Arial" w:cs="Arial"/>
                <w:u w:val="single"/>
              </w:rPr>
              <w:t>Call Monitoring</w:t>
            </w:r>
          </w:p>
          <w:p w14:paraId="0EBE7444" w14:textId="77777777" w:rsidR="008D3040" w:rsidRDefault="008D3040" w:rsidP="00101476">
            <w:pPr>
              <w:spacing w:line="240" w:lineRule="auto"/>
              <w:rPr>
                <w:rFonts w:ascii="Arial" w:hAnsi="Arial" w:cs="Arial"/>
                <w:sz w:val="24"/>
                <w:szCs w:val="24"/>
              </w:rPr>
            </w:pPr>
            <w:r w:rsidRPr="0010560A">
              <w:rPr>
                <w:rFonts w:ascii="Arial" w:hAnsi="Arial" w:cs="Arial"/>
                <w:sz w:val="24"/>
                <w:szCs w:val="24"/>
              </w:rPr>
              <w:t xml:space="preserve">Narrative description is limited to </w:t>
            </w:r>
            <w:r>
              <w:rPr>
                <w:rFonts w:ascii="Arial" w:hAnsi="Arial" w:cs="Arial"/>
                <w:sz w:val="24"/>
                <w:szCs w:val="24"/>
              </w:rPr>
              <w:t>one</w:t>
            </w:r>
            <w:r w:rsidRPr="0010560A">
              <w:rPr>
                <w:rFonts w:ascii="Arial" w:hAnsi="Arial" w:cs="Arial"/>
                <w:sz w:val="24"/>
                <w:szCs w:val="24"/>
              </w:rPr>
              <w:t xml:space="preserve"> (</w:t>
            </w:r>
            <w:r>
              <w:rPr>
                <w:rFonts w:ascii="Arial" w:hAnsi="Arial" w:cs="Arial"/>
                <w:sz w:val="24"/>
                <w:szCs w:val="24"/>
              </w:rPr>
              <w:t>1</w:t>
            </w:r>
            <w:r w:rsidRPr="0010560A">
              <w:rPr>
                <w:rFonts w:ascii="Arial" w:hAnsi="Arial" w:cs="Arial"/>
                <w:sz w:val="24"/>
                <w:szCs w:val="24"/>
              </w:rPr>
              <w:t>) page.</w:t>
            </w:r>
          </w:p>
          <w:p w14:paraId="3B7F057B" w14:textId="77777777" w:rsidR="008D3040" w:rsidRPr="0011099F" w:rsidRDefault="008D3040" w:rsidP="00673754">
            <w:pPr>
              <w:spacing w:line="240" w:lineRule="auto"/>
              <w:rPr>
                <w:rFonts w:ascii="Arial" w:hAnsi="Arial" w:cs="Arial"/>
                <w:sz w:val="24"/>
                <w:szCs w:val="24"/>
              </w:rPr>
            </w:pPr>
            <w:r w:rsidRPr="2B042BFA">
              <w:rPr>
                <w:rFonts w:ascii="Arial" w:hAnsi="Arial" w:cs="Arial"/>
                <w:sz w:val="24"/>
                <w:szCs w:val="24"/>
              </w:rPr>
              <w:t xml:space="preserve">Describe, in detail, your ability to comply with the State’s requirements to monitor Member and Provider calls made to the Dedicated call numbers. Include in your response descriptions of the technology that will be used to perform this function and the State's ability to select calls without prescreening or preselection by the Supplier as stated in Attachment F – Pharmacy Benefit Administrator Services Scope of Work, Section 6.2 Call Center-related Requirements. </w:t>
            </w:r>
          </w:p>
          <w:p w14:paraId="1302230B" w14:textId="77777777" w:rsidR="008D3040" w:rsidRPr="0011099F" w:rsidRDefault="008D3040" w:rsidP="00673754">
            <w:pPr>
              <w:spacing w:line="240" w:lineRule="auto"/>
              <w:rPr>
                <w:rFonts w:ascii="Arial" w:hAnsi="Arial" w:cs="Arial"/>
                <w:sz w:val="24"/>
                <w:szCs w:val="24"/>
              </w:rPr>
            </w:pPr>
          </w:p>
        </w:tc>
      </w:tr>
      <w:tr w:rsidR="008D3040" w:rsidRPr="0011099F" w14:paraId="19AFE64E" w14:textId="77777777" w:rsidTr="0017541F">
        <w:trPr>
          <w:cantSplit/>
        </w:trPr>
        <w:tc>
          <w:tcPr>
            <w:tcW w:w="10710" w:type="dxa"/>
            <w:gridSpan w:val="2"/>
            <w:tcMar>
              <w:top w:w="0" w:type="dxa"/>
              <w:left w:w="108" w:type="dxa"/>
              <w:bottom w:w="0" w:type="dxa"/>
              <w:right w:w="108" w:type="dxa"/>
            </w:tcMar>
          </w:tcPr>
          <w:p w14:paraId="74A99629" w14:textId="77777777" w:rsidR="008D3040" w:rsidRDefault="008D3040" w:rsidP="00101476">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14:paraId="7EC3EF46" w14:textId="77777777" w:rsidR="00A30582" w:rsidRDefault="00A30582" w:rsidP="00101476">
            <w:pPr>
              <w:pStyle w:val="paragraph"/>
              <w:spacing w:before="0" w:beforeAutospacing="0" w:after="0" w:afterAutospacing="0"/>
              <w:textAlignment w:val="baseline"/>
              <w:rPr>
                <w:rFonts w:ascii="Arial" w:hAnsi="Arial" w:cs="Arial"/>
                <w:b/>
                <w:bCs/>
              </w:rPr>
            </w:pPr>
          </w:p>
          <w:p w14:paraId="6C7FEB76" w14:textId="77777777" w:rsidR="00A30582" w:rsidRDefault="00A30582" w:rsidP="00101476">
            <w:pPr>
              <w:pStyle w:val="paragraph"/>
              <w:spacing w:before="0" w:beforeAutospacing="0" w:after="0" w:afterAutospacing="0"/>
              <w:textAlignment w:val="baseline"/>
              <w:rPr>
                <w:rFonts w:ascii="Arial" w:hAnsi="Arial" w:cs="Arial"/>
                <w:b/>
                <w:bCs/>
              </w:rPr>
            </w:pPr>
          </w:p>
          <w:p w14:paraId="69AFD5F4" w14:textId="77777777" w:rsidR="00A30582" w:rsidRPr="00AB2017" w:rsidRDefault="00A30582" w:rsidP="00101476">
            <w:pPr>
              <w:pStyle w:val="paragraph"/>
              <w:spacing w:before="0" w:beforeAutospacing="0" w:after="0" w:afterAutospacing="0"/>
              <w:textAlignment w:val="baseline"/>
              <w:rPr>
                <w:rFonts w:ascii="Arial" w:hAnsi="Arial" w:cs="Arial"/>
                <w:b/>
                <w:bCs/>
              </w:rPr>
            </w:pPr>
          </w:p>
        </w:tc>
      </w:tr>
      <w:tr w:rsidR="008D3040" w:rsidRPr="0011099F" w14:paraId="6B1BC98A" w14:textId="77777777" w:rsidTr="00AD4F10">
        <w:tc>
          <w:tcPr>
            <w:tcW w:w="630" w:type="dxa"/>
            <w:tcMar>
              <w:top w:w="0" w:type="dxa"/>
              <w:left w:w="108" w:type="dxa"/>
              <w:bottom w:w="0" w:type="dxa"/>
              <w:right w:w="108" w:type="dxa"/>
            </w:tcMar>
          </w:tcPr>
          <w:p w14:paraId="1D92A5F8" w14:textId="77777777" w:rsidR="008D3040" w:rsidRPr="0011099F" w:rsidRDefault="008D3040" w:rsidP="00673754">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bottom w:val="single" w:sz="4" w:space="0" w:color="auto"/>
            </w:tcBorders>
            <w:tcMar>
              <w:top w:w="0" w:type="dxa"/>
              <w:left w:w="108" w:type="dxa"/>
              <w:bottom w:w="0" w:type="dxa"/>
              <w:right w:w="108" w:type="dxa"/>
            </w:tcMar>
            <w:hideMark/>
          </w:tcPr>
          <w:p w14:paraId="1DF5E068" w14:textId="77777777" w:rsidR="008D3040" w:rsidRDefault="008D3040" w:rsidP="00101476">
            <w:pPr>
              <w:spacing w:after="0" w:line="240" w:lineRule="auto"/>
              <w:rPr>
                <w:rFonts w:ascii="Arial" w:hAnsi="Arial" w:cs="Arial"/>
                <w:sz w:val="24"/>
                <w:szCs w:val="24"/>
                <w:u w:val="single"/>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26</w:t>
            </w:r>
            <w:r w:rsidRPr="00D846C6">
              <w:rPr>
                <w:rFonts w:ascii="Arial" w:hAnsi="Arial" w:cs="Arial"/>
                <w:sz w:val="24"/>
                <w:szCs w:val="24"/>
                <w:u w:val="single"/>
              </w:rPr>
              <w:t xml:space="preserve"> – </w:t>
            </w:r>
            <w:r>
              <w:rPr>
                <w:rFonts w:ascii="Arial" w:hAnsi="Arial" w:cs="Arial"/>
                <w:sz w:val="24"/>
                <w:szCs w:val="24"/>
                <w:u w:val="single"/>
              </w:rPr>
              <w:t>Reporting Approach</w:t>
            </w:r>
          </w:p>
          <w:p w14:paraId="7CAEA9EE" w14:textId="77777777" w:rsidR="008D3040" w:rsidRDefault="008D3040" w:rsidP="00C878A5">
            <w:pPr>
              <w:spacing w:after="0" w:line="240" w:lineRule="auto"/>
              <w:rPr>
                <w:rFonts w:ascii="Arial" w:hAnsi="Arial" w:cs="Arial"/>
                <w:sz w:val="24"/>
                <w:szCs w:val="24"/>
                <w:u w:val="single"/>
              </w:rPr>
            </w:pPr>
            <w:r>
              <w:rPr>
                <w:rFonts w:ascii="Arial" w:hAnsi="Arial" w:cs="Arial"/>
                <w:sz w:val="24"/>
                <w:szCs w:val="24"/>
              </w:rPr>
              <w:t xml:space="preserve">Bookmark Title for Supporting Material: </w:t>
            </w:r>
            <w:r w:rsidRPr="00D846C6">
              <w:rPr>
                <w:rFonts w:ascii="Arial" w:hAnsi="Arial" w:cs="Arial"/>
                <w:sz w:val="24"/>
                <w:szCs w:val="24"/>
                <w:u w:val="single"/>
              </w:rPr>
              <w:t>MSQ</w:t>
            </w:r>
            <w:r>
              <w:rPr>
                <w:rFonts w:ascii="Arial" w:hAnsi="Arial" w:cs="Arial"/>
                <w:sz w:val="24"/>
                <w:szCs w:val="24"/>
                <w:u w:val="single"/>
              </w:rPr>
              <w:t>26.1</w:t>
            </w:r>
            <w:r w:rsidRPr="00D846C6">
              <w:rPr>
                <w:rFonts w:ascii="Arial" w:hAnsi="Arial" w:cs="Arial"/>
                <w:sz w:val="24"/>
                <w:szCs w:val="24"/>
                <w:u w:val="single"/>
              </w:rPr>
              <w:t xml:space="preserve"> </w:t>
            </w:r>
            <w:r>
              <w:rPr>
                <w:rFonts w:ascii="Arial" w:hAnsi="Arial" w:cs="Arial"/>
                <w:sz w:val="24"/>
                <w:szCs w:val="24"/>
                <w:u w:val="single"/>
              </w:rPr>
              <w:t>–</w:t>
            </w:r>
            <w:r w:rsidRPr="00D846C6">
              <w:rPr>
                <w:rFonts w:ascii="Arial" w:hAnsi="Arial" w:cs="Arial"/>
                <w:sz w:val="24"/>
                <w:szCs w:val="24"/>
                <w:u w:val="single"/>
              </w:rPr>
              <w:t xml:space="preserve"> </w:t>
            </w:r>
            <w:r>
              <w:rPr>
                <w:rFonts w:ascii="Arial" w:hAnsi="Arial" w:cs="Arial"/>
                <w:sz w:val="24"/>
                <w:szCs w:val="24"/>
                <w:u w:val="single"/>
              </w:rPr>
              <w:t xml:space="preserve">List of Proposed Reports </w:t>
            </w:r>
          </w:p>
          <w:p w14:paraId="53B9F97C" w14:textId="77777777" w:rsidR="008D3040" w:rsidRDefault="008D3040" w:rsidP="00101476">
            <w:pPr>
              <w:spacing w:line="240" w:lineRule="auto"/>
              <w:rPr>
                <w:rFonts w:ascii="Arial" w:hAnsi="Arial" w:cs="Arial"/>
                <w:sz w:val="24"/>
                <w:szCs w:val="24"/>
              </w:rPr>
            </w:pPr>
            <w:r w:rsidRPr="78FBCB51">
              <w:rPr>
                <w:rFonts w:ascii="Arial" w:hAnsi="Arial" w:cs="Arial"/>
                <w:sz w:val="24"/>
                <w:szCs w:val="24"/>
              </w:rPr>
              <w:t xml:space="preserve">Narrative description is limited to </w:t>
            </w:r>
            <w:r>
              <w:rPr>
                <w:rFonts w:ascii="Arial" w:hAnsi="Arial" w:cs="Arial"/>
                <w:sz w:val="24"/>
                <w:szCs w:val="24"/>
              </w:rPr>
              <w:t>five</w:t>
            </w:r>
            <w:r w:rsidRPr="0011099F">
              <w:rPr>
                <w:rFonts w:ascii="Arial" w:hAnsi="Arial" w:cs="Arial"/>
                <w:sz w:val="24"/>
                <w:szCs w:val="24"/>
              </w:rPr>
              <w:t xml:space="preserve"> (</w:t>
            </w:r>
            <w:r>
              <w:rPr>
                <w:rFonts w:ascii="Arial" w:hAnsi="Arial" w:cs="Arial"/>
                <w:sz w:val="24"/>
                <w:szCs w:val="24"/>
              </w:rPr>
              <w:t>5</w:t>
            </w:r>
            <w:r w:rsidRPr="0011099F">
              <w:rPr>
                <w:rFonts w:ascii="Arial" w:hAnsi="Arial" w:cs="Arial"/>
                <w:sz w:val="24"/>
                <w:szCs w:val="24"/>
              </w:rPr>
              <w:t>) pages</w:t>
            </w:r>
            <w:r>
              <w:rPr>
                <w:rFonts w:ascii="Arial" w:hAnsi="Arial" w:cs="Arial"/>
                <w:sz w:val="24"/>
                <w:szCs w:val="24"/>
              </w:rPr>
              <w:t xml:space="preserve">, </w:t>
            </w:r>
            <w:r w:rsidRPr="0011099F">
              <w:rPr>
                <w:rFonts w:ascii="Arial" w:hAnsi="Arial" w:cs="Arial"/>
                <w:sz w:val="24"/>
                <w:szCs w:val="24"/>
              </w:rPr>
              <w:t xml:space="preserve">not including required supporting </w:t>
            </w:r>
            <w:r>
              <w:rPr>
                <w:rFonts w:ascii="Arial" w:hAnsi="Arial" w:cs="Arial"/>
                <w:sz w:val="24"/>
                <w:szCs w:val="24"/>
              </w:rPr>
              <w:t>material.</w:t>
            </w:r>
          </w:p>
          <w:p w14:paraId="20A4E4CA" w14:textId="77777777" w:rsidR="008D3040" w:rsidRDefault="008D3040" w:rsidP="00673754">
            <w:pPr>
              <w:spacing w:line="240" w:lineRule="auto"/>
              <w:rPr>
                <w:rFonts w:ascii="Arial" w:hAnsi="Arial" w:cs="Arial"/>
                <w:sz w:val="24"/>
                <w:szCs w:val="24"/>
              </w:rPr>
            </w:pPr>
            <w:r w:rsidRPr="319935BA">
              <w:rPr>
                <w:rFonts w:ascii="Arial" w:hAnsi="Arial" w:cs="Arial"/>
                <w:sz w:val="24"/>
                <w:szCs w:val="24"/>
              </w:rPr>
              <w:t xml:space="preserve">Provide a detailed listing of all proposed reports, including an outline of all utilization and performance reports that will be developed for the State to meet the requirements of this scope of work. </w:t>
            </w:r>
          </w:p>
          <w:p w14:paraId="70E9CB95" w14:textId="77777777" w:rsidR="008D3040" w:rsidRPr="0011099F" w:rsidRDefault="008D3040" w:rsidP="00673754">
            <w:pPr>
              <w:spacing w:line="240" w:lineRule="auto"/>
              <w:rPr>
                <w:rFonts w:ascii="Arial" w:hAnsi="Arial" w:cs="Arial"/>
                <w:sz w:val="24"/>
                <w:szCs w:val="24"/>
              </w:rPr>
            </w:pPr>
            <w:r w:rsidRPr="0011099F">
              <w:rPr>
                <w:rFonts w:ascii="Arial" w:hAnsi="Arial" w:cs="Arial"/>
                <w:sz w:val="24"/>
                <w:szCs w:val="24"/>
              </w:rPr>
              <w:t>Include in your response for each report, a synopsis, purpose, any limitations the State may have in accessing each report, and the frequency each report will be provided to the State.</w:t>
            </w:r>
          </w:p>
          <w:p w14:paraId="543407CB" w14:textId="77777777" w:rsidR="008D3040" w:rsidRPr="0011099F" w:rsidRDefault="008D3040" w:rsidP="00CD6A6E">
            <w:pPr>
              <w:spacing w:line="240" w:lineRule="auto"/>
              <w:rPr>
                <w:rFonts w:ascii="Arial" w:hAnsi="Arial" w:cs="Arial"/>
                <w:sz w:val="24"/>
                <w:szCs w:val="24"/>
              </w:rPr>
            </w:pPr>
          </w:p>
        </w:tc>
      </w:tr>
      <w:tr w:rsidR="008442BF" w:rsidRPr="0011099F" w14:paraId="63D93F36" w14:textId="77777777" w:rsidTr="007F75FF">
        <w:tc>
          <w:tcPr>
            <w:tcW w:w="10710" w:type="dxa"/>
            <w:gridSpan w:val="2"/>
            <w:tcMar>
              <w:top w:w="0" w:type="dxa"/>
              <w:left w:w="108" w:type="dxa"/>
              <w:bottom w:w="0" w:type="dxa"/>
              <w:right w:w="108" w:type="dxa"/>
            </w:tcMar>
          </w:tcPr>
          <w:p w14:paraId="74CAEC26" w14:textId="77777777" w:rsidR="008442BF" w:rsidRDefault="008442BF" w:rsidP="00101476">
            <w:pPr>
              <w:spacing w:after="0" w:line="240" w:lineRule="auto"/>
              <w:rPr>
                <w:rFonts w:ascii="Arial" w:hAnsi="Arial" w:cs="Arial"/>
                <w:b/>
                <w:bCs/>
                <w:sz w:val="24"/>
                <w:szCs w:val="24"/>
              </w:rPr>
            </w:pPr>
            <w:r w:rsidRPr="00AB2017">
              <w:rPr>
                <w:rFonts w:ascii="Arial" w:hAnsi="Arial" w:cs="Arial"/>
                <w:b/>
                <w:bCs/>
                <w:sz w:val="24"/>
                <w:szCs w:val="24"/>
              </w:rPr>
              <w:t>Supplier Response</w:t>
            </w:r>
          </w:p>
          <w:p w14:paraId="4D26DEBF" w14:textId="77777777" w:rsidR="00A30582" w:rsidRDefault="00A30582" w:rsidP="00101476">
            <w:pPr>
              <w:spacing w:after="0" w:line="240" w:lineRule="auto"/>
              <w:rPr>
                <w:rFonts w:ascii="Arial" w:hAnsi="Arial" w:cs="Arial"/>
                <w:b/>
                <w:bCs/>
                <w:sz w:val="24"/>
                <w:szCs w:val="24"/>
              </w:rPr>
            </w:pPr>
          </w:p>
          <w:p w14:paraId="082DA9C1" w14:textId="77777777" w:rsidR="00A30582" w:rsidRDefault="00A30582" w:rsidP="00101476">
            <w:pPr>
              <w:spacing w:after="0" w:line="240" w:lineRule="auto"/>
              <w:rPr>
                <w:rFonts w:ascii="Arial" w:hAnsi="Arial" w:cs="Arial"/>
                <w:b/>
                <w:bCs/>
                <w:sz w:val="24"/>
                <w:szCs w:val="24"/>
              </w:rPr>
            </w:pPr>
          </w:p>
          <w:p w14:paraId="52FD8B63" w14:textId="77777777" w:rsidR="00A30582" w:rsidRPr="00AB2017" w:rsidRDefault="00A30582" w:rsidP="00101476">
            <w:pPr>
              <w:spacing w:after="0" w:line="240" w:lineRule="auto"/>
              <w:rPr>
                <w:rFonts w:ascii="Arial" w:hAnsi="Arial" w:cs="Arial"/>
                <w:b/>
                <w:bCs/>
                <w:sz w:val="24"/>
                <w:szCs w:val="24"/>
              </w:rPr>
            </w:pPr>
          </w:p>
        </w:tc>
      </w:tr>
      <w:tr w:rsidR="008442BF" w:rsidRPr="0011099F" w14:paraId="47718545" w14:textId="77777777" w:rsidTr="2CBBAE3E">
        <w:tc>
          <w:tcPr>
            <w:tcW w:w="630" w:type="dxa"/>
            <w:tcMar>
              <w:top w:w="0" w:type="dxa"/>
              <w:left w:w="108" w:type="dxa"/>
              <w:bottom w:w="0" w:type="dxa"/>
              <w:right w:w="108" w:type="dxa"/>
            </w:tcMar>
          </w:tcPr>
          <w:p w14:paraId="2B9B8477" w14:textId="77777777" w:rsidR="008442BF" w:rsidRPr="0011099F" w:rsidRDefault="008442BF" w:rsidP="00673754">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083599B5" w14:textId="77777777" w:rsidR="008442BF" w:rsidRDefault="008442BF" w:rsidP="00CD6A6E">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27</w:t>
            </w:r>
            <w:r w:rsidRPr="00D846C6">
              <w:rPr>
                <w:rFonts w:ascii="Arial" w:hAnsi="Arial" w:cs="Arial"/>
                <w:sz w:val="24"/>
                <w:szCs w:val="24"/>
                <w:u w:val="single"/>
              </w:rPr>
              <w:t xml:space="preserve"> – </w:t>
            </w:r>
            <w:r>
              <w:rPr>
                <w:rFonts w:ascii="Arial" w:hAnsi="Arial" w:cs="Arial"/>
                <w:sz w:val="24"/>
                <w:szCs w:val="24"/>
                <w:u w:val="single"/>
              </w:rPr>
              <w:t>Reports Customization</w:t>
            </w:r>
          </w:p>
          <w:p w14:paraId="0B566B61" w14:textId="77777777" w:rsidR="008442BF" w:rsidRDefault="008442BF" w:rsidP="00CD6A6E">
            <w:pPr>
              <w:spacing w:line="240" w:lineRule="auto"/>
              <w:rPr>
                <w:rFonts w:ascii="Arial" w:hAnsi="Arial" w:cs="Arial"/>
                <w:sz w:val="24"/>
                <w:szCs w:val="24"/>
              </w:rPr>
            </w:pPr>
            <w:r w:rsidRPr="78FBCB51">
              <w:rPr>
                <w:rFonts w:ascii="Arial" w:hAnsi="Arial" w:cs="Arial"/>
                <w:sz w:val="24"/>
                <w:szCs w:val="24"/>
              </w:rPr>
              <w:t xml:space="preserve">Narrative description is limited to </w:t>
            </w:r>
            <w:r>
              <w:rPr>
                <w:rFonts w:ascii="Arial" w:hAnsi="Arial" w:cs="Arial"/>
                <w:sz w:val="24"/>
                <w:szCs w:val="24"/>
              </w:rPr>
              <w:t>four</w:t>
            </w:r>
            <w:r w:rsidRPr="0011099F">
              <w:rPr>
                <w:rFonts w:ascii="Arial" w:hAnsi="Arial" w:cs="Arial"/>
                <w:sz w:val="24"/>
                <w:szCs w:val="24"/>
              </w:rPr>
              <w:t xml:space="preserve"> (</w:t>
            </w:r>
            <w:r>
              <w:rPr>
                <w:rFonts w:ascii="Arial" w:hAnsi="Arial" w:cs="Arial"/>
                <w:sz w:val="24"/>
                <w:szCs w:val="24"/>
              </w:rPr>
              <w:t>4</w:t>
            </w:r>
            <w:r w:rsidRPr="0011099F">
              <w:rPr>
                <w:rFonts w:ascii="Arial" w:hAnsi="Arial" w:cs="Arial"/>
                <w:sz w:val="24"/>
                <w:szCs w:val="24"/>
              </w:rPr>
              <w:t>) pages</w:t>
            </w:r>
            <w:r>
              <w:rPr>
                <w:rFonts w:ascii="Arial" w:hAnsi="Arial" w:cs="Arial"/>
                <w:sz w:val="24"/>
                <w:szCs w:val="24"/>
              </w:rPr>
              <w:t>.</w:t>
            </w:r>
          </w:p>
          <w:p w14:paraId="0D622BAD" w14:textId="77777777" w:rsidR="008442BF" w:rsidRPr="0011099F" w:rsidRDefault="008442BF" w:rsidP="00673754">
            <w:pPr>
              <w:spacing w:line="240" w:lineRule="auto"/>
              <w:rPr>
                <w:rFonts w:ascii="Arial" w:hAnsi="Arial" w:cs="Arial"/>
                <w:sz w:val="24"/>
                <w:szCs w:val="24"/>
              </w:rPr>
            </w:pPr>
            <w:r w:rsidRPr="35025484">
              <w:rPr>
                <w:rFonts w:ascii="Arial" w:hAnsi="Arial" w:cs="Arial"/>
                <w:sz w:val="24"/>
                <w:szCs w:val="24"/>
              </w:rPr>
              <w:t xml:space="preserve">Describe, in detail, your reporting tool’s capability to provide customized and Ad hoc reports to meet the needs of the State as stated in Attachment F – Pharmacy Benefit Administrator Services Scope of Work, Section 7.1, Reporting. Include in your response the software used by your company for reporting. </w:t>
            </w:r>
          </w:p>
          <w:p w14:paraId="0A32519C" w14:textId="77777777" w:rsidR="008442BF" w:rsidRPr="0011099F" w:rsidRDefault="008442BF" w:rsidP="00673754">
            <w:pPr>
              <w:spacing w:line="240" w:lineRule="auto"/>
              <w:rPr>
                <w:rFonts w:ascii="Arial" w:hAnsi="Arial" w:cs="Arial"/>
                <w:sz w:val="24"/>
                <w:szCs w:val="24"/>
              </w:rPr>
            </w:pPr>
          </w:p>
        </w:tc>
      </w:tr>
      <w:tr w:rsidR="008442BF" w:rsidRPr="0011099F" w14:paraId="4429D719" w14:textId="77777777" w:rsidTr="00500F19">
        <w:tc>
          <w:tcPr>
            <w:tcW w:w="10710" w:type="dxa"/>
            <w:gridSpan w:val="2"/>
            <w:tcMar>
              <w:top w:w="0" w:type="dxa"/>
              <w:left w:w="108" w:type="dxa"/>
              <w:bottom w:w="0" w:type="dxa"/>
              <w:right w:w="108" w:type="dxa"/>
            </w:tcMar>
          </w:tcPr>
          <w:p w14:paraId="614F7172" w14:textId="77777777" w:rsidR="008442BF" w:rsidRDefault="008442BF" w:rsidP="00CD6A6E">
            <w:pPr>
              <w:spacing w:after="0" w:line="240" w:lineRule="auto"/>
              <w:rPr>
                <w:rFonts w:ascii="Arial" w:hAnsi="Arial" w:cs="Arial"/>
                <w:b/>
                <w:bCs/>
                <w:sz w:val="24"/>
                <w:szCs w:val="24"/>
              </w:rPr>
            </w:pPr>
            <w:r w:rsidRPr="00AB2017">
              <w:rPr>
                <w:rFonts w:ascii="Arial" w:hAnsi="Arial" w:cs="Arial"/>
                <w:b/>
                <w:bCs/>
                <w:sz w:val="24"/>
                <w:szCs w:val="24"/>
              </w:rPr>
              <w:t>Supplier Response</w:t>
            </w:r>
          </w:p>
          <w:p w14:paraId="45FD5B9A" w14:textId="77777777" w:rsidR="00A30582" w:rsidRDefault="00A30582" w:rsidP="00CD6A6E">
            <w:pPr>
              <w:spacing w:after="0" w:line="240" w:lineRule="auto"/>
              <w:rPr>
                <w:rFonts w:ascii="Arial" w:hAnsi="Arial" w:cs="Arial"/>
                <w:b/>
                <w:bCs/>
                <w:sz w:val="24"/>
                <w:szCs w:val="24"/>
              </w:rPr>
            </w:pPr>
          </w:p>
          <w:p w14:paraId="2F9BB28C" w14:textId="77777777" w:rsidR="00A30582" w:rsidRDefault="00A30582" w:rsidP="00CD6A6E">
            <w:pPr>
              <w:spacing w:after="0" w:line="240" w:lineRule="auto"/>
              <w:rPr>
                <w:rFonts w:ascii="Arial" w:hAnsi="Arial" w:cs="Arial"/>
                <w:b/>
                <w:bCs/>
                <w:sz w:val="24"/>
                <w:szCs w:val="24"/>
              </w:rPr>
            </w:pPr>
          </w:p>
          <w:p w14:paraId="322B5A09" w14:textId="77777777" w:rsidR="00A30582" w:rsidRPr="00AB2017" w:rsidRDefault="00A30582" w:rsidP="00CD6A6E">
            <w:pPr>
              <w:spacing w:after="0" w:line="240" w:lineRule="auto"/>
              <w:rPr>
                <w:rFonts w:ascii="Arial" w:hAnsi="Arial" w:cs="Arial"/>
                <w:b/>
                <w:bCs/>
                <w:sz w:val="24"/>
                <w:szCs w:val="24"/>
              </w:rPr>
            </w:pPr>
          </w:p>
        </w:tc>
      </w:tr>
      <w:tr w:rsidR="008442BF" w:rsidRPr="0011099F" w14:paraId="35A95F46" w14:textId="77777777" w:rsidTr="2CBBAE3E">
        <w:tc>
          <w:tcPr>
            <w:tcW w:w="630" w:type="dxa"/>
            <w:tcMar>
              <w:top w:w="0" w:type="dxa"/>
              <w:left w:w="108" w:type="dxa"/>
              <w:bottom w:w="0" w:type="dxa"/>
              <w:right w:w="108" w:type="dxa"/>
            </w:tcMar>
          </w:tcPr>
          <w:p w14:paraId="14A04C16" w14:textId="77777777" w:rsidR="008442BF" w:rsidRPr="0011099F" w:rsidRDefault="008442BF" w:rsidP="00673754">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64939ED6" w14:textId="77777777" w:rsidR="008442BF" w:rsidRDefault="008442BF" w:rsidP="00CD6A6E">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28</w:t>
            </w:r>
            <w:r w:rsidRPr="00D846C6">
              <w:rPr>
                <w:rFonts w:ascii="Arial" w:hAnsi="Arial" w:cs="Arial"/>
                <w:sz w:val="24"/>
                <w:szCs w:val="24"/>
                <w:u w:val="single"/>
              </w:rPr>
              <w:t xml:space="preserve"> – </w:t>
            </w:r>
            <w:r>
              <w:rPr>
                <w:rFonts w:ascii="Arial" w:hAnsi="Arial" w:cs="Arial"/>
                <w:sz w:val="24"/>
                <w:szCs w:val="24"/>
                <w:u w:val="single"/>
              </w:rPr>
              <w:t>Report Tool</w:t>
            </w:r>
          </w:p>
          <w:p w14:paraId="0E417673" w14:textId="77777777" w:rsidR="008442BF" w:rsidRDefault="008442BF" w:rsidP="00CD6A6E">
            <w:pPr>
              <w:spacing w:line="240" w:lineRule="auto"/>
              <w:rPr>
                <w:rFonts w:ascii="Arial" w:hAnsi="Arial" w:cs="Arial"/>
                <w:sz w:val="24"/>
                <w:szCs w:val="24"/>
              </w:rPr>
            </w:pPr>
            <w:r w:rsidRPr="78FBCB51">
              <w:rPr>
                <w:rFonts w:ascii="Arial" w:hAnsi="Arial" w:cs="Arial"/>
                <w:sz w:val="24"/>
                <w:szCs w:val="24"/>
              </w:rPr>
              <w:t xml:space="preserve">Narrative description is limited to </w:t>
            </w:r>
            <w:r>
              <w:rPr>
                <w:rFonts w:ascii="Arial" w:hAnsi="Arial" w:cs="Arial"/>
                <w:sz w:val="24"/>
                <w:szCs w:val="24"/>
              </w:rPr>
              <w:t>three</w:t>
            </w:r>
            <w:r w:rsidRPr="0011099F">
              <w:rPr>
                <w:rFonts w:ascii="Arial" w:hAnsi="Arial" w:cs="Arial"/>
                <w:sz w:val="24"/>
                <w:szCs w:val="24"/>
              </w:rPr>
              <w:t xml:space="preserve"> (</w:t>
            </w:r>
            <w:r>
              <w:rPr>
                <w:rFonts w:ascii="Arial" w:hAnsi="Arial" w:cs="Arial"/>
                <w:sz w:val="24"/>
                <w:szCs w:val="24"/>
              </w:rPr>
              <w:t>3</w:t>
            </w:r>
            <w:r w:rsidRPr="0011099F">
              <w:rPr>
                <w:rFonts w:ascii="Arial" w:hAnsi="Arial" w:cs="Arial"/>
                <w:sz w:val="24"/>
                <w:szCs w:val="24"/>
              </w:rPr>
              <w:t>) pages</w:t>
            </w:r>
            <w:r>
              <w:rPr>
                <w:rFonts w:ascii="Arial" w:hAnsi="Arial" w:cs="Arial"/>
                <w:sz w:val="24"/>
                <w:szCs w:val="24"/>
              </w:rPr>
              <w:t>.</w:t>
            </w:r>
          </w:p>
          <w:p w14:paraId="0069D32D" w14:textId="77777777" w:rsidR="008442BF" w:rsidRPr="0011099F" w:rsidRDefault="008442BF" w:rsidP="00673754">
            <w:pPr>
              <w:spacing w:line="240" w:lineRule="auto"/>
              <w:rPr>
                <w:rFonts w:ascii="Arial" w:hAnsi="Arial" w:cs="Arial"/>
                <w:sz w:val="24"/>
                <w:szCs w:val="24"/>
              </w:rPr>
            </w:pPr>
            <w:r w:rsidRPr="35025484">
              <w:rPr>
                <w:rFonts w:ascii="Arial" w:hAnsi="Arial" w:cs="Arial"/>
                <w:sz w:val="24"/>
                <w:szCs w:val="24"/>
              </w:rPr>
              <w:t>Describe, in detail, your Solution’s ability to provide Authorized Solution Users with access to your reporting tool to create customized queries and generate Ad hoc reports. Include in your response a detailed list of the different levels of access that will be made available to the State Authorized Solution Users to meet the requirements of Attachment F – Pharmacy Benefit Administrator Services Scope of Work, Section 7.1 – Reporting.</w:t>
            </w:r>
          </w:p>
          <w:p w14:paraId="76D71E11" w14:textId="77777777" w:rsidR="008442BF" w:rsidRPr="0011099F" w:rsidRDefault="008442BF" w:rsidP="00673754">
            <w:pPr>
              <w:spacing w:line="240" w:lineRule="auto"/>
              <w:rPr>
                <w:rFonts w:ascii="Arial" w:hAnsi="Arial" w:cs="Arial"/>
                <w:sz w:val="24"/>
                <w:szCs w:val="24"/>
              </w:rPr>
            </w:pPr>
          </w:p>
        </w:tc>
      </w:tr>
      <w:tr w:rsidR="008442BF" w:rsidRPr="0011099F" w14:paraId="224DC696" w14:textId="77777777" w:rsidTr="000D64F1">
        <w:tc>
          <w:tcPr>
            <w:tcW w:w="10710" w:type="dxa"/>
            <w:gridSpan w:val="2"/>
            <w:tcMar>
              <w:top w:w="0" w:type="dxa"/>
              <w:left w:w="108" w:type="dxa"/>
              <w:bottom w:w="0" w:type="dxa"/>
              <w:right w:w="108" w:type="dxa"/>
            </w:tcMar>
          </w:tcPr>
          <w:p w14:paraId="1E644143" w14:textId="77777777" w:rsidR="008442BF" w:rsidRDefault="008442BF" w:rsidP="00CD6A6E">
            <w:pPr>
              <w:spacing w:after="0" w:line="240" w:lineRule="auto"/>
              <w:rPr>
                <w:rFonts w:ascii="Arial" w:hAnsi="Arial" w:cs="Arial"/>
                <w:b/>
                <w:bCs/>
                <w:sz w:val="24"/>
                <w:szCs w:val="24"/>
              </w:rPr>
            </w:pPr>
            <w:r w:rsidRPr="00AB2017">
              <w:rPr>
                <w:rFonts w:ascii="Arial" w:hAnsi="Arial" w:cs="Arial"/>
                <w:b/>
                <w:bCs/>
                <w:sz w:val="24"/>
                <w:szCs w:val="24"/>
              </w:rPr>
              <w:t>Supplier Response</w:t>
            </w:r>
          </w:p>
          <w:p w14:paraId="330882E7" w14:textId="77777777" w:rsidR="00A30582" w:rsidRDefault="00A30582" w:rsidP="00CD6A6E">
            <w:pPr>
              <w:spacing w:after="0" w:line="240" w:lineRule="auto"/>
              <w:rPr>
                <w:rFonts w:ascii="Arial" w:hAnsi="Arial" w:cs="Arial"/>
                <w:b/>
                <w:bCs/>
                <w:sz w:val="24"/>
                <w:szCs w:val="24"/>
              </w:rPr>
            </w:pPr>
          </w:p>
          <w:p w14:paraId="5CF9C552" w14:textId="77777777" w:rsidR="00A30582" w:rsidRDefault="00A30582" w:rsidP="00CD6A6E">
            <w:pPr>
              <w:spacing w:after="0" w:line="240" w:lineRule="auto"/>
              <w:rPr>
                <w:rFonts w:ascii="Arial" w:hAnsi="Arial" w:cs="Arial"/>
                <w:b/>
                <w:bCs/>
                <w:sz w:val="24"/>
                <w:szCs w:val="24"/>
              </w:rPr>
            </w:pPr>
          </w:p>
          <w:p w14:paraId="1C20684B" w14:textId="77777777" w:rsidR="00A30582" w:rsidRPr="00AB2017" w:rsidRDefault="00A30582" w:rsidP="00CD6A6E">
            <w:pPr>
              <w:spacing w:after="0" w:line="240" w:lineRule="auto"/>
              <w:rPr>
                <w:rFonts w:ascii="Arial" w:hAnsi="Arial" w:cs="Arial"/>
                <w:b/>
                <w:bCs/>
                <w:sz w:val="24"/>
                <w:szCs w:val="24"/>
              </w:rPr>
            </w:pPr>
          </w:p>
        </w:tc>
      </w:tr>
      <w:tr w:rsidR="008442BF" w:rsidRPr="0011099F" w14:paraId="73B02D63" w14:textId="77777777" w:rsidTr="2CBBAE3E">
        <w:trPr>
          <w:cantSplit/>
        </w:trPr>
        <w:tc>
          <w:tcPr>
            <w:tcW w:w="630" w:type="dxa"/>
            <w:tcMar>
              <w:top w:w="0" w:type="dxa"/>
              <w:left w:w="108" w:type="dxa"/>
              <w:bottom w:w="0" w:type="dxa"/>
              <w:right w:w="108" w:type="dxa"/>
            </w:tcMar>
          </w:tcPr>
          <w:p w14:paraId="6228423A" w14:textId="77777777" w:rsidR="008442BF" w:rsidRPr="0011099F" w:rsidRDefault="008442BF" w:rsidP="00673754">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3D818343" w14:textId="77777777" w:rsidR="008442BF" w:rsidRDefault="008442BF" w:rsidP="00CD6A6E">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29</w:t>
            </w:r>
            <w:r w:rsidRPr="00D846C6">
              <w:rPr>
                <w:rFonts w:ascii="Arial" w:hAnsi="Arial" w:cs="Arial"/>
                <w:sz w:val="24"/>
                <w:szCs w:val="24"/>
                <w:u w:val="single"/>
              </w:rPr>
              <w:t xml:space="preserve"> – </w:t>
            </w:r>
            <w:r>
              <w:rPr>
                <w:rFonts w:ascii="Arial" w:hAnsi="Arial" w:cs="Arial"/>
                <w:sz w:val="24"/>
                <w:szCs w:val="24"/>
                <w:u w:val="single"/>
              </w:rPr>
              <w:t>Data Management Plan</w:t>
            </w:r>
          </w:p>
          <w:p w14:paraId="2C957EA1" w14:textId="77777777" w:rsidR="008442BF" w:rsidRDefault="008442BF" w:rsidP="00323DBA">
            <w:pPr>
              <w:spacing w:after="0" w:line="240" w:lineRule="auto"/>
              <w:rPr>
                <w:rFonts w:ascii="Arial" w:hAnsi="Arial" w:cs="Arial"/>
                <w:sz w:val="24"/>
                <w:szCs w:val="24"/>
              </w:rPr>
            </w:pPr>
            <w:r>
              <w:rPr>
                <w:rFonts w:ascii="Arial" w:hAnsi="Arial" w:cs="Arial"/>
                <w:sz w:val="24"/>
                <w:szCs w:val="24"/>
              </w:rPr>
              <w:t>Bookmark Title for Supporting Material:</w:t>
            </w:r>
          </w:p>
          <w:p w14:paraId="7E279F6E" w14:textId="77777777" w:rsidR="008442BF" w:rsidRPr="00F03AB6" w:rsidRDefault="008442BF" w:rsidP="00323DBA">
            <w:pPr>
              <w:pStyle w:val="ListParagraph"/>
              <w:numPr>
                <w:ilvl w:val="0"/>
                <w:numId w:val="40"/>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29</w:t>
            </w:r>
            <w:r w:rsidRPr="00F03AB6">
              <w:rPr>
                <w:rFonts w:ascii="Arial" w:hAnsi="Arial" w:cs="Arial"/>
                <w:sz w:val="24"/>
                <w:szCs w:val="24"/>
                <w:u w:val="single"/>
              </w:rPr>
              <w:t>.</w:t>
            </w:r>
            <w:r>
              <w:rPr>
                <w:rFonts w:ascii="Arial" w:hAnsi="Arial" w:cs="Arial"/>
                <w:sz w:val="24"/>
                <w:szCs w:val="24"/>
                <w:u w:val="single"/>
              </w:rPr>
              <w:t>1</w:t>
            </w:r>
            <w:r w:rsidRPr="00F03AB6">
              <w:rPr>
                <w:rFonts w:ascii="Arial" w:hAnsi="Arial" w:cs="Arial"/>
                <w:sz w:val="24"/>
                <w:szCs w:val="24"/>
                <w:u w:val="single"/>
              </w:rPr>
              <w:t xml:space="preserve"> </w:t>
            </w:r>
            <w:r>
              <w:rPr>
                <w:rFonts w:ascii="Arial" w:hAnsi="Arial" w:cs="Arial"/>
                <w:sz w:val="24"/>
                <w:szCs w:val="24"/>
                <w:u w:val="single"/>
              </w:rPr>
              <w:t>–</w:t>
            </w:r>
            <w:r w:rsidRPr="00F03AB6">
              <w:rPr>
                <w:rFonts w:ascii="Arial" w:hAnsi="Arial" w:cs="Arial"/>
                <w:sz w:val="24"/>
                <w:szCs w:val="24"/>
                <w:u w:val="single"/>
              </w:rPr>
              <w:t xml:space="preserve"> </w:t>
            </w:r>
            <w:r>
              <w:rPr>
                <w:rFonts w:ascii="Arial" w:hAnsi="Arial" w:cs="Arial"/>
                <w:sz w:val="24"/>
                <w:szCs w:val="24"/>
                <w:u w:val="single"/>
              </w:rPr>
              <w:t>Data Conversion &amp; Migration Plan</w:t>
            </w:r>
          </w:p>
          <w:p w14:paraId="511C40F6" w14:textId="77777777" w:rsidR="008442BF" w:rsidRPr="00F03AB6" w:rsidRDefault="008442BF" w:rsidP="00323DBA">
            <w:pPr>
              <w:pStyle w:val="ListParagraph"/>
              <w:numPr>
                <w:ilvl w:val="0"/>
                <w:numId w:val="40"/>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29</w:t>
            </w:r>
            <w:r w:rsidRPr="00F03AB6">
              <w:rPr>
                <w:rFonts w:ascii="Arial" w:hAnsi="Arial" w:cs="Arial"/>
                <w:sz w:val="24"/>
                <w:szCs w:val="24"/>
                <w:u w:val="single"/>
              </w:rPr>
              <w:t>.</w:t>
            </w:r>
            <w:r>
              <w:rPr>
                <w:rFonts w:ascii="Arial" w:hAnsi="Arial" w:cs="Arial"/>
                <w:sz w:val="24"/>
                <w:szCs w:val="24"/>
                <w:u w:val="single"/>
              </w:rPr>
              <w:t>2</w:t>
            </w:r>
            <w:r w:rsidRPr="00F03AB6">
              <w:rPr>
                <w:rFonts w:ascii="Arial" w:hAnsi="Arial" w:cs="Arial"/>
                <w:sz w:val="24"/>
                <w:szCs w:val="24"/>
                <w:u w:val="single"/>
              </w:rPr>
              <w:t xml:space="preserve"> </w:t>
            </w:r>
            <w:r>
              <w:rPr>
                <w:rFonts w:ascii="Arial" w:hAnsi="Arial" w:cs="Arial"/>
                <w:sz w:val="24"/>
                <w:szCs w:val="24"/>
                <w:u w:val="single"/>
              </w:rPr>
              <w:t>–</w:t>
            </w:r>
            <w:r w:rsidRPr="00F03AB6">
              <w:rPr>
                <w:rFonts w:ascii="Arial" w:hAnsi="Arial" w:cs="Arial"/>
                <w:sz w:val="24"/>
                <w:szCs w:val="24"/>
                <w:u w:val="single"/>
              </w:rPr>
              <w:t xml:space="preserve"> </w:t>
            </w:r>
            <w:r>
              <w:rPr>
                <w:rFonts w:ascii="Arial" w:hAnsi="Arial" w:cs="Arial"/>
                <w:sz w:val="24"/>
                <w:szCs w:val="24"/>
                <w:u w:val="single"/>
              </w:rPr>
              <w:t>Data Migration Layout</w:t>
            </w:r>
          </w:p>
          <w:p w14:paraId="43F4FCE7" w14:textId="77777777" w:rsidR="008442BF" w:rsidRPr="00F03AB6" w:rsidRDefault="008442BF" w:rsidP="00323DBA">
            <w:pPr>
              <w:pStyle w:val="ListParagraph"/>
              <w:numPr>
                <w:ilvl w:val="0"/>
                <w:numId w:val="40"/>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29</w:t>
            </w:r>
            <w:r w:rsidRPr="00F03AB6">
              <w:rPr>
                <w:rFonts w:ascii="Arial" w:hAnsi="Arial" w:cs="Arial"/>
                <w:sz w:val="24"/>
                <w:szCs w:val="24"/>
                <w:u w:val="single"/>
              </w:rPr>
              <w:t>.</w:t>
            </w:r>
            <w:r>
              <w:rPr>
                <w:rFonts w:ascii="Arial" w:hAnsi="Arial" w:cs="Arial"/>
                <w:sz w:val="24"/>
                <w:szCs w:val="24"/>
                <w:u w:val="single"/>
              </w:rPr>
              <w:t>3</w:t>
            </w:r>
            <w:r w:rsidRPr="00F03AB6">
              <w:rPr>
                <w:rFonts w:ascii="Arial" w:hAnsi="Arial" w:cs="Arial"/>
                <w:sz w:val="24"/>
                <w:szCs w:val="24"/>
                <w:u w:val="single"/>
              </w:rPr>
              <w:t xml:space="preserve"> </w:t>
            </w:r>
            <w:r>
              <w:rPr>
                <w:rFonts w:ascii="Arial" w:hAnsi="Arial" w:cs="Arial"/>
                <w:sz w:val="24"/>
                <w:szCs w:val="24"/>
                <w:u w:val="single"/>
              </w:rPr>
              <w:t>– Rules Engine Capabilities</w:t>
            </w:r>
            <w:r w:rsidRPr="00F03AB6">
              <w:rPr>
                <w:rFonts w:ascii="Arial" w:hAnsi="Arial" w:cs="Arial"/>
                <w:sz w:val="24"/>
                <w:szCs w:val="24"/>
                <w:u w:val="single"/>
              </w:rPr>
              <w:t> </w:t>
            </w:r>
          </w:p>
          <w:p w14:paraId="2896F419" w14:textId="77777777" w:rsidR="008442BF" w:rsidRPr="00F03AB6" w:rsidRDefault="008442BF" w:rsidP="00323DBA">
            <w:pPr>
              <w:pStyle w:val="ListParagraph"/>
              <w:numPr>
                <w:ilvl w:val="0"/>
                <w:numId w:val="40"/>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29</w:t>
            </w:r>
            <w:r w:rsidRPr="00F03AB6">
              <w:rPr>
                <w:rFonts w:ascii="Arial" w:hAnsi="Arial" w:cs="Arial"/>
                <w:sz w:val="24"/>
                <w:szCs w:val="24"/>
                <w:u w:val="single"/>
              </w:rPr>
              <w:t>.</w:t>
            </w:r>
            <w:r>
              <w:rPr>
                <w:rFonts w:ascii="Arial" w:hAnsi="Arial" w:cs="Arial"/>
                <w:sz w:val="24"/>
                <w:szCs w:val="24"/>
                <w:u w:val="single"/>
              </w:rPr>
              <w:t>4</w:t>
            </w:r>
            <w:r w:rsidRPr="00F03AB6">
              <w:rPr>
                <w:rFonts w:ascii="Arial" w:hAnsi="Arial" w:cs="Arial"/>
                <w:sz w:val="24"/>
                <w:szCs w:val="24"/>
                <w:u w:val="single"/>
              </w:rPr>
              <w:t xml:space="preserve"> </w:t>
            </w:r>
            <w:r>
              <w:rPr>
                <w:rFonts w:ascii="Arial" w:hAnsi="Arial" w:cs="Arial"/>
                <w:sz w:val="24"/>
                <w:szCs w:val="24"/>
                <w:u w:val="single"/>
              </w:rPr>
              <w:t>–</w:t>
            </w:r>
            <w:r w:rsidRPr="00F03AB6">
              <w:rPr>
                <w:rFonts w:ascii="Arial" w:hAnsi="Arial" w:cs="Arial"/>
                <w:sz w:val="24"/>
                <w:szCs w:val="24"/>
                <w:u w:val="single"/>
              </w:rPr>
              <w:t xml:space="preserve"> </w:t>
            </w:r>
            <w:r>
              <w:rPr>
                <w:rFonts w:ascii="Arial" w:hAnsi="Arial" w:cs="Arial"/>
                <w:sz w:val="24"/>
                <w:szCs w:val="24"/>
                <w:u w:val="single"/>
              </w:rPr>
              <w:t>List of Reference Data Used by the System</w:t>
            </w:r>
          </w:p>
          <w:p w14:paraId="421F362D" w14:textId="77777777" w:rsidR="008442BF" w:rsidRPr="00F03AB6" w:rsidRDefault="008442BF" w:rsidP="00323DBA">
            <w:pPr>
              <w:pStyle w:val="ListParagraph"/>
              <w:numPr>
                <w:ilvl w:val="0"/>
                <w:numId w:val="40"/>
              </w:numPr>
              <w:spacing w:line="240" w:lineRule="auto"/>
              <w:ind w:left="698"/>
              <w:rPr>
                <w:rFonts w:ascii="Arial" w:hAnsi="Arial" w:cs="Arial"/>
                <w:sz w:val="24"/>
                <w:szCs w:val="24"/>
                <w:u w:val="single"/>
              </w:rPr>
            </w:pPr>
            <w:r w:rsidRPr="00F03AB6">
              <w:rPr>
                <w:rFonts w:ascii="Arial" w:hAnsi="Arial" w:cs="Arial"/>
                <w:sz w:val="24"/>
                <w:szCs w:val="24"/>
                <w:u w:val="single"/>
                <w:lang w:val="fr-FR"/>
              </w:rPr>
              <w:t>MSQ</w:t>
            </w:r>
            <w:r>
              <w:rPr>
                <w:rFonts w:ascii="Arial" w:hAnsi="Arial" w:cs="Arial"/>
                <w:sz w:val="24"/>
                <w:szCs w:val="24"/>
                <w:u w:val="single"/>
                <w:lang w:val="fr-FR"/>
              </w:rPr>
              <w:t>29</w:t>
            </w:r>
            <w:r w:rsidRPr="00F03AB6">
              <w:rPr>
                <w:rFonts w:ascii="Arial" w:hAnsi="Arial" w:cs="Arial"/>
                <w:sz w:val="24"/>
                <w:szCs w:val="24"/>
                <w:u w:val="single"/>
                <w:lang w:val="fr-FR"/>
              </w:rPr>
              <w:t>.</w:t>
            </w:r>
            <w:r>
              <w:rPr>
                <w:rFonts w:ascii="Arial" w:hAnsi="Arial" w:cs="Arial"/>
                <w:sz w:val="24"/>
                <w:szCs w:val="24"/>
                <w:u w:val="single"/>
                <w:lang w:val="fr-FR"/>
              </w:rPr>
              <w:t>5</w:t>
            </w:r>
            <w:r w:rsidRPr="00F03AB6">
              <w:rPr>
                <w:rFonts w:ascii="Arial" w:hAnsi="Arial" w:cs="Arial"/>
                <w:sz w:val="24"/>
                <w:szCs w:val="24"/>
                <w:u w:val="single"/>
                <w:lang w:val="fr-FR"/>
              </w:rPr>
              <w:t xml:space="preserve"> </w:t>
            </w:r>
            <w:r>
              <w:rPr>
                <w:rFonts w:ascii="Arial" w:hAnsi="Arial" w:cs="Arial"/>
                <w:sz w:val="24"/>
                <w:szCs w:val="24"/>
                <w:u w:val="single"/>
              </w:rPr>
              <w:t>–</w:t>
            </w:r>
            <w:r w:rsidRPr="00F03AB6">
              <w:rPr>
                <w:rFonts w:ascii="Arial" w:hAnsi="Arial" w:cs="Arial"/>
                <w:sz w:val="24"/>
                <w:szCs w:val="24"/>
                <w:u w:val="single"/>
                <w:lang w:val="fr-FR"/>
              </w:rPr>
              <w:t xml:space="preserve"> </w:t>
            </w:r>
            <w:r>
              <w:rPr>
                <w:rFonts w:ascii="Arial" w:hAnsi="Arial" w:cs="Arial"/>
                <w:sz w:val="24"/>
                <w:szCs w:val="24"/>
                <w:u w:val="single"/>
                <w:lang w:val="fr-FR"/>
              </w:rPr>
              <w:t>Functional and Data Specifications</w:t>
            </w:r>
          </w:p>
          <w:p w14:paraId="426E470C" w14:textId="77777777" w:rsidR="008442BF" w:rsidRPr="00F03AB6" w:rsidRDefault="008442BF" w:rsidP="00323DBA">
            <w:pPr>
              <w:pStyle w:val="ListParagraph"/>
              <w:numPr>
                <w:ilvl w:val="0"/>
                <w:numId w:val="40"/>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29</w:t>
            </w:r>
            <w:r w:rsidRPr="00F03AB6">
              <w:rPr>
                <w:rFonts w:ascii="Arial" w:hAnsi="Arial" w:cs="Arial"/>
                <w:sz w:val="24"/>
                <w:szCs w:val="24"/>
                <w:u w:val="single"/>
              </w:rPr>
              <w:t>.</w:t>
            </w:r>
            <w:r>
              <w:rPr>
                <w:rFonts w:ascii="Arial" w:hAnsi="Arial" w:cs="Arial"/>
                <w:sz w:val="24"/>
                <w:szCs w:val="24"/>
                <w:u w:val="single"/>
              </w:rPr>
              <w:t>6</w:t>
            </w:r>
            <w:r w:rsidRPr="00F03AB6">
              <w:rPr>
                <w:rFonts w:ascii="Arial" w:hAnsi="Arial" w:cs="Arial"/>
                <w:sz w:val="24"/>
                <w:szCs w:val="24"/>
                <w:u w:val="single"/>
              </w:rPr>
              <w:t xml:space="preserve"> </w:t>
            </w:r>
            <w:r>
              <w:rPr>
                <w:rFonts w:ascii="Arial" w:hAnsi="Arial" w:cs="Arial"/>
                <w:sz w:val="24"/>
                <w:szCs w:val="24"/>
                <w:u w:val="single"/>
              </w:rPr>
              <w:t>–</w:t>
            </w:r>
            <w:r w:rsidRPr="00F03AB6">
              <w:rPr>
                <w:rFonts w:ascii="Arial" w:hAnsi="Arial" w:cs="Arial"/>
                <w:sz w:val="24"/>
                <w:szCs w:val="24"/>
                <w:u w:val="single"/>
              </w:rPr>
              <w:t xml:space="preserve"> </w:t>
            </w:r>
            <w:r>
              <w:rPr>
                <w:rFonts w:ascii="Arial" w:hAnsi="Arial" w:cs="Arial"/>
                <w:sz w:val="24"/>
                <w:szCs w:val="24"/>
                <w:u w:val="single"/>
              </w:rPr>
              <w:t>Conceptual and Logical Data Models</w:t>
            </w:r>
          </w:p>
          <w:p w14:paraId="1BA86403" w14:textId="77777777" w:rsidR="008442BF" w:rsidRPr="00F03AB6" w:rsidRDefault="008442BF" w:rsidP="008371D1">
            <w:pPr>
              <w:pStyle w:val="ListParagraph"/>
              <w:numPr>
                <w:ilvl w:val="0"/>
                <w:numId w:val="40"/>
              </w:numPr>
              <w:spacing w:after="0" w:line="240" w:lineRule="auto"/>
              <w:ind w:left="698"/>
              <w:rPr>
                <w:rFonts w:ascii="Arial" w:hAnsi="Arial" w:cs="Arial"/>
                <w:sz w:val="24"/>
                <w:szCs w:val="24"/>
                <w:u w:val="single"/>
              </w:rPr>
            </w:pPr>
            <w:r w:rsidRPr="00F03AB6">
              <w:rPr>
                <w:rFonts w:ascii="Arial" w:hAnsi="Arial" w:cs="Arial"/>
                <w:sz w:val="24"/>
                <w:szCs w:val="24"/>
                <w:u w:val="single"/>
                <w:lang w:val="fr-FR"/>
              </w:rPr>
              <w:t>MSQ</w:t>
            </w:r>
            <w:r>
              <w:rPr>
                <w:rFonts w:ascii="Arial" w:hAnsi="Arial" w:cs="Arial"/>
                <w:sz w:val="24"/>
                <w:szCs w:val="24"/>
                <w:u w:val="single"/>
                <w:lang w:val="fr-FR"/>
              </w:rPr>
              <w:t>29</w:t>
            </w:r>
            <w:r w:rsidRPr="00F03AB6">
              <w:rPr>
                <w:rFonts w:ascii="Arial" w:hAnsi="Arial" w:cs="Arial"/>
                <w:sz w:val="24"/>
                <w:szCs w:val="24"/>
                <w:u w:val="single"/>
                <w:lang w:val="fr-FR"/>
              </w:rPr>
              <w:t>.</w:t>
            </w:r>
            <w:r>
              <w:rPr>
                <w:rFonts w:ascii="Arial" w:hAnsi="Arial" w:cs="Arial"/>
                <w:sz w:val="24"/>
                <w:szCs w:val="24"/>
                <w:u w:val="single"/>
                <w:lang w:val="fr-FR"/>
              </w:rPr>
              <w:t>7</w:t>
            </w:r>
            <w:r w:rsidRPr="00F03AB6">
              <w:rPr>
                <w:rFonts w:ascii="Arial" w:hAnsi="Arial" w:cs="Arial"/>
                <w:sz w:val="24"/>
                <w:szCs w:val="24"/>
                <w:u w:val="single"/>
                <w:lang w:val="fr-FR"/>
              </w:rPr>
              <w:t xml:space="preserve"> </w:t>
            </w:r>
            <w:r>
              <w:rPr>
                <w:rFonts w:ascii="Arial" w:hAnsi="Arial" w:cs="Arial"/>
                <w:sz w:val="24"/>
                <w:szCs w:val="24"/>
                <w:u w:val="single"/>
              </w:rPr>
              <w:t>–</w:t>
            </w:r>
            <w:r w:rsidRPr="00F03AB6">
              <w:rPr>
                <w:rFonts w:ascii="Arial" w:hAnsi="Arial" w:cs="Arial"/>
                <w:sz w:val="24"/>
                <w:szCs w:val="24"/>
                <w:u w:val="single"/>
                <w:lang w:val="fr-FR"/>
              </w:rPr>
              <w:t xml:space="preserve"> </w:t>
            </w:r>
            <w:r>
              <w:rPr>
                <w:rFonts w:ascii="Arial" w:hAnsi="Arial" w:cs="Arial"/>
                <w:sz w:val="24"/>
                <w:szCs w:val="24"/>
                <w:u w:val="single"/>
                <w:lang w:val="fr-FR"/>
              </w:rPr>
              <w:t>Data Dictionary</w:t>
            </w:r>
          </w:p>
          <w:p w14:paraId="261199F6" w14:textId="77777777" w:rsidR="008442BF" w:rsidRDefault="008442BF" w:rsidP="00CD6A6E">
            <w:pPr>
              <w:spacing w:line="240" w:lineRule="auto"/>
              <w:rPr>
                <w:rFonts w:ascii="Arial" w:hAnsi="Arial" w:cs="Arial"/>
                <w:sz w:val="24"/>
                <w:szCs w:val="24"/>
              </w:rPr>
            </w:pPr>
            <w:r w:rsidRPr="78FBCB51">
              <w:rPr>
                <w:rFonts w:ascii="Arial" w:hAnsi="Arial" w:cs="Arial"/>
                <w:sz w:val="24"/>
                <w:szCs w:val="24"/>
              </w:rPr>
              <w:t xml:space="preserve">Narrative description is limited to </w:t>
            </w:r>
            <w:r>
              <w:rPr>
                <w:rFonts w:ascii="Arial" w:hAnsi="Arial" w:cs="Arial"/>
                <w:sz w:val="24"/>
                <w:szCs w:val="24"/>
              </w:rPr>
              <w:t>f</w:t>
            </w:r>
            <w:r w:rsidRPr="0011099F">
              <w:rPr>
                <w:rFonts w:ascii="Arial" w:hAnsi="Arial" w:cs="Arial"/>
                <w:sz w:val="24"/>
                <w:szCs w:val="24"/>
              </w:rPr>
              <w:t xml:space="preserve">ive (5) </w:t>
            </w:r>
            <w:r>
              <w:rPr>
                <w:rFonts w:ascii="Arial" w:hAnsi="Arial" w:cs="Arial"/>
                <w:sz w:val="24"/>
                <w:szCs w:val="24"/>
              </w:rPr>
              <w:t>p</w:t>
            </w:r>
            <w:r w:rsidRPr="0011099F">
              <w:rPr>
                <w:rFonts w:ascii="Arial" w:hAnsi="Arial" w:cs="Arial"/>
                <w:sz w:val="24"/>
                <w:szCs w:val="24"/>
              </w:rPr>
              <w:t xml:space="preserve">ages, not including required supporting </w:t>
            </w:r>
            <w:r>
              <w:rPr>
                <w:rFonts w:ascii="Arial" w:hAnsi="Arial" w:cs="Arial"/>
                <w:sz w:val="24"/>
                <w:szCs w:val="24"/>
              </w:rPr>
              <w:t>material</w:t>
            </w:r>
            <w:r w:rsidRPr="0011099F">
              <w:rPr>
                <w:rFonts w:ascii="Arial" w:hAnsi="Arial" w:cs="Arial"/>
                <w:sz w:val="24"/>
                <w:szCs w:val="24"/>
              </w:rPr>
              <w:t>.</w:t>
            </w:r>
          </w:p>
          <w:p w14:paraId="0C4C482A" w14:textId="77777777" w:rsidR="008442BF" w:rsidRPr="0011099F" w:rsidRDefault="008442BF" w:rsidP="00673754">
            <w:pPr>
              <w:spacing w:line="240" w:lineRule="auto"/>
              <w:rPr>
                <w:rFonts w:ascii="Arial" w:hAnsi="Arial" w:cs="Arial"/>
                <w:sz w:val="24"/>
                <w:szCs w:val="24"/>
              </w:rPr>
            </w:pPr>
            <w:r w:rsidRPr="0011099F">
              <w:rPr>
                <w:rFonts w:ascii="Arial" w:hAnsi="Arial" w:cs="Arial"/>
                <w:sz w:val="24"/>
                <w:szCs w:val="24"/>
              </w:rPr>
              <w:t xml:space="preserve">Explain your approach to exchanging and integrating data from multiple Data Sources into the proposed </w:t>
            </w:r>
            <w:r>
              <w:rPr>
                <w:rFonts w:ascii="Arial" w:hAnsi="Arial" w:cs="Arial"/>
                <w:sz w:val="24"/>
                <w:szCs w:val="24"/>
              </w:rPr>
              <w:t>S</w:t>
            </w:r>
            <w:r w:rsidRPr="0011099F">
              <w:rPr>
                <w:rFonts w:ascii="Arial" w:hAnsi="Arial" w:cs="Arial"/>
                <w:sz w:val="24"/>
                <w:szCs w:val="24"/>
              </w:rPr>
              <w:t xml:space="preserve">olution as described in Attachment F – Pharmacy Benefit Administrator Services Scope of Work, Section 7.2 Data Management. </w:t>
            </w:r>
            <w:r>
              <w:rPr>
                <w:rFonts w:ascii="Arial" w:hAnsi="Arial" w:cs="Arial"/>
                <w:sz w:val="24"/>
                <w:szCs w:val="24"/>
              </w:rPr>
              <w:t xml:space="preserve">Using Attachment EE – Pharmacy Benefit Services Data Exchanges as an example, explain </w:t>
            </w:r>
            <w:r w:rsidRPr="0011099F">
              <w:rPr>
                <w:rFonts w:ascii="Arial" w:hAnsi="Arial" w:cs="Arial"/>
                <w:sz w:val="24"/>
                <w:szCs w:val="24"/>
              </w:rPr>
              <w:t xml:space="preserve">how the proposed </w:t>
            </w:r>
            <w:r>
              <w:rPr>
                <w:rFonts w:ascii="Arial" w:hAnsi="Arial" w:cs="Arial"/>
                <w:sz w:val="24"/>
                <w:szCs w:val="24"/>
              </w:rPr>
              <w:t>S</w:t>
            </w:r>
            <w:r w:rsidRPr="0011099F">
              <w:rPr>
                <w:rFonts w:ascii="Arial" w:hAnsi="Arial" w:cs="Arial"/>
                <w:sz w:val="24"/>
                <w:szCs w:val="24"/>
              </w:rPr>
              <w:t xml:space="preserve">olution will achieve integration of each of the Data Sources and how the Supplier will work with the data source vendors to ensure compatibility with the proposed Solution. Describe your level of experience collaborating with such vendors. </w:t>
            </w:r>
          </w:p>
          <w:p w14:paraId="657925E8" w14:textId="77777777" w:rsidR="008442BF" w:rsidRPr="0011099F" w:rsidRDefault="008442BF" w:rsidP="00673754">
            <w:pPr>
              <w:spacing w:line="240" w:lineRule="auto"/>
              <w:rPr>
                <w:rFonts w:ascii="Arial" w:hAnsi="Arial" w:cs="Arial"/>
                <w:sz w:val="24"/>
                <w:szCs w:val="24"/>
              </w:rPr>
            </w:pPr>
          </w:p>
        </w:tc>
      </w:tr>
      <w:tr w:rsidR="008442BF" w:rsidRPr="0011099F" w14:paraId="4431E6B2" w14:textId="77777777" w:rsidTr="002A0CD3">
        <w:trPr>
          <w:cantSplit/>
        </w:trPr>
        <w:tc>
          <w:tcPr>
            <w:tcW w:w="10710" w:type="dxa"/>
            <w:gridSpan w:val="2"/>
            <w:tcMar>
              <w:top w:w="0" w:type="dxa"/>
              <w:left w:w="108" w:type="dxa"/>
              <w:bottom w:w="0" w:type="dxa"/>
              <w:right w:w="108" w:type="dxa"/>
            </w:tcMar>
          </w:tcPr>
          <w:p w14:paraId="144F64C3" w14:textId="77777777" w:rsidR="008442BF" w:rsidRDefault="008442BF" w:rsidP="00CD6A6E">
            <w:pPr>
              <w:spacing w:after="0" w:line="240" w:lineRule="auto"/>
              <w:rPr>
                <w:rFonts w:ascii="Arial" w:hAnsi="Arial" w:cs="Arial"/>
                <w:b/>
                <w:bCs/>
                <w:sz w:val="24"/>
                <w:szCs w:val="24"/>
              </w:rPr>
            </w:pPr>
            <w:r w:rsidRPr="00AB2017">
              <w:rPr>
                <w:rFonts w:ascii="Arial" w:hAnsi="Arial" w:cs="Arial"/>
                <w:b/>
                <w:bCs/>
                <w:sz w:val="24"/>
                <w:szCs w:val="24"/>
              </w:rPr>
              <w:t>Supplier Response</w:t>
            </w:r>
          </w:p>
          <w:p w14:paraId="5D403833" w14:textId="77777777" w:rsidR="00A30582" w:rsidRDefault="00A30582" w:rsidP="00CD6A6E">
            <w:pPr>
              <w:spacing w:after="0" w:line="240" w:lineRule="auto"/>
              <w:rPr>
                <w:rFonts w:ascii="Arial" w:hAnsi="Arial" w:cs="Arial"/>
                <w:b/>
                <w:bCs/>
                <w:sz w:val="24"/>
                <w:szCs w:val="24"/>
              </w:rPr>
            </w:pPr>
          </w:p>
          <w:p w14:paraId="68464050" w14:textId="77777777" w:rsidR="00A30582" w:rsidRDefault="00A30582" w:rsidP="00CD6A6E">
            <w:pPr>
              <w:spacing w:after="0" w:line="240" w:lineRule="auto"/>
              <w:rPr>
                <w:rFonts w:ascii="Arial" w:hAnsi="Arial" w:cs="Arial"/>
                <w:b/>
                <w:bCs/>
                <w:sz w:val="24"/>
                <w:szCs w:val="24"/>
              </w:rPr>
            </w:pPr>
          </w:p>
          <w:p w14:paraId="4BEFA8F7" w14:textId="77777777" w:rsidR="00A30582" w:rsidRPr="00AB2017" w:rsidRDefault="00A30582" w:rsidP="00CD6A6E">
            <w:pPr>
              <w:spacing w:after="0" w:line="240" w:lineRule="auto"/>
              <w:rPr>
                <w:rFonts w:ascii="Arial" w:hAnsi="Arial" w:cs="Arial"/>
                <w:b/>
                <w:bCs/>
                <w:sz w:val="24"/>
                <w:szCs w:val="24"/>
              </w:rPr>
            </w:pPr>
          </w:p>
        </w:tc>
      </w:tr>
      <w:tr w:rsidR="008442BF" w:rsidRPr="0011099F" w14:paraId="56ED98EA" w14:textId="77777777" w:rsidTr="2CBBAE3E">
        <w:tc>
          <w:tcPr>
            <w:tcW w:w="630" w:type="dxa"/>
            <w:tcMar>
              <w:top w:w="0" w:type="dxa"/>
              <w:left w:w="108" w:type="dxa"/>
              <w:bottom w:w="0" w:type="dxa"/>
              <w:right w:w="108" w:type="dxa"/>
            </w:tcMar>
          </w:tcPr>
          <w:p w14:paraId="68CE122C" w14:textId="77777777" w:rsidR="008442BF" w:rsidRPr="0011099F" w:rsidRDefault="008442BF" w:rsidP="00673754">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449C15F9" w14:textId="77777777" w:rsidR="008442BF" w:rsidRDefault="008442BF" w:rsidP="009910BE">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30</w:t>
            </w:r>
            <w:r w:rsidRPr="00D846C6">
              <w:rPr>
                <w:rFonts w:ascii="Arial" w:hAnsi="Arial" w:cs="Arial"/>
                <w:sz w:val="24"/>
                <w:szCs w:val="24"/>
                <w:u w:val="single"/>
              </w:rPr>
              <w:t xml:space="preserve"> – </w:t>
            </w:r>
            <w:r>
              <w:rPr>
                <w:rFonts w:ascii="Arial" w:hAnsi="Arial" w:cs="Arial"/>
                <w:sz w:val="24"/>
                <w:szCs w:val="24"/>
                <w:u w:val="single"/>
              </w:rPr>
              <w:t>Communication</w:t>
            </w:r>
          </w:p>
          <w:p w14:paraId="3303D231" w14:textId="77777777" w:rsidR="008442BF" w:rsidRPr="008371D1" w:rsidRDefault="008442BF" w:rsidP="008371D1">
            <w:pPr>
              <w:spacing w:after="0" w:line="240" w:lineRule="auto"/>
              <w:rPr>
                <w:rFonts w:ascii="Arial" w:hAnsi="Arial" w:cs="Arial"/>
                <w:sz w:val="24"/>
                <w:szCs w:val="24"/>
              </w:rPr>
            </w:pPr>
            <w:r>
              <w:rPr>
                <w:rFonts w:ascii="Arial" w:hAnsi="Arial" w:cs="Arial"/>
                <w:sz w:val="24"/>
                <w:szCs w:val="24"/>
              </w:rPr>
              <w:t xml:space="preserve">Bookmark Title for Supporting Material: </w:t>
            </w:r>
            <w:r w:rsidRPr="008371D1">
              <w:rPr>
                <w:rFonts w:ascii="Arial" w:hAnsi="Arial" w:cs="Arial"/>
                <w:sz w:val="24"/>
                <w:szCs w:val="24"/>
                <w:u w:val="single"/>
              </w:rPr>
              <w:t>MSQ30.1 – Communication Examples</w:t>
            </w:r>
          </w:p>
          <w:p w14:paraId="34A36862" w14:textId="77777777" w:rsidR="008442BF" w:rsidRDefault="008442BF" w:rsidP="009910BE">
            <w:pPr>
              <w:spacing w:line="240" w:lineRule="auto"/>
              <w:rPr>
                <w:rFonts w:ascii="Arial" w:hAnsi="Arial" w:cs="Arial"/>
                <w:sz w:val="24"/>
                <w:szCs w:val="24"/>
              </w:rPr>
            </w:pPr>
            <w:r w:rsidRPr="78FBCB51">
              <w:rPr>
                <w:rFonts w:ascii="Arial" w:hAnsi="Arial" w:cs="Arial"/>
                <w:sz w:val="24"/>
                <w:szCs w:val="24"/>
              </w:rPr>
              <w:t xml:space="preserve">Narrative description is limited to </w:t>
            </w:r>
            <w:r>
              <w:rPr>
                <w:rFonts w:ascii="Arial" w:hAnsi="Arial" w:cs="Arial"/>
                <w:sz w:val="24"/>
                <w:szCs w:val="24"/>
              </w:rPr>
              <w:t>f</w:t>
            </w:r>
            <w:r w:rsidRPr="0011099F">
              <w:rPr>
                <w:rFonts w:ascii="Arial" w:hAnsi="Arial" w:cs="Arial"/>
                <w:sz w:val="24"/>
                <w:szCs w:val="24"/>
              </w:rPr>
              <w:t xml:space="preserve">ive (5) </w:t>
            </w:r>
            <w:r>
              <w:rPr>
                <w:rFonts w:ascii="Arial" w:hAnsi="Arial" w:cs="Arial"/>
                <w:sz w:val="24"/>
                <w:szCs w:val="24"/>
              </w:rPr>
              <w:t>p</w:t>
            </w:r>
            <w:r w:rsidRPr="0011099F">
              <w:rPr>
                <w:rFonts w:ascii="Arial" w:hAnsi="Arial" w:cs="Arial"/>
                <w:sz w:val="24"/>
                <w:szCs w:val="24"/>
              </w:rPr>
              <w:t xml:space="preserve">ages, not including required supporting </w:t>
            </w:r>
            <w:r>
              <w:rPr>
                <w:rFonts w:ascii="Arial" w:hAnsi="Arial" w:cs="Arial"/>
                <w:sz w:val="24"/>
                <w:szCs w:val="24"/>
              </w:rPr>
              <w:t>material</w:t>
            </w:r>
            <w:r w:rsidRPr="0011099F">
              <w:rPr>
                <w:rFonts w:ascii="Arial" w:hAnsi="Arial" w:cs="Arial"/>
                <w:sz w:val="24"/>
                <w:szCs w:val="24"/>
              </w:rPr>
              <w:t>.</w:t>
            </w:r>
          </w:p>
          <w:p w14:paraId="7BE8557C" w14:textId="77777777" w:rsidR="008442BF" w:rsidRPr="0011099F" w:rsidRDefault="008442BF" w:rsidP="00673754">
            <w:pPr>
              <w:spacing w:line="240" w:lineRule="auto"/>
              <w:rPr>
                <w:rFonts w:ascii="Arial" w:hAnsi="Arial" w:cs="Arial"/>
                <w:sz w:val="24"/>
                <w:szCs w:val="24"/>
              </w:rPr>
            </w:pPr>
            <w:r w:rsidRPr="3107FD64">
              <w:rPr>
                <w:rFonts w:ascii="Arial" w:hAnsi="Arial" w:cs="Arial"/>
                <w:sz w:val="24"/>
                <w:szCs w:val="24"/>
              </w:rPr>
              <w:t>Describe, in detail, how you will furnish Pharmacy Providers, stakeholders, Members, and pharmaceutical software vendors all of the information regarding the program</w:t>
            </w:r>
            <w:r>
              <w:rPr>
                <w:rFonts w:ascii="Arial" w:hAnsi="Arial" w:cs="Arial"/>
                <w:sz w:val="24"/>
                <w:szCs w:val="24"/>
              </w:rPr>
              <w:t>,</w:t>
            </w:r>
            <w:r w:rsidRPr="3107FD64">
              <w:rPr>
                <w:rFonts w:ascii="Arial" w:hAnsi="Arial" w:cs="Arial"/>
                <w:sz w:val="24"/>
                <w:szCs w:val="24"/>
              </w:rPr>
              <w:t xml:space="preserve"> as </w:t>
            </w:r>
            <w:r>
              <w:rPr>
                <w:rFonts w:ascii="Arial" w:hAnsi="Arial" w:cs="Arial"/>
                <w:sz w:val="24"/>
                <w:szCs w:val="24"/>
              </w:rPr>
              <w:t>specified</w:t>
            </w:r>
            <w:r w:rsidRPr="3107FD64">
              <w:rPr>
                <w:rFonts w:ascii="Arial" w:hAnsi="Arial" w:cs="Arial"/>
                <w:sz w:val="24"/>
                <w:szCs w:val="24"/>
              </w:rPr>
              <w:t xml:space="preserve"> in </w:t>
            </w:r>
            <w:r w:rsidRPr="3107FD64">
              <w:rPr>
                <w:rFonts w:ascii="Arial" w:eastAsia="Arial" w:hAnsi="Arial" w:cs="Arial"/>
                <w:color w:val="000000" w:themeColor="text1"/>
                <w:sz w:val="24"/>
                <w:szCs w:val="24"/>
              </w:rPr>
              <w:t xml:space="preserve">Attachment </w:t>
            </w:r>
            <w:r>
              <w:rPr>
                <w:rFonts w:ascii="Arial" w:eastAsia="Arial" w:hAnsi="Arial" w:cs="Arial"/>
                <w:color w:val="000000" w:themeColor="text1"/>
                <w:sz w:val="24"/>
                <w:szCs w:val="24"/>
              </w:rPr>
              <w:t>F</w:t>
            </w:r>
            <w:r w:rsidRPr="3107FD64">
              <w:rPr>
                <w:rFonts w:ascii="Arial" w:eastAsia="Arial" w:hAnsi="Arial" w:cs="Arial"/>
                <w:color w:val="000000" w:themeColor="text1"/>
                <w:sz w:val="24"/>
                <w:szCs w:val="24"/>
              </w:rPr>
              <w:t xml:space="preserve"> </w:t>
            </w:r>
            <w:r>
              <w:rPr>
                <w:rFonts w:ascii="Arial" w:eastAsia="Arial" w:hAnsi="Arial" w:cs="Arial"/>
                <w:color w:val="000000" w:themeColor="text1"/>
                <w:sz w:val="24"/>
                <w:szCs w:val="24"/>
              </w:rPr>
              <w:t>–</w:t>
            </w:r>
            <w:r w:rsidRPr="3107FD64">
              <w:rPr>
                <w:rFonts w:ascii="Arial" w:eastAsia="Arial" w:hAnsi="Arial" w:cs="Arial"/>
                <w:color w:val="000000" w:themeColor="text1"/>
                <w:sz w:val="24"/>
                <w:szCs w:val="24"/>
              </w:rPr>
              <w:t xml:space="preserve"> </w:t>
            </w:r>
            <w:r>
              <w:rPr>
                <w:rFonts w:ascii="Arial" w:eastAsia="Arial" w:hAnsi="Arial" w:cs="Arial"/>
                <w:color w:val="000000" w:themeColor="text1"/>
                <w:sz w:val="24"/>
                <w:szCs w:val="24"/>
              </w:rPr>
              <w:t>Pharmacy Benefit Administrator Services Scope of Work</w:t>
            </w:r>
            <w:r w:rsidRPr="3107FD64">
              <w:rPr>
                <w:rFonts w:ascii="Arial" w:eastAsia="Arial" w:hAnsi="Arial" w:cs="Arial"/>
                <w:color w:val="000000" w:themeColor="text1"/>
                <w:sz w:val="24"/>
                <w:szCs w:val="24"/>
              </w:rPr>
              <w:t xml:space="preserve">, Section </w:t>
            </w:r>
            <w:r>
              <w:rPr>
                <w:rFonts w:ascii="Arial" w:eastAsia="Arial" w:hAnsi="Arial" w:cs="Arial"/>
                <w:color w:val="000000" w:themeColor="text1"/>
                <w:sz w:val="24"/>
                <w:szCs w:val="24"/>
              </w:rPr>
              <w:t>8.3</w:t>
            </w:r>
            <w:r w:rsidRPr="3107FD64">
              <w:rPr>
                <w:rFonts w:ascii="Arial" w:eastAsia="Arial" w:hAnsi="Arial" w:cs="Arial"/>
                <w:color w:val="000000" w:themeColor="text1"/>
                <w:sz w:val="24"/>
                <w:szCs w:val="24"/>
              </w:rPr>
              <w:t xml:space="preserve"> </w:t>
            </w:r>
            <w:r>
              <w:rPr>
                <w:rFonts w:ascii="Arial" w:eastAsia="Arial" w:hAnsi="Arial" w:cs="Arial"/>
                <w:color w:val="000000" w:themeColor="text1"/>
                <w:sz w:val="24"/>
                <w:szCs w:val="24"/>
              </w:rPr>
              <w:t>Communication Management.</w:t>
            </w:r>
            <w:r w:rsidRPr="3107FD64">
              <w:rPr>
                <w:rFonts w:ascii="Arial" w:hAnsi="Arial" w:cs="Arial"/>
                <w:sz w:val="24"/>
                <w:szCs w:val="24"/>
              </w:rPr>
              <w:t xml:space="preserve"> Your response should include</w:t>
            </w:r>
            <w:r>
              <w:rPr>
                <w:rFonts w:ascii="Arial" w:hAnsi="Arial" w:cs="Arial"/>
                <w:sz w:val="24"/>
                <w:szCs w:val="24"/>
              </w:rPr>
              <w:t>,</w:t>
            </w:r>
            <w:r w:rsidRPr="3107FD64">
              <w:rPr>
                <w:rFonts w:ascii="Arial" w:hAnsi="Arial" w:cs="Arial"/>
                <w:sz w:val="24"/>
                <w:szCs w:val="24"/>
              </w:rPr>
              <w:t xml:space="preserve"> but not be limited to</w:t>
            </w:r>
            <w:r>
              <w:rPr>
                <w:rFonts w:ascii="Arial" w:hAnsi="Arial" w:cs="Arial"/>
                <w:sz w:val="24"/>
                <w:szCs w:val="24"/>
              </w:rPr>
              <w:t>,</w:t>
            </w:r>
            <w:r w:rsidRPr="3107FD64">
              <w:rPr>
                <w:rFonts w:ascii="Arial" w:hAnsi="Arial" w:cs="Arial"/>
                <w:sz w:val="24"/>
                <w:szCs w:val="24"/>
              </w:rPr>
              <w:t xml:space="preserve"> the following:</w:t>
            </w:r>
          </w:p>
          <w:p w14:paraId="1B2466BE" w14:textId="77777777" w:rsidR="008442BF" w:rsidRPr="0011099F" w:rsidRDefault="008442BF" w:rsidP="00673754">
            <w:pPr>
              <w:pStyle w:val="ListParagraph"/>
              <w:numPr>
                <w:ilvl w:val="1"/>
                <w:numId w:val="14"/>
              </w:numPr>
              <w:spacing w:line="240" w:lineRule="auto"/>
              <w:ind w:left="430"/>
              <w:contextualSpacing w:val="0"/>
              <w:rPr>
                <w:rFonts w:ascii="Arial" w:hAnsi="Arial" w:cs="Arial"/>
                <w:sz w:val="24"/>
                <w:szCs w:val="24"/>
              </w:rPr>
            </w:pPr>
            <w:r w:rsidRPr="0011099F">
              <w:rPr>
                <w:rFonts w:ascii="Arial" w:hAnsi="Arial" w:cs="Arial"/>
                <w:sz w:val="24"/>
                <w:szCs w:val="24"/>
              </w:rPr>
              <w:t>Announcement of the contract</w:t>
            </w:r>
          </w:p>
          <w:p w14:paraId="5E8641B1" w14:textId="77777777" w:rsidR="008442BF" w:rsidRPr="0011099F" w:rsidRDefault="008442BF" w:rsidP="00673754">
            <w:pPr>
              <w:pStyle w:val="ListParagraph"/>
              <w:numPr>
                <w:ilvl w:val="1"/>
                <w:numId w:val="14"/>
              </w:numPr>
              <w:spacing w:line="240" w:lineRule="auto"/>
              <w:ind w:left="430"/>
              <w:contextualSpacing w:val="0"/>
              <w:rPr>
                <w:rFonts w:ascii="Arial" w:hAnsi="Arial" w:cs="Arial"/>
                <w:sz w:val="24"/>
                <w:szCs w:val="24"/>
              </w:rPr>
            </w:pPr>
            <w:r>
              <w:rPr>
                <w:rFonts w:ascii="Arial" w:hAnsi="Arial" w:cs="Arial"/>
                <w:sz w:val="24"/>
                <w:szCs w:val="24"/>
              </w:rPr>
              <w:t>Bank Identification Number(s) (</w:t>
            </w:r>
            <w:r w:rsidRPr="0011099F">
              <w:rPr>
                <w:rFonts w:ascii="Arial" w:hAnsi="Arial" w:cs="Arial"/>
                <w:sz w:val="24"/>
                <w:szCs w:val="24"/>
              </w:rPr>
              <w:t>BIN</w:t>
            </w:r>
            <w:r>
              <w:rPr>
                <w:rFonts w:ascii="Arial" w:hAnsi="Arial" w:cs="Arial"/>
                <w:sz w:val="24"/>
                <w:szCs w:val="24"/>
              </w:rPr>
              <w:t>s)</w:t>
            </w:r>
            <w:r w:rsidRPr="0011099F">
              <w:rPr>
                <w:rFonts w:ascii="Arial" w:hAnsi="Arial" w:cs="Arial"/>
                <w:sz w:val="24"/>
                <w:szCs w:val="24"/>
              </w:rPr>
              <w:t xml:space="preserve"> </w:t>
            </w:r>
          </w:p>
          <w:p w14:paraId="5F9305C1" w14:textId="77777777" w:rsidR="008442BF" w:rsidRPr="0011099F" w:rsidRDefault="008442BF" w:rsidP="00673754">
            <w:pPr>
              <w:pStyle w:val="ListParagraph"/>
              <w:numPr>
                <w:ilvl w:val="1"/>
                <w:numId w:val="14"/>
              </w:numPr>
              <w:spacing w:line="240" w:lineRule="auto"/>
              <w:ind w:left="430"/>
              <w:contextualSpacing w:val="0"/>
              <w:rPr>
                <w:rFonts w:ascii="Arial" w:hAnsi="Arial" w:cs="Arial"/>
                <w:sz w:val="24"/>
                <w:szCs w:val="24"/>
              </w:rPr>
            </w:pPr>
            <w:r w:rsidRPr="0011099F">
              <w:rPr>
                <w:rFonts w:ascii="Arial" w:hAnsi="Arial" w:cs="Arial"/>
                <w:sz w:val="24"/>
                <w:szCs w:val="24"/>
              </w:rPr>
              <w:t>Processor control numbers</w:t>
            </w:r>
          </w:p>
          <w:p w14:paraId="2650B0E1" w14:textId="77777777" w:rsidR="008442BF" w:rsidRPr="0011099F" w:rsidRDefault="008442BF" w:rsidP="00673754">
            <w:pPr>
              <w:pStyle w:val="ListParagraph"/>
              <w:numPr>
                <w:ilvl w:val="1"/>
                <w:numId w:val="14"/>
              </w:numPr>
              <w:spacing w:line="240" w:lineRule="auto"/>
              <w:ind w:left="430"/>
              <w:contextualSpacing w:val="0"/>
              <w:rPr>
                <w:rFonts w:ascii="Arial" w:hAnsi="Arial" w:cs="Arial"/>
                <w:sz w:val="24"/>
                <w:szCs w:val="24"/>
              </w:rPr>
            </w:pPr>
            <w:r w:rsidRPr="0011099F">
              <w:rPr>
                <w:rFonts w:ascii="Arial" w:hAnsi="Arial" w:cs="Arial"/>
                <w:sz w:val="24"/>
                <w:szCs w:val="24"/>
              </w:rPr>
              <w:t>Customer services numbers</w:t>
            </w:r>
          </w:p>
          <w:p w14:paraId="009E7392" w14:textId="77777777" w:rsidR="008442BF" w:rsidRPr="0011099F" w:rsidRDefault="008442BF" w:rsidP="00673754">
            <w:pPr>
              <w:pStyle w:val="ListParagraph"/>
              <w:numPr>
                <w:ilvl w:val="1"/>
                <w:numId w:val="14"/>
              </w:numPr>
              <w:spacing w:line="240" w:lineRule="auto"/>
              <w:ind w:left="430"/>
              <w:contextualSpacing w:val="0"/>
              <w:rPr>
                <w:rFonts w:ascii="Arial" w:hAnsi="Arial" w:cs="Arial"/>
                <w:sz w:val="24"/>
                <w:szCs w:val="24"/>
              </w:rPr>
            </w:pPr>
            <w:r w:rsidRPr="0011099F">
              <w:rPr>
                <w:rFonts w:ascii="Arial" w:hAnsi="Arial" w:cs="Arial"/>
                <w:sz w:val="24"/>
                <w:szCs w:val="24"/>
              </w:rPr>
              <w:t>Plan contact information</w:t>
            </w:r>
          </w:p>
          <w:p w14:paraId="59C4549F" w14:textId="77777777" w:rsidR="008442BF" w:rsidRPr="0011099F" w:rsidRDefault="008442BF" w:rsidP="00673754">
            <w:pPr>
              <w:pStyle w:val="ListParagraph"/>
              <w:numPr>
                <w:ilvl w:val="1"/>
                <w:numId w:val="14"/>
              </w:numPr>
              <w:spacing w:line="240" w:lineRule="auto"/>
              <w:ind w:left="430"/>
              <w:contextualSpacing w:val="0"/>
              <w:rPr>
                <w:rFonts w:ascii="Arial" w:hAnsi="Arial" w:cs="Arial"/>
                <w:sz w:val="24"/>
                <w:szCs w:val="24"/>
              </w:rPr>
            </w:pPr>
            <w:r w:rsidRPr="0011099F">
              <w:rPr>
                <w:rFonts w:ascii="Arial" w:hAnsi="Arial" w:cs="Arial"/>
                <w:sz w:val="24"/>
                <w:szCs w:val="24"/>
              </w:rPr>
              <w:t>Policies and procedures</w:t>
            </w:r>
          </w:p>
          <w:p w14:paraId="5BEF3486" w14:textId="77777777" w:rsidR="008442BF" w:rsidRPr="0011099F" w:rsidRDefault="008442BF" w:rsidP="00673754">
            <w:pPr>
              <w:pStyle w:val="ListParagraph"/>
              <w:numPr>
                <w:ilvl w:val="1"/>
                <w:numId w:val="14"/>
              </w:numPr>
              <w:spacing w:line="240" w:lineRule="auto"/>
              <w:ind w:left="430"/>
              <w:contextualSpacing w:val="0"/>
              <w:rPr>
                <w:rFonts w:ascii="Arial" w:hAnsi="Arial" w:cs="Arial"/>
                <w:sz w:val="24"/>
                <w:szCs w:val="24"/>
              </w:rPr>
            </w:pPr>
            <w:r w:rsidRPr="0011099F">
              <w:rPr>
                <w:rFonts w:ascii="Arial" w:hAnsi="Arial" w:cs="Arial"/>
                <w:sz w:val="24"/>
                <w:szCs w:val="24"/>
              </w:rPr>
              <w:t>Billing tips</w:t>
            </w:r>
          </w:p>
          <w:p w14:paraId="02BED90B" w14:textId="77777777" w:rsidR="008442BF" w:rsidRPr="0011099F" w:rsidRDefault="008442BF" w:rsidP="00673754">
            <w:pPr>
              <w:pStyle w:val="ListParagraph"/>
              <w:numPr>
                <w:ilvl w:val="1"/>
                <w:numId w:val="14"/>
              </w:numPr>
              <w:spacing w:line="240" w:lineRule="auto"/>
              <w:ind w:left="430"/>
              <w:contextualSpacing w:val="0"/>
              <w:rPr>
                <w:rFonts w:ascii="Arial" w:hAnsi="Arial" w:cs="Arial"/>
                <w:sz w:val="24"/>
                <w:szCs w:val="24"/>
              </w:rPr>
            </w:pPr>
            <w:r w:rsidRPr="0011099F">
              <w:rPr>
                <w:rFonts w:ascii="Arial" w:hAnsi="Arial" w:cs="Arial"/>
                <w:sz w:val="24"/>
                <w:szCs w:val="24"/>
              </w:rPr>
              <w:t>Changes in program administration</w:t>
            </w:r>
          </w:p>
          <w:p w14:paraId="6E991EBC" w14:textId="77777777" w:rsidR="008442BF" w:rsidRPr="006C0602" w:rsidRDefault="008442BF" w:rsidP="00673754">
            <w:pPr>
              <w:spacing w:line="240" w:lineRule="auto"/>
              <w:ind w:left="70"/>
              <w:rPr>
                <w:rFonts w:ascii="Arial" w:hAnsi="Arial" w:cs="Arial"/>
                <w:sz w:val="24"/>
                <w:szCs w:val="24"/>
              </w:rPr>
            </w:pPr>
            <w:r>
              <w:rPr>
                <w:rFonts w:ascii="Arial" w:hAnsi="Arial" w:cs="Arial"/>
                <w:sz w:val="24"/>
                <w:szCs w:val="24"/>
              </w:rPr>
              <w:t>As supporting material, provide t</w:t>
            </w:r>
            <w:r w:rsidRPr="006C0602">
              <w:rPr>
                <w:rFonts w:ascii="Arial" w:hAnsi="Arial" w:cs="Arial"/>
                <w:sz w:val="24"/>
                <w:szCs w:val="24"/>
              </w:rPr>
              <w:t>en (10) examples of materials historically used to accomplish such communications for a range of stakeholders and the frequency and medium of the communication materials</w:t>
            </w:r>
            <w:r>
              <w:rPr>
                <w:rFonts w:ascii="Arial" w:hAnsi="Arial" w:cs="Arial"/>
                <w:sz w:val="24"/>
                <w:szCs w:val="24"/>
              </w:rPr>
              <w:t>.</w:t>
            </w:r>
          </w:p>
          <w:p w14:paraId="033D04CB" w14:textId="77777777" w:rsidR="008442BF" w:rsidRPr="0011099F" w:rsidRDefault="008442BF" w:rsidP="00673754">
            <w:pPr>
              <w:spacing w:line="240" w:lineRule="auto"/>
              <w:rPr>
                <w:rFonts w:ascii="Arial" w:hAnsi="Arial" w:cs="Arial"/>
                <w:sz w:val="24"/>
                <w:szCs w:val="24"/>
              </w:rPr>
            </w:pPr>
          </w:p>
        </w:tc>
      </w:tr>
      <w:tr w:rsidR="008442BF" w:rsidRPr="0011099F" w14:paraId="73D95F6E" w14:textId="77777777" w:rsidTr="006058B4">
        <w:tc>
          <w:tcPr>
            <w:tcW w:w="10710" w:type="dxa"/>
            <w:gridSpan w:val="2"/>
            <w:tcMar>
              <w:top w:w="0" w:type="dxa"/>
              <w:left w:w="108" w:type="dxa"/>
              <w:bottom w:w="0" w:type="dxa"/>
              <w:right w:w="108" w:type="dxa"/>
            </w:tcMar>
          </w:tcPr>
          <w:p w14:paraId="242FB63E" w14:textId="77777777" w:rsidR="008442BF" w:rsidRDefault="008442BF" w:rsidP="009910BE">
            <w:pPr>
              <w:spacing w:after="0" w:line="240" w:lineRule="auto"/>
              <w:rPr>
                <w:rFonts w:ascii="Arial" w:hAnsi="Arial" w:cs="Arial"/>
                <w:b/>
                <w:bCs/>
                <w:sz w:val="24"/>
                <w:szCs w:val="24"/>
              </w:rPr>
            </w:pPr>
            <w:r w:rsidRPr="00AB2017">
              <w:rPr>
                <w:rFonts w:ascii="Arial" w:hAnsi="Arial" w:cs="Arial"/>
                <w:b/>
                <w:bCs/>
                <w:sz w:val="24"/>
                <w:szCs w:val="24"/>
              </w:rPr>
              <w:t>Supplier Response</w:t>
            </w:r>
          </w:p>
          <w:p w14:paraId="22A33CE6" w14:textId="77777777" w:rsidR="00A30582" w:rsidRDefault="00A30582" w:rsidP="009910BE">
            <w:pPr>
              <w:spacing w:after="0" w:line="240" w:lineRule="auto"/>
              <w:rPr>
                <w:rFonts w:ascii="Arial" w:hAnsi="Arial" w:cs="Arial"/>
                <w:b/>
                <w:bCs/>
                <w:sz w:val="24"/>
                <w:szCs w:val="24"/>
              </w:rPr>
            </w:pPr>
          </w:p>
          <w:p w14:paraId="7702A8D0" w14:textId="77777777" w:rsidR="00A30582" w:rsidRDefault="00A30582" w:rsidP="009910BE">
            <w:pPr>
              <w:spacing w:after="0" w:line="240" w:lineRule="auto"/>
              <w:rPr>
                <w:rFonts w:ascii="Arial" w:hAnsi="Arial" w:cs="Arial"/>
                <w:b/>
                <w:bCs/>
                <w:sz w:val="24"/>
                <w:szCs w:val="24"/>
              </w:rPr>
            </w:pPr>
          </w:p>
          <w:p w14:paraId="7A679C05" w14:textId="77777777" w:rsidR="00A30582" w:rsidRPr="00AB2017" w:rsidRDefault="00A30582" w:rsidP="009910BE">
            <w:pPr>
              <w:spacing w:after="0" w:line="240" w:lineRule="auto"/>
              <w:rPr>
                <w:rFonts w:ascii="Arial" w:hAnsi="Arial" w:cs="Arial"/>
                <w:b/>
                <w:bCs/>
                <w:sz w:val="24"/>
                <w:szCs w:val="24"/>
              </w:rPr>
            </w:pPr>
          </w:p>
        </w:tc>
      </w:tr>
      <w:tr w:rsidR="008442BF" w:rsidRPr="0011099F" w14:paraId="6D8A909A" w14:textId="77777777" w:rsidTr="2CBBAE3E">
        <w:trPr>
          <w:cantSplit/>
        </w:trPr>
        <w:tc>
          <w:tcPr>
            <w:tcW w:w="630" w:type="dxa"/>
            <w:tcMar>
              <w:top w:w="0" w:type="dxa"/>
              <w:left w:w="108" w:type="dxa"/>
              <w:bottom w:w="0" w:type="dxa"/>
              <w:right w:w="108" w:type="dxa"/>
            </w:tcMar>
          </w:tcPr>
          <w:p w14:paraId="26FAC819" w14:textId="77777777" w:rsidR="008442BF" w:rsidRPr="0011099F" w:rsidRDefault="008442BF" w:rsidP="00673754">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7DDB2DA9" w14:textId="77777777" w:rsidR="008442BF" w:rsidRDefault="008442BF" w:rsidP="009910BE">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31</w:t>
            </w:r>
            <w:r w:rsidRPr="00D846C6">
              <w:rPr>
                <w:rFonts w:ascii="Arial" w:hAnsi="Arial" w:cs="Arial"/>
                <w:sz w:val="24"/>
                <w:szCs w:val="24"/>
                <w:u w:val="single"/>
              </w:rPr>
              <w:t xml:space="preserve"> – </w:t>
            </w:r>
            <w:r>
              <w:rPr>
                <w:rFonts w:ascii="Arial" w:hAnsi="Arial" w:cs="Arial"/>
                <w:sz w:val="24"/>
                <w:szCs w:val="24"/>
                <w:u w:val="single"/>
              </w:rPr>
              <w:t>CSR Training Program</w:t>
            </w:r>
          </w:p>
          <w:p w14:paraId="5C73B0A4" w14:textId="77777777" w:rsidR="008442BF" w:rsidRDefault="008442BF" w:rsidP="009910BE">
            <w:pPr>
              <w:spacing w:after="0" w:line="240" w:lineRule="auto"/>
              <w:rPr>
                <w:rFonts w:ascii="Arial" w:hAnsi="Arial" w:cs="Arial"/>
                <w:sz w:val="24"/>
                <w:szCs w:val="24"/>
              </w:rPr>
            </w:pPr>
            <w:r>
              <w:rPr>
                <w:rFonts w:ascii="Arial" w:hAnsi="Arial" w:cs="Arial"/>
                <w:sz w:val="24"/>
                <w:szCs w:val="24"/>
              </w:rPr>
              <w:t>Bookmark Title for Supporting Material:</w:t>
            </w:r>
          </w:p>
          <w:p w14:paraId="5D4C7458" w14:textId="77777777" w:rsidR="008442BF" w:rsidRDefault="008442BF" w:rsidP="009910BE">
            <w:pPr>
              <w:pStyle w:val="ListParagraph"/>
              <w:numPr>
                <w:ilvl w:val="0"/>
                <w:numId w:val="40"/>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31</w:t>
            </w:r>
            <w:r w:rsidRPr="00F03AB6">
              <w:rPr>
                <w:rFonts w:ascii="Arial" w:hAnsi="Arial" w:cs="Arial"/>
                <w:sz w:val="24"/>
                <w:szCs w:val="24"/>
                <w:u w:val="single"/>
              </w:rPr>
              <w:t>.</w:t>
            </w:r>
            <w:r>
              <w:rPr>
                <w:rFonts w:ascii="Arial" w:hAnsi="Arial" w:cs="Arial"/>
                <w:sz w:val="24"/>
                <w:szCs w:val="24"/>
                <w:u w:val="single"/>
              </w:rPr>
              <w:t>1</w:t>
            </w:r>
            <w:r w:rsidRPr="00F03AB6">
              <w:rPr>
                <w:rFonts w:ascii="Arial" w:hAnsi="Arial" w:cs="Arial"/>
                <w:sz w:val="24"/>
                <w:szCs w:val="24"/>
                <w:u w:val="single"/>
              </w:rPr>
              <w:t xml:space="preserve"> </w:t>
            </w:r>
            <w:r>
              <w:rPr>
                <w:rFonts w:ascii="Arial" w:hAnsi="Arial" w:cs="Arial"/>
                <w:sz w:val="24"/>
                <w:szCs w:val="24"/>
                <w:u w:val="single"/>
              </w:rPr>
              <w:t>–</w:t>
            </w:r>
            <w:r w:rsidRPr="00F03AB6">
              <w:rPr>
                <w:rFonts w:ascii="Arial" w:hAnsi="Arial" w:cs="Arial"/>
                <w:sz w:val="24"/>
                <w:szCs w:val="24"/>
                <w:u w:val="single"/>
              </w:rPr>
              <w:t xml:space="preserve"> </w:t>
            </w:r>
            <w:r>
              <w:rPr>
                <w:rFonts w:ascii="Arial" w:hAnsi="Arial" w:cs="Arial"/>
                <w:sz w:val="24"/>
                <w:szCs w:val="24"/>
                <w:u w:val="single"/>
              </w:rPr>
              <w:t>Training Materials</w:t>
            </w:r>
          </w:p>
          <w:p w14:paraId="59183BF8" w14:textId="77777777" w:rsidR="008442BF" w:rsidRPr="00F03AB6" w:rsidRDefault="008442BF" w:rsidP="00FD0B16">
            <w:pPr>
              <w:pStyle w:val="ListParagraph"/>
              <w:numPr>
                <w:ilvl w:val="0"/>
                <w:numId w:val="40"/>
              </w:numPr>
              <w:spacing w:after="0" w:line="240" w:lineRule="auto"/>
              <w:ind w:left="698"/>
              <w:rPr>
                <w:rFonts w:ascii="Arial" w:hAnsi="Arial" w:cs="Arial"/>
                <w:sz w:val="24"/>
                <w:szCs w:val="24"/>
                <w:u w:val="single"/>
              </w:rPr>
            </w:pPr>
            <w:r>
              <w:rPr>
                <w:rFonts w:ascii="Arial" w:hAnsi="Arial" w:cs="Arial"/>
                <w:sz w:val="24"/>
                <w:szCs w:val="24"/>
                <w:u w:val="single"/>
              </w:rPr>
              <w:t>MSQ31.2 – Training Plan</w:t>
            </w:r>
          </w:p>
          <w:p w14:paraId="11C1776E" w14:textId="77777777" w:rsidR="008442BF" w:rsidRDefault="008442BF" w:rsidP="009910BE">
            <w:pPr>
              <w:spacing w:line="240" w:lineRule="auto"/>
              <w:rPr>
                <w:rFonts w:ascii="Arial" w:hAnsi="Arial" w:cs="Arial"/>
                <w:sz w:val="24"/>
                <w:szCs w:val="24"/>
              </w:rPr>
            </w:pPr>
            <w:r w:rsidRPr="78FBCB51">
              <w:rPr>
                <w:rFonts w:ascii="Arial" w:hAnsi="Arial" w:cs="Arial"/>
                <w:sz w:val="24"/>
                <w:szCs w:val="24"/>
              </w:rPr>
              <w:t xml:space="preserve">Narrative description is limited to </w:t>
            </w:r>
            <w:r>
              <w:rPr>
                <w:rFonts w:ascii="Arial" w:hAnsi="Arial" w:cs="Arial"/>
                <w:sz w:val="24"/>
                <w:szCs w:val="24"/>
              </w:rPr>
              <w:t>four</w:t>
            </w:r>
            <w:r w:rsidRPr="0011099F">
              <w:rPr>
                <w:rFonts w:ascii="Arial" w:hAnsi="Arial" w:cs="Arial"/>
                <w:sz w:val="24"/>
                <w:szCs w:val="24"/>
              </w:rPr>
              <w:t xml:space="preserve"> (</w:t>
            </w:r>
            <w:r>
              <w:rPr>
                <w:rFonts w:ascii="Arial" w:hAnsi="Arial" w:cs="Arial"/>
                <w:sz w:val="24"/>
                <w:szCs w:val="24"/>
              </w:rPr>
              <w:t>4</w:t>
            </w:r>
            <w:r w:rsidRPr="0011099F">
              <w:rPr>
                <w:rFonts w:ascii="Arial" w:hAnsi="Arial" w:cs="Arial"/>
                <w:sz w:val="24"/>
                <w:szCs w:val="24"/>
              </w:rPr>
              <w:t xml:space="preserve">) </w:t>
            </w:r>
            <w:r>
              <w:rPr>
                <w:rFonts w:ascii="Arial" w:hAnsi="Arial" w:cs="Arial"/>
                <w:sz w:val="24"/>
                <w:szCs w:val="24"/>
              </w:rPr>
              <w:t>p</w:t>
            </w:r>
            <w:r w:rsidRPr="0011099F">
              <w:rPr>
                <w:rFonts w:ascii="Arial" w:hAnsi="Arial" w:cs="Arial"/>
                <w:sz w:val="24"/>
                <w:szCs w:val="24"/>
              </w:rPr>
              <w:t xml:space="preserve">ages, not including required supporting </w:t>
            </w:r>
            <w:r>
              <w:rPr>
                <w:rFonts w:ascii="Arial" w:hAnsi="Arial" w:cs="Arial"/>
                <w:sz w:val="24"/>
                <w:szCs w:val="24"/>
              </w:rPr>
              <w:t>material</w:t>
            </w:r>
            <w:r w:rsidRPr="0011099F">
              <w:rPr>
                <w:rFonts w:ascii="Arial" w:hAnsi="Arial" w:cs="Arial"/>
                <w:sz w:val="24"/>
                <w:szCs w:val="24"/>
              </w:rPr>
              <w:t>.</w:t>
            </w:r>
          </w:p>
          <w:p w14:paraId="460F84BD" w14:textId="77777777" w:rsidR="008442BF" w:rsidRPr="0011099F" w:rsidRDefault="008442BF" w:rsidP="00673754">
            <w:pPr>
              <w:spacing w:line="240" w:lineRule="auto"/>
              <w:rPr>
                <w:rFonts w:ascii="Arial" w:hAnsi="Arial" w:cs="Arial"/>
                <w:sz w:val="24"/>
                <w:szCs w:val="24"/>
              </w:rPr>
            </w:pPr>
            <w:r w:rsidRPr="5D68E98F">
              <w:rPr>
                <w:rFonts w:ascii="Arial" w:hAnsi="Arial" w:cs="Arial"/>
                <w:sz w:val="24"/>
                <w:szCs w:val="24"/>
              </w:rPr>
              <w:t>Describe, in detail, your Customer Service Representative (CSR) training program to meet the scope of work requirements (refer to Attachment F – Pharmacy Benefit Administrator Services Scope of Work, Section 8.5 Training). Include in your response, at a minimum, the following:</w:t>
            </w:r>
          </w:p>
          <w:p w14:paraId="5C640EF7" w14:textId="77777777" w:rsidR="008442BF" w:rsidRPr="0011099F" w:rsidRDefault="008442BF" w:rsidP="00673754">
            <w:pPr>
              <w:pStyle w:val="ListParagraph"/>
              <w:numPr>
                <w:ilvl w:val="1"/>
                <w:numId w:val="25"/>
              </w:numPr>
              <w:spacing w:line="240" w:lineRule="auto"/>
              <w:ind w:left="339"/>
              <w:contextualSpacing w:val="0"/>
              <w:rPr>
                <w:rFonts w:ascii="Arial" w:hAnsi="Arial" w:cs="Arial"/>
                <w:sz w:val="24"/>
                <w:szCs w:val="24"/>
              </w:rPr>
            </w:pPr>
            <w:r w:rsidRPr="0011099F">
              <w:rPr>
                <w:rFonts w:ascii="Arial" w:hAnsi="Arial" w:cs="Arial"/>
                <w:sz w:val="24"/>
                <w:szCs w:val="24"/>
              </w:rPr>
              <w:t>Information regarding initial training including the duration, required curriculum, and training based on specific areas of responsibility.</w:t>
            </w:r>
          </w:p>
          <w:p w14:paraId="059EFE70" w14:textId="77777777" w:rsidR="008442BF" w:rsidRDefault="008442BF" w:rsidP="00673754">
            <w:pPr>
              <w:pStyle w:val="ListParagraph"/>
              <w:numPr>
                <w:ilvl w:val="1"/>
                <w:numId w:val="25"/>
              </w:numPr>
              <w:spacing w:line="240" w:lineRule="auto"/>
              <w:ind w:left="339"/>
              <w:contextualSpacing w:val="0"/>
              <w:rPr>
                <w:rFonts w:ascii="Arial" w:hAnsi="Arial" w:cs="Arial"/>
                <w:sz w:val="24"/>
                <w:szCs w:val="24"/>
              </w:rPr>
            </w:pPr>
            <w:r>
              <w:rPr>
                <w:rFonts w:ascii="Arial" w:hAnsi="Arial" w:cs="Arial"/>
                <w:sz w:val="24"/>
                <w:szCs w:val="24"/>
              </w:rPr>
              <w:t>Training materials, i.e., presentations, videos, on-line references, support guides, and user manuals.</w:t>
            </w:r>
          </w:p>
          <w:p w14:paraId="3F93C6F6" w14:textId="77777777" w:rsidR="008442BF" w:rsidRPr="0011099F" w:rsidRDefault="008442BF" w:rsidP="00673754">
            <w:pPr>
              <w:pStyle w:val="ListParagraph"/>
              <w:numPr>
                <w:ilvl w:val="1"/>
                <w:numId w:val="25"/>
              </w:numPr>
              <w:spacing w:line="240" w:lineRule="auto"/>
              <w:ind w:left="339"/>
              <w:contextualSpacing w:val="0"/>
              <w:rPr>
                <w:rFonts w:ascii="Arial" w:hAnsi="Arial" w:cs="Arial"/>
                <w:sz w:val="24"/>
                <w:szCs w:val="24"/>
              </w:rPr>
            </w:pPr>
            <w:r w:rsidRPr="0011099F">
              <w:rPr>
                <w:rFonts w:ascii="Arial" w:hAnsi="Arial" w:cs="Arial"/>
                <w:sz w:val="24"/>
                <w:szCs w:val="24"/>
              </w:rPr>
              <w:t>Information on new staff member training and ongoing training including frequency and required classes.</w:t>
            </w:r>
          </w:p>
          <w:p w14:paraId="23448EA8" w14:textId="77777777" w:rsidR="008442BF" w:rsidRPr="0011099F" w:rsidRDefault="008442BF" w:rsidP="00FD0B16">
            <w:pPr>
              <w:pStyle w:val="ListParagraph"/>
              <w:numPr>
                <w:ilvl w:val="1"/>
                <w:numId w:val="25"/>
              </w:numPr>
              <w:spacing w:line="240" w:lineRule="auto"/>
              <w:ind w:left="346"/>
              <w:contextualSpacing w:val="0"/>
              <w:rPr>
                <w:rFonts w:ascii="Arial" w:hAnsi="Arial" w:cs="Arial"/>
                <w:sz w:val="24"/>
                <w:szCs w:val="24"/>
              </w:rPr>
            </w:pPr>
            <w:r w:rsidRPr="2B042BFA">
              <w:rPr>
                <w:rFonts w:ascii="Arial" w:hAnsi="Arial" w:cs="Arial"/>
                <w:sz w:val="24"/>
                <w:szCs w:val="24"/>
              </w:rPr>
              <w:t>Description of client-specific plan, design and coverage rule training, frequency, and the method of training, including any limitations, and indication if client-specific training is limited to Dedicated core staff only.</w:t>
            </w:r>
          </w:p>
          <w:p w14:paraId="18217ADB" w14:textId="77777777" w:rsidR="008442BF" w:rsidRPr="0011099F" w:rsidRDefault="008442BF" w:rsidP="73B4A910">
            <w:pPr>
              <w:pStyle w:val="ListParagraph"/>
              <w:numPr>
                <w:ilvl w:val="1"/>
                <w:numId w:val="25"/>
              </w:numPr>
              <w:spacing w:line="240" w:lineRule="auto"/>
              <w:ind w:left="339"/>
              <w:rPr>
                <w:rFonts w:ascii="Arial" w:hAnsi="Arial" w:cs="Arial"/>
                <w:sz w:val="24"/>
                <w:szCs w:val="24"/>
              </w:rPr>
            </w:pPr>
            <w:r w:rsidRPr="5D68E98F">
              <w:rPr>
                <w:rFonts w:ascii="Arial" w:hAnsi="Arial" w:cs="Arial"/>
                <w:sz w:val="24"/>
                <w:szCs w:val="24"/>
              </w:rPr>
              <w:t>Information on the methods that will be utilized to test and monitor CSRs to ensure they are prepared to handle direct inquiries from Members or Providers.</w:t>
            </w:r>
          </w:p>
          <w:p w14:paraId="5772E365" w14:textId="77777777" w:rsidR="008442BF" w:rsidRPr="0011099F" w:rsidRDefault="008442BF" w:rsidP="00673754">
            <w:pPr>
              <w:spacing w:line="240" w:lineRule="auto"/>
              <w:rPr>
                <w:rFonts w:ascii="Arial" w:hAnsi="Arial" w:cs="Arial"/>
                <w:sz w:val="24"/>
                <w:szCs w:val="24"/>
              </w:rPr>
            </w:pPr>
          </w:p>
        </w:tc>
      </w:tr>
      <w:tr w:rsidR="008442BF" w:rsidRPr="0011099F" w14:paraId="7FA3C69E" w14:textId="77777777" w:rsidTr="00DA483C">
        <w:trPr>
          <w:cantSplit/>
        </w:trPr>
        <w:tc>
          <w:tcPr>
            <w:tcW w:w="10710" w:type="dxa"/>
            <w:gridSpan w:val="2"/>
            <w:tcMar>
              <w:top w:w="0" w:type="dxa"/>
              <w:left w:w="108" w:type="dxa"/>
              <w:bottom w:w="0" w:type="dxa"/>
              <w:right w:w="108" w:type="dxa"/>
            </w:tcMar>
          </w:tcPr>
          <w:p w14:paraId="48343242" w14:textId="77777777" w:rsidR="008442BF" w:rsidRDefault="008442BF" w:rsidP="009910BE">
            <w:pPr>
              <w:spacing w:after="0" w:line="240" w:lineRule="auto"/>
              <w:rPr>
                <w:rFonts w:ascii="Arial" w:hAnsi="Arial" w:cs="Arial"/>
                <w:b/>
                <w:bCs/>
                <w:sz w:val="24"/>
                <w:szCs w:val="24"/>
              </w:rPr>
            </w:pPr>
            <w:r w:rsidRPr="00AB2017">
              <w:rPr>
                <w:rFonts w:ascii="Arial" w:hAnsi="Arial" w:cs="Arial"/>
                <w:b/>
                <w:bCs/>
                <w:sz w:val="24"/>
                <w:szCs w:val="24"/>
              </w:rPr>
              <w:t>Supplier Response</w:t>
            </w:r>
          </w:p>
          <w:p w14:paraId="5CEE913D" w14:textId="77777777" w:rsidR="00A30582" w:rsidRDefault="00A30582" w:rsidP="009910BE">
            <w:pPr>
              <w:spacing w:after="0" w:line="240" w:lineRule="auto"/>
              <w:rPr>
                <w:rFonts w:ascii="Arial" w:hAnsi="Arial" w:cs="Arial"/>
                <w:b/>
                <w:bCs/>
                <w:sz w:val="24"/>
                <w:szCs w:val="24"/>
              </w:rPr>
            </w:pPr>
          </w:p>
          <w:p w14:paraId="009328B7" w14:textId="77777777" w:rsidR="00A30582" w:rsidRDefault="00A30582" w:rsidP="009910BE">
            <w:pPr>
              <w:spacing w:after="0" w:line="240" w:lineRule="auto"/>
              <w:rPr>
                <w:rFonts w:ascii="Arial" w:hAnsi="Arial" w:cs="Arial"/>
                <w:b/>
                <w:bCs/>
                <w:sz w:val="24"/>
                <w:szCs w:val="24"/>
              </w:rPr>
            </w:pPr>
          </w:p>
          <w:p w14:paraId="34FA4131" w14:textId="77777777" w:rsidR="00A30582" w:rsidRPr="00AB2017" w:rsidRDefault="00A30582" w:rsidP="009910BE">
            <w:pPr>
              <w:spacing w:after="0" w:line="240" w:lineRule="auto"/>
              <w:rPr>
                <w:rFonts w:ascii="Arial" w:hAnsi="Arial" w:cs="Arial"/>
                <w:b/>
                <w:bCs/>
                <w:sz w:val="24"/>
                <w:szCs w:val="24"/>
              </w:rPr>
            </w:pPr>
          </w:p>
        </w:tc>
      </w:tr>
      <w:tr w:rsidR="008442BF" w:rsidRPr="0011099F" w14:paraId="4E5A26B9" w14:textId="77777777" w:rsidTr="2CBBAE3E">
        <w:tc>
          <w:tcPr>
            <w:tcW w:w="630" w:type="dxa"/>
            <w:tcMar>
              <w:top w:w="0" w:type="dxa"/>
              <w:left w:w="108" w:type="dxa"/>
              <w:bottom w:w="0" w:type="dxa"/>
              <w:right w:w="108" w:type="dxa"/>
            </w:tcMar>
          </w:tcPr>
          <w:p w14:paraId="4C4702C1" w14:textId="77777777" w:rsidR="008442BF" w:rsidRPr="0011099F" w:rsidRDefault="008442BF">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5B418772" w14:textId="77777777" w:rsidR="008442BF" w:rsidRDefault="008442BF" w:rsidP="00DC1C71">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32</w:t>
            </w:r>
            <w:r w:rsidRPr="00D846C6">
              <w:rPr>
                <w:rFonts w:ascii="Arial" w:hAnsi="Arial" w:cs="Arial"/>
                <w:sz w:val="24"/>
                <w:szCs w:val="24"/>
                <w:u w:val="single"/>
              </w:rPr>
              <w:t xml:space="preserve"> – </w:t>
            </w:r>
            <w:r>
              <w:rPr>
                <w:rFonts w:ascii="Arial" w:hAnsi="Arial" w:cs="Arial"/>
                <w:sz w:val="24"/>
                <w:szCs w:val="24"/>
                <w:u w:val="single"/>
              </w:rPr>
              <w:t>PBA Architecture</w:t>
            </w:r>
          </w:p>
          <w:p w14:paraId="7BF5F860" w14:textId="77777777" w:rsidR="008442BF" w:rsidRDefault="008442BF" w:rsidP="00DC1C71">
            <w:pPr>
              <w:spacing w:line="240" w:lineRule="auto"/>
              <w:rPr>
                <w:rFonts w:ascii="Arial" w:hAnsi="Arial" w:cs="Arial"/>
                <w:sz w:val="24"/>
                <w:szCs w:val="24"/>
              </w:rPr>
            </w:pPr>
            <w:r w:rsidRPr="78FBCB51">
              <w:rPr>
                <w:rFonts w:ascii="Arial" w:hAnsi="Arial" w:cs="Arial"/>
                <w:sz w:val="24"/>
                <w:szCs w:val="24"/>
              </w:rPr>
              <w:t xml:space="preserve">Narrative description is limited to </w:t>
            </w:r>
            <w:r>
              <w:rPr>
                <w:rFonts w:ascii="Arial" w:hAnsi="Arial" w:cs="Arial"/>
                <w:sz w:val="24"/>
                <w:szCs w:val="24"/>
              </w:rPr>
              <w:t>ten</w:t>
            </w:r>
            <w:r w:rsidRPr="0011099F">
              <w:rPr>
                <w:rFonts w:ascii="Arial" w:hAnsi="Arial" w:cs="Arial"/>
                <w:sz w:val="24"/>
                <w:szCs w:val="24"/>
              </w:rPr>
              <w:t xml:space="preserve"> (</w:t>
            </w:r>
            <w:r>
              <w:rPr>
                <w:rFonts w:ascii="Arial" w:hAnsi="Arial" w:cs="Arial"/>
                <w:sz w:val="24"/>
                <w:szCs w:val="24"/>
              </w:rPr>
              <w:t>10</w:t>
            </w:r>
            <w:r w:rsidRPr="0011099F">
              <w:rPr>
                <w:rFonts w:ascii="Arial" w:hAnsi="Arial" w:cs="Arial"/>
                <w:sz w:val="24"/>
                <w:szCs w:val="24"/>
              </w:rPr>
              <w:t>) pages</w:t>
            </w:r>
            <w:r>
              <w:rPr>
                <w:rFonts w:ascii="Arial" w:hAnsi="Arial" w:cs="Arial"/>
                <w:sz w:val="24"/>
                <w:szCs w:val="24"/>
              </w:rPr>
              <w:t>, excluding pictures, diagrams, flowcharts, etc</w:t>
            </w:r>
            <w:r w:rsidRPr="0011099F">
              <w:rPr>
                <w:rFonts w:ascii="Arial" w:hAnsi="Arial" w:cs="Arial"/>
                <w:sz w:val="24"/>
                <w:szCs w:val="24"/>
              </w:rPr>
              <w:t>.</w:t>
            </w:r>
          </w:p>
          <w:p w14:paraId="26468485" w14:textId="77777777" w:rsidR="008442BF" w:rsidRPr="0011099F" w:rsidRDefault="008442BF" w:rsidP="001113B0">
            <w:pPr>
              <w:spacing w:line="240" w:lineRule="auto"/>
              <w:rPr>
                <w:rFonts w:ascii="Arial" w:hAnsi="Arial" w:cs="Arial"/>
                <w:sz w:val="24"/>
                <w:szCs w:val="24"/>
              </w:rPr>
            </w:pPr>
            <w:r w:rsidRPr="3B4BDA95">
              <w:rPr>
                <w:rFonts w:ascii="Arial" w:hAnsi="Arial" w:cs="Arial"/>
                <w:sz w:val="24"/>
                <w:szCs w:val="24"/>
              </w:rPr>
              <w:t>Considering the Pharmacy Benefit Administrator Services (PBA) architecture needs and requirements (i.e., a means for vendors, the State, and Authorized Solution Users to visualize the Solution Components and interactions), provide a holistic, multi-dimensional data view (e.g., pictures, diagrams, flow charts) of the proposed Solution’s architecture at both summary and detail levels. Show all operating systems, Database management systems, all Commercial Off-the-Shelf (COTS) software, and logical servers. Identify potential data bottlenecks and single points of failure, and a plan to mitigate Risks through preemptive alerts and automatic failover capabilities.</w:t>
            </w:r>
          </w:p>
          <w:p w14:paraId="7A56AFB7" w14:textId="77777777" w:rsidR="008442BF" w:rsidRPr="0011099F" w:rsidRDefault="008442BF" w:rsidP="001113B0">
            <w:pPr>
              <w:spacing w:line="240" w:lineRule="auto"/>
              <w:rPr>
                <w:rFonts w:ascii="Arial" w:hAnsi="Arial" w:cs="Arial"/>
                <w:sz w:val="24"/>
                <w:szCs w:val="24"/>
              </w:rPr>
            </w:pPr>
            <w:r w:rsidRPr="4EAEF527">
              <w:rPr>
                <w:rFonts w:ascii="Arial" w:hAnsi="Arial" w:cs="Arial"/>
                <w:sz w:val="24"/>
                <w:szCs w:val="24"/>
              </w:rPr>
              <w:t>Your response should include a narrative that provides any information needed to explain the diagram(s), how much of the proposed Solution is out-of-the-box, customized, or configured to meet the State's needs, and the way in which the proposed Solution will achieve and maintain the security, availability, and Data Management requirements.</w:t>
            </w:r>
          </w:p>
          <w:p w14:paraId="6A9FF1AB" w14:textId="77777777" w:rsidR="008442BF" w:rsidRPr="0011099F" w:rsidRDefault="008442BF" w:rsidP="001113B0">
            <w:pPr>
              <w:spacing w:line="240" w:lineRule="auto"/>
              <w:rPr>
                <w:rFonts w:ascii="Arial" w:hAnsi="Arial" w:cs="Arial"/>
                <w:sz w:val="24"/>
                <w:szCs w:val="24"/>
              </w:rPr>
            </w:pPr>
            <w:r w:rsidRPr="0011099F">
              <w:rPr>
                <w:rFonts w:ascii="Arial" w:hAnsi="Arial" w:cs="Arial"/>
                <w:sz w:val="24"/>
                <w:szCs w:val="24"/>
              </w:rPr>
              <w:t>Refer to Attachment F – Pharmacy Benefit Administrator Services Scope of Work and Attachment C – Common Scope Requirements and Security Standards.</w:t>
            </w:r>
          </w:p>
          <w:p w14:paraId="1507266F" w14:textId="77777777" w:rsidR="008442BF" w:rsidRPr="0011099F" w:rsidRDefault="008442BF" w:rsidP="001113B0">
            <w:pPr>
              <w:spacing w:line="240" w:lineRule="auto"/>
              <w:rPr>
                <w:rFonts w:ascii="Arial" w:hAnsi="Arial" w:cs="Arial"/>
                <w:sz w:val="24"/>
                <w:szCs w:val="24"/>
              </w:rPr>
            </w:pPr>
          </w:p>
        </w:tc>
      </w:tr>
      <w:tr w:rsidR="008442BF" w:rsidRPr="0011099F" w14:paraId="5486BA98" w14:textId="77777777" w:rsidTr="00887F7A">
        <w:tc>
          <w:tcPr>
            <w:tcW w:w="10710" w:type="dxa"/>
            <w:gridSpan w:val="2"/>
            <w:tcMar>
              <w:top w:w="0" w:type="dxa"/>
              <w:left w:w="108" w:type="dxa"/>
              <w:bottom w:w="0" w:type="dxa"/>
              <w:right w:w="108" w:type="dxa"/>
            </w:tcMar>
          </w:tcPr>
          <w:p w14:paraId="5C436141" w14:textId="77777777" w:rsidR="008442BF" w:rsidRDefault="008442BF" w:rsidP="00DC1C71">
            <w:pPr>
              <w:spacing w:after="0" w:line="240" w:lineRule="auto"/>
              <w:rPr>
                <w:rFonts w:ascii="Arial" w:hAnsi="Arial" w:cs="Arial"/>
                <w:b/>
                <w:bCs/>
                <w:sz w:val="24"/>
                <w:szCs w:val="24"/>
              </w:rPr>
            </w:pPr>
            <w:r w:rsidRPr="00AB2017">
              <w:rPr>
                <w:rFonts w:ascii="Arial" w:hAnsi="Arial" w:cs="Arial"/>
                <w:b/>
                <w:bCs/>
                <w:sz w:val="24"/>
                <w:szCs w:val="24"/>
              </w:rPr>
              <w:t>Supplier Response</w:t>
            </w:r>
          </w:p>
          <w:p w14:paraId="5E844234" w14:textId="77777777" w:rsidR="00A30582" w:rsidRDefault="00A30582" w:rsidP="00DC1C71">
            <w:pPr>
              <w:spacing w:after="0" w:line="240" w:lineRule="auto"/>
              <w:rPr>
                <w:rFonts w:ascii="Arial" w:hAnsi="Arial" w:cs="Arial"/>
                <w:b/>
                <w:bCs/>
                <w:sz w:val="24"/>
                <w:szCs w:val="24"/>
              </w:rPr>
            </w:pPr>
          </w:p>
          <w:p w14:paraId="1E8BCFD4" w14:textId="77777777" w:rsidR="00A30582" w:rsidRDefault="00A30582" w:rsidP="00DC1C71">
            <w:pPr>
              <w:spacing w:after="0" w:line="240" w:lineRule="auto"/>
              <w:rPr>
                <w:rFonts w:ascii="Arial" w:hAnsi="Arial" w:cs="Arial"/>
                <w:b/>
                <w:bCs/>
                <w:sz w:val="24"/>
                <w:szCs w:val="24"/>
              </w:rPr>
            </w:pPr>
          </w:p>
          <w:p w14:paraId="7294E0F3" w14:textId="77777777" w:rsidR="00A30582" w:rsidRPr="00AB2017" w:rsidRDefault="00A30582" w:rsidP="00DC1C71">
            <w:pPr>
              <w:spacing w:after="0" w:line="240" w:lineRule="auto"/>
              <w:rPr>
                <w:rFonts w:ascii="Arial" w:hAnsi="Arial" w:cs="Arial"/>
                <w:b/>
                <w:bCs/>
                <w:sz w:val="24"/>
                <w:szCs w:val="24"/>
              </w:rPr>
            </w:pPr>
          </w:p>
        </w:tc>
      </w:tr>
      <w:tr w:rsidR="008442BF" w:rsidRPr="0011099F" w14:paraId="2C227304" w14:textId="77777777" w:rsidTr="00AD4F10">
        <w:trPr>
          <w:cantSplit/>
        </w:trPr>
        <w:tc>
          <w:tcPr>
            <w:tcW w:w="630" w:type="dxa"/>
            <w:tcMar>
              <w:top w:w="0" w:type="dxa"/>
              <w:left w:w="108" w:type="dxa"/>
              <w:bottom w:w="0" w:type="dxa"/>
              <w:right w:w="108" w:type="dxa"/>
            </w:tcMar>
          </w:tcPr>
          <w:p w14:paraId="24172AD3" w14:textId="77777777" w:rsidR="008442BF" w:rsidRPr="0011099F" w:rsidRDefault="008442BF">
            <w:pPr>
              <w:pStyle w:val="ListParagraph"/>
              <w:numPr>
                <w:ilvl w:val="0"/>
                <w:numId w:val="27"/>
              </w:numPr>
              <w:tabs>
                <w:tab w:val="left" w:pos="360"/>
              </w:tabs>
              <w:spacing w:line="240" w:lineRule="auto"/>
              <w:ind w:left="72" w:right="33" w:firstLine="0"/>
              <w:contextualSpacing w:val="0"/>
              <w:rPr>
                <w:rFonts w:ascii="Arial" w:hAnsi="Arial" w:cs="Arial"/>
                <w:b/>
                <w:bCs/>
                <w:sz w:val="24"/>
                <w:szCs w:val="24"/>
              </w:rPr>
            </w:pPr>
          </w:p>
        </w:tc>
        <w:tc>
          <w:tcPr>
            <w:tcW w:w="10080" w:type="dxa"/>
            <w:tcBorders>
              <w:top w:val="single" w:sz="4" w:space="0" w:color="auto"/>
              <w:bottom w:val="single" w:sz="4" w:space="0" w:color="auto"/>
            </w:tcBorders>
            <w:tcMar>
              <w:top w:w="0" w:type="dxa"/>
              <w:left w:w="108" w:type="dxa"/>
              <w:bottom w:w="0" w:type="dxa"/>
              <w:right w:w="108" w:type="dxa"/>
            </w:tcMar>
            <w:hideMark/>
          </w:tcPr>
          <w:p w14:paraId="27D2AD75" w14:textId="77777777" w:rsidR="008442BF" w:rsidRDefault="008442BF" w:rsidP="006B44E5">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33</w:t>
            </w:r>
            <w:r w:rsidRPr="00D846C6">
              <w:rPr>
                <w:rFonts w:ascii="Arial" w:hAnsi="Arial" w:cs="Arial"/>
                <w:sz w:val="24"/>
                <w:szCs w:val="24"/>
                <w:u w:val="single"/>
              </w:rPr>
              <w:t xml:space="preserve"> – </w:t>
            </w:r>
            <w:r>
              <w:rPr>
                <w:rFonts w:ascii="Arial" w:hAnsi="Arial" w:cs="Arial"/>
                <w:sz w:val="24"/>
                <w:szCs w:val="24"/>
                <w:u w:val="single"/>
              </w:rPr>
              <w:t>Staffing</w:t>
            </w:r>
          </w:p>
          <w:p w14:paraId="585532F3" w14:textId="77777777" w:rsidR="008442BF" w:rsidRDefault="008442BF" w:rsidP="006B44E5">
            <w:pPr>
              <w:spacing w:line="240" w:lineRule="auto"/>
              <w:rPr>
                <w:rFonts w:ascii="Arial" w:hAnsi="Arial" w:cs="Arial"/>
                <w:sz w:val="24"/>
                <w:szCs w:val="24"/>
              </w:rPr>
            </w:pPr>
            <w:r w:rsidRPr="78FBCB51">
              <w:rPr>
                <w:rFonts w:ascii="Arial" w:hAnsi="Arial" w:cs="Arial"/>
                <w:sz w:val="24"/>
                <w:szCs w:val="24"/>
              </w:rPr>
              <w:t xml:space="preserve">Narrative description is limited to </w:t>
            </w:r>
            <w:r w:rsidRPr="00293519">
              <w:rPr>
                <w:rFonts w:ascii="Arial" w:hAnsi="Arial" w:cs="Arial"/>
                <w:sz w:val="24"/>
                <w:szCs w:val="24"/>
              </w:rPr>
              <w:t>five (5) pages, exclusive of organizational chart(s) and Subcontractor contract(s) or letter(s) of agreement, if applicable.</w:t>
            </w:r>
          </w:p>
          <w:p w14:paraId="57907F20" w14:textId="77777777" w:rsidR="008442BF" w:rsidRPr="00293519" w:rsidRDefault="008442BF" w:rsidP="00293519">
            <w:pPr>
              <w:spacing w:line="240" w:lineRule="auto"/>
              <w:rPr>
                <w:rFonts w:ascii="Arial" w:hAnsi="Arial" w:cs="Arial"/>
                <w:sz w:val="24"/>
                <w:szCs w:val="24"/>
              </w:rPr>
            </w:pPr>
            <w:r w:rsidRPr="00293519">
              <w:rPr>
                <w:rFonts w:ascii="Arial" w:hAnsi="Arial" w:cs="Arial"/>
                <w:sz w:val="24"/>
                <w:szCs w:val="24"/>
              </w:rPr>
              <w:t>Provide a narrative description of the proposed staffing plan that details policies, plans and staffing strategies.  The proposed plan must include the following: </w:t>
            </w:r>
          </w:p>
          <w:p w14:paraId="5D69C936" w14:textId="77777777" w:rsidR="008442BF" w:rsidRPr="00293519" w:rsidRDefault="008442BF">
            <w:pPr>
              <w:numPr>
                <w:ilvl w:val="0"/>
                <w:numId w:val="32"/>
              </w:numPr>
              <w:spacing w:line="240" w:lineRule="auto"/>
              <w:rPr>
                <w:rFonts w:ascii="Arial" w:hAnsi="Arial" w:cs="Arial"/>
                <w:sz w:val="24"/>
                <w:szCs w:val="24"/>
              </w:rPr>
            </w:pPr>
            <w:r w:rsidRPr="00293519">
              <w:rPr>
                <w:rFonts w:ascii="Arial" w:hAnsi="Arial" w:cs="Arial"/>
                <w:sz w:val="24"/>
                <w:szCs w:val="24"/>
              </w:rPr>
              <w:t>Organizational charts that provide a complete and detailed description of the proposed organizational structure the Supplier will use, including Subcontractors and how they fit into the Supplier's overall organizational structure. </w:t>
            </w:r>
          </w:p>
          <w:p w14:paraId="3E590D9C" w14:textId="77777777" w:rsidR="008442BF" w:rsidRPr="00293519" w:rsidRDefault="008442BF">
            <w:pPr>
              <w:numPr>
                <w:ilvl w:val="0"/>
                <w:numId w:val="33"/>
              </w:numPr>
              <w:spacing w:line="240" w:lineRule="auto"/>
              <w:rPr>
                <w:rFonts w:ascii="Arial" w:hAnsi="Arial" w:cs="Arial"/>
                <w:sz w:val="24"/>
                <w:szCs w:val="24"/>
              </w:rPr>
            </w:pPr>
            <w:r w:rsidRPr="00293519">
              <w:rPr>
                <w:rFonts w:ascii="Arial" w:hAnsi="Arial" w:cs="Arial"/>
                <w:sz w:val="24"/>
                <w:szCs w:val="24"/>
              </w:rPr>
              <w:t>Roles and responsibilities of staff. </w:t>
            </w:r>
          </w:p>
          <w:p w14:paraId="796BF036" w14:textId="77777777" w:rsidR="008442BF" w:rsidRPr="00293519" w:rsidRDefault="008442BF">
            <w:pPr>
              <w:numPr>
                <w:ilvl w:val="0"/>
                <w:numId w:val="34"/>
              </w:numPr>
              <w:spacing w:line="240" w:lineRule="auto"/>
              <w:rPr>
                <w:rFonts w:ascii="Arial" w:hAnsi="Arial" w:cs="Arial"/>
                <w:sz w:val="24"/>
                <w:szCs w:val="24"/>
              </w:rPr>
            </w:pPr>
            <w:r w:rsidRPr="00293519">
              <w:rPr>
                <w:rFonts w:ascii="Arial" w:hAnsi="Arial" w:cs="Arial"/>
                <w:sz w:val="24"/>
                <w:szCs w:val="24"/>
              </w:rPr>
              <w:t>Job titles and the requisite qualifications, skills, and credentials, including clinical licensures relevant to this Contract. </w:t>
            </w:r>
          </w:p>
          <w:p w14:paraId="3CEB3FF4" w14:textId="77777777" w:rsidR="008442BF" w:rsidRPr="00293519" w:rsidRDefault="008442BF" w:rsidP="00293519">
            <w:pPr>
              <w:spacing w:line="240" w:lineRule="auto"/>
              <w:rPr>
                <w:rFonts w:ascii="Arial" w:hAnsi="Arial" w:cs="Arial"/>
                <w:sz w:val="24"/>
                <w:szCs w:val="24"/>
              </w:rPr>
            </w:pPr>
            <w:r w:rsidRPr="00293519">
              <w:rPr>
                <w:rFonts w:ascii="Arial" w:hAnsi="Arial" w:cs="Arial"/>
                <w:sz w:val="24"/>
                <w:szCs w:val="24"/>
              </w:rPr>
              <w:t>If Subcontractors will be used, provide the following: </w:t>
            </w:r>
          </w:p>
          <w:p w14:paraId="280142B1" w14:textId="77777777" w:rsidR="008442BF" w:rsidRPr="00293519" w:rsidRDefault="008442BF">
            <w:pPr>
              <w:numPr>
                <w:ilvl w:val="0"/>
                <w:numId w:val="35"/>
              </w:numPr>
              <w:spacing w:line="240" w:lineRule="auto"/>
              <w:rPr>
                <w:rFonts w:ascii="Arial" w:hAnsi="Arial" w:cs="Arial"/>
                <w:sz w:val="24"/>
                <w:szCs w:val="24"/>
              </w:rPr>
            </w:pPr>
            <w:r w:rsidRPr="00293519">
              <w:rPr>
                <w:rFonts w:ascii="Arial" w:hAnsi="Arial" w:cs="Arial"/>
                <w:sz w:val="24"/>
                <w:szCs w:val="24"/>
              </w:rPr>
              <w:t>Subcontractor’s name and address. </w:t>
            </w:r>
          </w:p>
          <w:p w14:paraId="53684BFA" w14:textId="77777777" w:rsidR="008442BF" w:rsidRPr="00293519" w:rsidRDefault="008442BF">
            <w:pPr>
              <w:numPr>
                <w:ilvl w:val="0"/>
                <w:numId w:val="36"/>
              </w:numPr>
              <w:spacing w:line="240" w:lineRule="auto"/>
              <w:rPr>
                <w:rFonts w:ascii="Arial" w:hAnsi="Arial" w:cs="Arial"/>
                <w:sz w:val="24"/>
                <w:szCs w:val="24"/>
              </w:rPr>
            </w:pPr>
            <w:r w:rsidRPr="00293519">
              <w:rPr>
                <w:rFonts w:ascii="Arial" w:hAnsi="Arial" w:cs="Arial"/>
                <w:sz w:val="24"/>
                <w:szCs w:val="24"/>
              </w:rPr>
              <w:t xml:space="preserve">Roles and responsibilities to be delegated to the Subcontractor for </w:t>
            </w:r>
            <w:proofErr w:type="gramStart"/>
            <w:r w:rsidRPr="00293519">
              <w:rPr>
                <w:rFonts w:ascii="Arial" w:hAnsi="Arial" w:cs="Arial"/>
                <w:sz w:val="24"/>
                <w:szCs w:val="24"/>
              </w:rPr>
              <w:t>purposes</w:t>
            </w:r>
            <w:proofErr w:type="gramEnd"/>
            <w:r w:rsidRPr="00293519">
              <w:rPr>
                <w:rFonts w:ascii="Arial" w:hAnsi="Arial" w:cs="Arial"/>
                <w:sz w:val="24"/>
                <w:szCs w:val="24"/>
              </w:rPr>
              <w:t xml:space="preserve"> of this Contract. </w:t>
            </w:r>
          </w:p>
          <w:p w14:paraId="6337A131" w14:textId="77777777" w:rsidR="008442BF" w:rsidRPr="00293519" w:rsidRDefault="008442BF">
            <w:pPr>
              <w:numPr>
                <w:ilvl w:val="0"/>
                <w:numId w:val="37"/>
              </w:numPr>
              <w:spacing w:line="240" w:lineRule="auto"/>
              <w:rPr>
                <w:rFonts w:ascii="Arial" w:hAnsi="Arial" w:cs="Arial"/>
                <w:sz w:val="24"/>
                <w:szCs w:val="24"/>
              </w:rPr>
            </w:pPr>
            <w:r w:rsidRPr="00293519">
              <w:rPr>
                <w:rFonts w:ascii="Arial" w:hAnsi="Arial" w:cs="Arial"/>
                <w:sz w:val="24"/>
                <w:szCs w:val="24"/>
              </w:rPr>
              <w:t>Subcontractor’s qualifications to perform these roles and responsibilities. </w:t>
            </w:r>
          </w:p>
          <w:p w14:paraId="682FB9CD" w14:textId="77777777" w:rsidR="008442BF" w:rsidRPr="00293519" w:rsidRDefault="008442BF">
            <w:pPr>
              <w:numPr>
                <w:ilvl w:val="0"/>
                <w:numId w:val="38"/>
              </w:numPr>
              <w:spacing w:line="240" w:lineRule="auto"/>
              <w:rPr>
                <w:rFonts w:ascii="Arial" w:hAnsi="Arial" w:cs="Arial"/>
                <w:sz w:val="24"/>
                <w:szCs w:val="24"/>
              </w:rPr>
            </w:pPr>
            <w:r w:rsidRPr="00293519">
              <w:rPr>
                <w:rFonts w:ascii="Arial" w:hAnsi="Arial" w:cs="Arial"/>
                <w:sz w:val="24"/>
                <w:szCs w:val="24"/>
              </w:rPr>
              <w:t>Copy of the Subcontractor contract; the State will accept a letter of agreement with a prospective Subcontractor pending formalization of a final contract with details relevant to “c” in this section. </w:t>
            </w:r>
          </w:p>
          <w:p w14:paraId="09F7E7FC" w14:textId="77777777" w:rsidR="008442BF" w:rsidRPr="00293519" w:rsidRDefault="008442BF" w:rsidP="00293519">
            <w:pPr>
              <w:spacing w:line="240" w:lineRule="auto"/>
              <w:rPr>
                <w:rFonts w:ascii="Arial" w:hAnsi="Arial" w:cs="Arial"/>
                <w:sz w:val="24"/>
                <w:szCs w:val="24"/>
              </w:rPr>
            </w:pPr>
            <w:r w:rsidRPr="00293519">
              <w:rPr>
                <w:rFonts w:ascii="Arial" w:hAnsi="Arial" w:cs="Arial"/>
                <w:sz w:val="24"/>
                <w:szCs w:val="24"/>
              </w:rPr>
              <w:t xml:space="preserve">Refer to Attachment </w:t>
            </w:r>
            <w:r>
              <w:rPr>
                <w:rFonts w:ascii="Arial" w:hAnsi="Arial" w:cs="Arial"/>
                <w:sz w:val="24"/>
                <w:szCs w:val="24"/>
              </w:rPr>
              <w:t>F</w:t>
            </w:r>
            <w:r w:rsidRPr="00293519">
              <w:rPr>
                <w:rFonts w:ascii="Arial" w:hAnsi="Arial" w:cs="Arial"/>
                <w:sz w:val="24"/>
                <w:szCs w:val="24"/>
              </w:rPr>
              <w:t xml:space="preserve"> - Pharmacy </w:t>
            </w:r>
            <w:r>
              <w:rPr>
                <w:rFonts w:ascii="Arial" w:hAnsi="Arial" w:cs="Arial"/>
                <w:sz w:val="24"/>
                <w:szCs w:val="24"/>
              </w:rPr>
              <w:t xml:space="preserve">Benefit Administrator </w:t>
            </w:r>
            <w:r w:rsidRPr="00293519">
              <w:rPr>
                <w:rFonts w:ascii="Arial" w:hAnsi="Arial" w:cs="Arial"/>
                <w:sz w:val="24"/>
                <w:szCs w:val="24"/>
              </w:rPr>
              <w:t>Services Scope of Work and Attachment C - Common Scope Requirements and Security Standards, Section</w:t>
            </w:r>
            <w:r>
              <w:rPr>
                <w:rFonts w:ascii="Arial" w:hAnsi="Arial" w:cs="Arial"/>
                <w:sz w:val="24"/>
                <w:szCs w:val="24"/>
              </w:rPr>
              <w:t xml:space="preserve">s 2.15 Staff Management and </w:t>
            </w:r>
            <w:r w:rsidRPr="00293519">
              <w:rPr>
                <w:rFonts w:ascii="Arial" w:hAnsi="Arial" w:cs="Arial"/>
                <w:sz w:val="24"/>
                <w:szCs w:val="24"/>
              </w:rPr>
              <w:t>3 Staffing. </w:t>
            </w:r>
          </w:p>
          <w:p w14:paraId="068B615A" w14:textId="77777777" w:rsidR="008442BF" w:rsidRPr="0011099F" w:rsidRDefault="008442BF" w:rsidP="001113B0">
            <w:pPr>
              <w:spacing w:line="240" w:lineRule="auto"/>
              <w:rPr>
                <w:rFonts w:ascii="Arial" w:hAnsi="Arial" w:cs="Arial"/>
                <w:sz w:val="24"/>
                <w:szCs w:val="24"/>
              </w:rPr>
            </w:pPr>
          </w:p>
        </w:tc>
      </w:tr>
      <w:tr w:rsidR="008442BF" w:rsidRPr="0011099F" w14:paraId="1DE0FFCA" w14:textId="77777777" w:rsidTr="00FE70A3">
        <w:trPr>
          <w:cantSplit/>
        </w:trPr>
        <w:tc>
          <w:tcPr>
            <w:tcW w:w="10710" w:type="dxa"/>
            <w:gridSpan w:val="2"/>
            <w:tcMar>
              <w:top w:w="0" w:type="dxa"/>
              <w:left w:w="108" w:type="dxa"/>
              <w:bottom w:w="0" w:type="dxa"/>
              <w:right w:w="108" w:type="dxa"/>
            </w:tcMar>
          </w:tcPr>
          <w:p w14:paraId="38765508" w14:textId="77777777" w:rsidR="008442BF" w:rsidRDefault="008442BF" w:rsidP="006B44E5">
            <w:pPr>
              <w:spacing w:after="0" w:line="240" w:lineRule="auto"/>
              <w:rPr>
                <w:rFonts w:ascii="Arial" w:hAnsi="Arial" w:cs="Arial"/>
                <w:b/>
                <w:bCs/>
                <w:sz w:val="24"/>
                <w:szCs w:val="24"/>
              </w:rPr>
            </w:pPr>
            <w:r w:rsidRPr="00AB2017">
              <w:rPr>
                <w:rFonts w:ascii="Arial" w:hAnsi="Arial" w:cs="Arial"/>
                <w:b/>
                <w:bCs/>
                <w:sz w:val="24"/>
                <w:szCs w:val="24"/>
              </w:rPr>
              <w:t>Supplier Response</w:t>
            </w:r>
          </w:p>
          <w:p w14:paraId="228480C0" w14:textId="77777777" w:rsidR="00A30582" w:rsidRDefault="00A30582" w:rsidP="006B44E5">
            <w:pPr>
              <w:spacing w:after="0" w:line="240" w:lineRule="auto"/>
              <w:rPr>
                <w:rFonts w:ascii="Arial" w:hAnsi="Arial" w:cs="Arial"/>
                <w:b/>
                <w:bCs/>
                <w:sz w:val="24"/>
                <w:szCs w:val="24"/>
              </w:rPr>
            </w:pPr>
          </w:p>
          <w:p w14:paraId="0F1AA6EF" w14:textId="77777777" w:rsidR="00A30582" w:rsidRDefault="00A30582" w:rsidP="006B44E5">
            <w:pPr>
              <w:spacing w:after="0" w:line="240" w:lineRule="auto"/>
              <w:rPr>
                <w:rFonts w:ascii="Arial" w:hAnsi="Arial" w:cs="Arial"/>
                <w:b/>
                <w:bCs/>
                <w:sz w:val="24"/>
                <w:szCs w:val="24"/>
              </w:rPr>
            </w:pPr>
          </w:p>
          <w:p w14:paraId="69EF56C7" w14:textId="77777777" w:rsidR="00A30582" w:rsidRPr="00AB2017" w:rsidRDefault="00A30582" w:rsidP="006B44E5">
            <w:pPr>
              <w:spacing w:after="0" w:line="240" w:lineRule="auto"/>
              <w:rPr>
                <w:rFonts w:ascii="Arial" w:hAnsi="Arial" w:cs="Arial"/>
                <w:b/>
                <w:bCs/>
                <w:sz w:val="24"/>
                <w:szCs w:val="24"/>
              </w:rPr>
            </w:pPr>
          </w:p>
        </w:tc>
      </w:tr>
      <w:tr w:rsidR="008442BF" w:rsidRPr="0011099F" w14:paraId="66B1E5FE" w14:textId="77777777" w:rsidTr="2CBBAE3E">
        <w:tc>
          <w:tcPr>
            <w:tcW w:w="630" w:type="dxa"/>
            <w:tcMar>
              <w:top w:w="0" w:type="dxa"/>
              <w:left w:w="108" w:type="dxa"/>
              <w:bottom w:w="0" w:type="dxa"/>
              <w:right w:w="108" w:type="dxa"/>
            </w:tcMar>
          </w:tcPr>
          <w:p w14:paraId="755616F8" w14:textId="77777777" w:rsidR="008442BF" w:rsidRPr="0011099F" w:rsidRDefault="008442BF" w:rsidP="00081BA2">
            <w:pPr>
              <w:pStyle w:val="ListParagraph"/>
              <w:numPr>
                <w:ilvl w:val="0"/>
                <w:numId w:val="27"/>
              </w:numPr>
              <w:spacing w:line="240" w:lineRule="auto"/>
              <w:ind w:left="74" w:right="33" w:firstLine="16"/>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02BC1F63" w14:textId="77777777" w:rsidR="008442BF" w:rsidRDefault="008442BF" w:rsidP="00FB79BE">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34</w:t>
            </w:r>
            <w:r w:rsidRPr="00D846C6">
              <w:rPr>
                <w:rFonts w:ascii="Arial" w:hAnsi="Arial" w:cs="Arial"/>
                <w:sz w:val="24"/>
                <w:szCs w:val="24"/>
                <w:u w:val="single"/>
              </w:rPr>
              <w:t xml:space="preserve"> – </w:t>
            </w:r>
            <w:r>
              <w:rPr>
                <w:rFonts w:ascii="Arial" w:hAnsi="Arial" w:cs="Arial"/>
                <w:sz w:val="24"/>
                <w:szCs w:val="24"/>
                <w:u w:val="single"/>
              </w:rPr>
              <w:t>Roles and Responsibilities</w:t>
            </w:r>
          </w:p>
          <w:p w14:paraId="060CC3C1" w14:textId="77777777" w:rsidR="008442BF" w:rsidRDefault="008442BF" w:rsidP="00FB79BE">
            <w:pPr>
              <w:spacing w:line="240" w:lineRule="auto"/>
              <w:rPr>
                <w:rFonts w:ascii="Arial" w:hAnsi="Arial" w:cs="Arial"/>
                <w:sz w:val="24"/>
                <w:szCs w:val="24"/>
              </w:rPr>
            </w:pPr>
            <w:r w:rsidRPr="78FBCB51">
              <w:rPr>
                <w:rFonts w:ascii="Arial" w:hAnsi="Arial" w:cs="Arial"/>
                <w:sz w:val="24"/>
                <w:szCs w:val="24"/>
              </w:rPr>
              <w:t xml:space="preserve">Narrative description is limited to </w:t>
            </w:r>
            <w:r w:rsidRPr="00293519">
              <w:rPr>
                <w:rFonts w:ascii="Arial" w:hAnsi="Arial" w:cs="Arial"/>
                <w:sz w:val="24"/>
                <w:szCs w:val="24"/>
              </w:rPr>
              <w:t>f</w:t>
            </w:r>
            <w:r>
              <w:rPr>
                <w:rFonts w:ascii="Arial" w:hAnsi="Arial" w:cs="Arial"/>
                <w:sz w:val="24"/>
                <w:szCs w:val="24"/>
              </w:rPr>
              <w:t>our</w:t>
            </w:r>
            <w:r w:rsidRPr="00293519">
              <w:rPr>
                <w:rFonts w:ascii="Arial" w:hAnsi="Arial" w:cs="Arial"/>
                <w:sz w:val="24"/>
                <w:szCs w:val="24"/>
              </w:rPr>
              <w:t xml:space="preserve"> (</w:t>
            </w:r>
            <w:r>
              <w:rPr>
                <w:rFonts w:ascii="Arial" w:hAnsi="Arial" w:cs="Arial"/>
                <w:sz w:val="24"/>
                <w:szCs w:val="24"/>
              </w:rPr>
              <w:t>4</w:t>
            </w:r>
            <w:r w:rsidRPr="00293519">
              <w:rPr>
                <w:rFonts w:ascii="Arial" w:hAnsi="Arial" w:cs="Arial"/>
                <w:sz w:val="24"/>
                <w:szCs w:val="24"/>
              </w:rPr>
              <w:t>) pages</w:t>
            </w:r>
            <w:r>
              <w:rPr>
                <w:rFonts w:ascii="Arial" w:hAnsi="Arial" w:cs="Arial"/>
                <w:sz w:val="24"/>
                <w:szCs w:val="24"/>
              </w:rPr>
              <w:t>.</w:t>
            </w:r>
          </w:p>
          <w:p w14:paraId="32BE6BBA" w14:textId="77777777" w:rsidR="008442BF" w:rsidRDefault="008442BF" w:rsidP="00673754">
            <w:pPr>
              <w:spacing w:line="240" w:lineRule="auto"/>
              <w:rPr>
                <w:rFonts w:ascii="Arial" w:hAnsi="Arial" w:cs="Arial"/>
                <w:sz w:val="24"/>
                <w:szCs w:val="24"/>
              </w:rPr>
            </w:pPr>
            <w:r w:rsidRPr="0011099F">
              <w:rPr>
                <w:rFonts w:ascii="Arial" w:hAnsi="Arial" w:cs="Arial"/>
                <w:sz w:val="24"/>
                <w:szCs w:val="24"/>
              </w:rPr>
              <w:t xml:space="preserve">Describe your understanding of your role and responsibilities in the project, your relationship to the other resources and stakeholders involved, including the </w:t>
            </w:r>
            <w:r>
              <w:rPr>
                <w:rFonts w:ascii="Arial" w:hAnsi="Arial" w:cs="Arial"/>
                <w:sz w:val="24"/>
                <w:szCs w:val="24"/>
              </w:rPr>
              <w:t xml:space="preserve">State’s </w:t>
            </w:r>
            <w:r w:rsidRPr="0011099F">
              <w:rPr>
                <w:rFonts w:ascii="Arial" w:hAnsi="Arial" w:cs="Arial"/>
                <w:sz w:val="24"/>
                <w:szCs w:val="24"/>
              </w:rPr>
              <w:t>Project Management Office (PMO)</w:t>
            </w:r>
            <w:r>
              <w:rPr>
                <w:rFonts w:ascii="Arial" w:hAnsi="Arial" w:cs="Arial"/>
                <w:sz w:val="24"/>
                <w:szCs w:val="24"/>
              </w:rPr>
              <w:t>, or equivalent unit</w:t>
            </w:r>
            <w:r w:rsidRPr="0011099F">
              <w:rPr>
                <w:rFonts w:ascii="Arial" w:hAnsi="Arial" w:cs="Arial"/>
                <w:sz w:val="24"/>
                <w:szCs w:val="24"/>
              </w:rPr>
              <w:t xml:space="preserve">, Clinical Management </w:t>
            </w:r>
            <w:r>
              <w:rPr>
                <w:rFonts w:ascii="Arial" w:hAnsi="Arial" w:cs="Arial"/>
                <w:sz w:val="24"/>
                <w:szCs w:val="24"/>
              </w:rPr>
              <w:t>v</w:t>
            </w:r>
            <w:r w:rsidRPr="0011099F">
              <w:rPr>
                <w:rFonts w:ascii="Arial" w:hAnsi="Arial" w:cs="Arial"/>
                <w:sz w:val="24"/>
                <w:szCs w:val="24"/>
              </w:rPr>
              <w:t>endor, Fraud</w:t>
            </w:r>
            <w:r>
              <w:rPr>
                <w:rFonts w:ascii="Arial" w:hAnsi="Arial" w:cs="Arial"/>
                <w:sz w:val="24"/>
                <w:szCs w:val="24"/>
              </w:rPr>
              <w:t>,</w:t>
            </w:r>
            <w:r w:rsidRPr="0011099F">
              <w:rPr>
                <w:rFonts w:ascii="Arial" w:hAnsi="Arial" w:cs="Arial"/>
                <w:sz w:val="24"/>
                <w:szCs w:val="24"/>
              </w:rPr>
              <w:t xml:space="preserve"> Waste</w:t>
            </w:r>
            <w:r>
              <w:rPr>
                <w:rFonts w:ascii="Arial" w:hAnsi="Arial" w:cs="Arial"/>
                <w:sz w:val="24"/>
                <w:szCs w:val="24"/>
              </w:rPr>
              <w:t>, and</w:t>
            </w:r>
            <w:r w:rsidRPr="0011099F">
              <w:rPr>
                <w:rFonts w:ascii="Arial" w:hAnsi="Arial" w:cs="Arial"/>
                <w:sz w:val="24"/>
                <w:szCs w:val="24"/>
              </w:rPr>
              <w:t xml:space="preserve"> Abuse </w:t>
            </w:r>
            <w:r>
              <w:rPr>
                <w:rFonts w:ascii="Arial" w:hAnsi="Arial" w:cs="Arial"/>
                <w:sz w:val="24"/>
                <w:szCs w:val="24"/>
              </w:rPr>
              <w:t>Audit Services v</w:t>
            </w:r>
            <w:r w:rsidRPr="0011099F">
              <w:rPr>
                <w:rFonts w:ascii="Arial" w:hAnsi="Arial" w:cs="Arial"/>
                <w:sz w:val="24"/>
                <w:szCs w:val="24"/>
              </w:rPr>
              <w:t xml:space="preserve">endor, </w:t>
            </w:r>
            <w:r>
              <w:rPr>
                <w:rFonts w:ascii="Arial" w:hAnsi="Arial" w:cs="Arial"/>
                <w:sz w:val="24"/>
                <w:szCs w:val="24"/>
              </w:rPr>
              <w:t>Pharmacy Drug Rebate Services vendor, Independent Verification &amp; Validation (</w:t>
            </w:r>
            <w:r w:rsidRPr="0011099F">
              <w:rPr>
                <w:rFonts w:ascii="Arial" w:hAnsi="Arial" w:cs="Arial"/>
                <w:sz w:val="24"/>
                <w:szCs w:val="24"/>
              </w:rPr>
              <w:t>IV&amp;V</w:t>
            </w:r>
            <w:r>
              <w:rPr>
                <w:rFonts w:ascii="Arial" w:hAnsi="Arial" w:cs="Arial"/>
                <w:sz w:val="24"/>
                <w:szCs w:val="24"/>
              </w:rPr>
              <w:t xml:space="preserve">) vendor, </w:t>
            </w:r>
            <w:r w:rsidRPr="0011099F">
              <w:rPr>
                <w:rFonts w:ascii="Arial" w:hAnsi="Arial" w:cs="Arial"/>
                <w:sz w:val="24"/>
                <w:szCs w:val="24"/>
              </w:rPr>
              <w:t xml:space="preserve">Data Source </w:t>
            </w:r>
            <w:r>
              <w:rPr>
                <w:rFonts w:ascii="Arial" w:hAnsi="Arial" w:cs="Arial"/>
                <w:sz w:val="24"/>
                <w:szCs w:val="24"/>
              </w:rPr>
              <w:t>v</w:t>
            </w:r>
            <w:r w:rsidRPr="0011099F">
              <w:rPr>
                <w:rFonts w:ascii="Arial" w:hAnsi="Arial" w:cs="Arial"/>
                <w:sz w:val="24"/>
                <w:szCs w:val="24"/>
              </w:rPr>
              <w:t>endors</w:t>
            </w:r>
            <w:r>
              <w:rPr>
                <w:rFonts w:ascii="Arial" w:hAnsi="Arial" w:cs="Arial"/>
                <w:sz w:val="24"/>
                <w:szCs w:val="24"/>
              </w:rPr>
              <w:t xml:space="preserve"> (e.g., Operational Data Store or Data Warehouse)</w:t>
            </w:r>
            <w:r w:rsidRPr="0011099F">
              <w:rPr>
                <w:rFonts w:ascii="Arial" w:hAnsi="Arial" w:cs="Arial"/>
                <w:sz w:val="24"/>
                <w:szCs w:val="24"/>
              </w:rPr>
              <w:t xml:space="preserve">, </w:t>
            </w:r>
            <w:r>
              <w:rPr>
                <w:rFonts w:ascii="Arial" w:hAnsi="Arial" w:cs="Arial"/>
                <w:sz w:val="24"/>
                <w:szCs w:val="24"/>
              </w:rPr>
              <w:t>and legacy Medicaid Management Information System (MMIS) vendor</w:t>
            </w:r>
            <w:r w:rsidRPr="0011099F">
              <w:rPr>
                <w:rFonts w:ascii="Arial" w:hAnsi="Arial" w:cs="Arial"/>
                <w:sz w:val="24"/>
                <w:szCs w:val="24"/>
              </w:rPr>
              <w:t xml:space="preserve">. </w:t>
            </w:r>
          </w:p>
          <w:p w14:paraId="4E379A46" w14:textId="77777777" w:rsidR="008442BF" w:rsidRDefault="008442BF" w:rsidP="00673754">
            <w:pPr>
              <w:spacing w:line="240" w:lineRule="auto"/>
              <w:rPr>
                <w:rFonts w:ascii="Arial" w:hAnsi="Arial" w:cs="Arial"/>
                <w:sz w:val="24"/>
                <w:szCs w:val="24"/>
              </w:rPr>
            </w:pPr>
            <w:r w:rsidRPr="0011099F">
              <w:rPr>
                <w:rFonts w:ascii="Arial" w:hAnsi="Arial" w:cs="Arial"/>
                <w:sz w:val="24"/>
                <w:szCs w:val="24"/>
              </w:rPr>
              <w:t xml:space="preserve">Describe how you will collaborate and provide leadership among the various resources and stakeholders and provide examples of past successes in a similar environment.  </w:t>
            </w:r>
          </w:p>
          <w:p w14:paraId="4626469C" w14:textId="77777777" w:rsidR="008442BF" w:rsidRPr="0011099F" w:rsidRDefault="008442BF" w:rsidP="00673754">
            <w:pPr>
              <w:spacing w:line="240" w:lineRule="auto"/>
              <w:rPr>
                <w:rFonts w:ascii="Arial" w:hAnsi="Arial" w:cs="Arial"/>
                <w:sz w:val="24"/>
                <w:szCs w:val="24"/>
              </w:rPr>
            </w:pPr>
            <w:r w:rsidRPr="006A69EC">
              <w:rPr>
                <w:rFonts w:ascii="Arial" w:hAnsi="Arial" w:cs="Arial"/>
                <w:sz w:val="24"/>
                <w:szCs w:val="24"/>
              </w:rPr>
              <w:t>Refer to Attachment C: Common Scope Requirements and Security Standards. </w:t>
            </w:r>
          </w:p>
          <w:p w14:paraId="456FA24B" w14:textId="77777777" w:rsidR="008442BF" w:rsidRPr="0011099F" w:rsidRDefault="008442BF" w:rsidP="00673754">
            <w:pPr>
              <w:spacing w:line="240" w:lineRule="auto"/>
              <w:rPr>
                <w:rFonts w:ascii="Arial" w:hAnsi="Arial" w:cs="Arial"/>
                <w:sz w:val="24"/>
                <w:szCs w:val="24"/>
              </w:rPr>
            </w:pPr>
          </w:p>
        </w:tc>
      </w:tr>
      <w:tr w:rsidR="008442BF" w:rsidRPr="0011099F" w14:paraId="6D84DC84" w14:textId="77777777" w:rsidTr="2CBBAE3E">
        <w:tc>
          <w:tcPr>
            <w:tcW w:w="630" w:type="dxa"/>
            <w:tcMar>
              <w:top w:w="0" w:type="dxa"/>
              <w:left w:w="108" w:type="dxa"/>
              <w:bottom w:w="0" w:type="dxa"/>
              <w:right w:w="108" w:type="dxa"/>
            </w:tcMar>
          </w:tcPr>
          <w:p w14:paraId="20CB34E0" w14:textId="77777777" w:rsidR="008442BF" w:rsidRPr="00AD4F10" w:rsidRDefault="008442BF" w:rsidP="00AD4F10">
            <w:pPr>
              <w:spacing w:line="240" w:lineRule="auto"/>
              <w:ind w:left="450" w:right="33"/>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tcPr>
          <w:p w14:paraId="11ED2419" w14:textId="77777777" w:rsidR="008442BF" w:rsidRDefault="008442BF" w:rsidP="00FB79BE">
            <w:pPr>
              <w:spacing w:after="0" w:line="240" w:lineRule="auto"/>
              <w:rPr>
                <w:rFonts w:ascii="Arial" w:hAnsi="Arial" w:cs="Arial"/>
                <w:b/>
                <w:bCs/>
                <w:sz w:val="24"/>
                <w:szCs w:val="24"/>
              </w:rPr>
            </w:pPr>
            <w:r w:rsidRPr="00AB2017">
              <w:rPr>
                <w:rFonts w:ascii="Arial" w:hAnsi="Arial" w:cs="Arial"/>
                <w:b/>
                <w:bCs/>
                <w:sz w:val="24"/>
                <w:szCs w:val="24"/>
              </w:rPr>
              <w:t>Supplier Response</w:t>
            </w:r>
          </w:p>
          <w:p w14:paraId="62124189" w14:textId="77777777" w:rsidR="00A30582" w:rsidRDefault="00A30582" w:rsidP="00FB79BE">
            <w:pPr>
              <w:spacing w:after="0" w:line="240" w:lineRule="auto"/>
              <w:rPr>
                <w:rFonts w:ascii="Arial" w:hAnsi="Arial" w:cs="Arial"/>
                <w:b/>
                <w:bCs/>
                <w:sz w:val="24"/>
                <w:szCs w:val="24"/>
              </w:rPr>
            </w:pPr>
          </w:p>
          <w:p w14:paraId="670A552A" w14:textId="77777777" w:rsidR="00A30582" w:rsidRDefault="00A30582" w:rsidP="00FB79BE">
            <w:pPr>
              <w:spacing w:after="0" w:line="240" w:lineRule="auto"/>
              <w:rPr>
                <w:rFonts w:ascii="Arial" w:hAnsi="Arial" w:cs="Arial"/>
                <w:b/>
                <w:bCs/>
                <w:sz w:val="24"/>
                <w:szCs w:val="24"/>
              </w:rPr>
            </w:pPr>
          </w:p>
          <w:p w14:paraId="2EB8403B" w14:textId="77777777" w:rsidR="00A30582" w:rsidRPr="00AB2017" w:rsidRDefault="00A30582" w:rsidP="00FB79BE">
            <w:pPr>
              <w:spacing w:after="0" w:line="240" w:lineRule="auto"/>
              <w:rPr>
                <w:rFonts w:ascii="Arial" w:hAnsi="Arial" w:cs="Arial"/>
                <w:b/>
                <w:bCs/>
                <w:sz w:val="24"/>
                <w:szCs w:val="24"/>
              </w:rPr>
            </w:pPr>
          </w:p>
        </w:tc>
      </w:tr>
      <w:tr w:rsidR="008442BF" w:rsidRPr="0011099F" w14:paraId="2DBEE9A4" w14:textId="77777777" w:rsidTr="2CBBAE3E">
        <w:trPr>
          <w:cantSplit/>
        </w:trPr>
        <w:tc>
          <w:tcPr>
            <w:tcW w:w="630" w:type="dxa"/>
            <w:tcMar>
              <w:top w:w="0" w:type="dxa"/>
              <w:left w:w="108" w:type="dxa"/>
              <w:bottom w:w="0" w:type="dxa"/>
              <w:right w:w="108" w:type="dxa"/>
            </w:tcMar>
          </w:tcPr>
          <w:p w14:paraId="45BCB95B" w14:textId="77777777" w:rsidR="008442BF" w:rsidRPr="0011099F" w:rsidRDefault="008442BF" w:rsidP="00081BA2">
            <w:pPr>
              <w:pStyle w:val="ListParagraph"/>
              <w:numPr>
                <w:ilvl w:val="0"/>
                <w:numId w:val="27"/>
              </w:numPr>
              <w:spacing w:line="240" w:lineRule="auto"/>
              <w:ind w:left="74" w:right="33" w:firstLine="16"/>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741FAB9A" w14:textId="77777777" w:rsidR="008442BF" w:rsidRDefault="008442BF" w:rsidP="00FB79BE">
            <w:pPr>
              <w:spacing w:after="0" w:line="240" w:lineRule="auto"/>
              <w:rPr>
                <w:rFonts w:ascii="Arial" w:hAnsi="Arial" w:cs="Arial"/>
                <w:sz w:val="24"/>
                <w:szCs w:val="24"/>
              </w:rPr>
            </w:pPr>
            <w:r w:rsidRPr="2468C397">
              <w:rPr>
                <w:rFonts w:ascii="Arial" w:hAnsi="Arial" w:cs="Arial"/>
                <w:sz w:val="24"/>
                <w:szCs w:val="24"/>
              </w:rPr>
              <w:t xml:space="preserve">Bookmark Title: </w:t>
            </w:r>
            <w:r w:rsidRPr="2468C397">
              <w:rPr>
                <w:rFonts w:ascii="Arial" w:hAnsi="Arial" w:cs="Arial"/>
                <w:sz w:val="24"/>
                <w:szCs w:val="24"/>
                <w:u w:val="single"/>
              </w:rPr>
              <w:t>MSQ35 – Project Stages and Phases</w:t>
            </w:r>
          </w:p>
          <w:p w14:paraId="7E072116" w14:textId="77777777" w:rsidR="008442BF" w:rsidRDefault="008442BF">
            <w:r w:rsidRPr="2468C397">
              <w:rPr>
                <w:rFonts w:ascii="Arial" w:eastAsia="Arial" w:hAnsi="Arial" w:cs="Arial"/>
                <w:sz w:val="24"/>
                <w:szCs w:val="24"/>
              </w:rPr>
              <w:t>Bookmark Title for Supporting Material:</w:t>
            </w:r>
          </w:p>
          <w:p w14:paraId="728D49CB" w14:textId="77777777" w:rsidR="008442BF" w:rsidRDefault="008442BF" w:rsidP="2468C397">
            <w:pPr>
              <w:pStyle w:val="ListParagraph"/>
              <w:numPr>
                <w:ilvl w:val="0"/>
                <w:numId w:val="2"/>
              </w:numPr>
              <w:spacing w:after="0"/>
              <w:rPr>
                <w:rFonts w:ascii="Arial" w:eastAsia="Arial" w:hAnsi="Arial" w:cs="Arial"/>
                <w:sz w:val="24"/>
                <w:szCs w:val="24"/>
                <w:u w:val="single"/>
              </w:rPr>
            </w:pPr>
            <w:r w:rsidRPr="2468C397">
              <w:rPr>
                <w:rFonts w:ascii="Arial" w:eastAsia="Arial" w:hAnsi="Arial" w:cs="Arial"/>
                <w:sz w:val="24"/>
                <w:szCs w:val="24"/>
                <w:u w:val="single"/>
              </w:rPr>
              <w:t>MSQ35.1 – Best Practices</w:t>
            </w:r>
          </w:p>
          <w:p w14:paraId="3154D3E1" w14:textId="77777777" w:rsidR="008442BF" w:rsidRDefault="008442BF" w:rsidP="2468C397">
            <w:pPr>
              <w:pStyle w:val="ListParagraph"/>
              <w:numPr>
                <w:ilvl w:val="0"/>
                <w:numId w:val="2"/>
              </w:numPr>
              <w:spacing w:after="0"/>
              <w:rPr>
                <w:rFonts w:ascii="Arial" w:eastAsia="Arial" w:hAnsi="Arial" w:cs="Arial"/>
                <w:sz w:val="24"/>
                <w:szCs w:val="24"/>
                <w:u w:val="single"/>
              </w:rPr>
            </w:pPr>
            <w:r w:rsidRPr="2468C397">
              <w:rPr>
                <w:rFonts w:ascii="Arial" w:eastAsia="Arial" w:hAnsi="Arial" w:cs="Arial"/>
                <w:sz w:val="24"/>
                <w:szCs w:val="24"/>
                <w:u w:val="single"/>
              </w:rPr>
              <w:t>MSQ35.2 – Lessons Learned</w:t>
            </w:r>
          </w:p>
          <w:p w14:paraId="1E511E34" w14:textId="77777777" w:rsidR="008442BF" w:rsidRDefault="008442BF" w:rsidP="00FB79BE">
            <w:pPr>
              <w:spacing w:line="240" w:lineRule="auto"/>
              <w:rPr>
                <w:rFonts w:ascii="Arial" w:hAnsi="Arial" w:cs="Arial"/>
                <w:sz w:val="24"/>
                <w:szCs w:val="24"/>
              </w:rPr>
            </w:pPr>
            <w:r w:rsidRPr="2468C397">
              <w:rPr>
                <w:rFonts w:ascii="Arial" w:hAnsi="Arial" w:cs="Arial"/>
                <w:sz w:val="24"/>
                <w:szCs w:val="24"/>
              </w:rPr>
              <w:t>Narrative description is limited to five (5) pages, exclusive of required supporting material.</w:t>
            </w:r>
          </w:p>
          <w:p w14:paraId="290084F6" w14:textId="77777777" w:rsidR="008442BF" w:rsidRPr="0011099F" w:rsidRDefault="008442BF" w:rsidP="2468C397">
            <w:pPr>
              <w:spacing w:line="240" w:lineRule="auto"/>
              <w:rPr>
                <w:rFonts w:ascii="Arial" w:hAnsi="Arial" w:cs="Arial"/>
                <w:sz w:val="24"/>
                <w:szCs w:val="24"/>
              </w:rPr>
            </w:pPr>
            <w:r w:rsidRPr="2468C397">
              <w:rPr>
                <w:rFonts w:ascii="Arial" w:hAnsi="Arial" w:cs="Arial"/>
                <w:sz w:val="24"/>
                <w:szCs w:val="24"/>
              </w:rPr>
              <w:t xml:space="preserve">Demonstrate your understanding of the Project Stages, Project Phases, timeline, expectations, and responsibilities as outlined in </w:t>
            </w:r>
            <w:r w:rsidRPr="2468C397">
              <w:rPr>
                <w:rFonts w:ascii="Arial" w:eastAsia="Arial" w:hAnsi="Arial" w:cs="Arial"/>
                <w:color w:val="000000" w:themeColor="text1"/>
                <w:sz w:val="24"/>
                <w:szCs w:val="24"/>
              </w:rPr>
              <w:t>Attachment C - Common Scope Requirements and Security Standards, Section 2.2 Project Stages and Project Phases</w:t>
            </w:r>
            <w:r w:rsidRPr="2468C397">
              <w:rPr>
                <w:rFonts w:ascii="Arial" w:hAnsi="Arial" w:cs="Arial"/>
                <w:sz w:val="24"/>
                <w:szCs w:val="24"/>
              </w:rPr>
              <w:t>. If your plans for the proposed services differ from the suggested outline, please explain the differences</w:t>
            </w:r>
            <w:proofErr w:type="gramStart"/>
            <w:r w:rsidRPr="2468C397">
              <w:rPr>
                <w:rFonts w:ascii="Arial" w:hAnsi="Arial" w:cs="Arial"/>
                <w:sz w:val="24"/>
                <w:szCs w:val="24"/>
              </w:rPr>
              <w:t>, how</w:t>
            </w:r>
            <w:proofErr w:type="gramEnd"/>
            <w:r w:rsidRPr="2468C397">
              <w:rPr>
                <w:rFonts w:ascii="Arial" w:hAnsi="Arial" w:cs="Arial"/>
                <w:sz w:val="24"/>
                <w:szCs w:val="24"/>
              </w:rPr>
              <w:t xml:space="preserve"> the proposed plan is a better fit for the State’s needs. </w:t>
            </w:r>
          </w:p>
          <w:p w14:paraId="13F9A391" w14:textId="77777777" w:rsidR="008442BF" w:rsidRPr="0011099F" w:rsidRDefault="008442BF" w:rsidP="00955F8E">
            <w:pPr>
              <w:spacing w:line="240" w:lineRule="auto"/>
              <w:rPr>
                <w:rFonts w:ascii="Arial" w:hAnsi="Arial" w:cs="Arial"/>
                <w:sz w:val="24"/>
                <w:szCs w:val="24"/>
              </w:rPr>
            </w:pPr>
            <w:r w:rsidRPr="2468C397">
              <w:rPr>
                <w:rFonts w:ascii="Arial" w:hAnsi="Arial" w:cs="Arial"/>
                <w:sz w:val="24"/>
                <w:szCs w:val="24"/>
              </w:rPr>
              <w:t>Include best practices and lessons learned that may be applied in the execution of these services and identify any additional proposed Milestones for the project.</w:t>
            </w:r>
          </w:p>
          <w:p w14:paraId="6B04AF1D" w14:textId="77777777" w:rsidR="008442BF" w:rsidRPr="0011099F" w:rsidRDefault="008442BF" w:rsidP="00955F8E">
            <w:pPr>
              <w:spacing w:line="240" w:lineRule="auto"/>
              <w:rPr>
                <w:rFonts w:ascii="Arial" w:hAnsi="Arial" w:cs="Arial"/>
                <w:sz w:val="24"/>
                <w:szCs w:val="24"/>
              </w:rPr>
            </w:pPr>
          </w:p>
        </w:tc>
      </w:tr>
      <w:tr w:rsidR="008442BF" w:rsidRPr="0011099F" w14:paraId="7AFD7E7A" w14:textId="77777777" w:rsidTr="007A61F8">
        <w:trPr>
          <w:cantSplit/>
        </w:trPr>
        <w:tc>
          <w:tcPr>
            <w:tcW w:w="10710" w:type="dxa"/>
            <w:gridSpan w:val="2"/>
            <w:tcMar>
              <w:top w:w="0" w:type="dxa"/>
              <w:left w:w="108" w:type="dxa"/>
              <w:bottom w:w="0" w:type="dxa"/>
              <w:right w:w="108" w:type="dxa"/>
            </w:tcMar>
          </w:tcPr>
          <w:p w14:paraId="3FD30B8B" w14:textId="77777777" w:rsidR="008442BF" w:rsidRDefault="008442BF" w:rsidP="00FB79BE">
            <w:pPr>
              <w:spacing w:after="0" w:line="240" w:lineRule="auto"/>
              <w:rPr>
                <w:rFonts w:ascii="Arial" w:hAnsi="Arial" w:cs="Arial"/>
                <w:b/>
                <w:bCs/>
                <w:sz w:val="24"/>
                <w:szCs w:val="24"/>
              </w:rPr>
            </w:pPr>
            <w:r w:rsidRPr="00AB2017">
              <w:rPr>
                <w:rFonts w:ascii="Arial" w:hAnsi="Arial" w:cs="Arial"/>
                <w:b/>
                <w:bCs/>
                <w:sz w:val="24"/>
                <w:szCs w:val="24"/>
              </w:rPr>
              <w:t>Supplier Response</w:t>
            </w:r>
          </w:p>
          <w:p w14:paraId="13D1F263" w14:textId="77777777" w:rsidR="00A30582" w:rsidRDefault="00A30582" w:rsidP="00FB79BE">
            <w:pPr>
              <w:spacing w:after="0" w:line="240" w:lineRule="auto"/>
              <w:rPr>
                <w:rFonts w:ascii="Arial" w:hAnsi="Arial" w:cs="Arial"/>
                <w:b/>
                <w:bCs/>
                <w:sz w:val="24"/>
                <w:szCs w:val="24"/>
              </w:rPr>
            </w:pPr>
          </w:p>
          <w:p w14:paraId="2993751A" w14:textId="77777777" w:rsidR="00A30582" w:rsidRDefault="00A30582" w:rsidP="00FB79BE">
            <w:pPr>
              <w:spacing w:after="0" w:line="240" w:lineRule="auto"/>
              <w:rPr>
                <w:rFonts w:ascii="Arial" w:hAnsi="Arial" w:cs="Arial"/>
                <w:b/>
                <w:bCs/>
                <w:sz w:val="24"/>
                <w:szCs w:val="24"/>
              </w:rPr>
            </w:pPr>
          </w:p>
          <w:p w14:paraId="31A751E5" w14:textId="77777777" w:rsidR="00A30582" w:rsidRPr="00AB2017" w:rsidRDefault="00A30582" w:rsidP="00FB79BE">
            <w:pPr>
              <w:spacing w:after="0" w:line="240" w:lineRule="auto"/>
              <w:rPr>
                <w:rFonts w:ascii="Arial" w:hAnsi="Arial" w:cs="Arial"/>
                <w:b/>
                <w:bCs/>
                <w:sz w:val="24"/>
                <w:szCs w:val="24"/>
              </w:rPr>
            </w:pPr>
          </w:p>
        </w:tc>
      </w:tr>
      <w:tr w:rsidR="008442BF" w:rsidRPr="0011099F" w14:paraId="0EED669A" w14:textId="77777777" w:rsidTr="2CBBAE3E">
        <w:tc>
          <w:tcPr>
            <w:tcW w:w="630" w:type="dxa"/>
            <w:tcMar>
              <w:top w:w="0" w:type="dxa"/>
              <w:left w:w="108" w:type="dxa"/>
              <w:bottom w:w="0" w:type="dxa"/>
              <w:right w:w="108" w:type="dxa"/>
            </w:tcMar>
          </w:tcPr>
          <w:p w14:paraId="4B32C9EE" w14:textId="77777777" w:rsidR="008442BF" w:rsidRPr="0011099F" w:rsidRDefault="008442BF" w:rsidP="00081BA2">
            <w:pPr>
              <w:pStyle w:val="ListParagraph"/>
              <w:numPr>
                <w:ilvl w:val="0"/>
                <w:numId w:val="27"/>
              </w:numPr>
              <w:spacing w:line="240" w:lineRule="auto"/>
              <w:ind w:left="74" w:right="33" w:firstLine="16"/>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76799C54" w14:textId="77777777" w:rsidR="008442BF" w:rsidRDefault="008442BF" w:rsidP="00FB79BE">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36</w:t>
            </w:r>
            <w:r w:rsidRPr="00D846C6">
              <w:rPr>
                <w:rFonts w:ascii="Arial" w:hAnsi="Arial" w:cs="Arial"/>
                <w:sz w:val="24"/>
                <w:szCs w:val="24"/>
                <w:u w:val="single"/>
              </w:rPr>
              <w:t xml:space="preserve"> – </w:t>
            </w:r>
            <w:r>
              <w:rPr>
                <w:rFonts w:ascii="Arial" w:hAnsi="Arial" w:cs="Arial"/>
                <w:sz w:val="24"/>
                <w:szCs w:val="24"/>
                <w:u w:val="single"/>
              </w:rPr>
              <w:t>SDLC &amp; Transition Activities</w:t>
            </w:r>
          </w:p>
          <w:p w14:paraId="326F3FCC" w14:textId="77777777" w:rsidR="008442BF" w:rsidRPr="00126B96" w:rsidRDefault="008442BF" w:rsidP="00126B96">
            <w:pPr>
              <w:spacing w:after="0" w:line="240" w:lineRule="auto"/>
              <w:rPr>
                <w:rFonts w:ascii="Arial" w:hAnsi="Arial" w:cs="Arial"/>
                <w:sz w:val="24"/>
                <w:szCs w:val="24"/>
              </w:rPr>
            </w:pPr>
            <w:r>
              <w:rPr>
                <w:rFonts w:ascii="Arial" w:hAnsi="Arial" w:cs="Arial"/>
                <w:sz w:val="24"/>
                <w:szCs w:val="24"/>
              </w:rPr>
              <w:t xml:space="preserve">Bookmark Title for Supporting Material: </w:t>
            </w:r>
            <w:r w:rsidRPr="00126B96">
              <w:rPr>
                <w:rFonts w:ascii="Arial" w:hAnsi="Arial" w:cs="Arial"/>
                <w:sz w:val="24"/>
                <w:szCs w:val="24"/>
                <w:u w:val="single"/>
              </w:rPr>
              <w:t>MSQ36.</w:t>
            </w:r>
            <w:r>
              <w:rPr>
                <w:rFonts w:ascii="Arial" w:hAnsi="Arial" w:cs="Arial"/>
                <w:sz w:val="24"/>
                <w:szCs w:val="24"/>
                <w:u w:val="single"/>
              </w:rPr>
              <w:t>1</w:t>
            </w:r>
            <w:r w:rsidRPr="00126B96">
              <w:rPr>
                <w:rFonts w:ascii="Arial" w:hAnsi="Arial" w:cs="Arial"/>
                <w:sz w:val="24"/>
                <w:szCs w:val="24"/>
                <w:u w:val="single"/>
              </w:rPr>
              <w:t xml:space="preserve"> – Cutover/Transition Plan</w:t>
            </w:r>
          </w:p>
          <w:p w14:paraId="70EF438E" w14:textId="77777777" w:rsidR="008442BF" w:rsidRDefault="008442BF" w:rsidP="00FB79BE">
            <w:pPr>
              <w:spacing w:line="240" w:lineRule="auto"/>
              <w:rPr>
                <w:rFonts w:ascii="Arial" w:hAnsi="Arial" w:cs="Arial"/>
                <w:sz w:val="24"/>
                <w:szCs w:val="24"/>
              </w:rPr>
            </w:pPr>
            <w:r w:rsidRPr="78FBCB51">
              <w:rPr>
                <w:rFonts w:ascii="Arial" w:hAnsi="Arial" w:cs="Arial"/>
                <w:sz w:val="24"/>
                <w:szCs w:val="24"/>
              </w:rPr>
              <w:t xml:space="preserve">Narrative description is limited to </w:t>
            </w:r>
            <w:r w:rsidRPr="0011099F">
              <w:rPr>
                <w:rFonts w:ascii="Arial" w:eastAsia="Arial" w:hAnsi="Arial" w:cs="Arial"/>
                <w:color w:val="000000" w:themeColor="text1"/>
                <w:sz w:val="24"/>
                <w:szCs w:val="24"/>
              </w:rPr>
              <w:t xml:space="preserve">five (5) pages, exclusive of required supporting </w:t>
            </w:r>
            <w:r>
              <w:rPr>
                <w:rFonts w:ascii="Arial" w:eastAsia="Arial" w:hAnsi="Arial" w:cs="Arial"/>
                <w:color w:val="000000" w:themeColor="text1"/>
                <w:sz w:val="24"/>
                <w:szCs w:val="24"/>
              </w:rPr>
              <w:t>material</w:t>
            </w:r>
            <w:r w:rsidRPr="0011099F">
              <w:rPr>
                <w:rFonts w:ascii="Arial" w:eastAsia="Arial" w:hAnsi="Arial" w:cs="Arial"/>
                <w:color w:val="000000" w:themeColor="text1"/>
                <w:sz w:val="24"/>
                <w:szCs w:val="24"/>
              </w:rPr>
              <w:t>.</w:t>
            </w:r>
          </w:p>
          <w:p w14:paraId="25FFA59C" w14:textId="77777777" w:rsidR="008442BF" w:rsidRDefault="008442BF" w:rsidP="00955F8E">
            <w:pPr>
              <w:spacing w:line="240" w:lineRule="auto"/>
              <w:rPr>
                <w:rFonts w:ascii="Arial" w:hAnsi="Arial" w:cs="Arial"/>
                <w:sz w:val="24"/>
                <w:szCs w:val="24"/>
              </w:rPr>
            </w:pPr>
            <w:r w:rsidRPr="2FCEA647">
              <w:rPr>
                <w:rFonts w:ascii="Arial" w:hAnsi="Arial" w:cs="Arial"/>
                <w:sz w:val="24"/>
                <w:szCs w:val="24"/>
              </w:rPr>
              <w:t xml:space="preserve">Describe your recommended Software Development Life Cycle (SDLC) that covers all Project Stages and Project Phases. Please include how you plan to develop and test your plan to meet the requirements of providing all the PBA services and operating a CMS-certified Solution (hardware and software). </w:t>
            </w:r>
          </w:p>
          <w:p w14:paraId="5B81116F" w14:textId="77777777" w:rsidR="008442BF" w:rsidRPr="0011099F" w:rsidRDefault="008442BF" w:rsidP="00955F8E">
            <w:pPr>
              <w:spacing w:line="240" w:lineRule="auto"/>
              <w:rPr>
                <w:rFonts w:ascii="Arial" w:hAnsi="Arial" w:cs="Arial"/>
                <w:sz w:val="24"/>
                <w:szCs w:val="24"/>
              </w:rPr>
            </w:pPr>
            <w:r w:rsidRPr="2FCEA647">
              <w:rPr>
                <w:rFonts w:ascii="Arial" w:hAnsi="Arial" w:cs="Arial"/>
                <w:sz w:val="24"/>
                <w:szCs w:val="24"/>
              </w:rPr>
              <w:t xml:space="preserve">Describe how you will handle the transition activities from the incumbent PBA vendor.  Include the value-add of your approach and techniques in terms of cost savings, quality improvement, and/or savings to the project schedule to the State.  </w:t>
            </w:r>
          </w:p>
          <w:p w14:paraId="0186BF45" w14:textId="77777777" w:rsidR="008442BF" w:rsidRPr="0011099F" w:rsidRDefault="008442BF" w:rsidP="00955F8E">
            <w:pPr>
              <w:spacing w:line="240" w:lineRule="auto"/>
              <w:rPr>
                <w:rFonts w:ascii="Arial" w:eastAsia="Arial" w:hAnsi="Arial" w:cs="Arial"/>
                <w:color w:val="000000" w:themeColor="text1"/>
                <w:sz w:val="24"/>
                <w:szCs w:val="24"/>
              </w:rPr>
            </w:pPr>
            <w:r w:rsidRPr="2FCEA647">
              <w:rPr>
                <w:rFonts w:ascii="Arial" w:eastAsia="Arial" w:hAnsi="Arial" w:cs="Arial"/>
                <w:color w:val="000000" w:themeColor="text1"/>
                <w:sz w:val="24"/>
                <w:szCs w:val="24"/>
              </w:rPr>
              <w:t>Refer to Attachment C - Common Scope Requirements and Security Standards, Section 2.2 Project Stages and Project Phases and Section 6.2 Security Requirements.</w:t>
            </w:r>
          </w:p>
          <w:p w14:paraId="29647BC8" w14:textId="77777777" w:rsidR="008442BF" w:rsidRPr="0011099F" w:rsidRDefault="008442BF" w:rsidP="00BE7193">
            <w:pPr>
              <w:spacing w:line="240" w:lineRule="auto"/>
              <w:rPr>
                <w:rFonts w:ascii="Arial" w:hAnsi="Arial" w:cs="Arial"/>
                <w:sz w:val="24"/>
                <w:szCs w:val="24"/>
              </w:rPr>
            </w:pPr>
          </w:p>
        </w:tc>
      </w:tr>
      <w:tr w:rsidR="008442BF" w:rsidRPr="0011099F" w14:paraId="12305C86" w14:textId="77777777" w:rsidTr="00DC37E0">
        <w:tc>
          <w:tcPr>
            <w:tcW w:w="10710" w:type="dxa"/>
            <w:gridSpan w:val="2"/>
            <w:tcMar>
              <w:top w:w="0" w:type="dxa"/>
              <w:left w:w="108" w:type="dxa"/>
              <w:bottom w:w="0" w:type="dxa"/>
              <w:right w:w="108" w:type="dxa"/>
            </w:tcMar>
          </w:tcPr>
          <w:p w14:paraId="48D6138D" w14:textId="77777777" w:rsidR="008442BF" w:rsidRDefault="008442BF" w:rsidP="00FB79BE">
            <w:pPr>
              <w:spacing w:after="0" w:line="240" w:lineRule="auto"/>
              <w:rPr>
                <w:rFonts w:ascii="Arial" w:hAnsi="Arial" w:cs="Arial"/>
                <w:b/>
                <w:bCs/>
                <w:sz w:val="24"/>
                <w:szCs w:val="24"/>
              </w:rPr>
            </w:pPr>
            <w:r w:rsidRPr="00AB2017">
              <w:rPr>
                <w:rFonts w:ascii="Arial" w:hAnsi="Arial" w:cs="Arial"/>
                <w:b/>
                <w:bCs/>
                <w:sz w:val="24"/>
                <w:szCs w:val="24"/>
              </w:rPr>
              <w:t>Supplier Response</w:t>
            </w:r>
          </w:p>
          <w:p w14:paraId="6AF34F6A" w14:textId="77777777" w:rsidR="00A30582" w:rsidRDefault="00A30582" w:rsidP="00FB79BE">
            <w:pPr>
              <w:spacing w:after="0" w:line="240" w:lineRule="auto"/>
              <w:rPr>
                <w:rFonts w:ascii="Arial" w:hAnsi="Arial" w:cs="Arial"/>
                <w:b/>
                <w:bCs/>
                <w:sz w:val="24"/>
                <w:szCs w:val="24"/>
              </w:rPr>
            </w:pPr>
          </w:p>
          <w:p w14:paraId="455B293B" w14:textId="77777777" w:rsidR="00A30582" w:rsidRDefault="00A30582" w:rsidP="00FB79BE">
            <w:pPr>
              <w:spacing w:after="0" w:line="240" w:lineRule="auto"/>
              <w:rPr>
                <w:rFonts w:ascii="Arial" w:hAnsi="Arial" w:cs="Arial"/>
                <w:b/>
                <w:bCs/>
                <w:sz w:val="24"/>
                <w:szCs w:val="24"/>
              </w:rPr>
            </w:pPr>
          </w:p>
          <w:p w14:paraId="78989F9E" w14:textId="36F1A1BF" w:rsidR="00A30582" w:rsidRPr="00AB2017" w:rsidRDefault="00A30582" w:rsidP="00FB79BE">
            <w:pPr>
              <w:spacing w:after="0" w:line="240" w:lineRule="auto"/>
              <w:rPr>
                <w:rFonts w:ascii="Arial" w:hAnsi="Arial" w:cs="Arial"/>
                <w:b/>
                <w:bCs/>
                <w:sz w:val="24"/>
                <w:szCs w:val="24"/>
              </w:rPr>
            </w:pPr>
          </w:p>
        </w:tc>
      </w:tr>
      <w:tr w:rsidR="008442BF" w:rsidRPr="0011099F" w14:paraId="18244869" w14:textId="77777777" w:rsidTr="2CBBAE3E">
        <w:trPr>
          <w:trHeight w:val="2704"/>
        </w:trPr>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0F901" w14:textId="77777777" w:rsidR="008442BF" w:rsidRPr="0011099F" w:rsidRDefault="008442BF" w:rsidP="00081BA2">
            <w:pPr>
              <w:pStyle w:val="ListParagraph"/>
              <w:numPr>
                <w:ilvl w:val="0"/>
                <w:numId w:val="27"/>
              </w:numPr>
              <w:tabs>
                <w:tab w:val="left" w:pos="434"/>
              </w:tabs>
              <w:spacing w:line="240" w:lineRule="auto"/>
              <w:ind w:left="434" w:right="33" w:hanging="434"/>
              <w:contextualSpacing w:val="0"/>
              <w:rPr>
                <w:rFonts w:ascii="Arial" w:hAnsi="Arial" w:cs="Arial"/>
                <w:b/>
                <w:bCs/>
                <w:sz w:val="24"/>
                <w:szCs w:val="24"/>
              </w:rPr>
            </w:pPr>
          </w:p>
        </w:tc>
        <w:tc>
          <w:tcPr>
            <w:tcW w:w="10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77C0" w14:textId="77777777" w:rsidR="008442BF" w:rsidRDefault="008442BF" w:rsidP="00BE7193">
            <w:pPr>
              <w:spacing w:after="0" w:line="240" w:lineRule="auto"/>
              <w:rPr>
                <w:rFonts w:ascii="Arial" w:hAnsi="Arial" w:cs="Arial"/>
                <w:sz w:val="24"/>
                <w:szCs w:val="24"/>
              </w:rPr>
            </w:pPr>
            <w:r>
              <w:rPr>
                <w:rFonts w:ascii="Arial" w:hAnsi="Arial" w:cs="Arial"/>
                <w:sz w:val="24"/>
                <w:szCs w:val="24"/>
              </w:rPr>
              <w:t xml:space="preserve">Bookmark Title: </w:t>
            </w:r>
            <w:r w:rsidRPr="00F03AB6">
              <w:rPr>
                <w:rFonts w:ascii="Arial" w:hAnsi="Arial" w:cs="Arial"/>
                <w:sz w:val="24"/>
                <w:szCs w:val="24"/>
                <w:u w:val="single"/>
              </w:rPr>
              <w:t>MSQ</w:t>
            </w:r>
            <w:r>
              <w:rPr>
                <w:rFonts w:ascii="Arial" w:hAnsi="Arial" w:cs="Arial"/>
                <w:sz w:val="24"/>
                <w:szCs w:val="24"/>
                <w:u w:val="single"/>
              </w:rPr>
              <w:t>37</w:t>
            </w:r>
            <w:r w:rsidRPr="00F03AB6">
              <w:rPr>
                <w:rFonts w:ascii="Arial" w:hAnsi="Arial" w:cs="Arial"/>
                <w:sz w:val="24"/>
                <w:szCs w:val="24"/>
                <w:u w:val="single"/>
              </w:rPr>
              <w:t xml:space="preserve"> - Project Management</w:t>
            </w:r>
          </w:p>
          <w:p w14:paraId="3D67D92A" w14:textId="77777777" w:rsidR="008442BF" w:rsidRDefault="008442BF" w:rsidP="00BE7193">
            <w:pPr>
              <w:spacing w:after="0" w:line="240" w:lineRule="auto"/>
              <w:rPr>
                <w:rFonts w:ascii="Arial" w:hAnsi="Arial" w:cs="Arial"/>
                <w:sz w:val="24"/>
                <w:szCs w:val="24"/>
              </w:rPr>
            </w:pPr>
            <w:r>
              <w:rPr>
                <w:rFonts w:ascii="Arial" w:hAnsi="Arial" w:cs="Arial"/>
                <w:sz w:val="24"/>
                <w:szCs w:val="24"/>
              </w:rPr>
              <w:t>Bookmark Title for Supporting Material:</w:t>
            </w:r>
          </w:p>
          <w:p w14:paraId="540306FC" w14:textId="77777777" w:rsidR="008442BF" w:rsidRPr="00F03AB6" w:rsidRDefault="008442BF" w:rsidP="00BE7193">
            <w:pPr>
              <w:pStyle w:val="ListParagraph"/>
              <w:numPr>
                <w:ilvl w:val="0"/>
                <w:numId w:val="40"/>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37</w:t>
            </w:r>
            <w:r w:rsidRPr="00F03AB6">
              <w:rPr>
                <w:rFonts w:ascii="Arial" w:hAnsi="Arial" w:cs="Arial"/>
                <w:sz w:val="24"/>
                <w:szCs w:val="24"/>
                <w:u w:val="single"/>
              </w:rPr>
              <w:t>.1 - Project Schedule/Project Work Plan</w:t>
            </w:r>
            <w:r>
              <w:rPr>
                <w:rFonts w:ascii="Arial" w:hAnsi="Arial" w:cs="Arial"/>
                <w:sz w:val="24"/>
                <w:szCs w:val="24"/>
                <w:u w:val="single"/>
              </w:rPr>
              <w:t xml:space="preserve"> (Sample)</w:t>
            </w:r>
          </w:p>
          <w:p w14:paraId="132FCC83" w14:textId="77777777" w:rsidR="008442BF" w:rsidRPr="00F03AB6" w:rsidRDefault="008442BF" w:rsidP="00BE7193">
            <w:pPr>
              <w:pStyle w:val="ListParagraph"/>
              <w:numPr>
                <w:ilvl w:val="0"/>
                <w:numId w:val="40"/>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37</w:t>
            </w:r>
            <w:r w:rsidRPr="00F03AB6">
              <w:rPr>
                <w:rFonts w:ascii="Arial" w:hAnsi="Arial" w:cs="Arial"/>
                <w:sz w:val="24"/>
                <w:szCs w:val="24"/>
                <w:u w:val="single"/>
              </w:rPr>
              <w:t>.2 - WBS tasks and Project Outputs</w:t>
            </w:r>
            <w:r>
              <w:rPr>
                <w:rFonts w:ascii="Arial" w:hAnsi="Arial" w:cs="Arial"/>
                <w:sz w:val="24"/>
                <w:szCs w:val="24"/>
                <w:u w:val="single"/>
              </w:rPr>
              <w:t xml:space="preserve"> </w:t>
            </w:r>
            <w:r>
              <w:rPr>
                <w:rFonts w:ascii="Arial" w:hAnsi="Arial" w:cs="Arial"/>
                <w:sz w:val="24"/>
                <w:szCs w:val="24"/>
                <w:u w:val="single"/>
              </w:rPr>
              <w:t>(Sample)</w:t>
            </w:r>
          </w:p>
          <w:p w14:paraId="2BC584B3" w14:textId="77777777" w:rsidR="008442BF" w:rsidRPr="00F03AB6" w:rsidRDefault="008442BF" w:rsidP="00BE7193">
            <w:pPr>
              <w:pStyle w:val="ListParagraph"/>
              <w:numPr>
                <w:ilvl w:val="0"/>
                <w:numId w:val="40"/>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37</w:t>
            </w:r>
            <w:r w:rsidRPr="00F03AB6">
              <w:rPr>
                <w:rFonts w:ascii="Arial" w:hAnsi="Arial" w:cs="Arial"/>
                <w:sz w:val="24"/>
                <w:szCs w:val="24"/>
                <w:u w:val="single"/>
              </w:rPr>
              <w:t>.3 - Implementation Plan</w:t>
            </w:r>
            <w:r>
              <w:rPr>
                <w:rFonts w:ascii="Arial" w:hAnsi="Arial" w:cs="Arial"/>
                <w:sz w:val="24"/>
                <w:szCs w:val="24"/>
                <w:u w:val="single"/>
              </w:rPr>
              <w:t xml:space="preserve"> </w:t>
            </w:r>
            <w:r>
              <w:rPr>
                <w:rFonts w:ascii="Arial" w:hAnsi="Arial" w:cs="Arial"/>
                <w:sz w:val="24"/>
                <w:szCs w:val="24"/>
                <w:u w:val="single"/>
              </w:rPr>
              <w:t>(Sample)</w:t>
            </w:r>
          </w:p>
          <w:p w14:paraId="538088F7" w14:textId="77777777" w:rsidR="008442BF" w:rsidRPr="00F03AB6" w:rsidRDefault="008442BF" w:rsidP="00BE7193">
            <w:pPr>
              <w:pStyle w:val="ListParagraph"/>
              <w:numPr>
                <w:ilvl w:val="0"/>
                <w:numId w:val="40"/>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37</w:t>
            </w:r>
            <w:r w:rsidRPr="00F03AB6">
              <w:rPr>
                <w:rFonts w:ascii="Arial" w:hAnsi="Arial" w:cs="Arial"/>
                <w:sz w:val="24"/>
                <w:szCs w:val="24"/>
                <w:u w:val="single"/>
              </w:rPr>
              <w:t>.4 - Quality Management Plan</w:t>
            </w:r>
            <w:r>
              <w:rPr>
                <w:rFonts w:ascii="Arial" w:hAnsi="Arial" w:cs="Arial"/>
                <w:sz w:val="24"/>
                <w:szCs w:val="24"/>
                <w:u w:val="single"/>
              </w:rPr>
              <w:t xml:space="preserve"> </w:t>
            </w:r>
            <w:r>
              <w:rPr>
                <w:rFonts w:ascii="Arial" w:hAnsi="Arial" w:cs="Arial"/>
                <w:sz w:val="24"/>
                <w:szCs w:val="24"/>
                <w:u w:val="single"/>
              </w:rPr>
              <w:t>(Sample)</w:t>
            </w:r>
            <w:r w:rsidRPr="00F03AB6">
              <w:rPr>
                <w:rFonts w:ascii="Arial" w:hAnsi="Arial" w:cs="Arial"/>
                <w:sz w:val="24"/>
                <w:szCs w:val="24"/>
                <w:u w:val="single"/>
              </w:rPr>
              <w:t> </w:t>
            </w:r>
          </w:p>
          <w:p w14:paraId="05133F94" w14:textId="77777777" w:rsidR="008442BF" w:rsidRPr="00F03AB6" w:rsidRDefault="008442BF" w:rsidP="00BE7193">
            <w:pPr>
              <w:pStyle w:val="ListParagraph"/>
              <w:numPr>
                <w:ilvl w:val="0"/>
                <w:numId w:val="40"/>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37</w:t>
            </w:r>
            <w:r w:rsidRPr="00F03AB6">
              <w:rPr>
                <w:rFonts w:ascii="Arial" w:hAnsi="Arial" w:cs="Arial"/>
                <w:sz w:val="24"/>
                <w:szCs w:val="24"/>
                <w:u w:val="single"/>
              </w:rPr>
              <w:t>.5 - Requirements Management Plan</w:t>
            </w:r>
            <w:r>
              <w:rPr>
                <w:rFonts w:ascii="Arial" w:hAnsi="Arial" w:cs="Arial"/>
                <w:sz w:val="24"/>
                <w:szCs w:val="24"/>
                <w:u w:val="single"/>
              </w:rPr>
              <w:t xml:space="preserve"> </w:t>
            </w:r>
            <w:r>
              <w:rPr>
                <w:rFonts w:ascii="Arial" w:hAnsi="Arial" w:cs="Arial"/>
                <w:sz w:val="24"/>
                <w:szCs w:val="24"/>
                <w:u w:val="single"/>
              </w:rPr>
              <w:t>(Sample)</w:t>
            </w:r>
            <w:r w:rsidRPr="00F03AB6">
              <w:rPr>
                <w:rFonts w:ascii="Arial" w:hAnsi="Arial" w:cs="Arial"/>
                <w:sz w:val="24"/>
                <w:szCs w:val="24"/>
                <w:u w:val="single"/>
              </w:rPr>
              <w:t> </w:t>
            </w:r>
          </w:p>
          <w:p w14:paraId="4E7ACE0E" w14:textId="77777777" w:rsidR="008442BF" w:rsidRPr="00F03AB6" w:rsidRDefault="008442BF" w:rsidP="00BE7193">
            <w:pPr>
              <w:pStyle w:val="ListParagraph"/>
              <w:numPr>
                <w:ilvl w:val="0"/>
                <w:numId w:val="40"/>
              </w:numPr>
              <w:spacing w:line="240" w:lineRule="auto"/>
              <w:ind w:left="698"/>
              <w:rPr>
                <w:rFonts w:ascii="Arial" w:hAnsi="Arial" w:cs="Arial"/>
                <w:sz w:val="24"/>
                <w:szCs w:val="24"/>
                <w:u w:val="single"/>
              </w:rPr>
            </w:pPr>
            <w:r w:rsidRPr="00F03AB6">
              <w:rPr>
                <w:rFonts w:ascii="Arial" w:hAnsi="Arial" w:cs="Arial"/>
                <w:sz w:val="24"/>
                <w:szCs w:val="24"/>
                <w:u w:val="single"/>
                <w:lang w:val="fr-FR"/>
              </w:rPr>
              <w:t>MSQ</w:t>
            </w:r>
            <w:r>
              <w:rPr>
                <w:rFonts w:ascii="Arial" w:hAnsi="Arial" w:cs="Arial"/>
                <w:sz w:val="24"/>
                <w:szCs w:val="24"/>
                <w:u w:val="single"/>
                <w:lang w:val="fr-FR"/>
              </w:rPr>
              <w:t>37</w:t>
            </w:r>
            <w:r w:rsidRPr="00F03AB6">
              <w:rPr>
                <w:rFonts w:ascii="Arial" w:hAnsi="Arial" w:cs="Arial"/>
                <w:sz w:val="24"/>
                <w:szCs w:val="24"/>
                <w:u w:val="single"/>
                <w:lang w:val="fr-FR"/>
              </w:rPr>
              <w:t>.6 - Change Management Plan</w:t>
            </w:r>
            <w:r>
              <w:rPr>
                <w:rFonts w:ascii="Arial" w:hAnsi="Arial" w:cs="Arial"/>
                <w:sz w:val="24"/>
                <w:szCs w:val="24"/>
                <w:u w:val="single"/>
                <w:lang w:val="fr-FR"/>
              </w:rPr>
              <w:t xml:space="preserve"> </w:t>
            </w:r>
            <w:r>
              <w:rPr>
                <w:rFonts w:ascii="Arial" w:hAnsi="Arial" w:cs="Arial"/>
                <w:sz w:val="24"/>
                <w:szCs w:val="24"/>
                <w:u w:val="single"/>
              </w:rPr>
              <w:t>(Sample)</w:t>
            </w:r>
            <w:r w:rsidRPr="00F03AB6">
              <w:rPr>
                <w:rFonts w:ascii="Arial" w:hAnsi="Arial" w:cs="Arial"/>
                <w:sz w:val="24"/>
                <w:szCs w:val="24"/>
                <w:u w:val="single"/>
              </w:rPr>
              <w:t> </w:t>
            </w:r>
          </w:p>
          <w:p w14:paraId="583FDF41" w14:textId="77777777" w:rsidR="008442BF" w:rsidRPr="00F03AB6" w:rsidRDefault="008442BF" w:rsidP="00BE7193">
            <w:pPr>
              <w:pStyle w:val="ListParagraph"/>
              <w:numPr>
                <w:ilvl w:val="0"/>
                <w:numId w:val="40"/>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37</w:t>
            </w:r>
            <w:r w:rsidRPr="00F03AB6">
              <w:rPr>
                <w:rFonts w:ascii="Arial" w:hAnsi="Arial" w:cs="Arial"/>
                <w:sz w:val="24"/>
                <w:szCs w:val="24"/>
                <w:u w:val="single"/>
              </w:rPr>
              <w:t>.7 - Risk Management Plan</w:t>
            </w:r>
            <w:r>
              <w:rPr>
                <w:rFonts w:ascii="Arial" w:hAnsi="Arial" w:cs="Arial"/>
                <w:sz w:val="24"/>
                <w:szCs w:val="24"/>
                <w:u w:val="single"/>
              </w:rPr>
              <w:t xml:space="preserve"> </w:t>
            </w:r>
            <w:r>
              <w:rPr>
                <w:rFonts w:ascii="Arial" w:hAnsi="Arial" w:cs="Arial"/>
                <w:sz w:val="24"/>
                <w:szCs w:val="24"/>
                <w:u w:val="single"/>
              </w:rPr>
              <w:t>(Sample)</w:t>
            </w:r>
            <w:r w:rsidRPr="00F03AB6">
              <w:rPr>
                <w:rFonts w:ascii="Arial" w:hAnsi="Arial" w:cs="Arial"/>
                <w:sz w:val="24"/>
                <w:szCs w:val="24"/>
                <w:u w:val="single"/>
              </w:rPr>
              <w:t> </w:t>
            </w:r>
          </w:p>
          <w:p w14:paraId="2564973B" w14:textId="77777777" w:rsidR="008442BF" w:rsidRPr="00F03AB6" w:rsidRDefault="008442BF" w:rsidP="00BE7193">
            <w:pPr>
              <w:pStyle w:val="ListParagraph"/>
              <w:numPr>
                <w:ilvl w:val="0"/>
                <w:numId w:val="40"/>
              </w:numPr>
              <w:spacing w:line="240" w:lineRule="auto"/>
              <w:ind w:left="698"/>
              <w:rPr>
                <w:rFonts w:ascii="Arial" w:hAnsi="Arial" w:cs="Arial"/>
                <w:sz w:val="24"/>
                <w:szCs w:val="24"/>
                <w:u w:val="single"/>
              </w:rPr>
            </w:pPr>
            <w:r w:rsidRPr="00F03AB6">
              <w:rPr>
                <w:rFonts w:ascii="Arial" w:hAnsi="Arial" w:cs="Arial"/>
                <w:sz w:val="24"/>
                <w:szCs w:val="24"/>
                <w:u w:val="single"/>
                <w:lang w:val="fr-FR"/>
              </w:rPr>
              <w:t>MSQ</w:t>
            </w:r>
            <w:r>
              <w:rPr>
                <w:rFonts w:ascii="Arial" w:hAnsi="Arial" w:cs="Arial"/>
                <w:sz w:val="24"/>
                <w:szCs w:val="24"/>
                <w:u w:val="single"/>
                <w:lang w:val="fr-FR"/>
              </w:rPr>
              <w:t>37</w:t>
            </w:r>
            <w:r w:rsidRPr="00F03AB6">
              <w:rPr>
                <w:rFonts w:ascii="Arial" w:hAnsi="Arial" w:cs="Arial"/>
                <w:sz w:val="24"/>
                <w:szCs w:val="24"/>
                <w:u w:val="single"/>
                <w:lang w:val="fr-FR"/>
              </w:rPr>
              <w:t>.8 - Communications Management Plan</w:t>
            </w:r>
            <w:r>
              <w:rPr>
                <w:rFonts w:ascii="Arial" w:hAnsi="Arial" w:cs="Arial"/>
                <w:sz w:val="24"/>
                <w:szCs w:val="24"/>
                <w:u w:val="single"/>
                <w:lang w:val="fr-FR"/>
              </w:rPr>
              <w:t xml:space="preserve"> </w:t>
            </w:r>
            <w:r>
              <w:rPr>
                <w:rFonts w:ascii="Arial" w:hAnsi="Arial" w:cs="Arial"/>
                <w:sz w:val="24"/>
                <w:szCs w:val="24"/>
                <w:u w:val="single"/>
              </w:rPr>
              <w:t>(Sample)</w:t>
            </w:r>
            <w:r w:rsidRPr="00F03AB6">
              <w:rPr>
                <w:rFonts w:ascii="Arial" w:hAnsi="Arial" w:cs="Arial"/>
                <w:sz w:val="24"/>
                <w:szCs w:val="24"/>
                <w:u w:val="single"/>
              </w:rPr>
              <w:t> </w:t>
            </w:r>
          </w:p>
          <w:p w14:paraId="1F0A8B60" w14:textId="77777777" w:rsidR="008442BF" w:rsidRPr="00F03AB6" w:rsidRDefault="008442BF" w:rsidP="00BE7193">
            <w:pPr>
              <w:pStyle w:val="ListParagraph"/>
              <w:numPr>
                <w:ilvl w:val="0"/>
                <w:numId w:val="40"/>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37</w:t>
            </w:r>
            <w:r w:rsidRPr="00F03AB6">
              <w:rPr>
                <w:rFonts w:ascii="Arial" w:hAnsi="Arial" w:cs="Arial"/>
                <w:sz w:val="24"/>
                <w:szCs w:val="24"/>
                <w:u w:val="single"/>
              </w:rPr>
              <w:t>.9 - Integration Plan</w:t>
            </w:r>
            <w:r>
              <w:rPr>
                <w:rFonts w:ascii="Arial" w:hAnsi="Arial" w:cs="Arial"/>
                <w:sz w:val="24"/>
                <w:szCs w:val="24"/>
                <w:u w:val="single"/>
              </w:rPr>
              <w:t xml:space="preserve"> </w:t>
            </w:r>
            <w:r>
              <w:rPr>
                <w:rFonts w:ascii="Arial" w:hAnsi="Arial" w:cs="Arial"/>
                <w:sz w:val="24"/>
                <w:szCs w:val="24"/>
                <w:u w:val="single"/>
              </w:rPr>
              <w:t>(Sample)</w:t>
            </w:r>
            <w:r w:rsidRPr="00F03AB6">
              <w:rPr>
                <w:rFonts w:ascii="Arial" w:hAnsi="Arial" w:cs="Arial"/>
                <w:sz w:val="24"/>
                <w:szCs w:val="24"/>
                <w:u w:val="single"/>
              </w:rPr>
              <w:t> </w:t>
            </w:r>
          </w:p>
          <w:p w14:paraId="7291ACA7" w14:textId="77777777" w:rsidR="008442BF" w:rsidRPr="00F03AB6" w:rsidRDefault="008442BF" w:rsidP="00BE7193">
            <w:pPr>
              <w:pStyle w:val="ListParagraph"/>
              <w:numPr>
                <w:ilvl w:val="0"/>
                <w:numId w:val="40"/>
              </w:numPr>
              <w:spacing w:line="240" w:lineRule="auto"/>
              <w:ind w:left="698"/>
              <w:rPr>
                <w:rFonts w:ascii="Arial" w:hAnsi="Arial" w:cs="Arial"/>
                <w:sz w:val="24"/>
                <w:szCs w:val="24"/>
                <w:u w:val="single"/>
              </w:rPr>
            </w:pPr>
            <w:r w:rsidRPr="00F03AB6">
              <w:rPr>
                <w:rFonts w:ascii="Arial" w:hAnsi="Arial" w:cs="Arial"/>
                <w:sz w:val="24"/>
                <w:szCs w:val="24"/>
                <w:u w:val="single"/>
                <w:lang w:val="fr-FR"/>
              </w:rPr>
              <w:t>MSQ</w:t>
            </w:r>
            <w:r>
              <w:rPr>
                <w:rFonts w:ascii="Arial" w:hAnsi="Arial" w:cs="Arial"/>
                <w:sz w:val="24"/>
                <w:szCs w:val="24"/>
                <w:u w:val="single"/>
                <w:lang w:val="fr-FR"/>
              </w:rPr>
              <w:t>37</w:t>
            </w:r>
            <w:r w:rsidRPr="00F03AB6">
              <w:rPr>
                <w:rFonts w:ascii="Arial" w:hAnsi="Arial" w:cs="Arial"/>
                <w:sz w:val="24"/>
                <w:szCs w:val="24"/>
                <w:u w:val="single"/>
                <w:lang w:val="fr-FR"/>
              </w:rPr>
              <w:t>.10 - Operations &amp; Maintenance Plan</w:t>
            </w:r>
            <w:r>
              <w:rPr>
                <w:rFonts w:ascii="Arial" w:hAnsi="Arial" w:cs="Arial"/>
                <w:sz w:val="24"/>
                <w:szCs w:val="24"/>
                <w:u w:val="single"/>
                <w:lang w:val="fr-FR"/>
              </w:rPr>
              <w:t xml:space="preserve"> </w:t>
            </w:r>
            <w:r>
              <w:rPr>
                <w:rFonts w:ascii="Arial" w:hAnsi="Arial" w:cs="Arial"/>
                <w:sz w:val="24"/>
                <w:szCs w:val="24"/>
                <w:u w:val="single"/>
              </w:rPr>
              <w:t>(Sample)</w:t>
            </w:r>
            <w:r w:rsidRPr="00F03AB6">
              <w:rPr>
                <w:rFonts w:ascii="Arial" w:hAnsi="Arial" w:cs="Arial"/>
                <w:sz w:val="24"/>
                <w:szCs w:val="24"/>
                <w:u w:val="single"/>
              </w:rPr>
              <w:t> </w:t>
            </w:r>
          </w:p>
          <w:p w14:paraId="59996725" w14:textId="77777777" w:rsidR="008442BF" w:rsidRPr="00F03AB6" w:rsidRDefault="008442BF" w:rsidP="00BE7193">
            <w:pPr>
              <w:pStyle w:val="ListParagraph"/>
              <w:numPr>
                <w:ilvl w:val="0"/>
                <w:numId w:val="40"/>
              </w:numPr>
              <w:spacing w:line="240" w:lineRule="auto"/>
              <w:ind w:left="698"/>
              <w:rPr>
                <w:rFonts w:ascii="Arial" w:hAnsi="Arial" w:cs="Arial"/>
                <w:sz w:val="24"/>
                <w:szCs w:val="24"/>
                <w:u w:val="single"/>
              </w:rPr>
            </w:pPr>
            <w:r w:rsidRPr="00F03AB6">
              <w:rPr>
                <w:rFonts w:ascii="Arial" w:hAnsi="Arial" w:cs="Arial"/>
                <w:sz w:val="24"/>
                <w:szCs w:val="24"/>
                <w:u w:val="single"/>
                <w:lang w:val="fr-FR"/>
              </w:rPr>
              <w:t>MSQ</w:t>
            </w:r>
            <w:r>
              <w:rPr>
                <w:rFonts w:ascii="Arial" w:hAnsi="Arial" w:cs="Arial"/>
                <w:sz w:val="24"/>
                <w:szCs w:val="24"/>
                <w:u w:val="single"/>
                <w:lang w:val="fr-FR"/>
              </w:rPr>
              <w:t>37</w:t>
            </w:r>
            <w:r w:rsidRPr="00F03AB6">
              <w:rPr>
                <w:rFonts w:ascii="Arial" w:hAnsi="Arial" w:cs="Arial"/>
                <w:sz w:val="24"/>
                <w:szCs w:val="24"/>
                <w:u w:val="single"/>
                <w:lang w:val="fr-FR"/>
              </w:rPr>
              <w:t>.11 - Training Plan</w:t>
            </w:r>
            <w:r>
              <w:rPr>
                <w:rFonts w:ascii="Arial" w:hAnsi="Arial" w:cs="Arial"/>
                <w:sz w:val="24"/>
                <w:szCs w:val="24"/>
                <w:u w:val="single"/>
                <w:lang w:val="fr-FR"/>
              </w:rPr>
              <w:t xml:space="preserve"> </w:t>
            </w:r>
            <w:r>
              <w:rPr>
                <w:rFonts w:ascii="Arial" w:hAnsi="Arial" w:cs="Arial"/>
                <w:sz w:val="24"/>
                <w:szCs w:val="24"/>
                <w:u w:val="single"/>
              </w:rPr>
              <w:t>(Sample)</w:t>
            </w:r>
            <w:r w:rsidRPr="00F03AB6">
              <w:rPr>
                <w:rFonts w:ascii="Arial" w:hAnsi="Arial" w:cs="Arial"/>
                <w:sz w:val="24"/>
                <w:szCs w:val="24"/>
                <w:u w:val="single"/>
              </w:rPr>
              <w:t> </w:t>
            </w:r>
          </w:p>
          <w:p w14:paraId="6D16E69B" w14:textId="77777777" w:rsidR="008442BF" w:rsidRPr="00F03AB6" w:rsidRDefault="008442BF" w:rsidP="00BE7193">
            <w:pPr>
              <w:pStyle w:val="ListParagraph"/>
              <w:numPr>
                <w:ilvl w:val="0"/>
                <w:numId w:val="40"/>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37</w:t>
            </w:r>
            <w:r w:rsidRPr="00F03AB6">
              <w:rPr>
                <w:rFonts w:ascii="Arial" w:hAnsi="Arial" w:cs="Arial"/>
                <w:sz w:val="24"/>
                <w:szCs w:val="24"/>
                <w:u w:val="single"/>
              </w:rPr>
              <w:t>.12 - Cost Management Plan</w:t>
            </w:r>
            <w:r>
              <w:rPr>
                <w:rFonts w:ascii="Arial" w:hAnsi="Arial" w:cs="Arial"/>
                <w:sz w:val="24"/>
                <w:szCs w:val="24"/>
                <w:u w:val="single"/>
              </w:rPr>
              <w:t xml:space="preserve"> </w:t>
            </w:r>
            <w:r>
              <w:rPr>
                <w:rFonts w:ascii="Arial" w:hAnsi="Arial" w:cs="Arial"/>
                <w:sz w:val="24"/>
                <w:szCs w:val="24"/>
                <w:u w:val="single"/>
              </w:rPr>
              <w:t>(Sample)</w:t>
            </w:r>
          </w:p>
          <w:p w14:paraId="2299C54B" w14:textId="77777777" w:rsidR="008442BF" w:rsidRPr="00234689" w:rsidRDefault="008442BF" w:rsidP="00BE7193">
            <w:pPr>
              <w:pStyle w:val="ListParagraph"/>
              <w:numPr>
                <w:ilvl w:val="0"/>
                <w:numId w:val="40"/>
              </w:numPr>
              <w:spacing w:after="0"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37</w:t>
            </w:r>
            <w:r w:rsidRPr="00F03AB6">
              <w:rPr>
                <w:rFonts w:ascii="Arial" w:hAnsi="Arial" w:cs="Arial"/>
                <w:sz w:val="24"/>
                <w:szCs w:val="24"/>
                <w:u w:val="single"/>
              </w:rPr>
              <w:t>.13 - Stakeholder Management Plan</w:t>
            </w:r>
            <w:r>
              <w:rPr>
                <w:rFonts w:ascii="Arial" w:hAnsi="Arial" w:cs="Arial"/>
                <w:sz w:val="24"/>
                <w:szCs w:val="24"/>
                <w:u w:val="single"/>
              </w:rPr>
              <w:t xml:space="preserve"> </w:t>
            </w:r>
            <w:r>
              <w:rPr>
                <w:rFonts w:ascii="Arial" w:hAnsi="Arial" w:cs="Arial"/>
                <w:sz w:val="24"/>
                <w:szCs w:val="24"/>
                <w:u w:val="single"/>
              </w:rPr>
              <w:t>(Sample)</w:t>
            </w:r>
          </w:p>
          <w:p w14:paraId="003280D4" w14:textId="77777777" w:rsidR="008442BF" w:rsidRDefault="008442BF" w:rsidP="00BE7193">
            <w:pPr>
              <w:spacing w:line="240" w:lineRule="auto"/>
              <w:rPr>
                <w:rFonts w:ascii="Arial" w:eastAsia="Arial" w:hAnsi="Arial" w:cs="Arial"/>
                <w:color w:val="000000" w:themeColor="text1"/>
                <w:sz w:val="24"/>
                <w:szCs w:val="24"/>
              </w:rPr>
            </w:pPr>
            <w:r w:rsidRPr="5550A276">
              <w:rPr>
                <w:rFonts w:ascii="Arial" w:hAnsi="Arial" w:cs="Arial"/>
                <w:sz w:val="24"/>
                <w:szCs w:val="24"/>
              </w:rPr>
              <w:t xml:space="preserve">Narrative description is limited to five (5) Pages, </w:t>
            </w:r>
            <w:r>
              <w:rPr>
                <w:rFonts w:ascii="Arial" w:hAnsi="Arial" w:cs="Arial"/>
                <w:sz w:val="24"/>
                <w:szCs w:val="24"/>
              </w:rPr>
              <w:t>exclusive of</w:t>
            </w:r>
            <w:r w:rsidRPr="5550A276">
              <w:rPr>
                <w:rFonts w:ascii="Arial" w:hAnsi="Arial" w:cs="Arial"/>
                <w:sz w:val="24"/>
                <w:szCs w:val="24"/>
              </w:rPr>
              <w:t xml:space="preserve"> required supporting material.</w:t>
            </w:r>
          </w:p>
          <w:p w14:paraId="2C84E96F" w14:textId="77777777" w:rsidR="008442BF" w:rsidRDefault="008442BF" w:rsidP="00955F8E">
            <w:pPr>
              <w:spacing w:line="240" w:lineRule="auto"/>
              <w:rPr>
                <w:rFonts w:ascii="Arial" w:eastAsia="Arial" w:hAnsi="Arial" w:cs="Arial"/>
                <w:color w:val="000000" w:themeColor="text1"/>
                <w:sz w:val="24"/>
                <w:szCs w:val="24"/>
              </w:rPr>
            </w:pPr>
            <w:r w:rsidRPr="0011099F">
              <w:rPr>
                <w:rFonts w:ascii="Arial" w:eastAsia="Arial" w:hAnsi="Arial" w:cs="Arial"/>
                <w:color w:val="000000" w:themeColor="text1"/>
                <w:sz w:val="24"/>
                <w:szCs w:val="24"/>
              </w:rPr>
              <w:t>Provide a description of the project management approach, including, but not limited to, the methodology and implementation of the system to be used for monitoring and control of scope, schedule, and cost. Additionally, describe any previous experience managing similar projects using the Project Management Lifecycle (PMLC) and Project Management Book of Knowledge (PMBOK) throughout the life of the contract.  </w:t>
            </w:r>
          </w:p>
          <w:p w14:paraId="01FC0572" w14:textId="77777777" w:rsidR="008442BF" w:rsidRPr="0011099F" w:rsidRDefault="008442BF" w:rsidP="00955F8E">
            <w:pPr>
              <w:spacing w:line="240" w:lineRule="auto"/>
              <w:rPr>
                <w:rFonts w:ascii="Arial" w:eastAsia="Arial" w:hAnsi="Arial" w:cs="Arial"/>
                <w:color w:val="000000" w:themeColor="text1"/>
                <w:sz w:val="24"/>
                <w:szCs w:val="24"/>
              </w:rPr>
            </w:pPr>
            <w:r w:rsidRPr="7C9C46E4">
              <w:rPr>
                <w:rFonts w:ascii="Arial" w:eastAsia="Arial" w:hAnsi="Arial" w:cs="Arial"/>
                <w:color w:val="000000" w:themeColor="text1"/>
                <w:sz w:val="24"/>
                <w:szCs w:val="24"/>
              </w:rPr>
              <w:t>Refer to Attachment C - Common Scope Requirements and Security Standards, Section 2 Project Organization and Management and Attachment F – Pharmacy Benefit Administrator Services Scope of Work.</w:t>
            </w:r>
          </w:p>
          <w:p w14:paraId="3C69982B" w14:textId="77777777" w:rsidR="008442BF" w:rsidRPr="00C878A5" w:rsidRDefault="008442BF" w:rsidP="00C878A5">
            <w:pPr>
              <w:spacing w:line="240" w:lineRule="auto"/>
              <w:rPr>
                <w:rFonts w:ascii="Arial" w:eastAsia="Arial" w:hAnsi="Arial" w:cs="Arial"/>
                <w:color w:val="000000" w:themeColor="text1"/>
                <w:sz w:val="24"/>
                <w:szCs w:val="24"/>
              </w:rPr>
            </w:pPr>
            <w:r w:rsidRPr="00C878A5">
              <w:rPr>
                <w:rFonts w:ascii="Arial" w:eastAsia="Arial" w:hAnsi="Arial" w:cs="Arial"/>
                <w:sz w:val="24"/>
                <w:szCs w:val="24"/>
              </w:rPr>
              <w:t>In the Supporting Material,</w:t>
            </w:r>
            <w:r>
              <w:rPr>
                <w:rFonts w:ascii="Arial" w:eastAsia="Arial" w:hAnsi="Arial" w:cs="Arial"/>
                <w:sz w:val="24"/>
                <w:szCs w:val="24"/>
              </w:rPr>
              <w:t xml:space="preserve"> </w:t>
            </w:r>
            <w:r w:rsidRPr="00C878A5">
              <w:rPr>
                <w:rFonts w:ascii="Arial" w:eastAsia="Arial" w:hAnsi="Arial" w:cs="Arial"/>
                <w:sz w:val="24"/>
                <w:szCs w:val="24"/>
              </w:rPr>
              <w:t>include a</w:t>
            </w:r>
            <w:r>
              <w:rPr>
                <w:rFonts w:ascii="Arial" w:eastAsia="Arial" w:hAnsi="Arial" w:cs="Arial"/>
                <w:sz w:val="24"/>
                <w:szCs w:val="24"/>
              </w:rPr>
              <w:t xml:space="preserve"> </w:t>
            </w:r>
            <w:r w:rsidRPr="00C878A5">
              <w:rPr>
                <w:rFonts w:ascii="Arial" w:eastAsia="Arial" w:hAnsi="Arial" w:cs="Arial"/>
                <w:sz w:val="24"/>
                <w:szCs w:val="24"/>
              </w:rPr>
              <w:t>draft or sample project management plan</w:t>
            </w:r>
            <w:r>
              <w:rPr>
                <w:rFonts w:ascii="Arial" w:eastAsia="Arial" w:hAnsi="Arial" w:cs="Arial"/>
                <w:sz w:val="24"/>
                <w:szCs w:val="24"/>
              </w:rPr>
              <w:t xml:space="preserve"> </w:t>
            </w:r>
            <w:r w:rsidRPr="00C878A5">
              <w:rPr>
                <w:rFonts w:ascii="Arial" w:eastAsia="Arial" w:hAnsi="Arial" w:cs="Arial"/>
                <w:sz w:val="24"/>
                <w:szCs w:val="24"/>
              </w:rPr>
              <w:t>representative of this project.</w:t>
            </w:r>
            <w:r>
              <w:rPr>
                <w:rFonts w:ascii="Arial" w:eastAsia="Arial" w:hAnsi="Arial" w:cs="Arial"/>
                <w:sz w:val="24"/>
                <w:szCs w:val="24"/>
              </w:rPr>
              <w:t xml:space="preserve"> </w:t>
            </w:r>
            <w:r w:rsidRPr="00C878A5">
              <w:rPr>
                <w:rFonts w:ascii="Arial" w:eastAsia="Arial" w:hAnsi="Arial" w:cs="Arial"/>
                <w:sz w:val="24"/>
                <w:szCs w:val="24"/>
              </w:rPr>
              <w:t>In your narrative response, explicitly identify any differences between the State’s project management approach from your proposed approach, including all responsibilities.</w:t>
            </w:r>
            <w:r w:rsidRPr="00C878A5">
              <w:rPr>
                <w:rFonts w:eastAsia="Arial"/>
                <w:sz w:val="24"/>
                <w:szCs w:val="24"/>
              </w:rPr>
              <w:t>   </w:t>
            </w:r>
          </w:p>
          <w:p w14:paraId="39FF747A" w14:textId="77777777" w:rsidR="008442BF" w:rsidRPr="0011099F" w:rsidRDefault="008442BF" w:rsidP="002F7C21">
            <w:pPr>
              <w:spacing w:line="240" w:lineRule="auto"/>
              <w:rPr>
                <w:rFonts w:ascii="Arial" w:hAnsi="Arial" w:cs="Arial"/>
                <w:sz w:val="24"/>
                <w:szCs w:val="24"/>
              </w:rPr>
            </w:pPr>
          </w:p>
        </w:tc>
      </w:tr>
      <w:tr w:rsidR="008442BF" w:rsidRPr="0011099F" w14:paraId="1A4601F1" w14:textId="77777777" w:rsidTr="00876A99">
        <w:tc>
          <w:tcPr>
            <w:tcW w:w="10710" w:type="dxa"/>
            <w:gridSpan w:val="2"/>
            <w:tcMar>
              <w:top w:w="0" w:type="dxa"/>
              <w:left w:w="108" w:type="dxa"/>
              <w:bottom w:w="0" w:type="dxa"/>
              <w:right w:w="108" w:type="dxa"/>
            </w:tcMar>
          </w:tcPr>
          <w:p w14:paraId="05139637" w14:textId="77777777" w:rsidR="008442BF" w:rsidRDefault="008442BF" w:rsidP="00BE7193">
            <w:pPr>
              <w:spacing w:after="0" w:line="240" w:lineRule="auto"/>
              <w:rPr>
                <w:rFonts w:ascii="Arial" w:hAnsi="Arial" w:cs="Arial"/>
                <w:b/>
                <w:bCs/>
                <w:sz w:val="24"/>
                <w:szCs w:val="24"/>
              </w:rPr>
            </w:pPr>
            <w:r w:rsidRPr="00AB2017">
              <w:rPr>
                <w:rFonts w:ascii="Arial" w:hAnsi="Arial" w:cs="Arial"/>
                <w:b/>
                <w:bCs/>
                <w:sz w:val="24"/>
                <w:szCs w:val="24"/>
              </w:rPr>
              <w:t>Supplier Response</w:t>
            </w:r>
          </w:p>
          <w:p w14:paraId="69794EDB" w14:textId="77777777" w:rsidR="00A30582" w:rsidRDefault="00A30582" w:rsidP="00BE7193">
            <w:pPr>
              <w:spacing w:after="0" w:line="240" w:lineRule="auto"/>
              <w:rPr>
                <w:rFonts w:ascii="Arial" w:hAnsi="Arial" w:cs="Arial"/>
                <w:b/>
                <w:bCs/>
                <w:sz w:val="24"/>
                <w:szCs w:val="24"/>
              </w:rPr>
            </w:pPr>
          </w:p>
          <w:p w14:paraId="551FBE40" w14:textId="77777777" w:rsidR="00A30582" w:rsidRDefault="00A30582" w:rsidP="00BE7193">
            <w:pPr>
              <w:spacing w:after="0" w:line="240" w:lineRule="auto"/>
              <w:rPr>
                <w:rFonts w:ascii="Arial" w:hAnsi="Arial" w:cs="Arial"/>
                <w:b/>
                <w:bCs/>
                <w:sz w:val="24"/>
                <w:szCs w:val="24"/>
              </w:rPr>
            </w:pPr>
          </w:p>
          <w:p w14:paraId="5B9911A0" w14:textId="68691970" w:rsidR="00A30582" w:rsidRDefault="00A30582" w:rsidP="00BE7193">
            <w:pPr>
              <w:spacing w:after="0" w:line="240" w:lineRule="auto"/>
              <w:rPr>
                <w:rFonts w:ascii="Arial" w:hAnsi="Arial" w:cs="Arial"/>
                <w:sz w:val="24"/>
                <w:szCs w:val="24"/>
              </w:rPr>
            </w:pPr>
          </w:p>
        </w:tc>
      </w:tr>
      <w:tr w:rsidR="008442BF" w:rsidRPr="0011099F" w14:paraId="509FF582" w14:textId="77777777" w:rsidTr="2CBBAE3E">
        <w:tc>
          <w:tcPr>
            <w:tcW w:w="630" w:type="dxa"/>
            <w:tcMar>
              <w:top w:w="0" w:type="dxa"/>
              <w:left w:w="108" w:type="dxa"/>
              <w:bottom w:w="0" w:type="dxa"/>
              <w:right w:w="108" w:type="dxa"/>
            </w:tcMar>
          </w:tcPr>
          <w:p w14:paraId="447EBBB1" w14:textId="77777777" w:rsidR="008442BF" w:rsidRPr="0011099F" w:rsidRDefault="008442BF" w:rsidP="00081BA2">
            <w:pPr>
              <w:pStyle w:val="ListParagraph"/>
              <w:numPr>
                <w:ilvl w:val="0"/>
                <w:numId w:val="27"/>
              </w:numPr>
              <w:tabs>
                <w:tab w:val="left" w:pos="360"/>
              </w:tabs>
              <w:spacing w:line="240" w:lineRule="auto"/>
              <w:ind w:right="33" w:hanging="81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4CF3482C" w14:textId="77777777" w:rsidR="008442BF" w:rsidRDefault="008442BF" w:rsidP="00BE7193">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38</w:t>
            </w:r>
            <w:r w:rsidRPr="00D846C6">
              <w:rPr>
                <w:rFonts w:ascii="Arial" w:hAnsi="Arial" w:cs="Arial"/>
                <w:sz w:val="24"/>
                <w:szCs w:val="24"/>
                <w:u w:val="single"/>
              </w:rPr>
              <w:t xml:space="preserve"> – </w:t>
            </w:r>
            <w:r>
              <w:rPr>
                <w:rFonts w:ascii="Arial" w:hAnsi="Arial" w:cs="Arial"/>
                <w:sz w:val="24"/>
                <w:szCs w:val="24"/>
                <w:u w:val="single"/>
              </w:rPr>
              <w:t>Audit Laws</w:t>
            </w:r>
          </w:p>
          <w:p w14:paraId="2C2495C7" w14:textId="77777777" w:rsidR="008442BF" w:rsidRDefault="008442BF" w:rsidP="2468C397">
            <w:pPr>
              <w:spacing w:after="0" w:line="240" w:lineRule="auto"/>
              <w:rPr>
                <w:rFonts w:ascii="Arial" w:hAnsi="Arial" w:cs="Arial"/>
                <w:sz w:val="24"/>
                <w:szCs w:val="24"/>
                <w:u w:val="single"/>
              </w:rPr>
            </w:pPr>
            <w:r w:rsidRPr="2468C397">
              <w:rPr>
                <w:rFonts w:ascii="Arial" w:hAnsi="Arial" w:cs="Arial"/>
                <w:sz w:val="24"/>
                <w:szCs w:val="24"/>
              </w:rPr>
              <w:t xml:space="preserve">Bookmark Title for Supporting Material: </w:t>
            </w:r>
            <w:r w:rsidRPr="2468C397">
              <w:rPr>
                <w:rFonts w:ascii="Arial" w:hAnsi="Arial" w:cs="Arial"/>
                <w:sz w:val="24"/>
                <w:szCs w:val="24"/>
                <w:u w:val="single"/>
              </w:rPr>
              <w:t>MSQ38.1 – Identity and Access Management</w:t>
            </w:r>
          </w:p>
          <w:p w14:paraId="1292CC50" w14:textId="77777777" w:rsidR="008442BF" w:rsidRDefault="008442BF" w:rsidP="00BE7193">
            <w:pPr>
              <w:spacing w:line="240" w:lineRule="auto"/>
              <w:rPr>
                <w:rFonts w:ascii="Arial" w:hAnsi="Arial" w:cs="Arial"/>
                <w:sz w:val="24"/>
                <w:szCs w:val="24"/>
              </w:rPr>
            </w:pPr>
            <w:r w:rsidRPr="78FBCB51">
              <w:rPr>
                <w:rFonts w:ascii="Arial" w:hAnsi="Arial" w:cs="Arial"/>
                <w:sz w:val="24"/>
                <w:szCs w:val="24"/>
              </w:rPr>
              <w:t xml:space="preserve">Narrative description is limited to </w:t>
            </w:r>
            <w:r w:rsidRPr="0011099F">
              <w:rPr>
                <w:rFonts w:ascii="Arial" w:eastAsia="Arial" w:hAnsi="Arial" w:cs="Arial"/>
                <w:color w:val="000000" w:themeColor="text1"/>
                <w:sz w:val="24"/>
                <w:szCs w:val="24"/>
              </w:rPr>
              <w:t xml:space="preserve">five (5) pages, </w:t>
            </w:r>
            <w:r w:rsidRPr="0011099F">
              <w:rPr>
                <w:rFonts w:ascii="Arial" w:hAnsi="Arial" w:cs="Arial"/>
                <w:sz w:val="24"/>
                <w:szCs w:val="24"/>
              </w:rPr>
              <w:t xml:space="preserve">not including required supporting </w:t>
            </w:r>
            <w:r>
              <w:rPr>
                <w:rFonts w:ascii="Arial" w:hAnsi="Arial" w:cs="Arial"/>
                <w:sz w:val="24"/>
                <w:szCs w:val="24"/>
              </w:rPr>
              <w:t>material</w:t>
            </w:r>
            <w:r w:rsidRPr="0011099F">
              <w:rPr>
                <w:rFonts w:ascii="Arial" w:hAnsi="Arial" w:cs="Arial"/>
                <w:sz w:val="24"/>
                <w:szCs w:val="24"/>
              </w:rPr>
              <w:t>.</w:t>
            </w:r>
          </w:p>
          <w:p w14:paraId="24B4C473" w14:textId="77777777" w:rsidR="008442BF" w:rsidRPr="0011099F" w:rsidRDefault="008442BF" w:rsidP="00673754">
            <w:pPr>
              <w:spacing w:line="240" w:lineRule="auto"/>
              <w:rPr>
                <w:rFonts w:ascii="Arial" w:hAnsi="Arial" w:cs="Arial"/>
                <w:sz w:val="24"/>
                <w:szCs w:val="24"/>
              </w:rPr>
            </w:pPr>
            <w:r w:rsidRPr="2468C397">
              <w:rPr>
                <w:rFonts w:ascii="Arial" w:hAnsi="Arial" w:cs="Arial"/>
                <w:sz w:val="24"/>
                <w:szCs w:val="24"/>
              </w:rPr>
              <w:t>Describe, in detail, your internal or independent third-party assessment (audit) processes for ensuring compliance with HIPAA Privacy and Security Laws, Regulations and Standards, as well as revisions to applicable laws and regulations as they may occur to meet the requirements.</w:t>
            </w:r>
          </w:p>
          <w:p w14:paraId="45E129C6" w14:textId="77777777" w:rsidR="008442BF" w:rsidRDefault="008442BF" w:rsidP="2468C397">
            <w:pPr>
              <w:spacing w:line="240" w:lineRule="auto"/>
              <w:rPr>
                <w:rFonts w:ascii="Arial" w:hAnsi="Arial" w:cs="Arial"/>
                <w:sz w:val="24"/>
                <w:szCs w:val="24"/>
              </w:rPr>
            </w:pPr>
            <w:r w:rsidRPr="2468C397">
              <w:rPr>
                <w:rFonts w:ascii="Arial" w:hAnsi="Arial" w:cs="Arial"/>
                <w:sz w:val="24"/>
                <w:szCs w:val="24"/>
              </w:rPr>
              <w:t>The required supporting material must detail the Supplier’s full HIPAA compliance.</w:t>
            </w:r>
          </w:p>
          <w:p w14:paraId="6A0C5B08" w14:textId="77777777" w:rsidR="008442BF" w:rsidRPr="0011099F" w:rsidRDefault="008442BF" w:rsidP="00673754">
            <w:pPr>
              <w:spacing w:line="240" w:lineRule="auto"/>
              <w:rPr>
                <w:rFonts w:ascii="Arial" w:hAnsi="Arial" w:cs="Arial"/>
                <w:sz w:val="24"/>
                <w:szCs w:val="24"/>
              </w:rPr>
            </w:pPr>
            <w:r w:rsidRPr="26B8453C">
              <w:rPr>
                <w:rFonts w:ascii="Arial" w:hAnsi="Arial" w:cs="Arial"/>
                <w:sz w:val="24"/>
                <w:szCs w:val="24"/>
              </w:rPr>
              <w:t>Refer to Attachment C – Common Scope Requirements and Security Standards, Section 6.2 Security Requirements.</w:t>
            </w:r>
          </w:p>
          <w:p w14:paraId="770D3465" w14:textId="77777777" w:rsidR="008442BF" w:rsidRPr="0011099F" w:rsidRDefault="008442BF" w:rsidP="00673754">
            <w:pPr>
              <w:spacing w:line="240" w:lineRule="auto"/>
              <w:rPr>
                <w:rFonts w:ascii="Arial" w:hAnsi="Arial" w:cs="Arial"/>
                <w:sz w:val="24"/>
                <w:szCs w:val="24"/>
              </w:rPr>
            </w:pPr>
          </w:p>
        </w:tc>
      </w:tr>
      <w:tr w:rsidR="008442BF" w:rsidRPr="0011099F" w14:paraId="5942ED52" w14:textId="77777777" w:rsidTr="00514F89">
        <w:tc>
          <w:tcPr>
            <w:tcW w:w="10710" w:type="dxa"/>
            <w:gridSpan w:val="2"/>
            <w:tcMar>
              <w:top w:w="0" w:type="dxa"/>
              <w:left w:w="108" w:type="dxa"/>
              <w:bottom w:w="0" w:type="dxa"/>
              <w:right w:w="108" w:type="dxa"/>
            </w:tcMar>
          </w:tcPr>
          <w:p w14:paraId="4D328A68" w14:textId="77777777" w:rsidR="008442BF" w:rsidRDefault="008442BF" w:rsidP="00BE7193">
            <w:pPr>
              <w:spacing w:after="0" w:line="240" w:lineRule="auto"/>
              <w:rPr>
                <w:rFonts w:ascii="Arial" w:hAnsi="Arial" w:cs="Arial"/>
                <w:b/>
                <w:bCs/>
                <w:sz w:val="24"/>
                <w:szCs w:val="24"/>
              </w:rPr>
            </w:pPr>
            <w:r w:rsidRPr="00AB2017">
              <w:rPr>
                <w:rFonts w:ascii="Arial" w:hAnsi="Arial" w:cs="Arial"/>
                <w:b/>
                <w:bCs/>
                <w:sz w:val="24"/>
                <w:szCs w:val="24"/>
              </w:rPr>
              <w:t>Supplier Response</w:t>
            </w:r>
          </w:p>
          <w:p w14:paraId="120CF536" w14:textId="77777777" w:rsidR="00A30582" w:rsidRDefault="00A30582" w:rsidP="00BE7193">
            <w:pPr>
              <w:spacing w:after="0" w:line="240" w:lineRule="auto"/>
              <w:rPr>
                <w:rFonts w:ascii="Arial" w:hAnsi="Arial" w:cs="Arial"/>
                <w:b/>
                <w:bCs/>
                <w:sz w:val="24"/>
                <w:szCs w:val="24"/>
              </w:rPr>
            </w:pPr>
          </w:p>
          <w:p w14:paraId="0E241989" w14:textId="77777777" w:rsidR="00A30582" w:rsidRDefault="00A30582" w:rsidP="00BE7193">
            <w:pPr>
              <w:spacing w:after="0" w:line="240" w:lineRule="auto"/>
              <w:rPr>
                <w:rFonts w:ascii="Arial" w:hAnsi="Arial" w:cs="Arial"/>
                <w:b/>
                <w:bCs/>
                <w:sz w:val="24"/>
                <w:szCs w:val="24"/>
              </w:rPr>
            </w:pPr>
          </w:p>
          <w:p w14:paraId="10E5C1A7" w14:textId="77777777" w:rsidR="00A30582" w:rsidRPr="00AB2017" w:rsidRDefault="00A30582" w:rsidP="00BE7193">
            <w:pPr>
              <w:spacing w:after="0" w:line="240" w:lineRule="auto"/>
              <w:rPr>
                <w:rFonts w:ascii="Arial" w:hAnsi="Arial" w:cs="Arial"/>
                <w:b/>
                <w:bCs/>
                <w:sz w:val="24"/>
                <w:szCs w:val="24"/>
              </w:rPr>
            </w:pPr>
          </w:p>
        </w:tc>
      </w:tr>
      <w:tr w:rsidR="008442BF" w:rsidRPr="0011099F" w14:paraId="11F0A7AF" w14:textId="77777777" w:rsidTr="2CBBAE3E">
        <w:trPr>
          <w:cantSplit/>
        </w:trPr>
        <w:tc>
          <w:tcPr>
            <w:tcW w:w="630" w:type="dxa"/>
            <w:tcMar>
              <w:top w:w="0" w:type="dxa"/>
              <w:left w:w="108" w:type="dxa"/>
              <w:bottom w:w="0" w:type="dxa"/>
              <w:right w:w="108" w:type="dxa"/>
            </w:tcMar>
          </w:tcPr>
          <w:p w14:paraId="5B87C339" w14:textId="77777777" w:rsidR="008442BF" w:rsidRPr="0011099F" w:rsidRDefault="008442BF" w:rsidP="00081BA2">
            <w:pPr>
              <w:pStyle w:val="ListParagraph"/>
              <w:numPr>
                <w:ilvl w:val="0"/>
                <w:numId w:val="27"/>
              </w:numPr>
              <w:tabs>
                <w:tab w:val="left" w:pos="360"/>
              </w:tabs>
              <w:spacing w:line="240" w:lineRule="auto"/>
              <w:ind w:right="33" w:hanging="736"/>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025943CB" w14:textId="77777777" w:rsidR="008442BF" w:rsidRDefault="008442BF" w:rsidP="00725FB5">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39</w:t>
            </w:r>
            <w:r w:rsidRPr="00D846C6">
              <w:rPr>
                <w:rFonts w:ascii="Arial" w:hAnsi="Arial" w:cs="Arial"/>
                <w:sz w:val="24"/>
                <w:szCs w:val="24"/>
                <w:u w:val="single"/>
              </w:rPr>
              <w:t xml:space="preserve"> – </w:t>
            </w:r>
            <w:r>
              <w:rPr>
                <w:rFonts w:ascii="Arial" w:hAnsi="Arial" w:cs="Arial"/>
                <w:sz w:val="24"/>
                <w:szCs w:val="24"/>
                <w:u w:val="single"/>
              </w:rPr>
              <w:t>ORR Plan</w:t>
            </w:r>
          </w:p>
          <w:p w14:paraId="358A6D4E" w14:textId="77777777" w:rsidR="008442BF" w:rsidRDefault="008442BF" w:rsidP="00725FB5">
            <w:pPr>
              <w:spacing w:line="240" w:lineRule="auto"/>
              <w:rPr>
                <w:rFonts w:ascii="Arial" w:hAnsi="Arial" w:cs="Arial"/>
                <w:sz w:val="24"/>
                <w:szCs w:val="24"/>
              </w:rPr>
            </w:pPr>
            <w:r w:rsidRPr="78FBCB51">
              <w:rPr>
                <w:rFonts w:ascii="Arial" w:hAnsi="Arial" w:cs="Arial"/>
                <w:sz w:val="24"/>
                <w:szCs w:val="24"/>
              </w:rPr>
              <w:t xml:space="preserve">Narrative description is limited to </w:t>
            </w:r>
            <w:r w:rsidRPr="00293519">
              <w:rPr>
                <w:rFonts w:ascii="Arial" w:hAnsi="Arial" w:cs="Arial"/>
                <w:sz w:val="24"/>
                <w:szCs w:val="24"/>
              </w:rPr>
              <w:t>f</w:t>
            </w:r>
            <w:r>
              <w:rPr>
                <w:rFonts w:ascii="Arial" w:hAnsi="Arial" w:cs="Arial"/>
                <w:sz w:val="24"/>
                <w:szCs w:val="24"/>
              </w:rPr>
              <w:t>ive</w:t>
            </w:r>
            <w:r w:rsidRPr="00293519">
              <w:rPr>
                <w:rFonts w:ascii="Arial" w:hAnsi="Arial" w:cs="Arial"/>
                <w:sz w:val="24"/>
                <w:szCs w:val="24"/>
              </w:rPr>
              <w:t xml:space="preserve"> (</w:t>
            </w:r>
            <w:r>
              <w:rPr>
                <w:rFonts w:ascii="Arial" w:hAnsi="Arial" w:cs="Arial"/>
                <w:sz w:val="24"/>
                <w:szCs w:val="24"/>
              </w:rPr>
              <w:t>5</w:t>
            </w:r>
            <w:r w:rsidRPr="00293519">
              <w:rPr>
                <w:rFonts w:ascii="Arial" w:hAnsi="Arial" w:cs="Arial"/>
                <w:sz w:val="24"/>
                <w:szCs w:val="24"/>
              </w:rPr>
              <w:t>) pages</w:t>
            </w:r>
            <w:r>
              <w:rPr>
                <w:rFonts w:ascii="Arial" w:hAnsi="Arial" w:cs="Arial"/>
                <w:sz w:val="24"/>
                <w:szCs w:val="24"/>
              </w:rPr>
              <w:t>.</w:t>
            </w:r>
          </w:p>
          <w:p w14:paraId="1A9029C6" w14:textId="77777777" w:rsidR="008442BF" w:rsidRPr="0011099F" w:rsidRDefault="008442BF" w:rsidP="00955F8E">
            <w:pPr>
              <w:spacing w:line="240" w:lineRule="auto"/>
              <w:rPr>
                <w:rFonts w:ascii="Arial" w:hAnsi="Arial" w:cs="Arial"/>
                <w:sz w:val="24"/>
                <w:szCs w:val="24"/>
              </w:rPr>
            </w:pPr>
            <w:r w:rsidRPr="2DD3E877">
              <w:rPr>
                <w:rFonts w:ascii="Arial" w:hAnsi="Arial" w:cs="Arial"/>
                <w:sz w:val="24"/>
                <w:szCs w:val="24"/>
              </w:rPr>
              <w:t xml:space="preserve">Describe your methods and approaches to meet the Operational Readiness Review (ORR) requirements for PBA services to go-live. The approaches should include, but is not limited to, the following: </w:t>
            </w:r>
          </w:p>
          <w:p w14:paraId="279F52A5" w14:textId="77777777" w:rsidR="008442BF" w:rsidRPr="0011099F" w:rsidRDefault="008442BF">
            <w:pPr>
              <w:pStyle w:val="ListParagraph"/>
              <w:numPr>
                <w:ilvl w:val="0"/>
                <w:numId w:val="9"/>
              </w:numPr>
              <w:spacing w:line="240" w:lineRule="auto"/>
              <w:contextualSpacing w:val="0"/>
              <w:rPr>
                <w:rFonts w:ascii="Arial" w:hAnsi="Arial" w:cs="Arial"/>
                <w:sz w:val="24"/>
                <w:szCs w:val="24"/>
              </w:rPr>
            </w:pPr>
            <w:r w:rsidRPr="0011099F">
              <w:rPr>
                <w:rFonts w:ascii="Arial" w:hAnsi="Arial" w:cs="Arial"/>
                <w:sz w:val="24"/>
                <w:szCs w:val="24"/>
              </w:rPr>
              <w:t>Determining the type of readiness review which is appropriate to the Project.</w:t>
            </w:r>
          </w:p>
          <w:p w14:paraId="263242E2" w14:textId="77777777" w:rsidR="008442BF" w:rsidRPr="0011099F" w:rsidRDefault="008442BF">
            <w:pPr>
              <w:pStyle w:val="ListParagraph"/>
              <w:numPr>
                <w:ilvl w:val="0"/>
                <w:numId w:val="9"/>
              </w:numPr>
              <w:spacing w:line="240" w:lineRule="auto"/>
              <w:contextualSpacing w:val="0"/>
              <w:rPr>
                <w:rFonts w:ascii="Arial" w:hAnsi="Arial" w:cs="Arial"/>
                <w:sz w:val="24"/>
                <w:szCs w:val="24"/>
              </w:rPr>
            </w:pPr>
            <w:r w:rsidRPr="0011099F">
              <w:rPr>
                <w:rFonts w:ascii="Arial" w:hAnsi="Arial" w:cs="Arial"/>
                <w:sz w:val="24"/>
                <w:szCs w:val="24"/>
              </w:rPr>
              <w:t>Developing the breadth and depth (scope) of the ORR</w:t>
            </w:r>
            <w:r>
              <w:rPr>
                <w:rFonts w:ascii="Arial" w:hAnsi="Arial" w:cs="Arial"/>
                <w:sz w:val="24"/>
                <w:szCs w:val="24"/>
              </w:rPr>
              <w:t>.</w:t>
            </w:r>
          </w:p>
          <w:p w14:paraId="713CA1C1" w14:textId="77777777" w:rsidR="008442BF" w:rsidRPr="0011099F" w:rsidRDefault="008442BF">
            <w:pPr>
              <w:pStyle w:val="ListParagraph"/>
              <w:numPr>
                <w:ilvl w:val="0"/>
                <w:numId w:val="9"/>
              </w:numPr>
              <w:spacing w:line="240" w:lineRule="auto"/>
              <w:contextualSpacing w:val="0"/>
              <w:rPr>
                <w:rFonts w:ascii="Arial" w:hAnsi="Arial" w:cs="Arial"/>
                <w:sz w:val="24"/>
                <w:szCs w:val="24"/>
              </w:rPr>
            </w:pPr>
            <w:r w:rsidRPr="0011099F">
              <w:rPr>
                <w:rFonts w:ascii="Arial" w:hAnsi="Arial" w:cs="Arial"/>
                <w:sz w:val="24"/>
                <w:szCs w:val="24"/>
              </w:rPr>
              <w:t>Developing the procedures and conducting an ORR</w:t>
            </w:r>
            <w:r>
              <w:rPr>
                <w:rFonts w:ascii="Arial" w:hAnsi="Arial" w:cs="Arial"/>
                <w:sz w:val="24"/>
                <w:szCs w:val="24"/>
              </w:rPr>
              <w:t>.</w:t>
            </w:r>
          </w:p>
          <w:p w14:paraId="3E165828" w14:textId="77777777" w:rsidR="008442BF" w:rsidRPr="0011099F" w:rsidRDefault="008442BF">
            <w:pPr>
              <w:pStyle w:val="ListParagraph"/>
              <w:numPr>
                <w:ilvl w:val="0"/>
                <w:numId w:val="9"/>
              </w:numPr>
              <w:spacing w:line="240" w:lineRule="auto"/>
              <w:contextualSpacing w:val="0"/>
              <w:rPr>
                <w:rFonts w:ascii="Arial" w:hAnsi="Arial" w:cs="Arial"/>
                <w:sz w:val="24"/>
                <w:szCs w:val="24"/>
              </w:rPr>
            </w:pPr>
            <w:r w:rsidRPr="0011099F">
              <w:rPr>
                <w:rFonts w:ascii="Arial" w:hAnsi="Arial" w:cs="Arial"/>
                <w:sz w:val="24"/>
                <w:szCs w:val="24"/>
              </w:rPr>
              <w:t>Confirming that the necessary infrastructure (procedures, staffing, compliance with the State rules, and other requirements, etc.) is in place.</w:t>
            </w:r>
          </w:p>
          <w:p w14:paraId="7A40D7DC" w14:textId="77777777" w:rsidR="008442BF" w:rsidRDefault="008442BF" w:rsidP="00955F8E">
            <w:pPr>
              <w:spacing w:line="240" w:lineRule="auto"/>
              <w:rPr>
                <w:rFonts w:ascii="Arial" w:hAnsi="Arial" w:cs="Arial"/>
                <w:sz w:val="24"/>
                <w:szCs w:val="24"/>
              </w:rPr>
            </w:pPr>
            <w:r w:rsidRPr="710DC132">
              <w:rPr>
                <w:rFonts w:ascii="Arial" w:hAnsi="Arial" w:cs="Arial"/>
                <w:sz w:val="24"/>
                <w:szCs w:val="24"/>
              </w:rPr>
              <w:t xml:space="preserve">Refer to Attachment C – Common Scope Requirements and Security Standards, Section 6.2 Security Requirements. </w:t>
            </w:r>
          </w:p>
          <w:p w14:paraId="24A61141" w14:textId="77777777" w:rsidR="008442BF" w:rsidRPr="0011099F" w:rsidRDefault="008442BF" w:rsidP="00955F8E">
            <w:pPr>
              <w:spacing w:line="240" w:lineRule="auto"/>
              <w:rPr>
                <w:rFonts w:ascii="Arial" w:hAnsi="Arial" w:cs="Arial"/>
                <w:sz w:val="24"/>
                <w:szCs w:val="24"/>
              </w:rPr>
            </w:pPr>
          </w:p>
        </w:tc>
      </w:tr>
      <w:tr w:rsidR="008442BF" w:rsidRPr="0011099F" w14:paraId="715EC2CA" w14:textId="77777777" w:rsidTr="00111301">
        <w:trPr>
          <w:cantSplit/>
        </w:trPr>
        <w:tc>
          <w:tcPr>
            <w:tcW w:w="10710" w:type="dxa"/>
            <w:gridSpan w:val="2"/>
            <w:tcMar>
              <w:top w:w="0" w:type="dxa"/>
              <w:left w:w="108" w:type="dxa"/>
              <w:bottom w:w="0" w:type="dxa"/>
              <w:right w:w="108" w:type="dxa"/>
            </w:tcMar>
          </w:tcPr>
          <w:p w14:paraId="4C109A0F" w14:textId="77777777" w:rsidR="008442BF" w:rsidRDefault="008442BF" w:rsidP="00725FB5">
            <w:pPr>
              <w:spacing w:after="0" w:line="240" w:lineRule="auto"/>
              <w:rPr>
                <w:rFonts w:ascii="Arial" w:hAnsi="Arial" w:cs="Arial"/>
                <w:b/>
                <w:bCs/>
                <w:sz w:val="24"/>
                <w:szCs w:val="24"/>
              </w:rPr>
            </w:pPr>
            <w:r w:rsidRPr="00AB2017">
              <w:rPr>
                <w:rFonts w:ascii="Arial" w:hAnsi="Arial" w:cs="Arial"/>
                <w:b/>
                <w:bCs/>
                <w:sz w:val="24"/>
                <w:szCs w:val="24"/>
              </w:rPr>
              <w:t>Supplier Response</w:t>
            </w:r>
          </w:p>
          <w:p w14:paraId="0F46D913" w14:textId="77777777" w:rsidR="00A30582" w:rsidRDefault="00A30582" w:rsidP="00725FB5">
            <w:pPr>
              <w:spacing w:after="0" w:line="240" w:lineRule="auto"/>
              <w:rPr>
                <w:rFonts w:ascii="Arial" w:hAnsi="Arial" w:cs="Arial"/>
                <w:b/>
                <w:bCs/>
                <w:sz w:val="24"/>
                <w:szCs w:val="24"/>
              </w:rPr>
            </w:pPr>
          </w:p>
          <w:p w14:paraId="721F5AC1" w14:textId="77777777" w:rsidR="00A30582" w:rsidRDefault="00A30582" w:rsidP="00725FB5">
            <w:pPr>
              <w:spacing w:after="0" w:line="240" w:lineRule="auto"/>
              <w:rPr>
                <w:rFonts w:ascii="Arial" w:hAnsi="Arial" w:cs="Arial"/>
                <w:b/>
                <w:bCs/>
                <w:sz w:val="24"/>
                <w:szCs w:val="24"/>
              </w:rPr>
            </w:pPr>
          </w:p>
          <w:p w14:paraId="190F0C7C" w14:textId="77777777" w:rsidR="00A30582" w:rsidRPr="00AB2017" w:rsidRDefault="00A30582" w:rsidP="00725FB5">
            <w:pPr>
              <w:spacing w:after="0" w:line="240" w:lineRule="auto"/>
              <w:rPr>
                <w:rFonts w:ascii="Arial" w:hAnsi="Arial" w:cs="Arial"/>
                <w:b/>
                <w:bCs/>
                <w:sz w:val="24"/>
                <w:szCs w:val="24"/>
              </w:rPr>
            </w:pPr>
          </w:p>
        </w:tc>
      </w:tr>
      <w:tr w:rsidR="008442BF" w:rsidRPr="0011099F" w14:paraId="3A6E0A82" w14:textId="77777777" w:rsidTr="2CBBAE3E">
        <w:tc>
          <w:tcPr>
            <w:tcW w:w="630" w:type="dxa"/>
            <w:tcMar>
              <w:top w:w="0" w:type="dxa"/>
              <w:left w:w="108" w:type="dxa"/>
              <w:bottom w:w="0" w:type="dxa"/>
              <w:right w:w="108" w:type="dxa"/>
            </w:tcMar>
          </w:tcPr>
          <w:p w14:paraId="1A027139" w14:textId="77777777" w:rsidR="008442BF" w:rsidRPr="0011099F" w:rsidRDefault="008442BF" w:rsidP="00081BA2">
            <w:pPr>
              <w:pStyle w:val="ListParagraph"/>
              <w:numPr>
                <w:ilvl w:val="0"/>
                <w:numId w:val="27"/>
              </w:numPr>
              <w:tabs>
                <w:tab w:val="left" w:pos="360"/>
              </w:tabs>
              <w:spacing w:line="240" w:lineRule="auto"/>
              <w:ind w:right="33" w:hanging="810"/>
              <w:contextualSpacing w:val="0"/>
              <w:rPr>
                <w:rFonts w:ascii="Arial" w:hAnsi="Arial" w:cs="Arial"/>
                <w:b/>
                <w:bCs/>
                <w:sz w:val="24"/>
                <w:szCs w:val="24"/>
              </w:rPr>
            </w:pPr>
          </w:p>
        </w:tc>
        <w:tc>
          <w:tcPr>
            <w:tcW w:w="10080" w:type="dxa"/>
            <w:tcBorders>
              <w:top w:val="single" w:sz="4" w:space="0" w:color="auto"/>
            </w:tcBorders>
            <w:tcMar>
              <w:top w:w="0" w:type="dxa"/>
              <w:left w:w="108" w:type="dxa"/>
              <w:bottom w:w="0" w:type="dxa"/>
              <w:right w:w="108" w:type="dxa"/>
            </w:tcMar>
            <w:hideMark/>
          </w:tcPr>
          <w:p w14:paraId="6ABE5333" w14:textId="77777777" w:rsidR="008442BF" w:rsidRDefault="008442BF" w:rsidP="00725FB5">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40</w:t>
            </w:r>
            <w:r w:rsidRPr="00D846C6">
              <w:rPr>
                <w:rFonts w:ascii="Arial" w:hAnsi="Arial" w:cs="Arial"/>
                <w:sz w:val="24"/>
                <w:szCs w:val="24"/>
                <w:u w:val="single"/>
              </w:rPr>
              <w:t xml:space="preserve"> – </w:t>
            </w:r>
            <w:r w:rsidRPr="00725FB5">
              <w:rPr>
                <w:rFonts w:ascii="Arial" w:hAnsi="Arial" w:cs="Arial"/>
                <w:sz w:val="24"/>
                <w:szCs w:val="24"/>
                <w:u w:val="single"/>
              </w:rPr>
              <w:t>D</w:t>
            </w:r>
            <w:r>
              <w:rPr>
                <w:rFonts w:ascii="Arial" w:hAnsi="Arial" w:cs="Arial"/>
                <w:sz w:val="24"/>
                <w:szCs w:val="24"/>
                <w:u w:val="single"/>
              </w:rPr>
              <w:t>R &amp; BC Plan</w:t>
            </w:r>
          </w:p>
          <w:p w14:paraId="228AADE9" w14:textId="77777777" w:rsidR="008442BF" w:rsidRDefault="008442BF" w:rsidP="00725FB5">
            <w:pPr>
              <w:spacing w:line="240" w:lineRule="auto"/>
              <w:rPr>
                <w:rFonts w:ascii="Arial" w:hAnsi="Arial" w:cs="Arial"/>
                <w:sz w:val="24"/>
                <w:szCs w:val="24"/>
              </w:rPr>
            </w:pPr>
            <w:r w:rsidRPr="78FBCB51">
              <w:rPr>
                <w:rFonts w:ascii="Arial" w:hAnsi="Arial" w:cs="Arial"/>
                <w:sz w:val="24"/>
                <w:szCs w:val="24"/>
              </w:rPr>
              <w:t xml:space="preserve">Narrative description is limited to </w:t>
            </w:r>
            <w:r w:rsidRPr="00293519">
              <w:rPr>
                <w:rFonts w:ascii="Arial" w:hAnsi="Arial" w:cs="Arial"/>
                <w:sz w:val="24"/>
                <w:szCs w:val="24"/>
              </w:rPr>
              <w:t>f</w:t>
            </w:r>
            <w:r>
              <w:rPr>
                <w:rFonts w:ascii="Arial" w:hAnsi="Arial" w:cs="Arial"/>
                <w:sz w:val="24"/>
                <w:szCs w:val="24"/>
              </w:rPr>
              <w:t>ive</w:t>
            </w:r>
            <w:r w:rsidRPr="00293519">
              <w:rPr>
                <w:rFonts w:ascii="Arial" w:hAnsi="Arial" w:cs="Arial"/>
                <w:sz w:val="24"/>
                <w:szCs w:val="24"/>
              </w:rPr>
              <w:t xml:space="preserve"> (</w:t>
            </w:r>
            <w:r>
              <w:rPr>
                <w:rFonts w:ascii="Arial" w:hAnsi="Arial" w:cs="Arial"/>
                <w:sz w:val="24"/>
                <w:szCs w:val="24"/>
              </w:rPr>
              <w:t>5</w:t>
            </w:r>
            <w:r w:rsidRPr="00293519">
              <w:rPr>
                <w:rFonts w:ascii="Arial" w:hAnsi="Arial" w:cs="Arial"/>
                <w:sz w:val="24"/>
                <w:szCs w:val="24"/>
              </w:rPr>
              <w:t>) pages</w:t>
            </w:r>
            <w:r>
              <w:rPr>
                <w:rFonts w:ascii="Arial" w:hAnsi="Arial" w:cs="Arial"/>
                <w:sz w:val="24"/>
                <w:szCs w:val="24"/>
              </w:rPr>
              <w:t>.</w:t>
            </w:r>
          </w:p>
          <w:p w14:paraId="3D3E8A14" w14:textId="77777777" w:rsidR="008442BF" w:rsidRDefault="008442BF" w:rsidP="00955F8E">
            <w:pPr>
              <w:spacing w:line="240" w:lineRule="auto"/>
              <w:rPr>
                <w:rFonts w:ascii="Arial" w:hAnsi="Arial" w:cs="Arial"/>
                <w:sz w:val="24"/>
                <w:szCs w:val="24"/>
              </w:rPr>
            </w:pPr>
            <w:r w:rsidRPr="0011099F">
              <w:rPr>
                <w:rFonts w:ascii="Arial" w:hAnsi="Arial" w:cs="Arial"/>
                <w:sz w:val="24"/>
                <w:szCs w:val="24"/>
              </w:rPr>
              <w:t xml:space="preserve">Describe, in detail, your </w:t>
            </w:r>
            <w:r>
              <w:rPr>
                <w:rFonts w:ascii="Arial" w:hAnsi="Arial" w:cs="Arial"/>
                <w:sz w:val="24"/>
                <w:szCs w:val="24"/>
              </w:rPr>
              <w:t>Disaster Recovery and Business Continuity Plans</w:t>
            </w:r>
            <w:r w:rsidRPr="0011099F">
              <w:rPr>
                <w:rFonts w:ascii="Arial" w:hAnsi="Arial" w:cs="Arial"/>
                <w:sz w:val="24"/>
                <w:szCs w:val="24"/>
              </w:rPr>
              <w:t xml:space="preserve">, including the method(s) you will utilize to ensure the continuity of business operations. Include in your response all services necessary to support and access data during emergency operations for the program and services identified in this </w:t>
            </w:r>
            <w:r>
              <w:rPr>
                <w:rFonts w:ascii="Arial" w:hAnsi="Arial" w:cs="Arial"/>
                <w:sz w:val="24"/>
                <w:szCs w:val="24"/>
              </w:rPr>
              <w:t>e</w:t>
            </w:r>
            <w:r w:rsidRPr="0011099F">
              <w:rPr>
                <w:rFonts w:ascii="Arial" w:hAnsi="Arial" w:cs="Arial"/>
                <w:sz w:val="24"/>
                <w:szCs w:val="24"/>
              </w:rPr>
              <w:t>RFP.</w:t>
            </w:r>
          </w:p>
          <w:p w14:paraId="2343F137" w14:textId="77777777" w:rsidR="008442BF" w:rsidRPr="0011099F" w:rsidRDefault="008442BF" w:rsidP="00955F8E">
            <w:pPr>
              <w:spacing w:line="240" w:lineRule="auto"/>
              <w:rPr>
                <w:rFonts w:ascii="Arial" w:hAnsi="Arial" w:cs="Arial"/>
                <w:sz w:val="24"/>
                <w:szCs w:val="24"/>
              </w:rPr>
            </w:pPr>
            <w:r w:rsidRPr="1B4FB850">
              <w:rPr>
                <w:rFonts w:ascii="Arial" w:hAnsi="Arial" w:cs="Arial"/>
                <w:sz w:val="24"/>
                <w:szCs w:val="24"/>
              </w:rPr>
              <w:t>Refer to Attachment C – Common Scope Requirements and Security Standards, Section 6.2 Security Requirements.</w:t>
            </w:r>
          </w:p>
          <w:p w14:paraId="00899D8E" w14:textId="77777777" w:rsidR="008442BF" w:rsidRPr="0011099F" w:rsidRDefault="008442BF" w:rsidP="00955F8E">
            <w:pPr>
              <w:spacing w:line="240" w:lineRule="auto"/>
              <w:rPr>
                <w:rFonts w:ascii="Arial" w:hAnsi="Arial" w:cs="Arial"/>
                <w:sz w:val="24"/>
                <w:szCs w:val="24"/>
              </w:rPr>
            </w:pPr>
          </w:p>
        </w:tc>
      </w:tr>
      <w:tr w:rsidR="008442BF" w:rsidRPr="0011099F" w14:paraId="761A80D3" w14:textId="77777777" w:rsidTr="00B3669E">
        <w:tc>
          <w:tcPr>
            <w:tcW w:w="10710" w:type="dxa"/>
            <w:gridSpan w:val="2"/>
            <w:tcMar>
              <w:top w:w="0" w:type="dxa"/>
              <w:left w:w="108" w:type="dxa"/>
              <w:bottom w:w="0" w:type="dxa"/>
              <w:right w:w="108" w:type="dxa"/>
            </w:tcMar>
          </w:tcPr>
          <w:p w14:paraId="14B1061D" w14:textId="77777777" w:rsidR="008442BF" w:rsidRDefault="008442BF" w:rsidP="00725FB5">
            <w:pPr>
              <w:spacing w:after="0" w:line="240" w:lineRule="auto"/>
              <w:rPr>
                <w:rFonts w:ascii="Arial" w:hAnsi="Arial" w:cs="Arial"/>
                <w:b/>
                <w:bCs/>
                <w:sz w:val="24"/>
                <w:szCs w:val="24"/>
              </w:rPr>
            </w:pPr>
            <w:r w:rsidRPr="00AB2017">
              <w:rPr>
                <w:rFonts w:ascii="Arial" w:hAnsi="Arial" w:cs="Arial"/>
                <w:b/>
                <w:bCs/>
                <w:sz w:val="24"/>
                <w:szCs w:val="24"/>
              </w:rPr>
              <w:t>Supplier Response</w:t>
            </w:r>
          </w:p>
          <w:p w14:paraId="617E01C1" w14:textId="77777777" w:rsidR="00A30582" w:rsidRDefault="00A30582" w:rsidP="00725FB5">
            <w:pPr>
              <w:spacing w:after="0" w:line="240" w:lineRule="auto"/>
              <w:rPr>
                <w:rFonts w:ascii="Arial" w:hAnsi="Arial" w:cs="Arial"/>
                <w:b/>
                <w:bCs/>
                <w:sz w:val="24"/>
                <w:szCs w:val="24"/>
              </w:rPr>
            </w:pPr>
          </w:p>
          <w:p w14:paraId="7EF7146C" w14:textId="77777777" w:rsidR="00A30582" w:rsidRDefault="00A30582" w:rsidP="00725FB5">
            <w:pPr>
              <w:spacing w:after="0" w:line="240" w:lineRule="auto"/>
              <w:rPr>
                <w:rFonts w:ascii="Arial" w:hAnsi="Arial" w:cs="Arial"/>
                <w:b/>
                <w:bCs/>
                <w:sz w:val="24"/>
                <w:szCs w:val="24"/>
              </w:rPr>
            </w:pPr>
          </w:p>
          <w:p w14:paraId="27C61B85" w14:textId="77777777" w:rsidR="00A30582" w:rsidRPr="00AB2017" w:rsidRDefault="00A30582" w:rsidP="00725FB5">
            <w:pPr>
              <w:spacing w:after="0" w:line="240" w:lineRule="auto"/>
              <w:rPr>
                <w:rFonts w:ascii="Arial" w:hAnsi="Arial" w:cs="Arial"/>
                <w:b/>
                <w:bCs/>
                <w:sz w:val="24"/>
                <w:szCs w:val="24"/>
              </w:rPr>
            </w:pPr>
          </w:p>
        </w:tc>
      </w:tr>
      <w:tr w:rsidR="008442BF" w14:paraId="1B55FB42" w14:textId="77777777" w:rsidTr="00AD4F10">
        <w:trPr>
          <w:trHeight w:val="2434"/>
        </w:trPr>
        <w:tc>
          <w:tcPr>
            <w:tcW w:w="630" w:type="dxa"/>
            <w:tcMar>
              <w:top w:w="0" w:type="dxa"/>
              <w:left w:w="108" w:type="dxa"/>
              <w:bottom w:w="0" w:type="dxa"/>
              <w:right w:w="108" w:type="dxa"/>
            </w:tcMar>
          </w:tcPr>
          <w:p w14:paraId="612577F8" w14:textId="77777777" w:rsidR="008442BF" w:rsidRDefault="008442BF" w:rsidP="27336A87">
            <w:pPr>
              <w:pStyle w:val="ListParagraph"/>
              <w:numPr>
                <w:ilvl w:val="0"/>
                <w:numId w:val="27"/>
              </w:numPr>
              <w:tabs>
                <w:tab w:val="left" w:pos="360"/>
              </w:tabs>
              <w:spacing w:line="240" w:lineRule="auto"/>
              <w:ind w:right="33" w:hanging="810"/>
              <w:rPr>
                <w:rFonts w:ascii="Arial" w:hAnsi="Arial" w:cs="Arial"/>
                <w:b/>
                <w:bCs/>
                <w:sz w:val="24"/>
                <w:szCs w:val="24"/>
              </w:rPr>
            </w:pPr>
          </w:p>
        </w:tc>
        <w:tc>
          <w:tcPr>
            <w:tcW w:w="10080" w:type="dxa"/>
            <w:tcBorders>
              <w:top w:val="single" w:sz="4" w:space="0" w:color="auto"/>
              <w:bottom w:val="single" w:sz="4" w:space="0" w:color="auto"/>
            </w:tcBorders>
            <w:tcMar>
              <w:top w:w="0" w:type="dxa"/>
              <w:left w:w="108" w:type="dxa"/>
              <w:bottom w:w="0" w:type="dxa"/>
              <w:right w:w="108" w:type="dxa"/>
            </w:tcMar>
          </w:tcPr>
          <w:p w14:paraId="757857CE" w14:textId="77777777" w:rsidR="008442BF" w:rsidRPr="0010560A" w:rsidRDefault="008442BF" w:rsidP="00725FB5">
            <w:pPr>
              <w:pStyle w:val="paragraph"/>
              <w:spacing w:before="0" w:beforeAutospacing="0" w:after="0" w:afterAutospacing="0"/>
              <w:textAlignment w:val="baseline"/>
              <w:rPr>
                <w:rFonts w:ascii="Arial" w:hAnsi="Arial" w:cs="Arial"/>
                <w:u w:val="single"/>
              </w:rPr>
            </w:pPr>
            <w:r w:rsidRPr="0010560A">
              <w:rPr>
                <w:rFonts w:ascii="Arial" w:hAnsi="Arial" w:cs="Arial"/>
              </w:rPr>
              <w:t xml:space="preserve">Bookmark Title: </w:t>
            </w:r>
            <w:r w:rsidRPr="0010560A">
              <w:rPr>
                <w:rFonts w:ascii="Arial" w:hAnsi="Arial" w:cs="Arial"/>
                <w:u w:val="single"/>
              </w:rPr>
              <w:t>MSQ</w:t>
            </w:r>
            <w:r>
              <w:rPr>
                <w:rFonts w:ascii="Arial" w:hAnsi="Arial" w:cs="Arial"/>
                <w:u w:val="single"/>
              </w:rPr>
              <w:t>41</w:t>
            </w:r>
            <w:r w:rsidRPr="0010560A">
              <w:rPr>
                <w:rFonts w:ascii="Arial" w:hAnsi="Arial" w:cs="Arial"/>
                <w:u w:val="single"/>
              </w:rPr>
              <w:t xml:space="preserve"> – </w:t>
            </w:r>
            <w:r>
              <w:rPr>
                <w:rFonts w:ascii="Arial" w:hAnsi="Arial" w:cs="Arial"/>
                <w:u w:val="single"/>
              </w:rPr>
              <w:t>Post-Implementation Experience</w:t>
            </w:r>
          </w:p>
          <w:p w14:paraId="24CD7D90" w14:textId="77777777" w:rsidR="008442BF" w:rsidRDefault="008442BF" w:rsidP="00725FB5">
            <w:pPr>
              <w:rPr>
                <w:rFonts w:ascii="Arial" w:hAnsi="Arial" w:cs="Arial"/>
                <w:sz w:val="24"/>
                <w:szCs w:val="24"/>
              </w:rPr>
            </w:pPr>
            <w:r w:rsidRPr="0010560A">
              <w:rPr>
                <w:rFonts w:ascii="Arial" w:hAnsi="Arial" w:cs="Arial"/>
                <w:sz w:val="24"/>
                <w:szCs w:val="24"/>
              </w:rPr>
              <w:t xml:space="preserve">Narrative description is limited to </w:t>
            </w:r>
            <w:r>
              <w:rPr>
                <w:rFonts w:ascii="Arial" w:hAnsi="Arial" w:cs="Arial"/>
                <w:sz w:val="24"/>
                <w:szCs w:val="24"/>
              </w:rPr>
              <w:t>five</w:t>
            </w:r>
            <w:r w:rsidRPr="0010560A">
              <w:rPr>
                <w:rFonts w:ascii="Arial" w:hAnsi="Arial" w:cs="Arial"/>
                <w:sz w:val="24"/>
                <w:szCs w:val="24"/>
              </w:rPr>
              <w:t xml:space="preserve"> (</w:t>
            </w:r>
            <w:r>
              <w:rPr>
                <w:rFonts w:ascii="Arial" w:hAnsi="Arial" w:cs="Arial"/>
                <w:sz w:val="24"/>
                <w:szCs w:val="24"/>
              </w:rPr>
              <w:t>5</w:t>
            </w:r>
            <w:r w:rsidRPr="0010560A">
              <w:rPr>
                <w:rFonts w:ascii="Arial" w:hAnsi="Arial" w:cs="Arial"/>
                <w:sz w:val="24"/>
                <w:szCs w:val="24"/>
              </w:rPr>
              <w:t>) pages.</w:t>
            </w:r>
          </w:p>
          <w:p w14:paraId="7A56BD5F" w14:textId="77777777" w:rsidR="008442BF" w:rsidRDefault="008442BF" w:rsidP="1E2E3CBB">
            <w:pPr>
              <w:spacing w:line="240" w:lineRule="auto"/>
              <w:rPr>
                <w:rFonts w:ascii="Arial" w:hAnsi="Arial" w:cs="Arial"/>
                <w:sz w:val="24"/>
                <w:szCs w:val="24"/>
              </w:rPr>
            </w:pPr>
            <w:r w:rsidRPr="368D2625">
              <w:rPr>
                <w:rFonts w:ascii="Arial" w:hAnsi="Arial" w:cs="Arial"/>
                <w:sz w:val="24"/>
                <w:szCs w:val="24"/>
              </w:rPr>
              <w:t>Describe, in detail, your experience and expertise in conducting post-implementation CMS Certifications for projects of similar scale and complexity. Include information on the number of certifications performed, industry sectors, and any relevant certifications or accreditations held by your team members.</w:t>
            </w:r>
          </w:p>
          <w:p w14:paraId="6CABF153" w14:textId="77777777" w:rsidR="008442BF" w:rsidRDefault="008442BF" w:rsidP="002F7C21">
            <w:pPr>
              <w:spacing w:line="240" w:lineRule="auto"/>
              <w:rPr>
                <w:rFonts w:ascii="Arial" w:hAnsi="Arial" w:cs="Arial"/>
                <w:sz w:val="24"/>
                <w:szCs w:val="24"/>
              </w:rPr>
            </w:pPr>
            <w:r w:rsidRPr="1B4FB850">
              <w:rPr>
                <w:rFonts w:ascii="Arial" w:hAnsi="Arial" w:cs="Arial"/>
                <w:sz w:val="24"/>
                <w:szCs w:val="24"/>
              </w:rPr>
              <w:t>Refer to Attachment C – Common Scope Requirements and Security Standards, Section 6.3 Certification Requirements.</w:t>
            </w:r>
          </w:p>
        </w:tc>
      </w:tr>
      <w:tr w:rsidR="00A30582" w14:paraId="47B11BE7" w14:textId="77777777" w:rsidTr="00A30582">
        <w:trPr>
          <w:trHeight w:val="1309"/>
        </w:trPr>
        <w:tc>
          <w:tcPr>
            <w:tcW w:w="10710" w:type="dxa"/>
            <w:gridSpan w:val="2"/>
            <w:tcMar>
              <w:top w:w="0" w:type="dxa"/>
              <w:left w:w="108" w:type="dxa"/>
              <w:bottom w:w="0" w:type="dxa"/>
              <w:right w:w="108" w:type="dxa"/>
            </w:tcMar>
          </w:tcPr>
          <w:p w14:paraId="2B4474CA" w14:textId="77777777" w:rsidR="00A30582" w:rsidRDefault="00A30582" w:rsidP="00A30582">
            <w:pPr>
              <w:spacing w:after="0" w:line="240" w:lineRule="auto"/>
              <w:rPr>
                <w:rFonts w:ascii="Arial" w:hAnsi="Arial" w:cs="Arial"/>
                <w:b/>
                <w:bCs/>
                <w:sz w:val="24"/>
                <w:szCs w:val="24"/>
              </w:rPr>
            </w:pPr>
            <w:r w:rsidRPr="00AB2017">
              <w:rPr>
                <w:rFonts w:ascii="Arial" w:hAnsi="Arial" w:cs="Arial"/>
                <w:b/>
                <w:bCs/>
                <w:sz w:val="24"/>
                <w:szCs w:val="24"/>
              </w:rPr>
              <w:t>Supplier Response</w:t>
            </w:r>
          </w:p>
          <w:p w14:paraId="384845F8" w14:textId="77777777" w:rsidR="00A30582" w:rsidRPr="0010560A" w:rsidRDefault="00A30582" w:rsidP="00725FB5">
            <w:pPr>
              <w:pStyle w:val="paragraph"/>
              <w:spacing w:before="0" w:beforeAutospacing="0" w:after="0" w:afterAutospacing="0"/>
              <w:textAlignment w:val="baseline"/>
              <w:rPr>
                <w:rFonts w:ascii="Arial" w:hAnsi="Arial" w:cs="Arial"/>
              </w:rPr>
            </w:pPr>
          </w:p>
        </w:tc>
      </w:tr>
    </w:tbl>
    <w:p w14:paraId="429A29BF" w14:textId="721C4838" w:rsidR="001378DE" w:rsidRDefault="001378DE"/>
    <w:sectPr w:rsidR="001378DE" w:rsidSect="002B3F76">
      <w:headerReference w:type="default" r:id="rId11"/>
      <w:footerReference w:type="default" r:id="rId12"/>
      <w:pgSz w:w="12240" w:h="15840"/>
      <w:pgMar w:top="274" w:right="1440" w:bottom="1440" w:left="1166"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B1D05" w14:textId="77777777" w:rsidR="002B3F76" w:rsidRDefault="002B3F76" w:rsidP="00E00171">
      <w:pPr>
        <w:spacing w:after="0" w:line="240" w:lineRule="auto"/>
      </w:pPr>
      <w:r>
        <w:separator/>
      </w:r>
    </w:p>
  </w:endnote>
  <w:endnote w:type="continuationSeparator" w:id="0">
    <w:p w14:paraId="1F15A9A1" w14:textId="77777777" w:rsidR="002B3F76" w:rsidRDefault="002B3F76" w:rsidP="00E0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7004694"/>
      <w:docPartObj>
        <w:docPartGallery w:val="Page Numbers (Bottom of Page)"/>
        <w:docPartUnique/>
      </w:docPartObj>
    </w:sdtPr>
    <w:sdtEndPr>
      <w:rPr>
        <w:rFonts w:ascii="Arial" w:hAnsi="Arial" w:cs="Arial"/>
        <w:sz w:val="20"/>
        <w:szCs w:val="20"/>
      </w:rPr>
    </w:sdtEndPr>
    <w:sdtContent>
      <w:sdt>
        <w:sdtPr>
          <w:id w:val="-1769616900"/>
          <w:docPartObj>
            <w:docPartGallery w:val="Page Numbers (Top of Page)"/>
            <w:docPartUnique/>
          </w:docPartObj>
        </w:sdtPr>
        <w:sdtEndPr>
          <w:rPr>
            <w:rFonts w:ascii="Arial" w:hAnsi="Arial" w:cs="Arial"/>
            <w:sz w:val="20"/>
            <w:szCs w:val="20"/>
          </w:rPr>
        </w:sdtEndPr>
        <w:sdtContent>
          <w:p w14:paraId="5655860C" w14:textId="3D1C31CE" w:rsidR="00E92990" w:rsidRPr="001378DE" w:rsidRDefault="00FC1F50" w:rsidP="000D41EB">
            <w:pPr>
              <w:pStyle w:val="Footer"/>
              <w:tabs>
                <w:tab w:val="clear" w:pos="9360"/>
                <w:tab w:val="right" w:pos="9630"/>
              </w:tabs>
              <w:rPr>
                <w:rFonts w:ascii="Arial" w:hAnsi="Arial" w:cs="Arial"/>
                <w:sz w:val="20"/>
                <w:szCs w:val="20"/>
              </w:rPr>
            </w:pPr>
            <w:r w:rsidRPr="001378DE">
              <w:rPr>
                <w:rFonts w:ascii="Arial" w:hAnsi="Arial" w:cs="Arial"/>
                <w:sz w:val="20"/>
                <w:szCs w:val="20"/>
              </w:rPr>
              <w:t xml:space="preserve">Attachment </w:t>
            </w:r>
            <w:r w:rsidR="001327EC" w:rsidRPr="001378DE">
              <w:rPr>
                <w:rFonts w:ascii="Arial" w:hAnsi="Arial" w:cs="Arial"/>
                <w:sz w:val="20"/>
                <w:szCs w:val="20"/>
              </w:rPr>
              <w:t xml:space="preserve">R </w:t>
            </w:r>
            <w:r w:rsidRPr="001378DE">
              <w:rPr>
                <w:rFonts w:ascii="Arial" w:hAnsi="Arial" w:cs="Arial"/>
                <w:sz w:val="20"/>
                <w:szCs w:val="20"/>
              </w:rPr>
              <w:t xml:space="preserve">– </w:t>
            </w:r>
            <w:r w:rsidR="00E10FEB" w:rsidRPr="001378DE">
              <w:rPr>
                <w:rFonts w:ascii="Arial" w:hAnsi="Arial" w:cs="Arial"/>
                <w:sz w:val="20"/>
                <w:szCs w:val="20"/>
              </w:rPr>
              <w:t xml:space="preserve">PBA Services </w:t>
            </w:r>
            <w:r w:rsidRPr="001378DE">
              <w:rPr>
                <w:rFonts w:ascii="Arial" w:hAnsi="Arial" w:cs="Arial"/>
                <w:sz w:val="20"/>
                <w:szCs w:val="20"/>
              </w:rPr>
              <w:t>Mandatory Scored</w:t>
            </w:r>
            <w:r w:rsidR="000D41EB">
              <w:rPr>
                <w:rFonts w:ascii="Arial" w:hAnsi="Arial" w:cs="Arial"/>
                <w:sz w:val="20"/>
                <w:szCs w:val="20"/>
              </w:rPr>
              <w:t xml:space="preserve"> Response Worksheet</w:t>
            </w:r>
            <w:r w:rsidRPr="001378DE">
              <w:rPr>
                <w:rFonts w:ascii="Arial" w:hAnsi="Arial" w:cs="Arial"/>
                <w:sz w:val="20"/>
                <w:szCs w:val="20"/>
              </w:rPr>
              <w:tab/>
              <w:t xml:space="preserve">Page </w:t>
            </w:r>
            <w:r w:rsidRPr="001378DE">
              <w:rPr>
                <w:rFonts w:ascii="Arial" w:hAnsi="Arial" w:cs="Arial"/>
                <w:b/>
                <w:bCs/>
                <w:sz w:val="20"/>
                <w:szCs w:val="20"/>
              </w:rPr>
              <w:fldChar w:fldCharType="begin"/>
            </w:r>
            <w:r w:rsidRPr="001378DE">
              <w:rPr>
                <w:rFonts w:ascii="Arial" w:hAnsi="Arial" w:cs="Arial"/>
                <w:b/>
                <w:bCs/>
                <w:sz w:val="20"/>
                <w:szCs w:val="20"/>
              </w:rPr>
              <w:instrText xml:space="preserve"> PAGE </w:instrText>
            </w:r>
            <w:r w:rsidRPr="001378DE">
              <w:rPr>
                <w:rFonts w:ascii="Arial" w:hAnsi="Arial" w:cs="Arial"/>
                <w:b/>
                <w:bCs/>
                <w:sz w:val="20"/>
                <w:szCs w:val="20"/>
              </w:rPr>
              <w:fldChar w:fldCharType="separate"/>
            </w:r>
            <w:r w:rsidRPr="001378DE">
              <w:rPr>
                <w:rFonts w:ascii="Arial" w:hAnsi="Arial" w:cs="Arial"/>
                <w:b/>
                <w:bCs/>
                <w:noProof/>
                <w:sz w:val="20"/>
                <w:szCs w:val="20"/>
              </w:rPr>
              <w:t>2</w:t>
            </w:r>
            <w:r w:rsidRPr="001378DE">
              <w:rPr>
                <w:rFonts w:ascii="Arial" w:hAnsi="Arial" w:cs="Arial"/>
                <w:b/>
                <w:bCs/>
                <w:sz w:val="20"/>
                <w:szCs w:val="20"/>
              </w:rPr>
              <w:fldChar w:fldCharType="end"/>
            </w:r>
            <w:r w:rsidRPr="001378DE">
              <w:rPr>
                <w:rFonts w:ascii="Arial" w:hAnsi="Arial" w:cs="Arial"/>
                <w:sz w:val="20"/>
                <w:szCs w:val="20"/>
              </w:rPr>
              <w:t xml:space="preserve"> of </w:t>
            </w:r>
            <w:r w:rsidRPr="001378DE">
              <w:rPr>
                <w:rFonts w:ascii="Arial" w:hAnsi="Arial" w:cs="Arial"/>
                <w:b/>
                <w:bCs/>
                <w:sz w:val="20"/>
                <w:szCs w:val="20"/>
              </w:rPr>
              <w:fldChar w:fldCharType="begin"/>
            </w:r>
            <w:r w:rsidRPr="001378DE">
              <w:rPr>
                <w:rFonts w:ascii="Arial" w:hAnsi="Arial" w:cs="Arial"/>
                <w:b/>
                <w:bCs/>
                <w:sz w:val="20"/>
                <w:szCs w:val="20"/>
              </w:rPr>
              <w:instrText xml:space="preserve"> NUMPAGES  </w:instrText>
            </w:r>
            <w:r w:rsidRPr="001378DE">
              <w:rPr>
                <w:rFonts w:ascii="Arial" w:hAnsi="Arial" w:cs="Arial"/>
                <w:b/>
                <w:bCs/>
                <w:sz w:val="20"/>
                <w:szCs w:val="20"/>
              </w:rPr>
              <w:fldChar w:fldCharType="separate"/>
            </w:r>
            <w:r w:rsidRPr="001378DE">
              <w:rPr>
                <w:rFonts w:ascii="Arial" w:hAnsi="Arial" w:cs="Arial"/>
                <w:b/>
                <w:bCs/>
                <w:noProof/>
                <w:sz w:val="20"/>
                <w:szCs w:val="20"/>
              </w:rPr>
              <w:t>2</w:t>
            </w:r>
            <w:r w:rsidRPr="001378DE">
              <w:rPr>
                <w:rFonts w:ascii="Arial" w:hAnsi="Arial" w:cs="Arial"/>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07AEF" w14:textId="77777777" w:rsidR="002B3F76" w:rsidRDefault="002B3F76" w:rsidP="00E00171">
      <w:pPr>
        <w:spacing w:after="0" w:line="240" w:lineRule="auto"/>
      </w:pPr>
      <w:r>
        <w:separator/>
      </w:r>
    </w:p>
  </w:footnote>
  <w:footnote w:type="continuationSeparator" w:id="0">
    <w:p w14:paraId="128AED46" w14:textId="77777777" w:rsidR="002B3F76" w:rsidRDefault="002B3F76" w:rsidP="00E001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E58E8" w14:textId="77777777" w:rsidR="001378DE" w:rsidRPr="001378DE" w:rsidRDefault="001378DE" w:rsidP="000D41EB">
    <w:pPr>
      <w:tabs>
        <w:tab w:val="right" w:pos="9540"/>
      </w:tabs>
      <w:spacing w:after="0" w:line="240" w:lineRule="auto"/>
      <w:jc w:val="right"/>
      <w:rPr>
        <w:rFonts w:ascii="Arial" w:eastAsia="Calibri" w:hAnsi="Arial" w:cs="Arial"/>
        <w:noProof/>
        <w:sz w:val="20"/>
        <w:szCs w:val="24"/>
      </w:rPr>
    </w:pPr>
    <w:r w:rsidRPr="001378DE">
      <w:rPr>
        <w:rFonts w:ascii="Times New Roman" w:eastAsia="Calibri" w:hAnsi="Times New Roman" w:cs="Gautami"/>
        <w:b/>
        <w:noProof/>
        <w:sz w:val="20"/>
        <w:szCs w:val="24"/>
      </w:rPr>
      <w:tab/>
    </w:r>
    <w:r w:rsidRPr="001378DE">
      <w:rPr>
        <w:rFonts w:ascii="Arial" w:eastAsia="Calibri" w:hAnsi="Arial" w:cs="Arial"/>
        <w:noProof/>
        <w:sz w:val="20"/>
        <w:szCs w:val="24"/>
        <w:lang w:bidi="te-IN"/>
      </w:rPr>
      <w:drawing>
        <wp:anchor distT="0" distB="0" distL="114300" distR="114300" simplePos="0" relativeHeight="251659264" behindDoc="0" locked="0" layoutInCell="1" allowOverlap="1" wp14:anchorId="6C09ACEC" wp14:editId="4A3BD5BE">
          <wp:simplePos x="0" y="0"/>
          <wp:positionH relativeFrom="column">
            <wp:posOffset>57150</wp:posOffset>
          </wp:positionH>
          <wp:positionV relativeFrom="paragraph">
            <wp:posOffset>-295275</wp:posOffset>
          </wp:positionV>
          <wp:extent cx="1114425" cy="942975"/>
          <wp:effectExtent l="19050" t="0" r="9525" b="0"/>
          <wp:wrapNone/>
          <wp:docPr id="1331933427" name="Picture 1331933427" descr="Peach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ach_logo"/>
                  <pic:cNvPicPr>
                    <a:picLocks noChangeAspect="1" noChangeArrowheads="1"/>
                  </pic:cNvPicPr>
                </pic:nvPicPr>
                <pic:blipFill>
                  <a:blip r:embed="rId1"/>
                  <a:srcRect/>
                  <a:stretch>
                    <a:fillRect/>
                  </a:stretch>
                </pic:blipFill>
                <pic:spPr bwMode="auto">
                  <a:xfrm>
                    <a:off x="0" y="0"/>
                    <a:ext cx="1114425" cy="942975"/>
                  </a:xfrm>
                  <a:prstGeom prst="rect">
                    <a:avLst/>
                  </a:prstGeom>
                  <a:noFill/>
                  <a:ln w="9525">
                    <a:noFill/>
                    <a:miter lim="800000"/>
                    <a:headEnd/>
                    <a:tailEnd/>
                  </a:ln>
                </pic:spPr>
              </pic:pic>
            </a:graphicData>
          </a:graphic>
        </wp:anchor>
      </w:drawing>
    </w:r>
    <w:r w:rsidRPr="001378DE">
      <w:rPr>
        <w:rFonts w:ascii="Arial" w:eastAsia="Calibri" w:hAnsi="Arial" w:cs="Arial"/>
        <w:noProof/>
        <w:sz w:val="20"/>
        <w:szCs w:val="24"/>
      </w:rPr>
      <w:t>State of Georgia</w:t>
    </w:r>
  </w:p>
  <w:p w14:paraId="08F5B5BE" w14:textId="77777777" w:rsidR="001378DE" w:rsidRPr="001378DE" w:rsidRDefault="001378DE" w:rsidP="000D41EB">
    <w:pPr>
      <w:tabs>
        <w:tab w:val="right" w:pos="9540"/>
      </w:tabs>
      <w:spacing w:after="0" w:line="240" w:lineRule="auto"/>
      <w:jc w:val="right"/>
      <w:rPr>
        <w:rFonts w:ascii="Arial" w:eastAsia="Calibri" w:hAnsi="Arial" w:cs="Arial"/>
        <w:noProof/>
        <w:sz w:val="20"/>
        <w:szCs w:val="24"/>
      </w:rPr>
    </w:pPr>
    <w:r w:rsidRPr="001378DE">
      <w:rPr>
        <w:rFonts w:ascii="Arial" w:eastAsia="Calibri" w:hAnsi="Arial" w:cs="Arial"/>
        <w:noProof/>
        <w:sz w:val="20"/>
        <w:szCs w:val="24"/>
      </w:rPr>
      <w:tab/>
      <w:t>In Conjunction with NASPO ValuePoint</w:t>
    </w:r>
  </w:p>
  <w:p w14:paraId="5549FE6F" w14:textId="4B110AC0" w:rsidR="001378DE" w:rsidRPr="001378DE" w:rsidRDefault="001378DE" w:rsidP="000D41EB">
    <w:pPr>
      <w:tabs>
        <w:tab w:val="right" w:pos="9540"/>
      </w:tabs>
      <w:spacing w:after="0" w:line="240" w:lineRule="auto"/>
      <w:jc w:val="right"/>
      <w:rPr>
        <w:rFonts w:ascii="Arial" w:eastAsia="Calibri" w:hAnsi="Arial" w:cs="Arial"/>
        <w:noProof/>
        <w:sz w:val="20"/>
        <w:szCs w:val="24"/>
      </w:rPr>
    </w:pPr>
    <w:r w:rsidRPr="001378DE">
      <w:rPr>
        <w:rFonts w:ascii="Arial" w:eastAsia="Calibri" w:hAnsi="Arial" w:cs="Arial"/>
        <w:noProof/>
        <w:sz w:val="20"/>
        <w:szCs w:val="24"/>
      </w:rPr>
      <w:tab/>
      <w:t>eRFP Number: 41900-DCH0000</w:t>
    </w:r>
    <w:r w:rsidR="005E516F">
      <w:rPr>
        <w:rFonts w:ascii="Arial" w:eastAsia="Calibri" w:hAnsi="Arial" w:cs="Arial"/>
        <w:noProof/>
        <w:sz w:val="20"/>
        <w:szCs w:val="24"/>
      </w:rPr>
      <w:t>136</w:t>
    </w:r>
  </w:p>
  <w:p w14:paraId="12B2BBF3" w14:textId="338AE6A6" w:rsidR="001378DE" w:rsidRPr="001378DE" w:rsidRDefault="001378DE" w:rsidP="000D41EB">
    <w:pPr>
      <w:tabs>
        <w:tab w:val="right" w:pos="9540"/>
      </w:tabs>
      <w:spacing w:after="0" w:line="240" w:lineRule="auto"/>
      <w:jc w:val="right"/>
      <w:rPr>
        <w:rFonts w:ascii="Arial" w:eastAsia="Calibri" w:hAnsi="Arial" w:cs="Arial"/>
        <w:noProof/>
        <w:sz w:val="20"/>
        <w:szCs w:val="24"/>
      </w:rPr>
    </w:pPr>
    <w:r w:rsidRPr="001378DE">
      <w:rPr>
        <w:rFonts w:ascii="Arial" w:eastAsia="Calibri" w:hAnsi="Arial" w:cs="Arial"/>
        <w:noProof/>
        <w:sz w:val="20"/>
        <w:szCs w:val="24"/>
      </w:rPr>
      <w:tab/>
      <w:t>Pharmacy Benefit Services</w:t>
    </w:r>
  </w:p>
  <w:p w14:paraId="2F30387D" w14:textId="7AE7C79C" w:rsidR="1FB177DA" w:rsidRDefault="009D0C48" w:rsidP="001378DE">
    <w:pPr>
      <w:tabs>
        <w:tab w:val="right" w:pos="12870"/>
      </w:tabs>
      <w:spacing w:after="0" w:line="240" w:lineRule="auto"/>
    </w:pPr>
    <w:r>
      <w:rPr>
        <w:rFonts w:ascii="Times New Roman" w:eastAsia="Calibri" w:hAnsi="Times New Roman" w:cs="Gautami"/>
        <w:noProof/>
        <w:sz w:val="20"/>
        <w:szCs w:val="24"/>
      </w:rPr>
      <w:pict w14:anchorId="619007F6">
        <v:rect id="_x0000_i1025" alt="" style="width:468pt;height:.05pt;mso-width-percent:0;mso-height-percent:0;mso-width-percent:0;mso-height-percent:0" o:hralign="center" o:hrstd="t" o:hrnoshade="t" o:hr="t" fillcolor="#e36c0a" stroked="f"/>
      </w:pict>
    </w:r>
  </w:p>
</w:hdr>
</file>

<file path=word/intelligence2.xml><?xml version="1.0" encoding="utf-8"?>
<int2:intelligence xmlns:int2="http://schemas.microsoft.com/office/intelligence/2020/intelligence" xmlns:oel="http://schemas.microsoft.com/office/2019/extlst">
  <int2:observations>
    <int2:textHash int2:hashCode="V1NqoEwmRv+koO" int2:id="8BHONDow">
      <int2:state int2:value="Rejected" int2:type="LegacyProofing"/>
    </int2:textHash>
    <int2:textHash int2:hashCode="mfWxXoEfiJHUPD" int2:id="juuCi136">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6A1D"/>
    <w:multiLevelType w:val="hybridMultilevel"/>
    <w:tmpl w:val="5ED0C99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417CE"/>
    <w:multiLevelType w:val="hybridMultilevel"/>
    <w:tmpl w:val="DAACBB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61256"/>
    <w:multiLevelType w:val="hybridMultilevel"/>
    <w:tmpl w:val="51D0F9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F40B8"/>
    <w:multiLevelType w:val="hybridMultilevel"/>
    <w:tmpl w:val="CCE4CD8A"/>
    <w:lvl w:ilvl="0" w:tplc="FFFFFFFF">
      <w:start w:val="1"/>
      <w:numFmt w:val="decimal"/>
      <w:lvlText w:val="%1."/>
      <w:lvlJc w:val="left"/>
      <w:pPr>
        <w:ind w:left="810" w:hanging="360"/>
      </w:pPr>
    </w:lvl>
    <w:lvl w:ilvl="1" w:tplc="FFFFFFFF">
      <w:start w:val="1"/>
      <w:numFmt w:val="lowerLetter"/>
      <w:lvlText w:val="%2."/>
      <w:lvlJc w:val="left"/>
      <w:pPr>
        <w:ind w:left="1422" w:hanging="360"/>
      </w:pPr>
      <w:rPr>
        <w:rFonts w:hint="default"/>
      </w:rPr>
    </w:lvl>
    <w:lvl w:ilvl="2" w:tplc="FFFFFFFF" w:tentative="1">
      <w:start w:val="1"/>
      <w:numFmt w:val="lowerRoman"/>
      <w:lvlText w:val="%3."/>
      <w:lvlJc w:val="right"/>
      <w:pPr>
        <w:ind w:left="2142" w:hanging="180"/>
      </w:pPr>
    </w:lvl>
    <w:lvl w:ilvl="3" w:tplc="FFFFFFFF" w:tentative="1">
      <w:start w:val="1"/>
      <w:numFmt w:val="decimal"/>
      <w:lvlText w:val="%4."/>
      <w:lvlJc w:val="left"/>
      <w:pPr>
        <w:ind w:left="2862" w:hanging="360"/>
      </w:pPr>
    </w:lvl>
    <w:lvl w:ilvl="4" w:tplc="FFFFFFFF" w:tentative="1">
      <w:start w:val="1"/>
      <w:numFmt w:val="lowerLetter"/>
      <w:lvlText w:val="%5."/>
      <w:lvlJc w:val="left"/>
      <w:pPr>
        <w:ind w:left="3582" w:hanging="360"/>
      </w:pPr>
    </w:lvl>
    <w:lvl w:ilvl="5" w:tplc="FFFFFFFF" w:tentative="1">
      <w:start w:val="1"/>
      <w:numFmt w:val="lowerRoman"/>
      <w:lvlText w:val="%6."/>
      <w:lvlJc w:val="right"/>
      <w:pPr>
        <w:ind w:left="4302" w:hanging="180"/>
      </w:pPr>
    </w:lvl>
    <w:lvl w:ilvl="6" w:tplc="FFFFFFFF" w:tentative="1">
      <w:start w:val="1"/>
      <w:numFmt w:val="decimal"/>
      <w:lvlText w:val="%7."/>
      <w:lvlJc w:val="left"/>
      <w:pPr>
        <w:ind w:left="5022" w:hanging="360"/>
      </w:pPr>
    </w:lvl>
    <w:lvl w:ilvl="7" w:tplc="FFFFFFFF" w:tentative="1">
      <w:start w:val="1"/>
      <w:numFmt w:val="lowerLetter"/>
      <w:lvlText w:val="%8."/>
      <w:lvlJc w:val="left"/>
      <w:pPr>
        <w:ind w:left="5742" w:hanging="360"/>
      </w:pPr>
    </w:lvl>
    <w:lvl w:ilvl="8" w:tplc="FFFFFFFF" w:tentative="1">
      <w:start w:val="1"/>
      <w:numFmt w:val="lowerRoman"/>
      <w:lvlText w:val="%9."/>
      <w:lvlJc w:val="right"/>
      <w:pPr>
        <w:ind w:left="6462" w:hanging="180"/>
      </w:pPr>
    </w:lvl>
  </w:abstractNum>
  <w:abstractNum w:abstractNumId="4" w15:restartNumberingAfterBreak="0">
    <w:nsid w:val="0D006EFA"/>
    <w:multiLevelType w:val="hybridMultilevel"/>
    <w:tmpl w:val="76B0C19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324757"/>
    <w:multiLevelType w:val="hybridMultilevel"/>
    <w:tmpl w:val="41CE053A"/>
    <w:lvl w:ilvl="0" w:tplc="0409000F">
      <w:start w:val="1"/>
      <w:numFmt w:val="decimal"/>
      <w:lvlText w:val="%1."/>
      <w:lvlJc w:val="left"/>
      <w:pPr>
        <w:ind w:left="810" w:hanging="360"/>
      </w:pPr>
    </w:lvl>
    <w:lvl w:ilvl="1" w:tplc="B394C8E6">
      <w:start w:val="1"/>
      <w:numFmt w:val="lowerLetter"/>
      <w:lvlText w:val="%2."/>
      <w:lvlJc w:val="left"/>
      <w:pPr>
        <w:ind w:left="1422" w:hanging="360"/>
      </w:pPr>
      <w:rPr>
        <w:rFonts w:hint="default"/>
      </w:rPr>
    </w:lvl>
    <w:lvl w:ilvl="2" w:tplc="FFFFFFFF" w:tentative="1">
      <w:start w:val="1"/>
      <w:numFmt w:val="lowerRoman"/>
      <w:lvlText w:val="%3."/>
      <w:lvlJc w:val="right"/>
      <w:pPr>
        <w:ind w:left="2142" w:hanging="180"/>
      </w:pPr>
    </w:lvl>
    <w:lvl w:ilvl="3" w:tplc="FFFFFFFF" w:tentative="1">
      <w:start w:val="1"/>
      <w:numFmt w:val="decimal"/>
      <w:lvlText w:val="%4."/>
      <w:lvlJc w:val="left"/>
      <w:pPr>
        <w:ind w:left="2862" w:hanging="360"/>
      </w:pPr>
    </w:lvl>
    <w:lvl w:ilvl="4" w:tplc="FFFFFFFF" w:tentative="1">
      <w:start w:val="1"/>
      <w:numFmt w:val="lowerLetter"/>
      <w:lvlText w:val="%5."/>
      <w:lvlJc w:val="left"/>
      <w:pPr>
        <w:ind w:left="3582" w:hanging="360"/>
      </w:pPr>
    </w:lvl>
    <w:lvl w:ilvl="5" w:tplc="FFFFFFFF" w:tentative="1">
      <w:start w:val="1"/>
      <w:numFmt w:val="lowerRoman"/>
      <w:lvlText w:val="%6."/>
      <w:lvlJc w:val="right"/>
      <w:pPr>
        <w:ind w:left="4302" w:hanging="180"/>
      </w:pPr>
    </w:lvl>
    <w:lvl w:ilvl="6" w:tplc="FFFFFFFF" w:tentative="1">
      <w:start w:val="1"/>
      <w:numFmt w:val="decimal"/>
      <w:lvlText w:val="%7."/>
      <w:lvlJc w:val="left"/>
      <w:pPr>
        <w:ind w:left="5022" w:hanging="360"/>
      </w:pPr>
    </w:lvl>
    <w:lvl w:ilvl="7" w:tplc="FFFFFFFF" w:tentative="1">
      <w:start w:val="1"/>
      <w:numFmt w:val="lowerLetter"/>
      <w:lvlText w:val="%8."/>
      <w:lvlJc w:val="left"/>
      <w:pPr>
        <w:ind w:left="5742" w:hanging="360"/>
      </w:pPr>
    </w:lvl>
    <w:lvl w:ilvl="8" w:tplc="FFFFFFFF" w:tentative="1">
      <w:start w:val="1"/>
      <w:numFmt w:val="lowerRoman"/>
      <w:lvlText w:val="%9."/>
      <w:lvlJc w:val="right"/>
      <w:pPr>
        <w:ind w:left="6462" w:hanging="180"/>
      </w:pPr>
    </w:lvl>
  </w:abstractNum>
  <w:abstractNum w:abstractNumId="6" w15:restartNumberingAfterBreak="0">
    <w:nsid w:val="11437966"/>
    <w:multiLevelType w:val="hybridMultilevel"/>
    <w:tmpl w:val="294E233E"/>
    <w:lvl w:ilvl="0" w:tplc="ABBAA33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74477D"/>
    <w:multiLevelType w:val="hybridMultilevel"/>
    <w:tmpl w:val="8EEEB842"/>
    <w:lvl w:ilvl="0" w:tplc="3790F7AA">
      <w:start w:val="1"/>
      <w:numFmt w:val="bullet"/>
      <w:lvlText w:val="Ø"/>
      <w:lvlJc w:val="left"/>
      <w:pPr>
        <w:ind w:left="720" w:hanging="360"/>
      </w:pPr>
      <w:rPr>
        <w:rFonts w:ascii="Wingdings" w:hAnsi="Wingdings" w:hint="default"/>
      </w:rPr>
    </w:lvl>
    <w:lvl w:ilvl="1" w:tplc="E5FC9D0A">
      <w:start w:val="1"/>
      <w:numFmt w:val="bullet"/>
      <w:lvlText w:val="o"/>
      <w:lvlJc w:val="left"/>
      <w:pPr>
        <w:ind w:left="1440" w:hanging="360"/>
      </w:pPr>
      <w:rPr>
        <w:rFonts w:ascii="Courier New" w:hAnsi="Courier New" w:hint="default"/>
      </w:rPr>
    </w:lvl>
    <w:lvl w:ilvl="2" w:tplc="1CF8B03C">
      <w:start w:val="1"/>
      <w:numFmt w:val="bullet"/>
      <w:lvlText w:val=""/>
      <w:lvlJc w:val="left"/>
      <w:pPr>
        <w:ind w:left="2160" w:hanging="360"/>
      </w:pPr>
      <w:rPr>
        <w:rFonts w:ascii="Wingdings" w:hAnsi="Wingdings" w:hint="default"/>
      </w:rPr>
    </w:lvl>
    <w:lvl w:ilvl="3" w:tplc="8B329E7C">
      <w:start w:val="1"/>
      <w:numFmt w:val="bullet"/>
      <w:lvlText w:val=""/>
      <w:lvlJc w:val="left"/>
      <w:pPr>
        <w:ind w:left="2880" w:hanging="360"/>
      </w:pPr>
      <w:rPr>
        <w:rFonts w:ascii="Symbol" w:hAnsi="Symbol" w:hint="default"/>
      </w:rPr>
    </w:lvl>
    <w:lvl w:ilvl="4" w:tplc="9802E9F2">
      <w:start w:val="1"/>
      <w:numFmt w:val="bullet"/>
      <w:lvlText w:val="o"/>
      <w:lvlJc w:val="left"/>
      <w:pPr>
        <w:ind w:left="3600" w:hanging="360"/>
      </w:pPr>
      <w:rPr>
        <w:rFonts w:ascii="Courier New" w:hAnsi="Courier New" w:hint="default"/>
      </w:rPr>
    </w:lvl>
    <w:lvl w:ilvl="5" w:tplc="734A564A">
      <w:start w:val="1"/>
      <w:numFmt w:val="bullet"/>
      <w:lvlText w:val=""/>
      <w:lvlJc w:val="left"/>
      <w:pPr>
        <w:ind w:left="4320" w:hanging="360"/>
      </w:pPr>
      <w:rPr>
        <w:rFonts w:ascii="Wingdings" w:hAnsi="Wingdings" w:hint="default"/>
      </w:rPr>
    </w:lvl>
    <w:lvl w:ilvl="6" w:tplc="B5F2A46E">
      <w:start w:val="1"/>
      <w:numFmt w:val="bullet"/>
      <w:lvlText w:val=""/>
      <w:lvlJc w:val="left"/>
      <w:pPr>
        <w:ind w:left="5040" w:hanging="360"/>
      </w:pPr>
      <w:rPr>
        <w:rFonts w:ascii="Symbol" w:hAnsi="Symbol" w:hint="default"/>
      </w:rPr>
    </w:lvl>
    <w:lvl w:ilvl="7" w:tplc="88AA7880">
      <w:start w:val="1"/>
      <w:numFmt w:val="bullet"/>
      <w:lvlText w:val="o"/>
      <w:lvlJc w:val="left"/>
      <w:pPr>
        <w:ind w:left="5760" w:hanging="360"/>
      </w:pPr>
      <w:rPr>
        <w:rFonts w:ascii="Courier New" w:hAnsi="Courier New" w:hint="default"/>
      </w:rPr>
    </w:lvl>
    <w:lvl w:ilvl="8" w:tplc="45C4FEE6">
      <w:start w:val="1"/>
      <w:numFmt w:val="bullet"/>
      <w:lvlText w:val=""/>
      <w:lvlJc w:val="left"/>
      <w:pPr>
        <w:ind w:left="6480" w:hanging="360"/>
      </w:pPr>
      <w:rPr>
        <w:rFonts w:ascii="Wingdings" w:hAnsi="Wingdings" w:hint="default"/>
      </w:rPr>
    </w:lvl>
  </w:abstractNum>
  <w:abstractNum w:abstractNumId="8" w15:restartNumberingAfterBreak="0">
    <w:nsid w:val="19742FB4"/>
    <w:multiLevelType w:val="hybridMultilevel"/>
    <w:tmpl w:val="A26A4FC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863584"/>
    <w:multiLevelType w:val="hybridMultilevel"/>
    <w:tmpl w:val="6A7EE08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162AD7"/>
    <w:multiLevelType w:val="hybridMultilevel"/>
    <w:tmpl w:val="652014A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C658EB"/>
    <w:multiLevelType w:val="hybridMultilevel"/>
    <w:tmpl w:val="00CA8A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5D505A"/>
    <w:multiLevelType w:val="hybridMultilevel"/>
    <w:tmpl w:val="945404E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EC6219"/>
    <w:multiLevelType w:val="hybridMultilevel"/>
    <w:tmpl w:val="AC305CA4"/>
    <w:lvl w:ilvl="0" w:tplc="0409000F">
      <w:start w:val="1"/>
      <w:numFmt w:val="decimal"/>
      <w:lvlText w:val="%1."/>
      <w:lvlJc w:val="left"/>
      <w:pPr>
        <w:ind w:left="720" w:hanging="360"/>
      </w:pPr>
    </w:lvl>
    <w:lvl w:ilvl="1" w:tplc="8CCAAF42">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3C0C84"/>
    <w:multiLevelType w:val="hybridMultilevel"/>
    <w:tmpl w:val="9E8612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4E7E6B"/>
    <w:multiLevelType w:val="hybridMultilevel"/>
    <w:tmpl w:val="4D66B9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043D52"/>
    <w:multiLevelType w:val="hybridMultilevel"/>
    <w:tmpl w:val="A54493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A638D0"/>
    <w:multiLevelType w:val="hybridMultilevel"/>
    <w:tmpl w:val="67E083D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85316FC"/>
    <w:multiLevelType w:val="multilevel"/>
    <w:tmpl w:val="10B2CDA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3AE359F4"/>
    <w:multiLevelType w:val="hybridMultilevel"/>
    <w:tmpl w:val="4BC082A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014C72"/>
    <w:multiLevelType w:val="hybridMultilevel"/>
    <w:tmpl w:val="AB7A0E18"/>
    <w:lvl w:ilvl="0" w:tplc="0409000B">
      <w:start w:val="1"/>
      <w:numFmt w:val="bullet"/>
      <w:lvlText w:val=""/>
      <w:lvlJc w:val="left"/>
      <w:pPr>
        <w:ind w:left="1058" w:hanging="360"/>
      </w:pPr>
      <w:rPr>
        <w:rFonts w:ascii="Wingdings" w:hAnsi="Wingdings" w:hint="default"/>
      </w:rPr>
    </w:lvl>
    <w:lvl w:ilvl="1" w:tplc="FFFFFFFF" w:tentative="1">
      <w:start w:val="1"/>
      <w:numFmt w:val="bullet"/>
      <w:lvlText w:val="o"/>
      <w:lvlJc w:val="left"/>
      <w:pPr>
        <w:ind w:left="1778" w:hanging="360"/>
      </w:pPr>
      <w:rPr>
        <w:rFonts w:ascii="Courier New" w:hAnsi="Courier New" w:cs="Courier New" w:hint="default"/>
      </w:rPr>
    </w:lvl>
    <w:lvl w:ilvl="2" w:tplc="FFFFFFFF" w:tentative="1">
      <w:start w:val="1"/>
      <w:numFmt w:val="bullet"/>
      <w:lvlText w:val=""/>
      <w:lvlJc w:val="left"/>
      <w:pPr>
        <w:ind w:left="2498" w:hanging="360"/>
      </w:pPr>
      <w:rPr>
        <w:rFonts w:ascii="Wingdings" w:hAnsi="Wingdings" w:hint="default"/>
      </w:rPr>
    </w:lvl>
    <w:lvl w:ilvl="3" w:tplc="FFFFFFFF" w:tentative="1">
      <w:start w:val="1"/>
      <w:numFmt w:val="bullet"/>
      <w:lvlText w:val=""/>
      <w:lvlJc w:val="left"/>
      <w:pPr>
        <w:ind w:left="3218" w:hanging="360"/>
      </w:pPr>
      <w:rPr>
        <w:rFonts w:ascii="Symbol" w:hAnsi="Symbol" w:hint="default"/>
      </w:rPr>
    </w:lvl>
    <w:lvl w:ilvl="4" w:tplc="FFFFFFFF" w:tentative="1">
      <w:start w:val="1"/>
      <w:numFmt w:val="bullet"/>
      <w:lvlText w:val="o"/>
      <w:lvlJc w:val="left"/>
      <w:pPr>
        <w:ind w:left="3938" w:hanging="360"/>
      </w:pPr>
      <w:rPr>
        <w:rFonts w:ascii="Courier New" w:hAnsi="Courier New" w:cs="Courier New" w:hint="default"/>
      </w:rPr>
    </w:lvl>
    <w:lvl w:ilvl="5" w:tplc="FFFFFFFF" w:tentative="1">
      <w:start w:val="1"/>
      <w:numFmt w:val="bullet"/>
      <w:lvlText w:val=""/>
      <w:lvlJc w:val="left"/>
      <w:pPr>
        <w:ind w:left="4658" w:hanging="360"/>
      </w:pPr>
      <w:rPr>
        <w:rFonts w:ascii="Wingdings" w:hAnsi="Wingdings" w:hint="default"/>
      </w:rPr>
    </w:lvl>
    <w:lvl w:ilvl="6" w:tplc="FFFFFFFF" w:tentative="1">
      <w:start w:val="1"/>
      <w:numFmt w:val="bullet"/>
      <w:lvlText w:val=""/>
      <w:lvlJc w:val="left"/>
      <w:pPr>
        <w:ind w:left="5378" w:hanging="360"/>
      </w:pPr>
      <w:rPr>
        <w:rFonts w:ascii="Symbol" w:hAnsi="Symbol" w:hint="default"/>
      </w:rPr>
    </w:lvl>
    <w:lvl w:ilvl="7" w:tplc="FFFFFFFF" w:tentative="1">
      <w:start w:val="1"/>
      <w:numFmt w:val="bullet"/>
      <w:lvlText w:val="o"/>
      <w:lvlJc w:val="left"/>
      <w:pPr>
        <w:ind w:left="6098" w:hanging="360"/>
      </w:pPr>
      <w:rPr>
        <w:rFonts w:ascii="Courier New" w:hAnsi="Courier New" w:cs="Courier New" w:hint="default"/>
      </w:rPr>
    </w:lvl>
    <w:lvl w:ilvl="8" w:tplc="FFFFFFFF" w:tentative="1">
      <w:start w:val="1"/>
      <w:numFmt w:val="bullet"/>
      <w:lvlText w:val=""/>
      <w:lvlJc w:val="left"/>
      <w:pPr>
        <w:ind w:left="6818" w:hanging="360"/>
      </w:pPr>
      <w:rPr>
        <w:rFonts w:ascii="Wingdings" w:hAnsi="Wingdings" w:hint="default"/>
      </w:rPr>
    </w:lvl>
  </w:abstractNum>
  <w:abstractNum w:abstractNumId="21" w15:restartNumberingAfterBreak="0">
    <w:nsid w:val="3B9F0E81"/>
    <w:multiLevelType w:val="hybridMultilevel"/>
    <w:tmpl w:val="175A39A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D438C6"/>
    <w:multiLevelType w:val="hybridMultilevel"/>
    <w:tmpl w:val="95E87F6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E41C34"/>
    <w:multiLevelType w:val="hybridMultilevel"/>
    <w:tmpl w:val="709A3F8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1E3E0A"/>
    <w:multiLevelType w:val="multilevel"/>
    <w:tmpl w:val="90F214A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42A91F2B"/>
    <w:multiLevelType w:val="hybridMultilevel"/>
    <w:tmpl w:val="C1C4382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D8026D"/>
    <w:multiLevelType w:val="hybridMultilevel"/>
    <w:tmpl w:val="91B0A7C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A66F71"/>
    <w:multiLevelType w:val="hybridMultilevel"/>
    <w:tmpl w:val="909084D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9AF44D"/>
    <w:multiLevelType w:val="hybridMultilevel"/>
    <w:tmpl w:val="FBC8C340"/>
    <w:lvl w:ilvl="0" w:tplc="F8BA7EFA">
      <w:start w:val="1"/>
      <w:numFmt w:val="bullet"/>
      <w:lvlText w:val="Ø"/>
      <w:lvlJc w:val="left"/>
      <w:pPr>
        <w:ind w:left="720" w:hanging="360"/>
      </w:pPr>
      <w:rPr>
        <w:rFonts w:ascii="Wingdings" w:hAnsi="Wingdings" w:hint="default"/>
      </w:rPr>
    </w:lvl>
    <w:lvl w:ilvl="1" w:tplc="D5743988">
      <w:start w:val="1"/>
      <w:numFmt w:val="bullet"/>
      <w:lvlText w:val="o"/>
      <w:lvlJc w:val="left"/>
      <w:pPr>
        <w:ind w:left="1440" w:hanging="360"/>
      </w:pPr>
      <w:rPr>
        <w:rFonts w:ascii="Courier New" w:hAnsi="Courier New" w:hint="default"/>
      </w:rPr>
    </w:lvl>
    <w:lvl w:ilvl="2" w:tplc="9298763A">
      <w:start w:val="1"/>
      <w:numFmt w:val="bullet"/>
      <w:lvlText w:val=""/>
      <w:lvlJc w:val="left"/>
      <w:pPr>
        <w:ind w:left="2160" w:hanging="360"/>
      </w:pPr>
      <w:rPr>
        <w:rFonts w:ascii="Wingdings" w:hAnsi="Wingdings" w:hint="default"/>
      </w:rPr>
    </w:lvl>
    <w:lvl w:ilvl="3" w:tplc="0F207BFE">
      <w:start w:val="1"/>
      <w:numFmt w:val="bullet"/>
      <w:lvlText w:val=""/>
      <w:lvlJc w:val="left"/>
      <w:pPr>
        <w:ind w:left="2880" w:hanging="360"/>
      </w:pPr>
      <w:rPr>
        <w:rFonts w:ascii="Symbol" w:hAnsi="Symbol" w:hint="default"/>
      </w:rPr>
    </w:lvl>
    <w:lvl w:ilvl="4" w:tplc="295E4F5E">
      <w:start w:val="1"/>
      <w:numFmt w:val="bullet"/>
      <w:lvlText w:val="o"/>
      <w:lvlJc w:val="left"/>
      <w:pPr>
        <w:ind w:left="3600" w:hanging="360"/>
      </w:pPr>
      <w:rPr>
        <w:rFonts w:ascii="Courier New" w:hAnsi="Courier New" w:hint="default"/>
      </w:rPr>
    </w:lvl>
    <w:lvl w:ilvl="5" w:tplc="33EAFB74">
      <w:start w:val="1"/>
      <w:numFmt w:val="bullet"/>
      <w:lvlText w:val=""/>
      <w:lvlJc w:val="left"/>
      <w:pPr>
        <w:ind w:left="4320" w:hanging="360"/>
      </w:pPr>
      <w:rPr>
        <w:rFonts w:ascii="Wingdings" w:hAnsi="Wingdings" w:hint="default"/>
      </w:rPr>
    </w:lvl>
    <w:lvl w:ilvl="6" w:tplc="4676889A">
      <w:start w:val="1"/>
      <w:numFmt w:val="bullet"/>
      <w:lvlText w:val=""/>
      <w:lvlJc w:val="left"/>
      <w:pPr>
        <w:ind w:left="5040" w:hanging="360"/>
      </w:pPr>
      <w:rPr>
        <w:rFonts w:ascii="Symbol" w:hAnsi="Symbol" w:hint="default"/>
      </w:rPr>
    </w:lvl>
    <w:lvl w:ilvl="7" w:tplc="0284BF52">
      <w:start w:val="1"/>
      <w:numFmt w:val="bullet"/>
      <w:lvlText w:val="o"/>
      <w:lvlJc w:val="left"/>
      <w:pPr>
        <w:ind w:left="5760" w:hanging="360"/>
      </w:pPr>
      <w:rPr>
        <w:rFonts w:ascii="Courier New" w:hAnsi="Courier New" w:hint="default"/>
      </w:rPr>
    </w:lvl>
    <w:lvl w:ilvl="8" w:tplc="5B88DDFE">
      <w:start w:val="1"/>
      <w:numFmt w:val="bullet"/>
      <w:lvlText w:val=""/>
      <w:lvlJc w:val="left"/>
      <w:pPr>
        <w:ind w:left="6480" w:hanging="360"/>
      </w:pPr>
      <w:rPr>
        <w:rFonts w:ascii="Wingdings" w:hAnsi="Wingdings" w:hint="default"/>
      </w:rPr>
    </w:lvl>
  </w:abstractNum>
  <w:abstractNum w:abstractNumId="29" w15:restartNumberingAfterBreak="0">
    <w:nsid w:val="59A720DC"/>
    <w:multiLevelType w:val="hybridMultilevel"/>
    <w:tmpl w:val="B43E66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AC170EF"/>
    <w:multiLevelType w:val="multilevel"/>
    <w:tmpl w:val="C1A8048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62812E10"/>
    <w:multiLevelType w:val="multilevel"/>
    <w:tmpl w:val="C7409DB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6622658B"/>
    <w:multiLevelType w:val="hybridMultilevel"/>
    <w:tmpl w:val="C98463B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75418F"/>
    <w:multiLevelType w:val="hybridMultilevel"/>
    <w:tmpl w:val="59E061C2"/>
    <w:lvl w:ilvl="0" w:tplc="DD7684FE">
      <w:start w:val="1"/>
      <w:numFmt w:val="lowerLetter"/>
      <w:lvlText w:val="%1."/>
      <w:lvlJc w:val="left"/>
      <w:pPr>
        <w:ind w:left="720" w:hanging="360"/>
      </w:pPr>
    </w:lvl>
    <w:lvl w:ilvl="1" w:tplc="6ED68666">
      <w:start w:val="1"/>
      <w:numFmt w:val="lowerLetter"/>
      <w:lvlText w:val="%2."/>
      <w:lvlJc w:val="left"/>
      <w:pPr>
        <w:ind w:left="1440" w:hanging="360"/>
      </w:pPr>
    </w:lvl>
    <w:lvl w:ilvl="2" w:tplc="9A400966">
      <w:start w:val="1"/>
      <w:numFmt w:val="lowerRoman"/>
      <w:lvlText w:val="%3."/>
      <w:lvlJc w:val="right"/>
      <w:pPr>
        <w:ind w:left="2160" w:hanging="180"/>
      </w:pPr>
    </w:lvl>
    <w:lvl w:ilvl="3" w:tplc="E2B86E4E">
      <w:start w:val="1"/>
      <w:numFmt w:val="decimal"/>
      <w:lvlText w:val="%4."/>
      <w:lvlJc w:val="left"/>
      <w:pPr>
        <w:ind w:left="2880" w:hanging="360"/>
      </w:pPr>
    </w:lvl>
    <w:lvl w:ilvl="4" w:tplc="46A0C80C">
      <w:start w:val="1"/>
      <w:numFmt w:val="lowerLetter"/>
      <w:lvlText w:val="%5."/>
      <w:lvlJc w:val="left"/>
      <w:pPr>
        <w:ind w:left="3600" w:hanging="360"/>
      </w:pPr>
    </w:lvl>
    <w:lvl w:ilvl="5" w:tplc="1936AEEE">
      <w:start w:val="1"/>
      <w:numFmt w:val="lowerRoman"/>
      <w:lvlText w:val="%6."/>
      <w:lvlJc w:val="right"/>
      <w:pPr>
        <w:ind w:left="4320" w:hanging="180"/>
      </w:pPr>
    </w:lvl>
    <w:lvl w:ilvl="6" w:tplc="84F067E8">
      <w:start w:val="1"/>
      <w:numFmt w:val="decimal"/>
      <w:lvlText w:val="%7."/>
      <w:lvlJc w:val="left"/>
      <w:pPr>
        <w:ind w:left="5040" w:hanging="360"/>
      </w:pPr>
    </w:lvl>
    <w:lvl w:ilvl="7" w:tplc="BE8ECD58">
      <w:start w:val="1"/>
      <w:numFmt w:val="lowerLetter"/>
      <w:lvlText w:val="%8."/>
      <w:lvlJc w:val="left"/>
      <w:pPr>
        <w:ind w:left="5760" w:hanging="360"/>
      </w:pPr>
    </w:lvl>
    <w:lvl w:ilvl="8" w:tplc="3AC60686">
      <w:start w:val="1"/>
      <w:numFmt w:val="lowerRoman"/>
      <w:lvlText w:val="%9."/>
      <w:lvlJc w:val="right"/>
      <w:pPr>
        <w:ind w:left="6480" w:hanging="180"/>
      </w:pPr>
    </w:lvl>
  </w:abstractNum>
  <w:abstractNum w:abstractNumId="34" w15:restartNumberingAfterBreak="0">
    <w:nsid w:val="72242BD2"/>
    <w:multiLevelType w:val="hybridMultilevel"/>
    <w:tmpl w:val="6DBC2AEA"/>
    <w:lvl w:ilvl="0" w:tplc="A934BD02">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63620E"/>
    <w:multiLevelType w:val="multilevel"/>
    <w:tmpl w:val="FD10EFA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79D3A129"/>
    <w:multiLevelType w:val="hybridMultilevel"/>
    <w:tmpl w:val="C66E1C16"/>
    <w:lvl w:ilvl="0" w:tplc="CE16D242">
      <w:start w:val="1"/>
      <w:numFmt w:val="lowerLetter"/>
      <w:lvlText w:val="%1."/>
      <w:lvlJc w:val="left"/>
      <w:pPr>
        <w:ind w:left="1560" w:hanging="360"/>
      </w:pPr>
    </w:lvl>
    <w:lvl w:ilvl="1" w:tplc="AA2E3E66">
      <w:start w:val="1"/>
      <w:numFmt w:val="lowerLetter"/>
      <w:lvlText w:val="%2."/>
      <w:lvlJc w:val="left"/>
      <w:pPr>
        <w:ind w:left="1440" w:hanging="360"/>
      </w:pPr>
    </w:lvl>
    <w:lvl w:ilvl="2" w:tplc="436ACA1C">
      <w:start w:val="1"/>
      <w:numFmt w:val="lowerRoman"/>
      <w:lvlText w:val="%3."/>
      <w:lvlJc w:val="right"/>
      <w:pPr>
        <w:ind w:left="2160" w:hanging="180"/>
      </w:pPr>
    </w:lvl>
    <w:lvl w:ilvl="3" w:tplc="4692D2C4">
      <w:start w:val="1"/>
      <w:numFmt w:val="decimal"/>
      <w:lvlText w:val="%4."/>
      <w:lvlJc w:val="left"/>
      <w:pPr>
        <w:ind w:left="2880" w:hanging="360"/>
      </w:pPr>
    </w:lvl>
    <w:lvl w:ilvl="4" w:tplc="54C4349E">
      <w:start w:val="1"/>
      <w:numFmt w:val="lowerLetter"/>
      <w:lvlText w:val="%5."/>
      <w:lvlJc w:val="left"/>
      <w:pPr>
        <w:ind w:left="3600" w:hanging="360"/>
      </w:pPr>
    </w:lvl>
    <w:lvl w:ilvl="5" w:tplc="FA0AD614">
      <w:start w:val="1"/>
      <w:numFmt w:val="lowerRoman"/>
      <w:lvlText w:val="%6."/>
      <w:lvlJc w:val="right"/>
      <w:pPr>
        <w:ind w:left="4320" w:hanging="180"/>
      </w:pPr>
    </w:lvl>
    <w:lvl w:ilvl="6" w:tplc="4A92324E">
      <w:start w:val="1"/>
      <w:numFmt w:val="decimal"/>
      <w:lvlText w:val="%7."/>
      <w:lvlJc w:val="left"/>
      <w:pPr>
        <w:ind w:left="5040" w:hanging="360"/>
      </w:pPr>
    </w:lvl>
    <w:lvl w:ilvl="7" w:tplc="24F42ACC">
      <w:start w:val="1"/>
      <w:numFmt w:val="lowerLetter"/>
      <w:lvlText w:val="%8."/>
      <w:lvlJc w:val="left"/>
      <w:pPr>
        <w:ind w:left="5760" w:hanging="360"/>
      </w:pPr>
    </w:lvl>
    <w:lvl w:ilvl="8" w:tplc="54E06ADE">
      <w:start w:val="1"/>
      <w:numFmt w:val="lowerRoman"/>
      <w:lvlText w:val="%9."/>
      <w:lvlJc w:val="right"/>
      <w:pPr>
        <w:ind w:left="6480" w:hanging="180"/>
      </w:pPr>
    </w:lvl>
  </w:abstractNum>
  <w:abstractNum w:abstractNumId="37" w15:restartNumberingAfterBreak="0">
    <w:nsid w:val="7B4D1BBE"/>
    <w:multiLevelType w:val="hybridMultilevel"/>
    <w:tmpl w:val="01C66ED4"/>
    <w:lvl w:ilvl="0" w:tplc="04090019">
      <w:start w:val="1"/>
      <w:numFmt w:val="lowerLetter"/>
      <w:lvlText w:val="%1."/>
      <w:lvlJc w:val="left"/>
      <w:pPr>
        <w:ind w:left="945" w:hanging="360"/>
      </w:p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38" w15:restartNumberingAfterBreak="0">
    <w:nsid w:val="7C592C5E"/>
    <w:multiLevelType w:val="multilevel"/>
    <w:tmpl w:val="A7F29F8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7CA65104"/>
    <w:multiLevelType w:val="hybridMultilevel"/>
    <w:tmpl w:val="ACC48F2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B73B68"/>
    <w:multiLevelType w:val="multilevel"/>
    <w:tmpl w:val="ACBC440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7D921BF6"/>
    <w:multiLevelType w:val="hybridMultilevel"/>
    <w:tmpl w:val="BF92E09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2874729">
    <w:abstractNumId w:val="7"/>
  </w:num>
  <w:num w:numId="2" w16cid:durableId="1896577115">
    <w:abstractNumId w:val="28"/>
  </w:num>
  <w:num w:numId="3" w16cid:durableId="521096343">
    <w:abstractNumId w:val="33"/>
  </w:num>
  <w:num w:numId="4" w16cid:durableId="997154388">
    <w:abstractNumId w:val="36"/>
  </w:num>
  <w:num w:numId="5" w16cid:durableId="1180505740">
    <w:abstractNumId w:val="13"/>
  </w:num>
  <w:num w:numId="6" w16cid:durableId="1495956428">
    <w:abstractNumId w:val="6"/>
  </w:num>
  <w:num w:numId="7" w16cid:durableId="906572419">
    <w:abstractNumId w:val="34"/>
  </w:num>
  <w:num w:numId="8" w16cid:durableId="33388895">
    <w:abstractNumId w:val="26"/>
  </w:num>
  <w:num w:numId="9" w16cid:durableId="48460038">
    <w:abstractNumId w:val="4"/>
  </w:num>
  <w:num w:numId="10" w16cid:durableId="1260917365">
    <w:abstractNumId w:val="27"/>
  </w:num>
  <w:num w:numId="11" w16cid:durableId="1379352624">
    <w:abstractNumId w:val="15"/>
  </w:num>
  <w:num w:numId="12" w16cid:durableId="268583454">
    <w:abstractNumId w:val="25"/>
  </w:num>
  <w:num w:numId="13" w16cid:durableId="1363018452">
    <w:abstractNumId w:val="11"/>
  </w:num>
  <w:num w:numId="14" w16cid:durableId="1605964874">
    <w:abstractNumId w:val="9"/>
  </w:num>
  <w:num w:numId="15" w16cid:durableId="1815637914">
    <w:abstractNumId w:val="22"/>
  </w:num>
  <w:num w:numId="16" w16cid:durableId="1244143296">
    <w:abstractNumId w:val="32"/>
  </w:num>
  <w:num w:numId="17" w16cid:durableId="1350138148">
    <w:abstractNumId w:val="19"/>
  </w:num>
  <w:num w:numId="18" w16cid:durableId="72242166">
    <w:abstractNumId w:val="23"/>
  </w:num>
  <w:num w:numId="19" w16cid:durableId="854347630">
    <w:abstractNumId w:val="37"/>
  </w:num>
  <w:num w:numId="20" w16cid:durableId="1143812869">
    <w:abstractNumId w:val="41"/>
  </w:num>
  <w:num w:numId="21" w16cid:durableId="717322965">
    <w:abstractNumId w:val="0"/>
  </w:num>
  <w:num w:numId="22" w16cid:durableId="37584154">
    <w:abstractNumId w:val="10"/>
  </w:num>
  <w:num w:numId="23" w16cid:durableId="809370620">
    <w:abstractNumId w:val="1"/>
  </w:num>
  <w:num w:numId="24" w16cid:durableId="916786457">
    <w:abstractNumId w:val="16"/>
  </w:num>
  <w:num w:numId="25" w16cid:durableId="121653306">
    <w:abstractNumId w:val="12"/>
  </w:num>
  <w:num w:numId="26" w16cid:durableId="370887836">
    <w:abstractNumId w:val="21"/>
  </w:num>
  <w:num w:numId="27" w16cid:durableId="661465428">
    <w:abstractNumId w:val="5"/>
  </w:num>
  <w:num w:numId="28" w16cid:durableId="1880120653">
    <w:abstractNumId w:val="2"/>
  </w:num>
  <w:num w:numId="29" w16cid:durableId="1177890364">
    <w:abstractNumId w:val="39"/>
  </w:num>
  <w:num w:numId="30" w16cid:durableId="630288622">
    <w:abstractNumId w:val="14"/>
  </w:num>
  <w:num w:numId="31" w16cid:durableId="1907763639">
    <w:abstractNumId w:val="8"/>
  </w:num>
  <w:num w:numId="32" w16cid:durableId="1302541748">
    <w:abstractNumId w:val="38"/>
  </w:num>
  <w:num w:numId="33" w16cid:durableId="1947997825">
    <w:abstractNumId w:val="40"/>
  </w:num>
  <w:num w:numId="34" w16cid:durableId="2018578394">
    <w:abstractNumId w:val="24"/>
  </w:num>
  <w:num w:numId="35" w16cid:durableId="347145181">
    <w:abstractNumId w:val="18"/>
  </w:num>
  <w:num w:numId="36" w16cid:durableId="1959533169">
    <w:abstractNumId w:val="31"/>
  </w:num>
  <w:num w:numId="37" w16cid:durableId="216547333">
    <w:abstractNumId w:val="30"/>
  </w:num>
  <w:num w:numId="38" w16cid:durableId="1364593567">
    <w:abstractNumId w:val="35"/>
  </w:num>
  <w:num w:numId="39" w16cid:durableId="405566410">
    <w:abstractNumId w:val="3"/>
  </w:num>
  <w:num w:numId="40" w16cid:durableId="1692803316">
    <w:abstractNumId w:val="20"/>
  </w:num>
  <w:num w:numId="41" w16cid:durableId="904990932">
    <w:abstractNumId w:val="29"/>
  </w:num>
  <w:num w:numId="42" w16cid:durableId="1640380303">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Q0tjC0MDCxMDMwNTZS0lEKTi0uzszPAykwqgUAXiJEFywAAAA="/>
  </w:docVars>
  <w:rsids>
    <w:rsidRoot w:val="00E00171"/>
    <w:rsid w:val="000023B0"/>
    <w:rsid w:val="000031F2"/>
    <w:rsid w:val="000040CA"/>
    <w:rsid w:val="00004983"/>
    <w:rsid w:val="0000650E"/>
    <w:rsid w:val="00006A58"/>
    <w:rsid w:val="00007B79"/>
    <w:rsid w:val="00011171"/>
    <w:rsid w:val="0001448B"/>
    <w:rsid w:val="00015C88"/>
    <w:rsid w:val="000168FD"/>
    <w:rsid w:val="00017861"/>
    <w:rsid w:val="00021C4E"/>
    <w:rsid w:val="00022E9F"/>
    <w:rsid w:val="0002321A"/>
    <w:rsid w:val="00024392"/>
    <w:rsid w:val="00024F4C"/>
    <w:rsid w:val="00025025"/>
    <w:rsid w:val="00027444"/>
    <w:rsid w:val="00027B2F"/>
    <w:rsid w:val="00027F92"/>
    <w:rsid w:val="00030B4C"/>
    <w:rsid w:val="0003119A"/>
    <w:rsid w:val="00031358"/>
    <w:rsid w:val="00031ED6"/>
    <w:rsid w:val="00032299"/>
    <w:rsid w:val="00032836"/>
    <w:rsid w:val="00032E5F"/>
    <w:rsid w:val="0003499D"/>
    <w:rsid w:val="0004076A"/>
    <w:rsid w:val="00042670"/>
    <w:rsid w:val="00043789"/>
    <w:rsid w:val="00046268"/>
    <w:rsid w:val="00046354"/>
    <w:rsid w:val="0005207D"/>
    <w:rsid w:val="00053B72"/>
    <w:rsid w:val="00056D47"/>
    <w:rsid w:val="00062F79"/>
    <w:rsid w:val="0006345E"/>
    <w:rsid w:val="00066153"/>
    <w:rsid w:val="00066534"/>
    <w:rsid w:val="00066930"/>
    <w:rsid w:val="00066E7A"/>
    <w:rsid w:val="00067E90"/>
    <w:rsid w:val="00070CDD"/>
    <w:rsid w:val="000719BC"/>
    <w:rsid w:val="00071FE2"/>
    <w:rsid w:val="000724E5"/>
    <w:rsid w:val="000727DC"/>
    <w:rsid w:val="00072F46"/>
    <w:rsid w:val="00074A7A"/>
    <w:rsid w:val="00080AE3"/>
    <w:rsid w:val="00081BA2"/>
    <w:rsid w:val="00081D85"/>
    <w:rsid w:val="000843D1"/>
    <w:rsid w:val="000847DA"/>
    <w:rsid w:val="00085AAB"/>
    <w:rsid w:val="00085E88"/>
    <w:rsid w:val="00086F88"/>
    <w:rsid w:val="00093F75"/>
    <w:rsid w:val="00094252"/>
    <w:rsid w:val="00094CCC"/>
    <w:rsid w:val="0009515E"/>
    <w:rsid w:val="00097B81"/>
    <w:rsid w:val="000A1075"/>
    <w:rsid w:val="000A1344"/>
    <w:rsid w:val="000A4113"/>
    <w:rsid w:val="000A4BED"/>
    <w:rsid w:val="000B32E5"/>
    <w:rsid w:val="000B3985"/>
    <w:rsid w:val="000B40C7"/>
    <w:rsid w:val="000B559D"/>
    <w:rsid w:val="000C4792"/>
    <w:rsid w:val="000C55F0"/>
    <w:rsid w:val="000C708F"/>
    <w:rsid w:val="000D064B"/>
    <w:rsid w:val="000D2039"/>
    <w:rsid w:val="000D41EB"/>
    <w:rsid w:val="000D4680"/>
    <w:rsid w:val="000D5771"/>
    <w:rsid w:val="000E0AD5"/>
    <w:rsid w:val="000E0D86"/>
    <w:rsid w:val="000E2914"/>
    <w:rsid w:val="000E63DC"/>
    <w:rsid w:val="000E67E2"/>
    <w:rsid w:val="000F49C1"/>
    <w:rsid w:val="000F4BAA"/>
    <w:rsid w:val="00101104"/>
    <w:rsid w:val="00101476"/>
    <w:rsid w:val="00102D09"/>
    <w:rsid w:val="00104339"/>
    <w:rsid w:val="00104827"/>
    <w:rsid w:val="00105099"/>
    <w:rsid w:val="001069FB"/>
    <w:rsid w:val="00106D10"/>
    <w:rsid w:val="00106E65"/>
    <w:rsid w:val="0011022D"/>
    <w:rsid w:val="0011099F"/>
    <w:rsid w:val="00110CC2"/>
    <w:rsid w:val="001113B0"/>
    <w:rsid w:val="001119C7"/>
    <w:rsid w:val="00113991"/>
    <w:rsid w:val="00115A3E"/>
    <w:rsid w:val="001166DB"/>
    <w:rsid w:val="0012025E"/>
    <w:rsid w:val="0012366F"/>
    <w:rsid w:val="00124276"/>
    <w:rsid w:val="0012482B"/>
    <w:rsid w:val="00125472"/>
    <w:rsid w:val="00126B96"/>
    <w:rsid w:val="00127A22"/>
    <w:rsid w:val="00130D8F"/>
    <w:rsid w:val="001327EC"/>
    <w:rsid w:val="00134257"/>
    <w:rsid w:val="00136058"/>
    <w:rsid w:val="001378DE"/>
    <w:rsid w:val="0014079F"/>
    <w:rsid w:val="0014394D"/>
    <w:rsid w:val="00144F74"/>
    <w:rsid w:val="001458FC"/>
    <w:rsid w:val="00146877"/>
    <w:rsid w:val="00151B95"/>
    <w:rsid w:val="00152BC7"/>
    <w:rsid w:val="00152CD0"/>
    <w:rsid w:val="00156C85"/>
    <w:rsid w:val="00157582"/>
    <w:rsid w:val="00157E38"/>
    <w:rsid w:val="00164054"/>
    <w:rsid w:val="001651F5"/>
    <w:rsid w:val="00167316"/>
    <w:rsid w:val="00167FAD"/>
    <w:rsid w:val="001776A2"/>
    <w:rsid w:val="001819E9"/>
    <w:rsid w:val="00182ADD"/>
    <w:rsid w:val="00193668"/>
    <w:rsid w:val="001961D5"/>
    <w:rsid w:val="001968E1"/>
    <w:rsid w:val="001A37AC"/>
    <w:rsid w:val="001A50A5"/>
    <w:rsid w:val="001A5136"/>
    <w:rsid w:val="001A7193"/>
    <w:rsid w:val="001B27B8"/>
    <w:rsid w:val="001B3EEB"/>
    <w:rsid w:val="001B3F96"/>
    <w:rsid w:val="001B4EAE"/>
    <w:rsid w:val="001B54ED"/>
    <w:rsid w:val="001B58EF"/>
    <w:rsid w:val="001B72A5"/>
    <w:rsid w:val="001B75A7"/>
    <w:rsid w:val="001B7900"/>
    <w:rsid w:val="001C11DC"/>
    <w:rsid w:val="001C32D2"/>
    <w:rsid w:val="001C56E4"/>
    <w:rsid w:val="001D0AA0"/>
    <w:rsid w:val="001D72E8"/>
    <w:rsid w:val="001E177A"/>
    <w:rsid w:val="001E1F1D"/>
    <w:rsid w:val="001E2B92"/>
    <w:rsid w:val="001E4EBC"/>
    <w:rsid w:val="001E5797"/>
    <w:rsid w:val="001E7AD3"/>
    <w:rsid w:val="001F28F9"/>
    <w:rsid w:val="001F36B8"/>
    <w:rsid w:val="001F4B2A"/>
    <w:rsid w:val="001F5C00"/>
    <w:rsid w:val="002006BB"/>
    <w:rsid w:val="002014D1"/>
    <w:rsid w:val="0020766C"/>
    <w:rsid w:val="0021042D"/>
    <w:rsid w:val="00217115"/>
    <w:rsid w:val="002179C5"/>
    <w:rsid w:val="00220A96"/>
    <w:rsid w:val="00221459"/>
    <w:rsid w:val="0022171D"/>
    <w:rsid w:val="002242DE"/>
    <w:rsid w:val="0022434C"/>
    <w:rsid w:val="00224521"/>
    <w:rsid w:val="00226CE3"/>
    <w:rsid w:val="002270A5"/>
    <w:rsid w:val="002343A0"/>
    <w:rsid w:val="002347E5"/>
    <w:rsid w:val="00235386"/>
    <w:rsid w:val="002354D3"/>
    <w:rsid w:val="002376FB"/>
    <w:rsid w:val="00242A92"/>
    <w:rsid w:val="00244EF6"/>
    <w:rsid w:val="00245582"/>
    <w:rsid w:val="00245692"/>
    <w:rsid w:val="00252843"/>
    <w:rsid w:val="00253A0C"/>
    <w:rsid w:val="0025654C"/>
    <w:rsid w:val="00257881"/>
    <w:rsid w:val="00264F3E"/>
    <w:rsid w:val="002669AF"/>
    <w:rsid w:val="00267195"/>
    <w:rsid w:val="002715BE"/>
    <w:rsid w:val="002755CE"/>
    <w:rsid w:val="00280188"/>
    <w:rsid w:val="002813B9"/>
    <w:rsid w:val="00283145"/>
    <w:rsid w:val="00284655"/>
    <w:rsid w:val="0028481E"/>
    <w:rsid w:val="002909AF"/>
    <w:rsid w:val="00291723"/>
    <w:rsid w:val="00291DE8"/>
    <w:rsid w:val="002927EC"/>
    <w:rsid w:val="002928B8"/>
    <w:rsid w:val="002934A4"/>
    <w:rsid w:val="00293519"/>
    <w:rsid w:val="00293EEF"/>
    <w:rsid w:val="002A196B"/>
    <w:rsid w:val="002A1AED"/>
    <w:rsid w:val="002A1F67"/>
    <w:rsid w:val="002A3462"/>
    <w:rsid w:val="002A62A7"/>
    <w:rsid w:val="002A699B"/>
    <w:rsid w:val="002A7B62"/>
    <w:rsid w:val="002B00C0"/>
    <w:rsid w:val="002B3F76"/>
    <w:rsid w:val="002B7451"/>
    <w:rsid w:val="002B7FED"/>
    <w:rsid w:val="002C0F3D"/>
    <w:rsid w:val="002C1F89"/>
    <w:rsid w:val="002C3548"/>
    <w:rsid w:val="002C7137"/>
    <w:rsid w:val="002D14EC"/>
    <w:rsid w:val="002D18EF"/>
    <w:rsid w:val="002D34A2"/>
    <w:rsid w:val="002D5C0F"/>
    <w:rsid w:val="002D6062"/>
    <w:rsid w:val="002D6D89"/>
    <w:rsid w:val="002D7E6C"/>
    <w:rsid w:val="002E015F"/>
    <w:rsid w:val="002E0EF4"/>
    <w:rsid w:val="002E30CC"/>
    <w:rsid w:val="002E3AF1"/>
    <w:rsid w:val="002E46C7"/>
    <w:rsid w:val="002E5D33"/>
    <w:rsid w:val="002E7052"/>
    <w:rsid w:val="002E785B"/>
    <w:rsid w:val="002F00D8"/>
    <w:rsid w:val="002F0A48"/>
    <w:rsid w:val="002F22BC"/>
    <w:rsid w:val="002F601A"/>
    <w:rsid w:val="002F6C4D"/>
    <w:rsid w:val="002F6C6C"/>
    <w:rsid w:val="002F7C21"/>
    <w:rsid w:val="00300312"/>
    <w:rsid w:val="00300469"/>
    <w:rsid w:val="00300A55"/>
    <w:rsid w:val="003022A6"/>
    <w:rsid w:val="003045A0"/>
    <w:rsid w:val="00307684"/>
    <w:rsid w:val="00310886"/>
    <w:rsid w:val="003122CB"/>
    <w:rsid w:val="00313D5C"/>
    <w:rsid w:val="00314386"/>
    <w:rsid w:val="0031618D"/>
    <w:rsid w:val="003163B3"/>
    <w:rsid w:val="0031760D"/>
    <w:rsid w:val="00320D08"/>
    <w:rsid w:val="003211EF"/>
    <w:rsid w:val="0032332A"/>
    <w:rsid w:val="00323955"/>
    <w:rsid w:val="00323B3E"/>
    <w:rsid w:val="00323DBA"/>
    <w:rsid w:val="00324DAD"/>
    <w:rsid w:val="00324FD7"/>
    <w:rsid w:val="003300A6"/>
    <w:rsid w:val="003316A1"/>
    <w:rsid w:val="0033343E"/>
    <w:rsid w:val="00335281"/>
    <w:rsid w:val="00335D5C"/>
    <w:rsid w:val="00335D9C"/>
    <w:rsid w:val="003374EB"/>
    <w:rsid w:val="0034291D"/>
    <w:rsid w:val="003431D9"/>
    <w:rsid w:val="00343CBC"/>
    <w:rsid w:val="00343E84"/>
    <w:rsid w:val="00346DDA"/>
    <w:rsid w:val="003475C0"/>
    <w:rsid w:val="003500B1"/>
    <w:rsid w:val="003526CD"/>
    <w:rsid w:val="003528FE"/>
    <w:rsid w:val="00353DA6"/>
    <w:rsid w:val="0035400B"/>
    <w:rsid w:val="00354184"/>
    <w:rsid w:val="0036067B"/>
    <w:rsid w:val="00361FEB"/>
    <w:rsid w:val="00367041"/>
    <w:rsid w:val="00371450"/>
    <w:rsid w:val="003727D5"/>
    <w:rsid w:val="00372FD4"/>
    <w:rsid w:val="00376B71"/>
    <w:rsid w:val="0038075F"/>
    <w:rsid w:val="00380EE3"/>
    <w:rsid w:val="003836E2"/>
    <w:rsid w:val="0038565F"/>
    <w:rsid w:val="00386A36"/>
    <w:rsid w:val="00387F7C"/>
    <w:rsid w:val="00390E41"/>
    <w:rsid w:val="0039179B"/>
    <w:rsid w:val="00395685"/>
    <w:rsid w:val="003965ED"/>
    <w:rsid w:val="003A051A"/>
    <w:rsid w:val="003A424F"/>
    <w:rsid w:val="003A51ED"/>
    <w:rsid w:val="003A67DC"/>
    <w:rsid w:val="003A6FE6"/>
    <w:rsid w:val="003B08AB"/>
    <w:rsid w:val="003B1781"/>
    <w:rsid w:val="003B55FB"/>
    <w:rsid w:val="003B5D16"/>
    <w:rsid w:val="003C5D79"/>
    <w:rsid w:val="003C7326"/>
    <w:rsid w:val="003D130A"/>
    <w:rsid w:val="003D23A2"/>
    <w:rsid w:val="003D24F7"/>
    <w:rsid w:val="003D29EC"/>
    <w:rsid w:val="003D6971"/>
    <w:rsid w:val="003E0891"/>
    <w:rsid w:val="003E0E80"/>
    <w:rsid w:val="003E39DA"/>
    <w:rsid w:val="003E62AD"/>
    <w:rsid w:val="003F0E0B"/>
    <w:rsid w:val="003F5120"/>
    <w:rsid w:val="003F6CBC"/>
    <w:rsid w:val="003F6FCD"/>
    <w:rsid w:val="003F7BB3"/>
    <w:rsid w:val="003F7DDD"/>
    <w:rsid w:val="00400648"/>
    <w:rsid w:val="00401996"/>
    <w:rsid w:val="00405504"/>
    <w:rsid w:val="004056F0"/>
    <w:rsid w:val="0040696E"/>
    <w:rsid w:val="004109B8"/>
    <w:rsid w:val="00411E76"/>
    <w:rsid w:val="00412C0A"/>
    <w:rsid w:val="00413FDB"/>
    <w:rsid w:val="0042214A"/>
    <w:rsid w:val="00423909"/>
    <w:rsid w:val="004249DA"/>
    <w:rsid w:val="00426CA6"/>
    <w:rsid w:val="004326AC"/>
    <w:rsid w:val="004329E8"/>
    <w:rsid w:val="0043321B"/>
    <w:rsid w:val="0043466C"/>
    <w:rsid w:val="004450E0"/>
    <w:rsid w:val="004462D4"/>
    <w:rsid w:val="00453799"/>
    <w:rsid w:val="00453AA6"/>
    <w:rsid w:val="0045518D"/>
    <w:rsid w:val="0045591B"/>
    <w:rsid w:val="00461C71"/>
    <w:rsid w:val="0046344A"/>
    <w:rsid w:val="00464008"/>
    <w:rsid w:val="00466B99"/>
    <w:rsid w:val="004728FA"/>
    <w:rsid w:val="00472DEF"/>
    <w:rsid w:val="00473587"/>
    <w:rsid w:val="004750AA"/>
    <w:rsid w:val="0047651E"/>
    <w:rsid w:val="00484E58"/>
    <w:rsid w:val="004873FE"/>
    <w:rsid w:val="00491488"/>
    <w:rsid w:val="0049163E"/>
    <w:rsid w:val="00491AE2"/>
    <w:rsid w:val="00492454"/>
    <w:rsid w:val="004928E2"/>
    <w:rsid w:val="00495C9A"/>
    <w:rsid w:val="00497EDC"/>
    <w:rsid w:val="004A0769"/>
    <w:rsid w:val="004A32DE"/>
    <w:rsid w:val="004A405B"/>
    <w:rsid w:val="004A4285"/>
    <w:rsid w:val="004A54E9"/>
    <w:rsid w:val="004A7C84"/>
    <w:rsid w:val="004B0691"/>
    <w:rsid w:val="004B2BE5"/>
    <w:rsid w:val="004B3CF8"/>
    <w:rsid w:val="004C2FB4"/>
    <w:rsid w:val="004C31F1"/>
    <w:rsid w:val="004C3761"/>
    <w:rsid w:val="004C45D9"/>
    <w:rsid w:val="004C5069"/>
    <w:rsid w:val="004C660E"/>
    <w:rsid w:val="004C752F"/>
    <w:rsid w:val="004D02CA"/>
    <w:rsid w:val="004D0CAB"/>
    <w:rsid w:val="004D17C4"/>
    <w:rsid w:val="004D4C8A"/>
    <w:rsid w:val="004D5167"/>
    <w:rsid w:val="004D532F"/>
    <w:rsid w:val="004D7571"/>
    <w:rsid w:val="004D76B4"/>
    <w:rsid w:val="004E275B"/>
    <w:rsid w:val="004E3277"/>
    <w:rsid w:val="004E371F"/>
    <w:rsid w:val="004F04DB"/>
    <w:rsid w:val="004F0C06"/>
    <w:rsid w:val="004F67D2"/>
    <w:rsid w:val="00502C7E"/>
    <w:rsid w:val="005032DE"/>
    <w:rsid w:val="00505972"/>
    <w:rsid w:val="00506CD8"/>
    <w:rsid w:val="00511DBF"/>
    <w:rsid w:val="00513720"/>
    <w:rsid w:val="00514CA4"/>
    <w:rsid w:val="00515E4E"/>
    <w:rsid w:val="00517457"/>
    <w:rsid w:val="005174CF"/>
    <w:rsid w:val="00523F8F"/>
    <w:rsid w:val="0052443E"/>
    <w:rsid w:val="005244A0"/>
    <w:rsid w:val="00524B61"/>
    <w:rsid w:val="00525976"/>
    <w:rsid w:val="005276B3"/>
    <w:rsid w:val="00527831"/>
    <w:rsid w:val="0053019F"/>
    <w:rsid w:val="00530AC4"/>
    <w:rsid w:val="005321EF"/>
    <w:rsid w:val="00534E1F"/>
    <w:rsid w:val="005430FB"/>
    <w:rsid w:val="00543544"/>
    <w:rsid w:val="005437C3"/>
    <w:rsid w:val="00544187"/>
    <w:rsid w:val="00544F05"/>
    <w:rsid w:val="005456AC"/>
    <w:rsid w:val="00550876"/>
    <w:rsid w:val="0055097B"/>
    <w:rsid w:val="00552539"/>
    <w:rsid w:val="00553936"/>
    <w:rsid w:val="00556B50"/>
    <w:rsid w:val="0055794F"/>
    <w:rsid w:val="00560A96"/>
    <w:rsid w:val="005610AE"/>
    <w:rsid w:val="00561158"/>
    <w:rsid w:val="00565727"/>
    <w:rsid w:val="00565F15"/>
    <w:rsid w:val="005740B4"/>
    <w:rsid w:val="00585E53"/>
    <w:rsid w:val="005901E9"/>
    <w:rsid w:val="00591503"/>
    <w:rsid w:val="00594273"/>
    <w:rsid w:val="00594B69"/>
    <w:rsid w:val="00596DF7"/>
    <w:rsid w:val="00597817"/>
    <w:rsid w:val="005A2337"/>
    <w:rsid w:val="005A2E8C"/>
    <w:rsid w:val="005A3843"/>
    <w:rsid w:val="005A4519"/>
    <w:rsid w:val="005A7052"/>
    <w:rsid w:val="005A7FD1"/>
    <w:rsid w:val="005B4CD1"/>
    <w:rsid w:val="005B7B18"/>
    <w:rsid w:val="005C0BF1"/>
    <w:rsid w:val="005C14F9"/>
    <w:rsid w:val="005C1ADD"/>
    <w:rsid w:val="005C2645"/>
    <w:rsid w:val="005C2E79"/>
    <w:rsid w:val="005C69FD"/>
    <w:rsid w:val="005C7F57"/>
    <w:rsid w:val="005D0551"/>
    <w:rsid w:val="005D2EF3"/>
    <w:rsid w:val="005D40C5"/>
    <w:rsid w:val="005D41DC"/>
    <w:rsid w:val="005D5B31"/>
    <w:rsid w:val="005D6166"/>
    <w:rsid w:val="005D685B"/>
    <w:rsid w:val="005E1931"/>
    <w:rsid w:val="005E1E55"/>
    <w:rsid w:val="005E27A1"/>
    <w:rsid w:val="005E2FEF"/>
    <w:rsid w:val="005E4322"/>
    <w:rsid w:val="005E516F"/>
    <w:rsid w:val="005E5FD5"/>
    <w:rsid w:val="005E6B53"/>
    <w:rsid w:val="005F234A"/>
    <w:rsid w:val="005F56FC"/>
    <w:rsid w:val="005F612B"/>
    <w:rsid w:val="006001C5"/>
    <w:rsid w:val="00606718"/>
    <w:rsid w:val="00610C6C"/>
    <w:rsid w:val="00611D7E"/>
    <w:rsid w:val="006131B3"/>
    <w:rsid w:val="00613394"/>
    <w:rsid w:val="00613589"/>
    <w:rsid w:val="00613C99"/>
    <w:rsid w:val="006154AC"/>
    <w:rsid w:val="006156CE"/>
    <w:rsid w:val="0061587C"/>
    <w:rsid w:val="00617C9D"/>
    <w:rsid w:val="006313A7"/>
    <w:rsid w:val="0063247B"/>
    <w:rsid w:val="00634436"/>
    <w:rsid w:val="00635C49"/>
    <w:rsid w:val="00637108"/>
    <w:rsid w:val="00637FB8"/>
    <w:rsid w:val="00640E8E"/>
    <w:rsid w:val="0064263E"/>
    <w:rsid w:val="00642FF3"/>
    <w:rsid w:val="00643F9F"/>
    <w:rsid w:val="0064517F"/>
    <w:rsid w:val="00645326"/>
    <w:rsid w:val="006471B9"/>
    <w:rsid w:val="0065015E"/>
    <w:rsid w:val="006548DE"/>
    <w:rsid w:val="00654E72"/>
    <w:rsid w:val="006563D5"/>
    <w:rsid w:val="00660FDC"/>
    <w:rsid w:val="0066217C"/>
    <w:rsid w:val="00664141"/>
    <w:rsid w:val="00665E9B"/>
    <w:rsid w:val="00670DD7"/>
    <w:rsid w:val="00671199"/>
    <w:rsid w:val="00672B81"/>
    <w:rsid w:val="00672CF5"/>
    <w:rsid w:val="00673B00"/>
    <w:rsid w:val="00674711"/>
    <w:rsid w:val="00676452"/>
    <w:rsid w:val="00680E38"/>
    <w:rsid w:val="00680E7F"/>
    <w:rsid w:val="00681EA3"/>
    <w:rsid w:val="006856A3"/>
    <w:rsid w:val="006865E9"/>
    <w:rsid w:val="00692D57"/>
    <w:rsid w:val="00692F99"/>
    <w:rsid w:val="00694848"/>
    <w:rsid w:val="0069558B"/>
    <w:rsid w:val="00696E48"/>
    <w:rsid w:val="006A28F6"/>
    <w:rsid w:val="006A29A3"/>
    <w:rsid w:val="006A4667"/>
    <w:rsid w:val="006A4C49"/>
    <w:rsid w:val="006A69EC"/>
    <w:rsid w:val="006A7062"/>
    <w:rsid w:val="006A77B8"/>
    <w:rsid w:val="006B1DB6"/>
    <w:rsid w:val="006B44E5"/>
    <w:rsid w:val="006B48C3"/>
    <w:rsid w:val="006B4988"/>
    <w:rsid w:val="006B5B74"/>
    <w:rsid w:val="006B6BE7"/>
    <w:rsid w:val="006C0602"/>
    <w:rsid w:val="006C3458"/>
    <w:rsid w:val="006D1E63"/>
    <w:rsid w:val="006D52AC"/>
    <w:rsid w:val="006E2DA9"/>
    <w:rsid w:val="006E4837"/>
    <w:rsid w:val="006E4CB4"/>
    <w:rsid w:val="006E5D2E"/>
    <w:rsid w:val="006F0415"/>
    <w:rsid w:val="006F18D7"/>
    <w:rsid w:val="006F3F85"/>
    <w:rsid w:val="006F7AD9"/>
    <w:rsid w:val="007000F3"/>
    <w:rsid w:val="007007D7"/>
    <w:rsid w:val="007039C0"/>
    <w:rsid w:val="007053E9"/>
    <w:rsid w:val="00705C61"/>
    <w:rsid w:val="00712BD4"/>
    <w:rsid w:val="00716851"/>
    <w:rsid w:val="0071721E"/>
    <w:rsid w:val="00722B6F"/>
    <w:rsid w:val="00724911"/>
    <w:rsid w:val="00725FB5"/>
    <w:rsid w:val="007275F2"/>
    <w:rsid w:val="00731934"/>
    <w:rsid w:val="00733006"/>
    <w:rsid w:val="00733E10"/>
    <w:rsid w:val="00733F9F"/>
    <w:rsid w:val="00735C71"/>
    <w:rsid w:val="007405F4"/>
    <w:rsid w:val="00740D5D"/>
    <w:rsid w:val="0074128F"/>
    <w:rsid w:val="00746758"/>
    <w:rsid w:val="00751482"/>
    <w:rsid w:val="00752D8D"/>
    <w:rsid w:val="00754D4D"/>
    <w:rsid w:val="0075792C"/>
    <w:rsid w:val="007613D4"/>
    <w:rsid w:val="007707AA"/>
    <w:rsid w:val="00773C8B"/>
    <w:rsid w:val="00775E1A"/>
    <w:rsid w:val="007767F5"/>
    <w:rsid w:val="007802F6"/>
    <w:rsid w:val="00781A77"/>
    <w:rsid w:val="00782750"/>
    <w:rsid w:val="00783B77"/>
    <w:rsid w:val="00786083"/>
    <w:rsid w:val="00787576"/>
    <w:rsid w:val="00790795"/>
    <w:rsid w:val="0079281E"/>
    <w:rsid w:val="00796467"/>
    <w:rsid w:val="00796838"/>
    <w:rsid w:val="00797AE4"/>
    <w:rsid w:val="007A1F2D"/>
    <w:rsid w:val="007B0EF8"/>
    <w:rsid w:val="007B0F9D"/>
    <w:rsid w:val="007B4AFD"/>
    <w:rsid w:val="007B6575"/>
    <w:rsid w:val="007C0227"/>
    <w:rsid w:val="007C347B"/>
    <w:rsid w:val="007C3E7D"/>
    <w:rsid w:val="007C50A0"/>
    <w:rsid w:val="007C7494"/>
    <w:rsid w:val="007D01C4"/>
    <w:rsid w:val="007D499E"/>
    <w:rsid w:val="007D60E9"/>
    <w:rsid w:val="007D6BFA"/>
    <w:rsid w:val="007E0027"/>
    <w:rsid w:val="007E2B83"/>
    <w:rsid w:val="007E3373"/>
    <w:rsid w:val="007E4506"/>
    <w:rsid w:val="007E4AC0"/>
    <w:rsid w:val="007E4ECA"/>
    <w:rsid w:val="007E5BA6"/>
    <w:rsid w:val="007F3307"/>
    <w:rsid w:val="007F3D65"/>
    <w:rsid w:val="007F489B"/>
    <w:rsid w:val="007F5743"/>
    <w:rsid w:val="00800531"/>
    <w:rsid w:val="00802373"/>
    <w:rsid w:val="008049CA"/>
    <w:rsid w:val="00804BFB"/>
    <w:rsid w:val="00805078"/>
    <w:rsid w:val="00805292"/>
    <w:rsid w:val="00806197"/>
    <w:rsid w:val="0080643E"/>
    <w:rsid w:val="0082580A"/>
    <w:rsid w:val="00825F39"/>
    <w:rsid w:val="00826454"/>
    <w:rsid w:val="00830AE3"/>
    <w:rsid w:val="00833600"/>
    <w:rsid w:val="00833EFB"/>
    <w:rsid w:val="008342B1"/>
    <w:rsid w:val="00836937"/>
    <w:rsid w:val="00836DAC"/>
    <w:rsid w:val="008371D1"/>
    <w:rsid w:val="00841986"/>
    <w:rsid w:val="00843E3A"/>
    <w:rsid w:val="008442BF"/>
    <w:rsid w:val="00844E97"/>
    <w:rsid w:val="00846F6E"/>
    <w:rsid w:val="0085303B"/>
    <w:rsid w:val="008561BF"/>
    <w:rsid w:val="008565CB"/>
    <w:rsid w:val="0085748F"/>
    <w:rsid w:val="00864885"/>
    <w:rsid w:val="00865314"/>
    <w:rsid w:val="0086782B"/>
    <w:rsid w:val="00872F44"/>
    <w:rsid w:val="0087550A"/>
    <w:rsid w:val="008765F0"/>
    <w:rsid w:val="0089166C"/>
    <w:rsid w:val="00892274"/>
    <w:rsid w:val="00897DF2"/>
    <w:rsid w:val="008A3DE4"/>
    <w:rsid w:val="008A4644"/>
    <w:rsid w:val="008A6B71"/>
    <w:rsid w:val="008B3274"/>
    <w:rsid w:val="008B3581"/>
    <w:rsid w:val="008B48B9"/>
    <w:rsid w:val="008B7C16"/>
    <w:rsid w:val="008B7C83"/>
    <w:rsid w:val="008B7D99"/>
    <w:rsid w:val="008C1F0F"/>
    <w:rsid w:val="008C2E49"/>
    <w:rsid w:val="008C3514"/>
    <w:rsid w:val="008C4FF0"/>
    <w:rsid w:val="008C58C7"/>
    <w:rsid w:val="008C705C"/>
    <w:rsid w:val="008D1A17"/>
    <w:rsid w:val="008D28FC"/>
    <w:rsid w:val="008D3040"/>
    <w:rsid w:val="008D3F9B"/>
    <w:rsid w:val="008D73FA"/>
    <w:rsid w:val="008E0439"/>
    <w:rsid w:val="008E237C"/>
    <w:rsid w:val="008E338D"/>
    <w:rsid w:val="008E5635"/>
    <w:rsid w:val="008E7236"/>
    <w:rsid w:val="008E7A6C"/>
    <w:rsid w:val="008E7EF3"/>
    <w:rsid w:val="008F28B2"/>
    <w:rsid w:val="008F34FF"/>
    <w:rsid w:val="008F5951"/>
    <w:rsid w:val="008F6AA5"/>
    <w:rsid w:val="008F7D75"/>
    <w:rsid w:val="009010B9"/>
    <w:rsid w:val="0090248B"/>
    <w:rsid w:val="00903B04"/>
    <w:rsid w:val="00904855"/>
    <w:rsid w:val="00910B0D"/>
    <w:rsid w:val="00910CA7"/>
    <w:rsid w:val="009111FF"/>
    <w:rsid w:val="009136FA"/>
    <w:rsid w:val="009137D6"/>
    <w:rsid w:val="00914E59"/>
    <w:rsid w:val="00915657"/>
    <w:rsid w:val="009173CD"/>
    <w:rsid w:val="00921DC2"/>
    <w:rsid w:val="00925CE2"/>
    <w:rsid w:val="009267CC"/>
    <w:rsid w:val="009307BA"/>
    <w:rsid w:val="00930B27"/>
    <w:rsid w:val="00934493"/>
    <w:rsid w:val="00935A6A"/>
    <w:rsid w:val="00937779"/>
    <w:rsid w:val="00937D49"/>
    <w:rsid w:val="00941FE6"/>
    <w:rsid w:val="0094365C"/>
    <w:rsid w:val="00947F1F"/>
    <w:rsid w:val="00951FF8"/>
    <w:rsid w:val="00953DF0"/>
    <w:rsid w:val="0095550C"/>
    <w:rsid w:val="00955F8E"/>
    <w:rsid w:val="00960D56"/>
    <w:rsid w:val="00961E96"/>
    <w:rsid w:val="0096265C"/>
    <w:rsid w:val="00964AB9"/>
    <w:rsid w:val="00964B79"/>
    <w:rsid w:val="00965C0A"/>
    <w:rsid w:val="009704A4"/>
    <w:rsid w:val="00971BB7"/>
    <w:rsid w:val="009723D1"/>
    <w:rsid w:val="00972DA9"/>
    <w:rsid w:val="00973EBC"/>
    <w:rsid w:val="00974157"/>
    <w:rsid w:val="0097552E"/>
    <w:rsid w:val="00983184"/>
    <w:rsid w:val="00984779"/>
    <w:rsid w:val="00985C3F"/>
    <w:rsid w:val="00987C18"/>
    <w:rsid w:val="009910BE"/>
    <w:rsid w:val="00992030"/>
    <w:rsid w:val="00993BB8"/>
    <w:rsid w:val="00994CA8"/>
    <w:rsid w:val="00997098"/>
    <w:rsid w:val="009A1E6C"/>
    <w:rsid w:val="009A2751"/>
    <w:rsid w:val="009A469E"/>
    <w:rsid w:val="009A4DB3"/>
    <w:rsid w:val="009B13CC"/>
    <w:rsid w:val="009B2D8C"/>
    <w:rsid w:val="009B3206"/>
    <w:rsid w:val="009B6B0A"/>
    <w:rsid w:val="009B7B70"/>
    <w:rsid w:val="009C3BAC"/>
    <w:rsid w:val="009C4E9A"/>
    <w:rsid w:val="009C51A5"/>
    <w:rsid w:val="009C7701"/>
    <w:rsid w:val="009D0C48"/>
    <w:rsid w:val="009D40E8"/>
    <w:rsid w:val="009D7101"/>
    <w:rsid w:val="009D7922"/>
    <w:rsid w:val="009E0206"/>
    <w:rsid w:val="009E0BCF"/>
    <w:rsid w:val="009E3769"/>
    <w:rsid w:val="009F4642"/>
    <w:rsid w:val="009F4AAE"/>
    <w:rsid w:val="009F5402"/>
    <w:rsid w:val="009F645C"/>
    <w:rsid w:val="00A00631"/>
    <w:rsid w:val="00A009C8"/>
    <w:rsid w:val="00A00A42"/>
    <w:rsid w:val="00A00D5D"/>
    <w:rsid w:val="00A02ECC"/>
    <w:rsid w:val="00A03D21"/>
    <w:rsid w:val="00A0427D"/>
    <w:rsid w:val="00A04AD3"/>
    <w:rsid w:val="00A11C18"/>
    <w:rsid w:val="00A137DA"/>
    <w:rsid w:val="00A1463F"/>
    <w:rsid w:val="00A14C62"/>
    <w:rsid w:val="00A1560E"/>
    <w:rsid w:val="00A16EF3"/>
    <w:rsid w:val="00A17832"/>
    <w:rsid w:val="00A20381"/>
    <w:rsid w:val="00A20BFA"/>
    <w:rsid w:val="00A23871"/>
    <w:rsid w:val="00A24CBF"/>
    <w:rsid w:val="00A25334"/>
    <w:rsid w:val="00A30582"/>
    <w:rsid w:val="00A31232"/>
    <w:rsid w:val="00A33DDB"/>
    <w:rsid w:val="00A34EDB"/>
    <w:rsid w:val="00A36B53"/>
    <w:rsid w:val="00A36C3F"/>
    <w:rsid w:val="00A37E23"/>
    <w:rsid w:val="00A41E38"/>
    <w:rsid w:val="00A42A0B"/>
    <w:rsid w:val="00A42E99"/>
    <w:rsid w:val="00A43E53"/>
    <w:rsid w:val="00A44356"/>
    <w:rsid w:val="00A46689"/>
    <w:rsid w:val="00A47167"/>
    <w:rsid w:val="00A50EBD"/>
    <w:rsid w:val="00A52FE2"/>
    <w:rsid w:val="00A53A63"/>
    <w:rsid w:val="00A553B1"/>
    <w:rsid w:val="00A55B9C"/>
    <w:rsid w:val="00A60537"/>
    <w:rsid w:val="00A6362C"/>
    <w:rsid w:val="00A67E8A"/>
    <w:rsid w:val="00A67FD2"/>
    <w:rsid w:val="00A70D9C"/>
    <w:rsid w:val="00A73939"/>
    <w:rsid w:val="00A7590B"/>
    <w:rsid w:val="00A769A6"/>
    <w:rsid w:val="00A80598"/>
    <w:rsid w:val="00A825FE"/>
    <w:rsid w:val="00A82933"/>
    <w:rsid w:val="00A82C7A"/>
    <w:rsid w:val="00A85857"/>
    <w:rsid w:val="00A8720F"/>
    <w:rsid w:val="00A87D70"/>
    <w:rsid w:val="00A905EC"/>
    <w:rsid w:val="00A93C8B"/>
    <w:rsid w:val="00A95E78"/>
    <w:rsid w:val="00A96982"/>
    <w:rsid w:val="00A973CF"/>
    <w:rsid w:val="00AA052C"/>
    <w:rsid w:val="00AA0962"/>
    <w:rsid w:val="00AA1DA9"/>
    <w:rsid w:val="00AA1F0A"/>
    <w:rsid w:val="00AB165F"/>
    <w:rsid w:val="00AB2017"/>
    <w:rsid w:val="00AB3E1F"/>
    <w:rsid w:val="00AC0CE5"/>
    <w:rsid w:val="00AC32BE"/>
    <w:rsid w:val="00AC364C"/>
    <w:rsid w:val="00AC4AFF"/>
    <w:rsid w:val="00AC4FE4"/>
    <w:rsid w:val="00AD05CD"/>
    <w:rsid w:val="00AD3DBD"/>
    <w:rsid w:val="00AD4F10"/>
    <w:rsid w:val="00AD74A2"/>
    <w:rsid w:val="00AE1298"/>
    <w:rsid w:val="00AE2B10"/>
    <w:rsid w:val="00AE45D7"/>
    <w:rsid w:val="00AE642C"/>
    <w:rsid w:val="00AE7393"/>
    <w:rsid w:val="00AF2284"/>
    <w:rsid w:val="00B06F0E"/>
    <w:rsid w:val="00B10478"/>
    <w:rsid w:val="00B1186E"/>
    <w:rsid w:val="00B11D97"/>
    <w:rsid w:val="00B1256C"/>
    <w:rsid w:val="00B12F40"/>
    <w:rsid w:val="00B14C82"/>
    <w:rsid w:val="00B20D08"/>
    <w:rsid w:val="00B21FAC"/>
    <w:rsid w:val="00B233D5"/>
    <w:rsid w:val="00B24EA2"/>
    <w:rsid w:val="00B24F21"/>
    <w:rsid w:val="00B2503D"/>
    <w:rsid w:val="00B25367"/>
    <w:rsid w:val="00B3279A"/>
    <w:rsid w:val="00B32E2B"/>
    <w:rsid w:val="00B32EFA"/>
    <w:rsid w:val="00B34DB3"/>
    <w:rsid w:val="00B40979"/>
    <w:rsid w:val="00B44CCA"/>
    <w:rsid w:val="00B44E26"/>
    <w:rsid w:val="00B45293"/>
    <w:rsid w:val="00B4552D"/>
    <w:rsid w:val="00B45625"/>
    <w:rsid w:val="00B47BC3"/>
    <w:rsid w:val="00B506BB"/>
    <w:rsid w:val="00B511B6"/>
    <w:rsid w:val="00B51F18"/>
    <w:rsid w:val="00B525EB"/>
    <w:rsid w:val="00B53EEB"/>
    <w:rsid w:val="00B540D9"/>
    <w:rsid w:val="00B544F1"/>
    <w:rsid w:val="00B54EB9"/>
    <w:rsid w:val="00B54F43"/>
    <w:rsid w:val="00B551A3"/>
    <w:rsid w:val="00B57A4A"/>
    <w:rsid w:val="00B57BB0"/>
    <w:rsid w:val="00B60412"/>
    <w:rsid w:val="00B6185A"/>
    <w:rsid w:val="00B61D8B"/>
    <w:rsid w:val="00B62CC3"/>
    <w:rsid w:val="00B633DA"/>
    <w:rsid w:val="00B63562"/>
    <w:rsid w:val="00B63F60"/>
    <w:rsid w:val="00B641F5"/>
    <w:rsid w:val="00B6456B"/>
    <w:rsid w:val="00B65349"/>
    <w:rsid w:val="00B65656"/>
    <w:rsid w:val="00B65B21"/>
    <w:rsid w:val="00B65E9F"/>
    <w:rsid w:val="00B6633A"/>
    <w:rsid w:val="00B676B0"/>
    <w:rsid w:val="00B7282E"/>
    <w:rsid w:val="00B7318E"/>
    <w:rsid w:val="00B74C86"/>
    <w:rsid w:val="00B80C8F"/>
    <w:rsid w:val="00B80E42"/>
    <w:rsid w:val="00B82874"/>
    <w:rsid w:val="00B83D48"/>
    <w:rsid w:val="00B8439A"/>
    <w:rsid w:val="00B845A6"/>
    <w:rsid w:val="00B8540F"/>
    <w:rsid w:val="00B86D3B"/>
    <w:rsid w:val="00B86E8F"/>
    <w:rsid w:val="00B90007"/>
    <w:rsid w:val="00B90A21"/>
    <w:rsid w:val="00B90A27"/>
    <w:rsid w:val="00B94967"/>
    <w:rsid w:val="00B97031"/>
    <w:rsid w:val="00BA00E5"/>
    <w:rsid w:val="00BA424C"/>
    <w:rsid w:val="00BA5EB4"/>
    <w:rsid w:val="00BA6B30"/>
    <w:rsid w:val="00BA7AF2"/>
    <w:rsid w:val="00BB0040"/>
    <w:rsid w:val="00BB0C0F"/>
    <w:rsid w:val="00BB2867"/>
    <w:rsid w:val="00BB7409"/>
    <w:rsid w:val="00BB7E62"/>
    <w:rsid w:val="00BC1CFF"/>
    <w:rsid w:val="00BC1D50"/>
    <w:rsid w:val="00BC2C37"/>
    <w:rsid w:val="00BC46DD"/>
    <w:rsid w:val="00BC5DEC"/>
    <w:rsid w:val="00BC6951"/>
    <w:rsid w:val="00BC6BF6"/>
    <w:rsid w:val="00BD0920"/>
    <w:rsid w:val="00BD1809"/>
    <w:rsid w:val="00BD213E"/>
    <w:rsid w:val="00BD5141"/>
    <w:rsid w:val="00BD5A99"/>
    <w:rsid w:val="00BD6D4B"/>
    <w:rsid w:val="00BD7352"/>
    <w:rsid w:val="00BD7828"/>
    <w:rsid w:val="00BD7D74"/>
    <w:rsid w:val="00BE405B"/>
    <w:rsid w:val="00BE4975"/>
    <w:rsid w:val="00BE4E63"/>
    <w:rsid w:val="00BE5864"/>
    <w:rsid w:val="00BE5D4D"/>
    <w:rsid w:val="00BE7193"/>
    <w:rsid w:val="00BE7357"/>
    <w:rsid w:val="00BF0309"/>
    <w:rsid w:val="00BF04A7"/>
    <w:rsid w:val="00BF09CF"/>
    <w:rsid w:val="00BF3E30"/>
    <w:rsid w:val="00BF76A8"/>
    <w:rsid w:val="00C03DAD"/>
    <w:rsid w:val="00C0591C"/>
    <w:rsid w:val="00C06D42"/>
    <w:rsid w:val="00C116AB"/>
    <w:rsid w:val="00C1231B"/>
    <w:rsid w:val="00C127DB"/>
    <w:rsid w:val="00C130EB"/>
    <w:rsid w:val="00C14889"/>
    <w:rsid w:val="00C15B42"/>
    <w:rsid w:val="00C202ED"/>
    <w:rsid w:val="00C22107"/>
    <w:rsid w:val="00C24367"/>
    <w:rsid w:val="00C25AAC"/>
    <w:rsid w:val="00C25B77"/>
    <w:rsid w:val="00C264FB"/>
    <w:rsid w:val="00C2678F"/>
    <w:rsid w:val="00C26E10"/>
    <w:rsid w:val="00C27572"/>
    <w:rsid w:val="00C30373"/>
    <w:rsid w:val="00C3057C"/>
    <w:rsid w:val="00C30C8B"/>
    <w:rsid w:val="00C314AC"/>
    <w:rsid w:val="00C32F39"/>
    <w:rsid w:val="00C34608"/>
    <w:rsid w:val="00C34FC9"/>
    <w:rsid w:val="00C352CD"/>
    <w:rsid w:val="00C35396"/>
    <w:rsid w:val="00C36060"/>
    <w:rsid w:val="00C36825"/>
    <w:rsid w:val="00C36975"/>
    <w:rsid w:val="00C36CDE"/>
    <w:rsid w:val="00C40DB0"/>
    <w:rsid w:val="00C42B8E"/>
    <w:rsid w:val="00C43FD1"/>
    <w:rsid w:val="00C4596F"/>
    <w:rsid w:val="00C47D25"/>
    <w:rsid w:val="00C501D9"/>
    <w:rsid w:val="00C53E3D"/>
    <w:rsid w:val="00C56E7F"/>
    <w:rsid w:val="00C57C45"/>
    <w:rsid w:val="00C63E23"/>
    <w:rsid w:val="00C6403E"/>
    <w:rsid w:val="00C64338"/>
    <w:rsid w:val="00C66396"/>
    <w:rsid w:val="00C66592"/>
    <w:rsid w:val="00C80635"/>
    <w:rsid w:val="00C82EB2"/>
    <w:rsid w:val="00C85AB6"/>
    <w:rsid w:val="00C87161"/>
    <w:rsid w:val="00C878A5"/>
    <w:rsid w:val="00C902EA"/>
    <w:rsid w:val="00C90610"/>
    <w:rsid w:val="00C9255A"/>
    <w:rsid w:val="00C937F5"/>
    <w:rsid w:val="00C96501"/>
    <w:rsid w:val="00C96610"/>
    <w:rsid w:val="00C978A2"/>
    <w:rsid w:val="00CA71AD"/>
    <w:rsid w:val="00CA766F"/>
    <w:rsid w:val="00CA778F"/>
    <w:rsid w:val="00CB0A69"/>
    <w:rsid w:val="00CB3F64"/>
    <w:rsid w:val="00CB4637"/>
    <w:rsid w:val="00CB555B"/>
    <w:rsid w:val="00CB556F"/>
    <w:rsid w:val="00CB6759"/>
    <w:rsid w:val="00CC06D9"/>
    <w:rsid w:val="00CC1794"/>
    <w:rsid w:val="00CC54E9"/>
    <w:rsid w:val="00CC78A6"/>
    <w:rsid w:val="00CC792D"/>
    <w:rsid w:val="00CD03A1"/>
    <w:rsid w:val="00CD07B8"/>
    <w:rsid w:val="00CD3DA4"/>
    <w:rsid w:val="00CD645B"/>
    <w:rsid w:val="00CD6A6E"/>
    <w:rsid w:val="00CD7437"/>
    <w:rsid w:val="00CE2714"/>
    <w:rsid w:val="00CE4DB8"/>
    <w:rsid w:val="00CE56DD"/>
    <w:rsid w:val="00CF0A18"/>
    <w:rsid w:val="00CF23F0"/>
    <w:rsid w:val="00CF31A9"/>
    <w:rsid w:val="00CF3465"/>
    <w:rsid w:val="00CF4832"/>
    <w:rsid w:val="00CF608F"/>
    <w:rsid w:val="00CF7409"/>
    <w:rsid w:val="00CF7E41"/>
    <w:rsid w:val="00D0181F"/>
    <w:rsid w:val="00D02F0C"/>
    <w:rsid w:val="00D06DEF"/>
    <w:rsid w:val="00D12974"/>
    <w:rsid w:val="00D12E90"/>
    <w:rsid w:val="00D170CA"/>
    <w:rsid w:val="00D17BB5"/>
    <w:rsid w:val="00D20F9A"/>
    <w:rsid w:val="00D2485C"/>
    <w:rsid w:val="00D24B2E"/>
    <w:rsid w:val="00D253B2"/>
    <w:rsid w:val="00D25736"/>
    <w:rsid w:val="00D26FF4"/>
    <w:rsid w:val="00D30C72"/>
    <w:rsid w:val="00D31141"/>
    <w:rsid w:val="00D32BA3"/>
    <w:rsid w:val="00D33591"/>
    <w:rsid w:val="00D34187"/>
    <w:rsid w:val="00D353B8"/>
    <w:rsid w:val="00D368CB"/>
    <w:rsid w:val="00D40675"/>
    <w:rsid w:val="00D41576"/>
    <w:rsid w:val="00D41AB3"/>
    <w:rsid w:val="00D43EE8"/>
    <w:rsid w:val="00D47A33"/>
    <w:rsid w:val="00D47C43"/>
    <w:rsid w:val="00D50F8F"/>
    <w:rsid w:val="00D51A71"/>
    <w:rsid w:val="00D535DD"/>
    <w:rsid w:val="00D539AB"/>
    <w:rsid w:val="00D5448E"/>
    <w:rsid w:val="00D546C9"/>
    <w:rsid w:val="00D55EBF"/>
    <w:rsid w:val="00D62616"/>
    <w:rsid w:val="00D62893"/>
    <w:rsid w:val="00D62F9C"/>
    <w:rsid w:val="00D632F4"/>
    <w:rsid w:val="00D64076"/>
    <w:rsid w:val="00D6601B"/>
    <w:rsid w:val="00D667ED"/>
    <w:rsid w:val="00D674C9"/>
    <w:rsid w:val="00D70BC6"/>
    <w:rsid w:val="00D73411"/>
    <w:rsid w:val="00D737B0"/>
    <w:rsid w:val="00D74DA0"/>
    <w:rsid w:val="00D7683B"/>
    <w:rsid w:val="00D77591"/>
    <w:rsid w:val="00D80803"/>
    <w:rsid w:val="00D81947"/>
    <w:rsid w:val="00D81E7B"/>
    <w:rsid w:val="00D8521C"/>
    <w:rsid w:val="00D8595E"/>
    <w:rsid w:val="00D8661D"/>
    <w:rsid w:val="00D91D15"/>
    <w:rsid w:val="00D9595D"/>
    <w:rsid w:val="00D97422"/>
    <w:rsid w:val="00DA1279"/>
    <w:rsid w:val="00DA273D"/>
    <w:rsid w:val="00DA2ED0"/>
    <w:rsid w:val="00DA3B5F"/>
    <w:rsid w:val="00DA45A1"/>
    <w:rsid w:val="00DA6250"/>
    <w:rsid w:val="00DB17D8"/>
    <w:rsid w:val="00DB207A"/>
    <w:rsid w:val="00DB460A"/>
    <w:rsid w:val="00DB4F5F"/>
    <w:rsid w:val="00DB6C8B"/>
    <w:rsid w:val="00DC1C71"/>
    <w:rsid w:val="00DC2203"/>
    <w:rsid w:val="00DC6D88"/>
    <w:rsid w:val="00DD0A9D"/>
    <w:rsid w:val="00DD4B89"/>
    <w:rsid w:val="00DE010E"/>
    <w:rsid w:val="00DE1070"/>
    <w:rsid w:val="00DE29FE"/>
    <w:rsid w:val="00DE50DA"/>
    <w:rsid w:val="00DE5F6F"/>
    <w:rsid w:val="00DE6302"/>
    <w:rsid w:val="00DE6C37"/>
    <w:rsid w:val="00DE7882"/>
    <w:rsid w:val="00DE79E4"/>
    <w:rsid w:val="00DF15D2"/>
    <w:rsid w:val="00DF2143"/>
    <w:rsid w:val="00DF286F"/>
    <w:rsid w:val="00DF3BAF"/>
    <w:rsid w:val="00DF3CA3"/>
    <w:rsid w:val="00DF6FE6"/>
    <w:rsid w:val="00DF7227"/>
    <w:rsid w:val="00E00171"/>
    <w:rsid w:val="00E01882"/>
    <w:rsid w:val="00E01F33"/>
    <w:rsid w:val="00E06A5A"/>
    <w:rsid w:val="00E06AAF"/>
    <w:rsid w:val="00E06E07"/>
    <w:rsid w:val="00E10FEB"/>
    <w:rsid w:val="00E11DAA"/>
    <w:rsid w:val="00E12638"/>
    <w:rsid w:val="00E13BA9"/>
    <w:rsid w:val="00E14B25"/>
    <w:rsid w:val="00E2026E"/>
    <w:rsid w:val="00E2205B"/>
    <w:rsid w:val="00E23C7C"/>
    <w:rsid w:val="00E23C9C"/>
    <w:rsid w:val="00E250E2"/>
    <w:rsid w:val="00E27050"/>
    <w:rsid w:val="00E346CF"/>
    <w:rsid w:val="00E34AA7"/>
    <w:rsid w:val="00E35A7B"/>
    <w:rsid w:val="00E36C54"/>
    <w:rsid w:val="00E42ACC"/>
    <w:rsid w:val="00E43A75"/>
    <w:rsid w:val="00E46CCB"/>
    <w:rsid w:val="00E506C4"/>
    <w:rsid w:val="00E52963"/>
    <w:rsid w:val="00E547C0"/>
    <w:rsid w:val="00E558A8"/>
    <w:rsid w:val="00E56B5E"/>
    <w:rsid w:val="00E60159"/>
    <w:rsid w:val="00E60277"/>
    <w:rsid w:val="00E62F23"/>
    <w:rsid w:val="00E635DF"/>
    <w:rsid w:val="00E66190"/>
    <w:rsid w:val="00E66191"/>
    <w:rsid w:val="00E6640C"/>
    <w:rsid w:val="00E67CA4"/>
    <w:rsid w:val="00E71E0F"/>
    <w:rsid w:val="00E748FE"/>
    <w:rsid w:val="00E75C45"/>
    <w:rsid w:val="00E771DA"/>
    <w:rsid w:val="00E80059"/>
    <w:rsid w:val="00E80486"/>
    <w:rsid w:val="00E81332"/>
    <w:rsid w:val="00E81D9A"/>
    <w:rsid w:val="00E83142"/>
    <w:rsid w:val="00E83D22"/>
    <w:rsid w:val="00E84B03"/>
    <w:rsid w:val="00E86996"/>
    <w:rsid w:val="00E92990"/>
    <w:rsid w:val="00E945CD"/>
    <w:rsid w:val="00E9516A"/>
    <w:rsid w:val="00E967B6"/>
    <w:rsid w:val="00EA561B"/>
    <w:rsid w:val="00EA6383"/>
    <w:rsid w:val="00EA6DF4"/>
    <w:rsid w:val="00EA7EAA"/>
    <w:rsid w:val="00EA7FAF"/>
    <w:rsid w:val="00EB2A7B"/>
    <w:rsid w:val="00EB3319"/>
    <w:rsid w:val="00EB334D"/>
    <w:rsid w:val="00EB35C3"/>
    <w:rsid w:val="00EB6273"/>
    <w:rsid w:val="00EC09FF"/>
    <w:rsid w:val="00EC0D8C"/>
    <w:rsid w:val="00EC1CD8"/>
    <w:rsid w:val="00EC3C0D"/>
    <w:rsid w:val="00EC5181"/>
    <w:rsid w:val="00EC5D31"/>
    <w:rsid w:val="00EC6552"/>
    <w:rsid w:val="00ED05C3"/>
    <w:rsid w:val="00ED0A5A"/>
    <w:rsid w:val="00ED4B3C"/>
    <w:rsid w:val="00ED5546"/>
    <w:rsid w:val="00ED6A83"/>
    <w:rsid w:val="00EE1B02"/>
    <w:rsid w:val="00EE38F3"/>
    <w:rsid w:val="00EE6729"/>
    <w:rsid w:val="00EE7AB2"/>
    <w:rsid w:val="00EF050E"/>
    <w:rsid w:val="00EF0FCE"/>
    <w:rsid w:val="00EF2650"/>
    <w:rsid w:val="00EF753F"/>
    <w:rsid w:val="00F01B93"/>
    <w:rsid w:val="00F05BE3"/>
    <w:rsid w:val="00F066B7"/>
    <w:rsid w:val="00F06D5A"/>
    <w:rsid w:val="00F0748E"/>
    <w:rsid w:val="00F077C7"/>
    <w:rsid w:val="00F127C2"/>
    <w:rsid w:val="00F1405F"/>
    <w:rsid w:val="00F16934"/>
    <w:rsid w:val="00F211A9"/>
    <w:rsid w:val="00F26157"/>
    <w:rsid w:val="00F26B83"/>
    <w:rsid w:val="00F30287"/>
    <w:rsid w:val="00F3084D"/>
    <w:rsid w:val="00F32435"/>
    <w:rsid w:val="00F32901"/>
    <w:rsid w:val="00F34F7C"/>
    <w:rsid w:val="00F40A04"/>
    <w:rsid w:val="00F41E0B"/>
    <w:rsid w:val="00F44D70"/>
    <w:rsid w:val="00F4570D"/>
    <w:rsid w:val="00F477D1"/>
    <w:rsid w:val="00F47851"/>
    <w:rsid w:val="00F51354"/>
    <w:rsid w:val="00F652CD"/>
    <w:rsid w:val="00F71BB4"/>
    <w:rsid w:val="00F7340C"/>
    <w:rsid w:val="00F7378C"/>
    <w:rsid w:val="00F75E5D"/>
    <w:rsid w:val="00F76658"/>
    <w:rsid w:val="00F76BA8"/>
    <w:rsid w:val="00F81367"/>
    <w:rsid w:val="00F81E1F"/>
    <w:rsid w:val="00F83581"/>
    <w:rsid w:val="00F83C0B"/>
    <w:rsid w:val="00F84F18"/>
    <w:rsid w:val="00F8612A"/>
    <w:rsid w:val="00F864AD"/>
    <w:rsid w:val="00F86BA2"/>
    <w:rsid w:val="00F9135B"/>
    <w:rsid w:val="00F94FF8"/>
    <w:rsid w:val="00F96CA8"/>
    <w:rsid w:val="00F9737B"/>
    <w:rsid w:val="00FA1E99"/>
    <w:rsid w:val="00FA2396"/>
    <w:rsid w:val="00FA388A"/>
    <w:rsid w:val="00FB0C02"/>
    <w:rsid w:val="00FB0CC6"/>
    <w:rsid w:val="00FB0EBA"/>
    <w:rsid w:val="00FB0F49"/>
    <w:rsid w:val="00FB2361"/>
    <w:rsid w:val="00FB314B"/>
    <w:rsid w:val="00FB3424"/>
    <w:rsid w:val="00FB5524"/>
    <w:rsid w:val="00FB64F4"/>
    <w:rsid w:val="00FB69D8"/>
    <w:rsid w:val="00FB79BE"/>
    <w:rsid w:val="00FC02A6"/>
    <w:rsid w:val="00FC1F50"/>
    <w:rsid w:val="00FC34D6"/>
    <w:rsid w:val="00FC3CDC"/>
    <w:rsid w:val="00FC4188"/>
    <w:rsid w:val="00FC4AD1"/>
    <w:rsid w:val="00FD0B16"/>
    <w:rsid w:val="00FD0CF7"/>
    <w:rsid w:val="00FD351E"/>
    <w:rsid w:val="00FD3BAC"/>
    <w:rsid w:val="00FD4B54"/>
    <w:rsid w:val="00FD7A58"/>
    <w:rsid w:val="00FE0DDF"/>
    <w:rsid w:val="00FE288F"/>
    <w:rsid w:val="00FE3168"/>
    <w:rsid w:val="00FF0268"/>
    <w:rsid w:val="00FF1110"/>
    <w:rsid w:val="00FF31F0"/>
    <w:rsid w:val="00FF4F91"/>
    <w:rsid w:val="0117C7BA"/>
    <w:rsid w:val="0129C6FC"/>
    <w:rsid w:val="01E7434A"/>
    <w:rsid w:val="02D1FE76"/>
    <w:rsid w:val="03CC4D04"/>
    <w:rsid w:val="03E41684"/>
    <w:rsid w:val="03EC5AA7"/>
    <w:rsid w:val="041A57CE"/>
    <w:rsid w:val="07505CA6"/>
    <w:rsid w:val="090EB01D"/>
    <w:rsid w:val="094361A7"/>
    <w:rsid w:val="0A5DFAFE"/>
    <w:rsid w:val="0E3CC7E0"/>
    <w:rsid w:val="0E5D521C"/>
    <w:rsid w:val="0F99D61E"/>
    <w:rsid w:val="0FD663A6"/>
    <w:rsid w:val="1362924D"/>
    <w:rsid w:val="13D7A259"/>
    <w:rsid w:val="1558CE89"/>
    <w:rsid w:val="1635AF82"/>
    <w:rsid w:val="16693022"/>
    <w:rsid w:val="17B8BCE5"/>
    <w:rsid w:val="1862E733"/>
    <w:rsid w:val="193B34E8"/>
    <w:rsid w:val="194CA0FE"/>
    <w:rsid w:val="194DE4F4"/>
    <w:rsid w:val="1A54A828"/>
    <w:rsid w:val="1B4FB850"/>
    <w:rsid w:val="1BAFA8DA"/>
    <w:rsid w:val="1BCC6A45"/>
    <w:rsid w:val="1C00C13F"/>
    <w:rsid w:val="1D21D0FC"/>
    <w:rsid w:val="1D49027E"/>
    <w:rsid w:val="1D61F8A6"/>
    <w:rsid w:val="1E2E3CBB"/>
    <w:rsid w:val="1FB177DA"/>
    <w:rsid w:val="205AEF00"/>
    <w:rsid w:val="20E6C4E6"/>
    <w:rsid w:val="211A54DA"/>
    <w:rsid w:val="22B8AFD9"/>
    <w:rsid w:val="22C6EA69"/>
    <w:rsid w:val="236127E5"/>
    <w:rsid w:val="2468C397"/>
    <w:rsid w:val="24BD4DCC"/>
    <w:rsid w:val="26196B1A"/>
    <w:rsid w:val="2647B8D8"/>
    <w:rsid w:val="2669C106"/>
    <w:rsid w:val="26B8453C"/>
    <w:rsid w:val="26C08A44"/>
    <w:rsid w:val="27336A87"/>
    <w:rsid w:val="273C8B71"/>
    <w:rsid w:val="2790657E"/>
    <w:rsid w:val="27BC3410"/>
    <w:rsid w:val="27E4AF26"/>
    <w:rsid w:val="283705C7"/>
    <w:rsid w:val="28498159"/>
    <w:rsid w:val="2A112145"/>
    <w:rsid w:val="2A1FAECA"/>
    <w:rsid w:val="2AE49239"/>
    <w:rsid w:val="2B042BFA"/>
    <w:rsid w:val="2B2E86C2"/>
    <w:rsid w:val="2BA299D5"/>
    <w:rsid w:val="2C06EFEA"/>
    <w:rsid w:val="2C3E795A"/>
    <w:rsid w:val="2CBBAE3E"/>
    <w:rsid w:val="2D05698F"/>
    <w:rsid w:val="2D57E701"/>
    <w:rsid w:val="2DD3E877"/>
    <w:rsid w:val="2E4C8FE8"/>
    <w:rsid w:val="2E606AE0"/>
    <w:rsid w:val="2EFE44E8"/>
    <w:rsid w:val="2F23E266"/>
    <w:rsid w:val="2FCEA647"/>
    <w:rsid w:val="30226E70"/>
    <w:rsid w:val="302A62DB"/>
    <w:rsid w:val="31067CCE"/>
    <w:rsid w:val="3107FD64"/>
    <w:rsid w:val="31715CD0"/>
    <w:rsid w:val="319935BA"/>
    <w:rsid w:val="32476CFE"/>
    <w:rsid w:val="32A0E595"/>
    <w:rsid w:val="35025484"/>
    <w:rsid w:val="368D2625"/>
    <w:rsid w:val="36C249A8"/>
    <w:rsid w:val="3706DE0B"/>
    <w:rsid w:val="37DC5ACD"/>
    <w:rsid w:val="39328411"/>
    <w:rsid w:val="3B4BDA95"/>
    <w:rsid w:val="3B56D088"/>
    <w:rsid w:val="3F9CF0B5"/>
    <w:rsid w:val="417D535E"/>
    <w:rsid w:val="4185917B"/>
    <w:rsid w:val="419720D9"/>
    <w:rsid w:val="41C01E45"/>
    <w:rsid w:val="43AC6C9C"/>
    <w:rsid w:val="449147DF"/>
    <w:rsid w:val="44BB427C"/>
    <w:rsid w:val="451B25A0"/>
    <w:rsid w:val="46EFF30E"/>
    <w:rsid w:val="4721E1D6"/>
    <w:rsid w:val="480281CF"/>
    <w:rsid w:val="4969C894"/>
    <w:rsid w:val="4AE9E574"/>
    <w:rsid w:val="4BE14281"/>
    <w:rsid w:val="4CBA2E02"/>
    <w:rsid w:val="4E446844"/>
    <w:rsid w:val="4E519F29"/>
    <w:rsid w:val="4EAEF527"/>
    <w:rsid w:val="509187D6"/>
    <w:rsid w:val="50CFB098"/>
    <w:rsid w:val="5325BBD4"/>
    <w:rsid w:val="550E0906"/>
    <w:rsid w:val="565F31B0"/>
    <w:rsid w:val="57B35FD5"/>
    <w:rsid w:val="5801F57A"/>
    <w:rsid w:val="59C6C252"/>
    <w:rsid w:val="5A36941D"/>
    <w:rsid w:val="5A9D1A56"/>
    <w:rsid w:val="5AB3FC7A"/>
    <w:rsid w:val="5D5DD521"/>
    <w:rsid w:val="5D68E98F"/>
    <w:rsid w:val="5E6BED2D"/>
    <w:rsid w:val="5FC90673"/>
    <w:rsid w:val="63907F5F"/>
    <w:rsid w:val="656D6945"/>
    <w:rsid w:val="65EFB808"/>
    <w:rsid w:val="666465A4"/>
    <w:rsid w:val="66699A02"/>
    <w:rsid w:val="68AA6D46"/>
    <w:rsid w:val="6BBA8B3A"/>
    <w:rsid w:val="6C71C7FD"/>
    <w:rsid w:val="6CDB860A"/>
    <w:rsid w:val="6DC440FC"/>
    <w:rsid w:val="6F4339F9"/>
    <w:rsid w:val="6F912B01"/>
    <w:rsid w:val="70DCFAC9"/>
    <w:rsid w:val="710DC132"/>
    <w:rsid w:val="71654FA1"/>
    <w:rsid w:val="71CB9CBE"/>
    <w:rsid w:val="72230EE0"/>
    <w:rsid w:val="7302D7AD"/>
    <w:rsid w:val="73B4A910"/>
    <w:rsid w:val="746C3680"/>
    <w:rsid w:val="752BC4E7"/>
    <w:rsid w:val="7BB70A75"/>
    <w:rsid w:val="7C94DDA8"/>
    <w:rsid w:val="7C9C46E4"/>
    <w:rsid w:val="7D2E8868"/>
    <w:rsid w:val="7E473D62"/>
    <w:rsid w:val="7F15EB84"/>
    <w:rsid w:val="7F2D2B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CF2EF"/>
  <w15:chartTrackingRefBased/>
  <w15:docId w15:val="{553C79CA-6FFC-4FB7-B461-77DB8B86F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5D31"/>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0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0171"/>
  </w:style>
  <w:style w:type="paragraph" w:styleId="Footer">
    <w:name w:val="footer"/>
    <w:basedOn w:val="Normal"/>
    <w:link w:val="FooterChar"/>
    <w:uiPriority w:val="99"/>
    <w:unhideWhenUsed/>
    <w:rsid w:val="00E00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0171"/>
  </w:style>
  <w:style w:type="paragraph" w:styleId="ListParagraph">
    <w:name w:val="List Paragraph"/>
    <w:basedOn w:val="Normal"/>
    <w:uiPriority w:val="34"/>
    <w:qFormat/>
    <w:rsid w:val="003A424F"/>
    <w:pPr>
      <w:ind w:left="720"/>
      <w:contextualSpacing/>
    </w:pPr>
  </w:style>
  <w:style w:type="character" w:styleId="CommentReference">
    <w:name w:val="annotation reference"/>
    <w:basedOn w:val="DefaultParagraphFont"/>
    <w:uiPriority w:val="99"/>
    <w:unhideWhenUsed/>
    <w:rsid w:val="00D353B8"/>
    <w:rPr>
      <w:sz w:val="16"/>
      <w:szCs w:val="16"/>
    </w:rPr>
  </w:style>
  <w:style w:type="paragraph" w:styleId="CommentText">
    <w:name w:val="annotation text"/>
    <w:basedOn w:val="Normal"/>
    <w:link w:val="CommentTextChar"/>
    <w:uiPriority w:val="99"/>
    <w:unhideWhenUsed/>
    <w:rsid w:val="00D353B8"/>
    <w:pPr>
      <w:spacing w:line="240" w:lineRule="auto"/>
    </w:pPr>
    <w:rPr>
      <w:sz w:val="20"/>
      <w:szCs w:val="20"/>
    </w:rPr>
  </w:style>
  <w:style w:type="character" w:customStyle="1" w:styleId="CommentTextChar">
    <w:name w:val="Comment Text Char"/>
    <w:basedOn w:val="DefaultParagraphFont"/>
    <w:link w:val="CommentText"/>
    <w:uiPriority w:val="99"/>
    <w:rsid w:val="00D353B8"/>
    <w:rPr>
      <w:sz w:val="20"/>
      <w:szCs w:val="20"/>
    </w:rPr>
  </w:style>
  <w:style w:type="paragraph" w:styleId="CommentSubject">
    <w:name w:val="annotation subject"/>
    <w:basedOn w:val="CommentText"/>
    <w:next w:val="CommentText"/>
    <w:link w:val="CommentSubjectChar"/>
    <w:uiPriority w:val="99"/>
    <w:semiHidden/>
    <w:unhideWhenUsed/>
    <w:rsid w:val="00D353B8"/>
    <w:rPr>
      <w:b/>
      <w:bCs/>
    </w:rPr>
  </w:style>
  <w:style w:type="character" w:customStyle="1" w:styleId="CommentSubjectChar">
    <w:name w:val="Comment Subject Char"/>
    <w:basedOn w:val="CommentTextChar"/>
    <w:link w:val="CommentSubject"/>
    <w:uiPriority w:val="99"/>
    <w:semiHidden/>
    <w:rsid w:val="00D353B8"/>
    <w:rPr>
      <w:b/>
      <w:bCs/>
      <w:sz w:val="20"/>
      <w:szCs w:val="20"/>
    </w:rPr>
  </w:style>
  <w:style w:type="paragraph" w:styleId="BalloonText">
    <w:name w:val="Balloon Text"/>
    <w:basedOn w:val="Normal"/>
    <w:link w:val="BalloonTextChar"/>
    <w:uiPriority w:val="99"/>
    <w:semiHidden/>
    <w:unhideWhenUsed/>
    <w:rsid w:val="00D353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B8"/>
    <w:rPr>
      <w:rFonts w:ascii="Segoe UI" w:hAnsi="Segoe UI" w:cs="Segoe UI"/>
      <w:sz w:val="18"/>
      <w:szCs w:val="18"/>
    </w:rPr>
  </w:style>
  <w:style w:type="character" w:styleId="Hyperlink">
    <w:name w:val="Hyperlink"/>
    <w:basedOn w:val="DefaultParagraphFont"/>
    <w:uiPriority w:val="99"/>
    <w:unhideWhenUsed/>
    <w:rsid w:val="001E7AD3"/>
    <w:rPr>
      <w:color w:val="0563C1" w:themeColor="hyperlink"/>
      <w:u w:val="single"/>
    </w:rPr>
  </w:style>
  <w:style w:type="character" w:styleId="UnresolvedMention">
    <w:name w:val="Unresolved Mention"/>
    <w:basedOn w:val="DefaultParagraphFont"/>
    <w:uiPriority w:val="99"/>
    <w:semiHidden/>
    <w:unhideWhenUsed/>
    <w:rsid w:val="001E7AD3"/>
    <w:rPr>
      <w:color w:val="605E5C"/>
      <w:shd w:val="clear" w:color="auto" w:fill="E1DFDD"/>
    </w:rPr>
  </w:style>
  <w:style w:type="paragraph" w:styleId="Revision">
    <w:name w:val="Revision"/>
    <w:hidden/>
    <w:uiPriority w:val="99"/>
    <w:semiHidden/>
    <w:rsid w:val="00105099"/>
    <w:pPr>
      <w:spacing w:after="0" w:line="240" w:lineRule="auto"/>
    </w:pPr>
  </w:style>
  <w:style w:type="character" w:styleId="PlaceholderText">
    <w:name w:val="Placeholder Text"/>
    <w:basedOn w:val="DefaultParagraphFont"/>
    <w:uiPriority w:val="99"/>
    <w:semiHidden/>
    <w:rsid w:val="00F84F18"/>
    <w:rPr>
      <w:color w:val="80808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paragraph" w:customStyle="1" w:styleId="paragraph">
    <w:name w:val="paragraph"/>
    <w:basedOn w:val="Normal"/>
    <w:rsid w:val="007053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7053E9"/>
  </w:style>
  <w:style w:type="character" w:customStyle="1" w:styleId="eop">
    <w:name w:val="eop"/>
    <w:basedOn w:val="DefaultParagraphFont"/>
    <w:rsid w:val="007053E9"/>
  </w:style>
  <w:style w:type="character" w:customStyle="1" w:styleId="contextualspellingandgrammarerror">
    <w:name w:val="contextualspellingandgrammarerror"/>
    <w:basedOn w:val="DefaultParagraphFont"/>
    <w:rsid w:val="00CF4832"/>
  </w:style>
  <w:style w:type="character" w:customStyle="1" w:styleId="tabchar">
    <w:name w:val="tabchar"/>
    <w:basedOn w:val="DefaultParagraphFont"/>
    <w:rsid w:val="00CF4832"/>
  </w:style>
  <w:style w:type="character" w:customStyle="1" w:styleId="ui-provider">
    <w:name w:val="ui-provider"/>
    <w:basedOn w:val="DefaultParagraphFont"/>
    <w:rsid w:val="00D62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06597">
      <w:bodyDiv w:val="1"/>
      <w:marLeft w:val="0"/>
      <w:marRight w:val="0"/>
      <w:marTop w:val="0"/>
      <w:marBottom w:val="0"/>
      <w:divBdr>
        <w:top w:val="none" w:sz="0" w:space="0" w:color="auto"/>
        <w:left w:val="none" w:sz="0" w:space="0" w:color="auto"/>
        <w:bottom w:val="none" w:sz="0" w:space="0" w:color="auto"/>
        <w:right w:val="none" w:sz="0" w:space="0" w:color="auto"/>
      </w:divBdr>
    </w:div>
    <w:div w:id="56246100">
      <w:bodyDiv w:val="1"/>
      <w:marLeft w:val="0"/>
      <w:marRight w:val="0"/>
      <w:marTop w:val="0"/>
      <w:marBottom w:val="0"/>
      <w:divBdr>
        <w:top w:val="none" w:sz="0" w:space="0" w:color="auto"/>
        <w:left w:val="none" w:sz="0" w:space="0" w:color="auto"/>
        <w:bottom w:val="none" w:sz="0" w:space="0" w:color="auto"/>
        <w:right w:val="none" w:sz="0" w:space="0" w:color="auto"/>
      </w:divBdr>
    </w:div>
    <w:div w:id="71583522">
      <w:bodyDiv w:val="1"/>
      <w:marLeft w:val="0"/>
      <w:marRight w:val="0"/>
      <w:marTop w:val="0"/>
      <w:marBottom w:val="0"/>
      <w:divBdr>
        <w:top w:val="none" w:sz="0" w:space="0" w:color="auto"/>
        <w:left w:val="none" w:sz="0" w:space="0" w:color="auto"/>
        <w:bottom w:val="none" w:sz="0" w:space="0" w:color="auto"/>
        <w:right w:val="none" w:sz="0" w:space="0" w:color="auto"/>
      </w:divBdr>
    </w:div>
    <w:div w:id="86077378">
      <w:bodyDiv w:val="1"/>
      <w:marLeft w:val="0"/>
      <w:marRight w:val="0"/>
      <w:marTop w:val="0"/>
      <w:marBottom w:val="0"/>
      <w:divBdr>
        <w:top w:val="none" w:sz="0" w:space="0" w:color="auto"/>
        <w:left w:val="none" w:sz="0" w:space="0" w:color="auto"/>
        <w:bottom w:val="none" w:sz="0" w:space="0" w:color="auto"/>
        <w:right w:val="none" w:sz="0" w:space="0" w:color="auto"/>
      </w:divBdr>
    </w:div>
    <w:div w:id="87695159">
      <w:bodyDiv w:val="1"/>
      <w:marLeft w:val="0"/>
      <w:marRight w:val="0"/>
      <w:marTop w:val="0"/>
      <w:marBottom w:val="0"/>
      <w:divBdr>
        <w:top w:val="none" w:sz="0" w:space="0" w:color="auto"/>
        <w:left w:val="none" w:sz="0" w:space="0" w:color="auto"/>
        <w:bottom w:val="none" w:sz="0" w:space="0" w:color="auto"/>
        <w:right w:val="none" w:sz="0" w:space="0" w:color="auto"/>
      </w:divBdr>
    </w:div>
    <w:div w:id="125045460">
      <w:bodyDiv w:val="1"/>
      <w:marLeft w:val="0"/>
      <w:marRight w:val="0"/>
      <w:marTop w:val="0"/>
      <w:marBottom w:val="0"/>
      <w:divBdr>
        <w:top w:val="none" w:sz="0" w:space="0" w:color="auto"/>
        <w:left w:val="none" w:sz="0" w:space="0" w:color="auto"/>
        <w:bottom w:val="none" w:sz="0" w:space="0" w:color="auto"/>
        <w:right w:val="none" w:sz="0" w:space="0" w:color="auto"/>
      </w:divBdr>
    </w:div>
    <w:div w:id="141850908">
      <w:bodyDiv w:val="1"/>
      <w:marLeft w:val="0"/>
      <w:marRight w:val="0"/>
      <w:marTop w:val="0"/>
      <w:marBottom w:val="0"/>
      <w:divBdr>
        <w:top w:val="none" w:sz="0" w:space="0" w:color="auto"/>
        <w:left w:val="none" w:sz="0" w:space="0" w:color="auto"/>
        <w:bottom w:val="none" w:sz="0" w:space="0" w:color="auto"/>
        <w:right w:val="none" w:sz="0" w:space="0" w:color="auto"/>
      </w:divBdr>
    </w:div>
    <w:div w:id="146437021">
      <w:bodyDiv w:val="1"/>
      <w:marLeft w:val="0"/>
      <w:marRight w:val="0"/>
      <w:marTop w:val="0"/>
      <w:marBottom w:val="0"/>
      <w:divBdr>
        <w:top w:val="none" w:sz="0" w:space="0" w:color="auto"/>
        <w:left w:val="none" w:sz="0" w:space="0" w:color="auto"/>
        <w:bottom w:val="none" w:sz="0" w:space="0" w:color="auto"/>
        <w:right w:val="none" w:sz="0" w:space="0" w:color="auto"/>
      </w:divBdr>
    </w:div>
    <w:div w:id="147333722">
      <w:bodyDiv w:val="1"/>
      <w:marLeft w:val="0"/>
      <w:marRight w:val="0"/>
      <w:marTop w:val="0"/>
      <w:marBottom w:val="0"/>
      <w:divBdr>
        <w:top w:val="none" w:sz="0" w:space="0" w:color="auto"/>
        <w:left w:val="none" w:sz="0" w:space="0" w:color="auto"/>
        <w:bottom w:val="none" w:sz="0" w:space="0" w:color="auto"/>
        <w:right w:val="none" w:sz="0" w:space="0" w:color="auto"/>
      </w:divBdr>
    </w:div>
    <w:div w:id="156309497">
      <w:bodyDiv w:val="1"/>
      <w:marLeft w:val="0"/>
      <w:marRight w:val="0"/>
      <w:marTop w:val="0"/>
      <w:marBottom w:val="0"/>
      <w:divBdr>
        <w:top w:val="none" w:sz="0" w:space="0" w:color="auto"/>
        <w:left w:val="none" w:sz="0" w:space="0" w:color="auto"/>
        <w:bottom w:val="none" w:sz="0" w:space="0" w:color="auto"/>
        <w:right w:val="none" w:sz="0" w:space="0" w:color="auto"/>
      </w:divBdr>
    </w:div>
    <w:div w:id="169493114">
      <w:bodyDiv w:val="1"/>
      <w:marLeft w:val="0"/>
      <w:marRight w:val="0"/>
      <w:marTop w:val="0"/>
      <w:marBottom w:val="0"/>
      <w:divBdr>
        <w:top w:val="none" w:sz="0" w:space="0" w:color="auto"/>
        <w:left w:val="none" w:sz="0" w:space="0" w:color="auto"/>
        <w:bottom w:val="none" w:sz="0" w:space="0" w:color="auto"/>
        <w:right w:val="none" w:sz="0" w:space="0" w:color="auto"/>
      </w:divBdr>
    </w:div>
    <w:div w:id="190807781">
      <w:bodyDiv w:val="1"/>
      <w:marLeft w:val="0"/>
      <w:marRight w:val="0"/>
      <w:marTop w:val="0"/>
      <w:marBottom w:val="0"/>
      <w:divBdr>
        <w:top w:val="none" w:sz="0" w:space="0" w:color="auto"/>
        <w:left w:val="none" w:sz="0" w:space="0" w:color="auto"/>
        <w:bottom w:val="none" w:sz="0" w:space="0" w:color="auto"/>
        <w:right w:val="none" w:sz="0" w:space="0" w:color="auto"/>
      </w:divBdr>
    </w:div>
    <w:div w:id="203832413">
      <w:bodyDiv w:val="1"/>
      <w:marLeft w:val="0"/>
      <w:marRight w:val="0"/>
      <w:marTop w:val="0"/>
      <w:marBottom w:val="0"/>
      <w:divBdr>
        <w:top w:val="none" w:sz="0" w:space="0" w:color="auto"/>
        <w:left w:val="none" w:sz="0" w:space="0" w:color="auto"/>
        <w:bottom w:val="none" w:sz="0" w:space="0" w:color="auto"/>
        <w:right w:val="none" w:sz="0" w:space="0" w:color="auto"/>
      </w:divBdr>
    </w:div>
    <w:div w:id="279335574">
      <w:bodyDiv w:val="1"/>
      <w:marLeft w:val="0"/>
      <w:marRight w:val="0"/>
      <w:marTop w:val="0"/>
      <w:marBottom w:val="0"/>
      <w:divBdr>
        <w:top w:val="none" w:sz="0" w:space="0" w:color="auto"/>
        <w:left w:val="none" w:sz="0" w:space="0" w:color="auto"/>
        <w:bottom w:val="none" w:sz="0" w:space="0" w:color="auto"/>
        <w:right w:val="none" w:sz="0" w:space="0" w:color="auto"/>
      </w:divBdr>
      <w:divsChild>
        <w:div w:id="2122993730">
          <w:marLeft w:val="0"/>
          <w:marRight w:val="0"/>
          <w:marTop w:val="0"/>
          <w:marBottom w:val="0"/>
          <w:divBdr>
            <w:top w:val="none" w:sz="0" w:space="0" w:color="auto"/>
            <w:left w:val="none" w:sz="0" w:space="0" w:color="auto"/>
            <w:bottom w:val="none" w:sz="0" w:space="0" w:color="auto"/>
            <w:right w:val="none" w:sz="0" w:space="0" w:color="auto"/>
          </w:divBdr>
        </w:div>
        <w:div w:id="224075937">
          <w:marLeft w:val="0"/>
          <w:marRight w:val="0"/>
          <w:marTop w:val="0"/>
          <w:marBottom w:val="0"/>
          <w:divBdr>
            <w:top w:val="none" w:sz="0" w:space="0" w:color="auto"/>
            <w:left w:val="none" w:sz="0" w:space="0" w:color="auto"/>
            <w:bottom w:val="none" w:sz="0" w:space="0" w:color="auto"/>
            <w:right w:val="none" w:sz="0" w:space="0" w:color="auto"/>
          </w:divBdr>
        </w:div>
        <w:div w:id="1630673328">
          <w:marLeft w:val="0"/>
          <w:marRight w:val="0"/>
          <w:marTop w:val="0"/>
          <w:marBottom w:val="0"/>
          <w:divBdr>
            <w:top w:val="none" w:sz="0" w:space="0" w:color="auto"/>
            <w:left w:val="none" w:sz="0" w:space="0" w:color="auto"/>
            <w:bottom w:val="none" w:sz="0" w:space="0" w:color="auto"/>
            <w:right w:val="none" w:sz="0" w:space="0" w:color="auto"/>
          </w:divBdr>
        </w:div>
        <w:div w:id="237329958">
          <w:marLeft w:val="0"/>
          <w:marRight w:val="0"/>
          <w:marTop w:val="0"/>
          <w:marBottom w:val="0"/>
          <w:divBdr>
            <w:top w:val="none" w:sz="0" w:space="0" w:color="auto"/>
            <w:left w:val="none" w:sz="0" w:space="0" w:color="auto"/>
            <w:bottom w:val="none" w:sz="0" w:space="0" w:color="auto"/>
            <w:right w:val="none" w:sz="0" w:space="0" w:color="auto"/>
          </w:divBdr>
        </w:div>
        <w:div w:id="530531593">
          <w:marLeft w:val="0"/>
          <w:marRight w:val="0"/>
          <w:marTop w:val="0"/>
          <w:marBottom w:val="0"/>
          <w:divBdr>
            <w:top w:val="none" w:sz="0" w:space="0" w:color="auto"/>
            <w:left w:val="none" w:sz="0" w:space="0" w:color="auto"/>
            <w:bottom w:val="none" w:sz="0" w:space="0" w:color="auto"/>
            <w:right w:val="none" w:sz="0" w:space="0" w:color="auto"/>
          </w:divBdr>
        </w:div>
        <w:div w:id="1820223705">
          <w:marLeft w:val="0"/>
          <w:marRight w:val="0"/>
          <w:marTop w:val="0"/>
          <w:marBottom w:val="0"/>
          <w:divBdr>
            <w:top w:val="none" w:sz="0" w:space="0" w:color="auto"/>
            <w:left w:val="none" w:sz="0" w:space="0" w:color="auto"/>
            <w:bottom w:val="none" w:sz="0" w:space="0" w:color="auto"/>
            <w:right w:val="none" w:sz="0" w:space="0" w:color="auto"/>
          </w:divBdr>
        </w:div>
        <w:div w:id="1808694269">
          <w:marLeft w:val="0"/>
          <w:marRight w:val="0"/>
          <w:marTop w:val="0"/>
          <w:marBottom w:val="0"/>
          <w:divBdr>
            <w:top w:val="none" w:sz="0" w:space="0" w:color="auto"/>
            <w:left w:val="none" w:sz="0" w:space="0" w:color="auto"/>
            <w:bottom w:val="none" w:sz="0" w:space="0" w:color="auto"/>
            <w:right w:val="none" w:sz="0" w:space="0" w:color="auto"/>
          </w:divBdr>
        </w:div>
        <w:div w:id="237247657">
          <w:marLeft w:val="0"/>
          <w:marRight w:val="0"/>
          <w:marTop w:val="0"/>
          <w:marBottom w:val="0"/>
          <w:divBdr>
            <w:top w:val="none" w:sz="0" w:space="0" w:color="auto"/>
            <w:left w:val="none" w:sz="0" w:space="0" w:color="auto"/>
            <w:bottom w:val="none" w:sz="0" w:space="0" w:color="auto"/>
            <w:right w:val="none" w:sz="0" w:space="0" w:color="auto"/>
          </w:divBdr>
        </w:div>
        <w:div w:id="155611513">
          <w:marLeft w:val="0"/>
          <w:marRight w:val="0"/>
          <w:marTop w:val="0"/>
          <w:marBottom w:val="0"/>
          <w:divBdr>
            <w:top w:val="none" w:sz="0" w:space="0" w:color="auto"/>
            <w:left w:val="none" w:sz="0" w:space="0" w:color="auto"/>
            <w:bottom w:val="none" w:sz="0" w:space="0" w:color="auto"/>
            <w:right w:val="none" w:sz="0" w:space="0" w:color="auto"/>
          </w:divBdr>
        </w:div>
        <w:div w:id="1590655383">
          <w:marLeft w:val="0"/>
          <w:marRight w:val="0"/>
          <w:marTop w:val="0"/>
          <w:marBottom w:val="0"/>
          <w:divBdr>
            <w:top w:val="none" w:sz="0" w:space="0" w:color="auto"/>
            <w:left w:val="none" w:sz="0" w:space="0" w:color="auto"/>
            <w:bottom w:val="none" w:sz="0" w:space="0" w:color="auto"/>
            <w:right w:val="none" w:sz="0" w:space="0" w:color="auto"/>
          </w:divBdr>
        </w:div>
        <w:div w:id="1784418367">
          <w:marLeft w:val="0"/>
          <w:marRight w:val="0"/>
          <w:marTop w:val="0"/>
          <w:marBottom w:val="0"/>
          <w:divBdr>
            <w:top w:val="none" w:sz="0" w:space="0" w:color="auto"/>
            <w:left w:val="none" w:sz="0" w:space="0" w:color="auto"/>
            <w:bottom w:val="none" w:sz="0" w:space="0" w:color="auto"/>
            <w:right w:val="none" w:sz="0" w:space="0" w:color="auto"/>
          </w:divBdr>
        </w:div>
        <w:div w:id="964043328">
          <w:marLeft w:val="0"/>
          <w:marRight w:val="0"/>
          <w:marTop w:val="0"/>
          <w:marBottom w:val="0"/>
          <w:divBdr>
            <w:top w:val="none" w:sz="0" w:space="0" w:color="auto"/>
            <w:left w:val="none" w:sz="0" w:space="0" w:color="auto"/>
            <w:bottom w:val="none" w:sz="0" w:space="0" w:color="auto"/>
            <w:right w:val="none" w:sz="0" w:space="0" w:color="auto"/>
          </w:divBdr>
        </w:div>
        <w:div w:id="1602106359">
          <w:marLeft w:val="0"/>
          <w:marRight w:val="0"/>
          <w:marTop w:val="0"/>
          <w:marBottom w:val="0"/>
          <w:divBdr>
            <w:top w:val="none" w:sz="0" w:space="0" w:color="auto"/>
            <w:left w:val="none" w:sz="0" w:space="0" w:color="auto"/>
            <w:bottom w:val="none" w:sz="0" w:space="0" w:color="auto"/>
            <w:right w:val="none" w:sz="0" w:space="0" w:color="auto"/>
          </w:divBdr>
        </w:div>
        <w:div w:id="602226566">
          <w:marLeft w:val="0"/>
          <w:marRight w:val="0"/>
          <w:marTop w:val="0"/>
          <w:marBottom w:val="0"/>
          <w:divBdr>
            <w:top w:val="none" w:sz="0" w:space="0" w:color="auto"/>
            <w:left w:val="none" w:sz="0" w:space="0" w:color="auto"/>
            <w:bottom w:val="none" w:sz="0" w:space="0" w:color="auto"/>
            <w:right w:val="none" w:sz="0" w:space="0" w:color="auto"/>
          </w:divBdr>
        </w:div>
        <w:div w:id="150946334">
          <w:marLeft w:val="0"/>
          <w:marRight w:val="0"/>
          <w:marTop w:val="0"/>
          <w:marBottom w:val="0"/>
          <w:divBdr>
            <w:top w:val="none" w:sz="0" w:space="0" w:color="auto"/>
            <w:left w:val="none" w:sz="0" w:space="0" w:color="auto"/>
            <w:bottom w:val="none" w:sz="0" w:space="0" w:color="auto"/>
            <w:right w:val="none" w:sz="0" w:space="0" w:color="auto"/>
          </w:divBdr>
        </w:div>
      </w:divsChild>
    </w:div>
    <w:div w:id="310602528">
      <w:bodyDiv w:val="1"/>
      <w:marLeft w:val="0"/>
      <w:marRight w:val="0"/>
      <w:marTop w:val="0"/>
      <w:marBottom w:val="0"/>
      <w:divBdr>
        <w:top w:val="none" w:sz="0" w:space="0" w:color="auto"/>
        <w:left w:val="none" w:sz="0" w:space="0" w:color="auto"/>
        <w:bottom w:val="none" w:sz="0" w:space="0" w:color="auto"/>
        <w:right w:val="none" w:sz="0" w:space="0" w:color="auto"/>
      </w:divBdr>
    </w:div>
    <w:div w:id="371881042">
      <w:bodyDiv w:val="1"/>
      <w:marLeft w:val="0"/>
      <w:marRight w:val="0"/>
      <w:marTop w:val="0"/>
      <w:marBottom w:val="0"/>
      <w:divBdr>
        <w:top w:val="none" w:sz="0" w:space="0" w:color="auto"/>
        <w:left w:val="none" w:sz="0" w:space="0" w:color="auto"/>
        <w:bottom w:val="none" w:sz="0" w:space="0" w:color="auto"/>
        <w:right w:val="none" w:sz="0" w:space="0" w:color="auto"/>
      </w:divBdr>
    </w:div>
    <w:div w:id="382170352">
      <w:bodyDiv w:val="1"/>
      <w:marLeft w:val="0"/>
      <w:marRight w:val="0"/>
      <w:marTop w:val="0"/>
      <w:marBottom w:val="0"/>
      <w:divBdr>
        <w:top w:val="none" w:sz="0" w:space="0" w:color="auto"/>
        <w:left w:val="none" w:sz="0" w:space="0" w:color="auto"/>
        <w:bottom w:val="none" w:sz="0" w:space="0" w:color="auto"/>
        <w:right w:val="none" w:sz="0" w:space="0" w:color="auto"/>
      </w:divBdr>
      <w:divsChild>
        <w:div w:id="1779065078">
          <w:marLeft w:val="0"/>
          <w:marRight w:val="0"/>
          <w:marTop w:val="0"/>
          <w:marBottom w:val="0"/>
          <w:divBdr>
            <w:top w:val="none" w:sz="0" w:space="0" w:color="auto"/>
            <w:left w:val="none" w:sz="0" w:space="0" w:color="auto"/>
            <w:bottom w:val="none" w:sz="0" w:space="0" w:color="auto"/>
            <w:right w:val="none" w:sz="0" w:space="0" w:color="auto"/>
          </w:divBdr>
        </w:div>
        <w:div w:id="1720199518">
          <w:marLeft w:val="0"/>
          <w:marRight w:val="0"/>
          <w:marTop w:val="0"/>
          <w:marBottom w:val="0"/>
          <w:divBdr>
            <w:top w:val="none" w:sz="0" w:space="0" w:color="auto"/>
            <w:left w:val="none" w:sz="0" w:space="0" w:color="auto"/>
            <w:bottom w:val="none" w:sz="0" w:space="0" w:color="auto"/>
            <w:right w:val="none" w:sz="0" w:space="0" w:color="auto"/>
          </w:divBdr>
        </w:div>
        <w:div w:id="1959869010">
          <w:marLeft w:val="0"/>
          <w:marRight w:val="0"/>
          <w:marTop w:val="0"/>
          <w:marBottom w:val="0"/>
          <w:divBdr>
            <w:top w:val="none" w:sz="0" w:space="0" w:color="auto"/>
            <w:left w:val="none" w:sz="0" w:space="0" w:color="auto"/>
            <w:bottom w:val="none" w:sz="0" w:space="0" w:color="auto"/>
            <w:right w:val="none" w:sz="0" w:space="0" w:color="auto"/>
          </w:divBdr>
        </w:div>
        <w:div w:id="1073360197">
          <w:marLeft w:val="0"/>
          <w:marRight w:val="0"/>
          <w:marTop w:val="0"/>
          <w:marBottom w:val="0"/>
          <w:divBdr>
            <w:top w:val="none" w:sz="0" w:space="0" w:color="auto"/>
            <w:left w:val="none" w:sz="0" w:space="0" w:color="auto"/>
            <w:bottom w:val="none" w:sz="0" w:space="0" w:color="auto"/>
            <w:right w:val="none" w:sz="0" w:space="0" w:color="auto"/>
          </w:divBdr>
        </w:div>
        <w:div w:id="15468076">
          <w:marLeft w:val="0"/>
          <w:marRight w:val="0"/>
          <w:marTop w:val="0"/>
          <w:marBottom w:val="0"/>
          <w:divBdr>
            <w:top w:val="none" w:sz="0" w:space="0" w:color="auto"/>
            <w:left w:val="none" w:sz="0" w:space="0" w:color="auto"/>
            <w:bottom w:val="none" w:sz="0" w:space="0" w:color="auto"/>
            <w:right w:val="none" w:sz="0" w:space="0" w:color="auto"/>
          </w:divBdr>
        </w:div>
        <w:div w:id="629626386">
          <w:marLeft w:val="0"/>
          <w:marRight w:val="0"/>
          <w:marTop w:val="0"/>
          <w:marBottom w:val="0"/>
          <w:divBdr>
            <w:top w:val="none" w:sz="0" w:space="0" w:color="auto"/>
            <w:left w:val="none" w:sz="0" w:space="0" w:color="auto"/>
            <w:bottom w:val="none" w:sz="0" w:space="0" w:color="auto"/>
            <w:right w:val="none" w:sz="0" w:space="0" w:color="auto"/>
          </w:divBdr>
        </w:div>
        <w:div w:id="744717498">
          <w:marLeft w:val="0"/>
          <w:marRight w:val="0"/>
          <w:marTop w:val="0"/>
          <w:marBottom w:val="0"/>
          <w:divBdr>
            <w:top w:val="none" w:sz="0" w:space="0" w:color="auto"/>
            <w:left w:val="none" w:sz="0" w:space="0" w:color="auto"/>
            <w:bottom w:val="none" w:sz="0" w:space="0" w:color="auto"/>
            <w:right w:val="none" w:sz="0" w:space="0" w:color="auto"/>
          </w:divBdr>
        </w:div>
        <w:div w:id="443816040">
          <w:marLeft w:val="0"/>
          <w:marRight w:val="0"/>
          <w:marTop w:val="0"/>
          <w:marBottom w:val="0"/>
          <w:divBdr>
            <w:top w:val="none" w:sz="0" w:space="0" w:color="auto"/>
            <w:left w:val="none" w:sz="0" w:space="0" w:color="auto"/>
            <w:bottom w:val="none" w:sz="0" w:space="0" w:color="auto"/>
            <w:right w:val="none" w:sz="0" w:space="0" w:color="auto"/>
          </w:divBdr>
        </w:div>
        <w:div w:id="1403874256">
          <w:marLeft w:val="0"/>
          <w:marRight w:val="0"/>
          <w:marTop w:val="0"/>
          <w:marBottom w:val="0"/>
          <w:divBdr>
            <w:top w:val="none" w:sz="0" w:space="0" w:color="auto"/>
            <w:left w:val="none" w:sz="0" w:space="0" w:color="auto"/>
            <w:bottom w:val="none" w:sz="0" w:space="0" w:color="auto"/>
            <w:right w:val="none" w:sz="0" w:space="0" w:color="auto"/>
          </w:divBdr>
        </w:div>
        <w:div w:id="877161742">
          <w:marLeft w:val="0"/>
          <w:marRight w:val="0"/>
          <w:marTop w:val="0"/>
          <w:marBottom w:val="0"/>
          <w:divBdr>
            <w:top w:val="none" w:sz="0" w:space="0" w:color="auto"/>
            <w:left w:val="none" w:sz="0" w:space="0" w:color="auto"/>
            <w:bottom w:val="none" w:sz="0" w:space="0" w:color="auto"/>
            <w:right w:val="none" w:sz="0" w:space="0" w:color="auto"/>
          </w:divBdr>
        </w:div>
        <w:div w:id="375741489">
          <w:marLeft w:val="0"/>
          <w:marRight w:val="0"/>
          <w:marTop w:val="0"/>
          <w:marBottom w:val="0"/>
          <w:divBdr>
            <w:top w:val="none" w:sz="0" w:space="0" w:color="auto"/>
            <w:left w:val="none" w:sz="0" w:space="0" w:color="auto"/>
            <w:bottom w:val="none" w:sz="0" w:space="0" w:color="auto"/>
            <w:right w:val="none" w:sz="0" w:space="0" w:color="auto"/>
          </w:divBdr>
        </w:div>
        <w:div w:id="740836547">
          <w:marLeft w:val="0"/>
          <w:marRight w:val="0"/>
          <w:marTop w:val="0"/>
          <w:marBottom w:val="0"/>
          <w:divBdr>
            <w:top w:val="none" w:sz="0" w:space="0" w:color="auto"/>
            <w:left w:val="none" w:sz="0" w:space="0" w:color="auto"/>
            <w:bottom w:val="none" w:sz="0" w:space="0" w:color="auto"/>
            <w:right w:val="none" w:sz="0" w:space="0" w:color="auto"/>
          </w:divBdr>
        </w:div>
        <w:div w:id="1463884248">
          <w:marLeft w:val="0"/>
          <w:marRight w:val="0"/>
          <w:marTop w:val="0"/>
          <w:marBottom w:val="0"/>
          <w:divBdr>
            <w:top w:val="none" w:sz="0" w:space="0" w:color="auto"/>
            <w:left w:val="none" w:sz="0" w:space="0" w:color="auto"/>
            <w:bottom w:val="none" w:sz="0" w:space="0" w:color="auto"/>
            <w:right w:val="none" w:sz="0" w:space="0" w:color="auto"/>
          </w:divBdr>
        </w:div>
        <w:div w:id="356582766">
          <w:marLeft w:val="0"/>
          <w:marRight w:val="0"/>
          <w:marTop w:val="0"/>
          <w:marBottom w:val="0"/>
          <w:divBdr>
            <w:top w:val="none" w:sz="0" w:space="0" w:color="auto"/>
            <w:left w:val="none" w:sz="0" w:space="0" w:color="auto"/>
            <w:bottom w:val="none" w:sz="0" w:space="0" w:color="auto"/>
            <w:right w:val="none" w:sz="0" w:space="0" w:color="auto"/>
          </w:divBdr>
        </w:div>
        <w:div w:id="1402369153">
          <w:marLeft w:val="0"/>
          <w:marRight w:val="0"/>
          <w:marTop w:val="0"/>
          <w:marBottom w:val="0"/>
          <w:divBdr>
            <w:top w:val="none" w:sz="0" w:space="0" w:color="auto"/>
            <w:left w:val="none" w:sz="0" w:space="0" w:color="auto"/>
            <w:bottom w:val="none" w:sz="0" w:space="0" w:color="auto"/>
            <w:right w:val="none" w:sz="0" w:space="0" w:color="auto"/>
          </w:divBdr>
        </w:div>
      </w:divsChild>
    </w:div>
    <w:div w:id="383911851">
      <w:bodyDiv w:val="1"/>
      <w:marLeft w:val="0"/>
      <w:marRight w:val="0"/>
      <w:marTop w:val="0"/>
      <w:marBottom w:val="0"/>
      <w:divBdr>
        <w:top w:val="none" w:sz="0" w:space="0" w:color="auto"/>
        <w:left w:val="none" w:sz="0" w:space="0" w:color="auto"/>
        <w:bottom w:val="none" w:sz="0" w:space="0" w:color="auto"/>
        <w:right w:val="none" w:sz="0" w:space="0" w:color="auto"/>
      </w:divBdr>
    </w:div>
    <w:div w:id="404836406">
      <w:bodyDiv w:val="1"/>
      <w:marLeft w:val="0"/>
      <w:marRight w:val="0"/>
      <w:marTop w:val="0"/>
      <w:marBottom w:val="0"/>
      <w:divBdr>
        <w:top w:val="none" w:sz="0" w:space="0" w:color="auto"/>
        <w:left w:val="none" w:sz="0" w:space="0" w:color="auto"/>
        <w:bottom w:val="none" w:sz="0" w:space="0" w:color="auto"/>
        <w:right w:val="none" w:sz="0" w:space="0" w:color="auto"/>
      </w:divBdr>
    </w:div>
    <w:div w:id="449053294">
      <w:bodyDiv w:val="1"/>
      <w:marLeft w:val="0"/>
      <w:marRight w:val="0"/>
      <w:marTop w:val="0"/>
      <w:marBottom w:val="0"/>
      <w:divBdr>
        <w:top w:val="none" w:sz="0" w:space="0" w:color="auto"/>
        <w:left w:val="none" w:sz="0" w:space="0" w:color="auto"/>
        <w:bottom w:val="none" w:sz="0" w:space="0" w:color="auto"/>
        <w:right w:val="none" w:sz="0" w:space="0" w:color="auto"/>
      </w:divBdr>
    </w:div>
    <w:div w:id="481166957">
      <w:bodyDiv w:val="1"/>
      <w:marLeft w:val="0"/>
      <w:marRight w:val="0"/>
      <w:marTop w:val="0"/>
      <w:marBottom w:val="0"/>
      <w:divBdr>
        <w:top w:val="none" w:sz="0" w:space="0" w:color="auto"/>
        <w:left w:val="none" w:sz="0" w:space="0" w:color="auto"/>
        <w:bottom w:val="none" w:sz="0" w:space="0" w:color="auto"/>
        <w:right w:val="none" w:sz="0" w:space="0" w:color="auto"/>
      </w:divBdr>
      <w:divsChild>
        <w:div w:id="292444393">
          <w:marLeft w:val="0"/>
          <w:marRight w:val="0"/>
          <w:marTop w:val="0"/>
          <w:marBottom w:val="0"/>
          <w:divBdr>
            <w:top w:val="none" w:sz="0" w:space="0" w:color="auto"/>
            <w:left w:val="none" w:sz="0" w:space="0" w:color="auto"/>
            <w:bottom w:val="none" w:sz="0" w:space="0" w:color="auto"/>
            <w:right w:val="none" w:sz="0" w:space="0" w:color="auto"/>
          </w:divBdr>
        </w:div>
        <w:div w:id="1940675801">
          <w:marLeft w:val="0"/>
          <w:marRight w:val="0"/>
          <w:marTop w:val="0"/>
          <w:marBottom w:val="0"/>
          <w:divBdr>
            <w:top w:val="none" w:sz="0" w:space="0" w:color="auto"/>
            <w:left w:val="none" w:sz="0" w:space="0" w:color="auto"/>
            <w:bottom w:val="none" w:sz="0" w:space="0" w:color="auto"/>
            <w:right w:val="none" w:sz="0" w:space="0" w:color="auto"/>
          </w:divBdr>
        </w:div>
        <w:div w:id="626163374">
          <w:marLeft w:val="0"/>
          <w:marRight w:val="0"/>
          <w:marTop w:val="0"/>
          <w:marBottom w:val="0"/>
          <w:divBdr>
            <w:top w:val="none" w:sz="0" w:space="0" w:color="auto"/>
            <w:left w:val="none" w:sz="0" w:space="0" w:color="auto"/>
            <w:bottom w:val="none" w:sz="0" w:space="0" w:color="auto"/>
            <w:right w:val="none" w:sz="0" w:space="0" w:color="auto"/>
          </w:divBdr>
        </w:div>
        <w:div w:id="2010911443">
          <w:marLeft w:val="0"/>
          <w:marRight w:val="0"/>
          <w:marTop w:val="0"/>
          <w:marBottom w:val="0"/>
          <w:divBdr>
            <w:top w:val="none" w:sz="0" w:space="0" w:color="auto"/>
            <w:left w:val="none" w:sz="0" w:space="0" w:color="auto"/>
            <w:bottom w:val="none" w:sz="0" w:space="0" w:color="auto"/>
            <w:right w:val="none" w:sz="0" w:space="0" w:color="auto"/>
          </w:divBdr>
        </w:div>
        <w:div w:id="893738507">
          <w:marLeft w:val="0"/>
          <w:marRight w:val="0"/>
          <w:marTop w:val="0"/>
          <w:marBottom w:val="0"/>
          <w:divBdr>
            <w:top w:val="none" w:sz="0" w:space="0" w:color="auto"/>
            <w:left w:val="none" w:sz="0" w:space="0" w:color="auto"/>
            <w:bottom w:val="none" w:sz="0" w:space="0" w:color="auto"/>
            <w:right w:val="none" w:sz="0" w:space="0" w:color="auto"/>
          </w:divBdr>
        </w:div>
      </w:divsChild>
    </w:div>
    <w:div w:id="548223997">
      <w:bodyDiv w:val="1"/>
      <w:marLeft w:val="0"/>
      <w:marRight w:val="0"/>
      <w:marTop w:val="0"/>
      <w:marBottom w:val="0"/>
      <w:divBdr>
        <w:top w:val="none" w:sz="0" w:space="0" w:color="auto"/>
        <w:left w:val="none" w:sz="0" w:space="0" w:color="auto"/>
        <w:bottom w:val="none" w:sz="0" w:space="0" w:color="auto"/>
        <w:right w:val="none" w:sz="0" w:space="0" w:color="auto"/>
      </w:divBdr>
    </w:div>
    <w:div w:id="560411579">
      <w:bodyDiv w:val="1"/>
      <w:marLeft w:val="0"/>
      <w:marRight w:val="0"/>
      <w:marTop w:val="0"/>
      <w:marBottom w:val="0"/>
      <w:divBdr>
        <w:top w:val="none" w:sz="0" w:space="0" w:color="auto"/>
        <w:left w:val="none" w:sz="0" w:space="0" w:color="auto"/>
        <w:bottom w:val="none" w:sz="0" w:space="0" w:color="auto"/>
        <w:right w:val="none" w:sz="0" w:space="0" w:color="auto"/>
      </w:divBdr>
    </w:div>
    <w:div w:id="567770983">
      <w:bodyDiv w:val="1"/>
      <w:marLeft w:val="0"/>
      <w:marRight w:val="0"/>
      <w:marTop w:val="0"/>
      <w:marBottom w:val="0"/>
      <w:divBdr>
        <w:top w:val="none" w:sz="0" w:space="0" w:color="auto"/>
        <w:left w:val="none" w:sz="0" w:space="0" w:color="auto"/>
        <w:bottom w:val="none" w:sz="0" w:space="0" w:color="auto"/>
        <w:right w:val="none" w:sz="0" w:space="0" w:color="auto"/>
      </w:divBdr>
    </w:div>
    <w:div w:id="607739844">
      <w:bodyDiv w:val="1"/>
      <w:marLeft w:val="0"/>
      <w:marRight w:val="0"/>
      <w:marTop w:val="0"/>
      <w:marBottom w:val="0"/>
      <w:divBdr>
        <w:top w:val="none" w:sz="0" w:space="0" w:color="auto"/>
        <w:left w:val="none" w:sz="0" w:space="0" w:color="auto"/>
        <w:bottom w:val="none" w:sz="0" w:space="0" w:color="auto"/>
        <w:right w:val="none" w:sz="0" w:space="0" w:color="auto"/>
      </w:divBdr>
    </w:div>
    <w:div w:id="659237872">
      <w:bodyDiv w:val="1"/>
      <w:marLeft w:val="0"/>
      <w:marRight w:val="0"/>
      <w:marTop w:val="0"/>
      <w:marBottom w:val="0"/>
      <w:divBdr>
        <w:top w:val="none" w:sz="0" w:space="0" w:color="auto"/>
        <w:left w:val="none" w:sz="0" w:space="0" w:color="auto"/>
        <w:bottom w:val="none" w:sz="0" w:space="0" w:color="auto"/>
        <w:right w:val="none" w:sz="0" w:space="0" w:color="auto"/>
      </w:divBdr>
    </w:div>
    <w:div w:id="709573438">
      <w:bodyDiv w:val="1"/>
      <w:marLeft w:val="0"/>
      <w:marRight w:val="0"/>
      <w:marTop w:val="0"/>
      <w:marBottom w:val="0"/>
      <w:divBdr>
        <w:top w:val="none" w:sz="0" w:space="0" w:color="auto"/>
        <w:left w:val="none" w:sz="0" w:space="0" w:color="auto"/>
        <w:bottom w:val="none" w:sz="0" w:space="0" w:color="auto"/>
        <w:right w:val="none" w:sz="0" w:space="0" w:color="auto"/>
      </w:divBdr>
    </w:div>
    <w:div w:id="720708382">
      <w:bodyDiv w:val="1"/>
      <w:marLeft w:val="0"/>
      <w:marRight w:val="0"/>
      <w:marTop w:val="0"/>
      <w:marBottom w:val="0"/>
      <w:divBdr>
        <w:top w:val="none" w:sz="0" w:space="0" w:color="auto"/>
        <w:left w:val="none" w:sz="0" w:space="0" w:color="auto"/>
        <w:bottom w:val="none" w:sz="0" w:space="0" w:color="auto"/>
        <w:right w:val="none" w:sz="0" w:space="0" w:color="auto"/>
      </w:divBdr>
    </w:div>
    <w:div w:id="727269718">
      <w:bodyDiv w:val="1"/>
      <w:marLeft w:val="0"/>
      <w:marRight w:val="0"/>
      <w:marTop w:val="0"/>
      <w:marBottom w:val="0"/>
      <w:divBdr>
        <w:top w:val="none" w:sz="0" w:space="0" w:color="auto"/>
        <w:left w:val="none" w:sz="0" w:space="0" w:color="auto"/>
        <w:bottom w:val="none" w:sz="0" w:space="0" w:color="auto"/>
        <w:right w:val="none" w:sz="0" w:space="0" w:color="auto"/>
      </w:divBdr>
    </w:div>
    <w:div w:id="767501308">
      <w:bodyDiv w:val="1"/>
      <w:marLeft w:val="0"/>
      <w:marRight w:val="0"/>
      <w:marTop w:val="0"/>
      <w:marBottom w:val="0"/>
      <w:divBdr>
        <w:top w:val="none" w:sz="0" w:space="0" w:color="auto"/>
        <w:left w:val="none" w:sz="0" w:space="0" w:color="auto"/>
        <w:bottom w:val="none" w:sz="0" w:space="0" w:color="auto"/>
        <w:right w:val="none" w:sz="0" w:space="0" w:color="auto"/>
      </w:divBdr>
    </w:div>
    <w:div w:id="812137083">
      <w:bodyDiv w:val="1"/>
      <w:marLeft w:val="0"/>
      <w:marRight w:val="0"/>
      <w:marTop w:val="0"/>
      <w:marBottom w:val="0"/>
      <w:divBdr>
        <w:top w:val="none" w:sz="0" w:space="0" w:color="auto"/>
        <w:left w:val="none" w:sz="0" w:space="0" w:color="auto"/>
        <w:bottom w:val="none" w:sz="0" w:space="0" w:color="auto"/>
        <w:right w:val="none" w:sz="0" w:space="0" w:color="auto"/>
      </w:divBdr>
    </w:div>
    <w:div w:id="833028958">
      <w:bodyDiv w:val="1"/>
      <w:marLeft w:val="0"/>
      <w:marRight w:val="0"/>
      <w:marTop w:val="0"/>
      <w:marBottom w:val="0"/>
      <w:divBdr>
        <w:top w:val="none" w:sz="0" w:space="0" w:color="auto"/>
        <w:left w:val="none" w:sz="0" w:space="0" w:color="auto"/>
        <w:bottom w:val="none" w:sz="0" w:space="0" w:color="auto"/>
        <w:right w:val="none" w:sz="0" w:space="0" w:color="auto"/>
      </w:divBdr>
    </w:div>
    <w:div w:id="856894291">
      <w:bodyDiv w:val="1"/>
      <w:marLeft w:val="0"/>
      <w:marRight w:val="0"/>
      <w:marTop w:val="0"/>
      <w:marBottom w:val="0"/>
      <w:divBdr>
        <w:top w:val="none" w:sz="0" w:space="0" w:color="auto"/>
        <w:left w:val="none" w:sz="0" w:space="0" w:color="auto"/>
        <w:bottom w:val="none" w:sz="0" w:space="0" w:color="auto"/>
        <w:right w:val="none" w:sz="0" w:space="0" w:color="auto"/>
      </w:divBdr>
    </w:div>
    <w:div w:id="890071787">
      <w:bodyDiv w:val="1"/>
      <w:marLeft w:val="0"/>
      <w:marRight w:val="0"/>
      <w:marTop w:val="0"/>
      <w:marBottom w:val="0"/>
      <w:divBdr>
        <w:top w:val="none" w:sz="0" w:space="0" w:color="auto"/>
        <w:left w:val="none" w:sz="0" w:space="0" w:color="auto"/>
        <w:bottom w:val="none" w:sz="0" w:space="0" w:color="auto"/>
        <w:right w:val="none" w:sz="0" w:space="0" w:color="auto"/>
      </w:divBdr>
    </w:div>
    <w:div w:id="953515732">
      <w:bodyDiv w:val="1"/>
      <w:marLeft w:val="0"/>
      <w:marRight w:val="0"/>
      <w:marTop w:val="0"/>
      <w:marBottom w:val="0"/>
      <w:divBdr>
        <w:top w:val="none" w:sz="0" w:space="0" w:color="auto"/>
        <w:left w:val="none" w:sz="0" w:space="0" w:color="auto"/>
        <w:bottom w:val="none" w:sz="0" w:space="0" w:color="auto"/>
        <w:right w:val="none" w:sz="0" w:space="0" w:color="auto"/>
      </w:divBdr>
      <w:divsChild>
        <w:div w:id="470483816">
          <w:marLeft w:val="0"/>
          <w:marRight w:val="0"/>
          <w:marTop w:val="0"/>
          <w:marBottom w:val="0"/>
          <w:divBdr>
            <w:top w:val="none" w:sz="0" w:space="0" w:color="auto"/>
            <w:left w:val="none" w:sz="0" w:space="0" w:color="auto"/>
            <w:bottom w:val="none" w:sz="0" w:space="0" w:color="auto"/>
            <w:right w:val="none" w:sz="0" w:space="0" w:color="auto"/>
          </w:divBdr>
        </w:div>
        <w:div w:id="620067963">
          <w:marLeft w:val="0"/>
          <w:marRight w:val="0"/>
          <w:marTop w:val="0"/>
          <w:marBottom w:val="0"/>
          <w:divBdr>
            <w:top w:val="none" w:sz="0" w:space="0" w:color="auto"/>
            <w:left w:val="none" w:sz="0" w:space="0" w:color="auto"/>
            <w:bottom w:val="none" w:sz="0" w:space="0" w:color="auto"/>
            <w:right w:val="none" w:sz="0" w:space="0" w:color="auto"/>
          </w:divBdr>
        </w:div>
      </w:divsChild>
    </w:div>
    <w:div w:id="981810215">
      <w:bodyDiv w:val="1"/>
      <w:marLeft w:val="0"/>
      <w:marRight w:val="0"/>
      <w:marTop w:val="0"/>
      <w:marBottom w:val="0"/>
      <w:divBdr>
        <w:top w:val="none" w:sz="0" w:space="0" w:color="auto"/>
        <w:left w:val="none" w:sz="0" w:space="0" w:color="auto"/>
        <w:bottom w:val="none" w:sz="0" w:space="0" w:color="auto"/>
        <w:right w:val="none" w:sz="0" w:space="0" w:color="auto"/>
      </w:divBdr>
    </w:div>
    <w:div w:id="1018774866">
      <w:bodyDiv w:val="1"/>
      <w:marLeft w:val="0"/>
      <w:marRight w:val="0"/>
      <w:marTop w:val="0"/>
      <w:marBottom w:val="0"/>
      <w:divBdr>
        <w:top w:val="none" w:sz="0" w:space="0" w:color="auto"/>
        <w:left w:val="none" w:sz="0" w:space="0" w:color="auto"/>
        <w:bottom w:val="none" w:sz="0" w:space="0" w:color="auto"/>
        <w:right w:val="none" w:sz="0" w:space="0" w:color="auto"/>
      </w:divBdr>
    </w:div>
    <w:div w:id="1025835536">
      <w:bodyDiv w:val="1"/>
      <w:marLeft w:val="0"/>
      <w:marRight w:val="0"/>
      <w:marTop w:val="0"/>
      <w:marBottom w:val="0"/>
      <w:divBdr>
        <w:top w:val="none" w:sz="0" w:space="0" w:color="auto"/>
        <w:left w:val="none" w:sz="0" w:space="0" w:color="auto"/>
        <w:bottom w:val="none" w:sz="0" w:space="0" w:color="auto"/>
        <w:right w:val="none" w:sz="0" w:space="0" w:color="auto"/>
      </w:divBdr>
    </w:div>
    <w:div w:id="1103960115">
      <w:bodyDiv w:val="1"/>
      <w:marLeft w:val="0"/>
      <w:marRight w:val="0"/>
      <w:marTop w:val="0"/>
      <w:marBottom w:val="0"/>
      <w:divBdr>
        <w:top w:val="none" w:sz="0" w:space="0" w:color="auto"/>
        <w:left w:val="none" w:sz="0" w:space="0" w:color="auto"/>
        <w:bottom w:val="none" w:sz="0" w:space="0" w:color="auto"/>
        <w:right w:val="none" w:sz="0" w:space="0" w:color="auto"/>
      </w:divBdr>
    </w:div>
    <w:div w:id="1107047112">
      <w:bodyDiv w:val="1"/>
      <w:marLeft w:val="0"/>
      <w:marRight w:val="0"/>
      <w:marTop w:val="0"/>
      <w:marBottom w:val="0"/>
      <w:divBdr>
        <w:top w:val="none" w:sz="0" w:space="0" w:color="auto"/>
        <w:left w:val="none" w:sz="0" w:space="0" w:color="auto"/>
        <w:bottom w:val="none" w:sz="0" w:space="0" w:color="auto"/>
        <w:right w:val="none" w:sz="0" w:space="0" w:color="auto"/>
      </w:divBdr>
    </w:div>
    <w:div w:id="1141771976">
      <w:bodyDiv w:val="1"/>
      <w:marLeft w:val="0"/>
      <w:marRight w:val="0"/>
      <w:marTop w:val="0"/>
      <w:marBottom w:val="0"/>
      <w:divBdr>
        <w:top w:val="none" w:sz="0" w:space="0" w:color="auto"/>
        <w:left w:val="none" w:sz="0" w:space="0" w:color="auto"/>
        <w:bottom w:val="none" w:sz="0" w:space="0" w:color="auto"/>
        <w:right w:val="none" w:sz="0" w:space="0" w:color="auto"/>
      </w:divBdr>
    </w:div>
    <w:div w:id="1145732905">
      <w:bodyDiv w:val="1"/>
      <w:marLeft w:val="0"/>
      <w:marRight w:val="0"/>
      <w:marTop w:val="0"/>
      <w:marBottom w:val="0"/>
      <w:divBdr>
        <w:top w:val="none" w:sz="0" w:space="0" w:color="auto"/>
        <w:left w:val="none" w:sz="0" w:space="0" w:color="auto"/>
        <w:bottom w:val="none" w:sz="0" w:space="0" w:color="auto"/>
        <w:right w:val="none" w:sz="0" w:space="0" w:color="auto"/>
      </w:divBdr>
    </w:div>
    <w:div w:id="1151212155">
      <w:bodyDiv w:val="1"/>
      <w:marLeft w:val="0"/>
      <w:marRight w:val="0"/>
      <w:marTop w:val="0"/>
      <w:marBottom w:val="0"/>
      <w:divBdr>
        <w:top w:val="none" w:sz="0" w:space="0" w:color="auto"/>
        <w:left w:val="none" w:sz="0" w:space="0" w:color="auto"/>
        <w:bottom w:val="none" w:sz="0" w:space="0" w:color="auto"/>
        <w:right w:val="none" w:sz="0" w:space="0" w:color="auto"/>
      </w:divBdr>
    </w:div>
    <w:div w:id="1155300506">
      <w:bodyDiv w:val="1"/>
      <w:marLeft w:val="0"/>
      <w:marRight w:val="0"/>
      <w:marTop w:val="0"/>
      <w:marBottom w:val="0"/>
      <w:divBdr>
        <w:top w:val="none" w:sz="0" w:space="0" w:color="auto"/>
        <w:left w:val="none" w:sz="0" w:space="0" w:color="auto"/>
        <w:bottom w:val="none" w:sz="0" w:space="0" w:color="auto"/>
        <w:right w:val="none" w:sz="0" w:space="0" w:color="auto"/>
      </w:divBdr>
    </w:div>
    <w:div w:id="1198736898">
      <w:bodyDiv w:val="1"/>
      <w:marLeft w:val="0"/>
      <w:marRight w:val="0"/>
      <w:marTop w:val="0"/>
      <w:marBottom w:val="0"/>
      <w:divBdr>
        <w:top w:val="none" w:sz="0" w:space="0" w:color="auto"/>
        <w:left w:val="none" w:sz="0" w:space="0" w:color="auto"/>
        <w:bottom w:val="none" w:sz="0" w:space="0" w:color="auto"/>
        <w:right w:val="none" w:sz="0" w:space="0" w:color="auto"/>
      </w:divBdr>
    </w:div>
    <w:div w:id="1202866993">
      <w:bodyDiv w:val="1"/>
      <w:marLeft w:val="0"/>
      <w:marRight w:val="0"/>
      <w:marTop w:val="0"/>
      <w:marBottom w:val="0"/>
      <w:divBdr>
        <w:top w:val="none" w:sz="0" w:space="0" w:color="auto"/>
        <w:left w:val="none" w:sz="0" w:space="0" w:color="auto"/>
        <w:bottom w:val="none" w:sz="0" w:space="0" w:color="auto"/>
        <w:right w:val="none" w:sz="0" w:space="0" w:color="auto"/>
      </w:divBdr>
    </w:div>
    <w:div w:id="1231228886">
      <w:bodyDiv w:val="1"/>
      <w:marLeft w:val="0"/>
      <w:marRight w:val="0"/>
      <w:marTop w:val="0"/>
      <w:marBottom w:val="0"/>
      <w:divBdr>
        <w:top w:val="none" w:sz="0" w:space="0" w:color="auto"/>
        <w:left w:val="none" w:sz="0" w:space="0" w:color="auto"/>
        <w:bottom w:val="none" w:sz="0" w:space="0" w:color="auto"/>
        <w:right w:val="none" w:sz="0" w:space="0" w:color="auto"/>
      </w:divBdr>
    </w:div>
    <w:div w:id="1231499713">
      <w:bodyDiv w:val="1"/>
      <w:marLeft w:val="0"/>
      <w:marRight w:val="0"/>
      <w:marTop w:val="0"/>
      <w:marBottom w:val="0"/>
      <w:divBdr>
        <w:top w:val="none" w:sz="0" w:space="0" w:color="auto"/>
        <w:left w:val="none" w:sz="0" w:space="0" w:color="auto"/>
        <w:bottom w:val="none" w:sz="0" w:space="0" w:color="auto"/>
        <w:right w:val="none" w:sz="0" w:space="0" w:color="auto"/>
      </w:divBdr>
    </w:div>
    <w:div w:id="1290748765">
      <w:bodyDiv w:val="1"/>
      <w:marLeft w:val="0"/>
      <w:marRight w:val="0"/>
      <w:marTop w:val="0"/>
      <w:marBottom w:val="0"/>
      <w:divBdr>
        <w:top w:val="none" w:sz="0" w:space="0" w:color="auto"/>
        <w:left w:val="none" w:sz="0" w:space="0" w:color="auto"/>
        <w:bottom w:val="none" w:sz="0" w:space="0" w:color="auto"/>
        <w:right w:val="none" w:sz="0" w:space="0" w:color="auto"/>
      </w:divBdr>
    </w:div>
    <w:div w:id="1307706380">
      <w:bodyDiv w:val="1"/>
      <w:marLeft w:val="0"/>
      <w:marRight w:val="0"/>
      <w:marTop w:val="0"/>
      <w:marBottom w:val="0"/>
      <w:divBdr>
        <w:top w:val="none" w:sz="0" w:space="0" w:color="auto"/>
        <w:left w:val="none" w:sz="0" w:space="0" w:color="auto"/>
        <w:bottom w:val="none" w:sz="0" w:space="0" w:color="auto"/>
        <w:right w:val="none" w:sz="0" w:space="0" w:color="auto"/>
      </w:divBdr>
    </w:div>
    <w:div w:id="1309237689">
      <w:bodyDiv w:val="1"/>
      <w:marLeft w:val="0"/>
      <w:marRight w:val="0"/>
      <w:marTop w:val="0"/>
      <w:marBottom w:val="0"/>
      <w:divBdr>
        <w:top w:val="none" w:sz="0" w:space="0" w:color="auto"/>
        <w:left w:val="none" w:sz="0" w:space="0" w:color="auto"/>
        <w:bottom w:val="none" w:sz="0" w:space="0" w:color="auto"/>
        <w:right w:val="none" w:sz="0" w:space="0" w:color="auto"/>
      </w:divBdr>
    </w:div>
    <w:div w:id="1321155302">
      <w:bodyDiv w:val="1"/>
      <w:marLeft w:val="0"/>
      <w:marRight w:val="0"/>
      <w:marTop w:val="0"/>
      <w:marBottom w:val="0"/>
      <w:divBdr>
        <w:top w:val="none" w:sz="0" w:space="0" w:color="auto"/>
        <w:left w:val="none" w:sz="0" w:space="0" w:color="auto"/>
        <w:bottom w:val="none" w:sz="0" w:space="0" w:color="auto"/>
        <w:right w:val="none" w:sz="0" w:space="0" w:color="auto"/>
      </w:divBdr>
    </w:div>
    <w:div w:id="1379624093">
      <w:bodyDiv w:val="1"/>
      <w:marLeft w:val="0"/>
      <w:marRight w:val="0"/>
      <w:marTop w:val="0"/>
      <w:marBottom w:val="0"/>
      <w:divBdr>
        <w:top w:val="none" w:sz="0" w:space="0" w:color="auto"/>
        <w:left w:val="none" w:sz="0" w:space="0" w:color="auto"/>
        <w:bottom w:val="none" w:sz="0" w:space="0" w:color="auto"/>
        <w:right w:val="none" w:sz="0" w:space="0" w:color="auto"/>
      </w:divBdr>
    </w:div>
    <w:div w:id="1412040064">
      <w:bodyDiv w:val="1"/>
      <w:marLeft w:val="0"/>
      <w:marRight w:val="0"/>
      <w:marTop w:val="0"/>
      <w:marBottom w:val="0"/>
      <w:divBdr>
        <w:top w:val="none" w:sz="0" w:space="0" w:color="auto"/>
        <w:left w:val="none" w:sz="0" w:space="0" w:color="auto"/>
        <w:bottom w:val="none" w:sz="0" w:space="0" w:color="auto"/>
        <w:right w:val="none" w:sz="0" w:space="0" w:color="auto"/>
      </w:divBdr>
    </w:div>
    <w:div w:id="1419642354">
      <w:bodyDiv w:val="1"/>
      <w:marLeft w:val="0"/>
      <w:marRight w:val="0"/>
      <w:marTop w:val="0"/>
      <w:marBottom w:val="0"/>
      <w:divBdr>
        <w:top w:val="none" w:sz="0" w:space="0" w:color="auto"/>
        <w:left w:val="none" w:sz="0" w:space="0" w:color="auto"/>
        <w:bottom w:val="none" w:sz="0" w:space="0" w:color="auto"/>
        <w:right w:val="none" w:sz="0" w:space="0" w:color="auto"/>
      </w:divBdr>
    </w:div>
    <w:div w:id="1429933621">
      <w:bodyDiv w:val="1"/>
      <w:marLeft w:val="0"/>
      <w:marRight w:val="0"/>
      <w:marTop w:val="0"/>
      <w:marBottom w:val="0"/>
      <w:divBdr>
        <w:top w:val="none" w:sz="0" w:space="0" w:color="auto"/>
        <w:left w:val="none" w:sz="0" w:space="0" w:color="auto"/>
        <w:bottom w:val="none" w:sz="0" w:space="0" w:color="auto"/>
        <w:right w:val="none" w:sz="0" w:space="0" w:color="auto"/>
      </w:divBdr>
    </w:div>
    <w:div w:id="1499035661">
      <w:bodyDiv w:val="1"/>
      <w:marLeft w:val="0"/>
      <w:marRight w:val="0"/>
      <w:marTop w:val="0"/>
      <w:marBottom w:val="0"/>
      <w:divBdr>
        <w:top w:val="none" w:sz="0" w:space="0" w:color="auto"/>
        <w:left w:val="none" w:sz="0" w:space="0" w:color="auto"/>
        <w:bottom w:val="none" w:sz="0" w:space="0" w:color="auto"/>
        <w:right w:val="none" w:sz="0" w:space="0" w:color="auto"/>
      </w:divBdr>
      <w:divsChild>
        <w:div w:id="439298149">
          <w:marLeft w:val="0"/>
          <w:marRight w:val="0"/>
          <w:marTop w:val="0"/>
          <w:marBottom w:val="0"/>
          <w:divBdr>
            <w:top w:val="none" w:sz="0" w:space="0" w:color="auto"/>
            <w:left w:val="none" w:sz="0" w:space="0" w:color="auto"/>
            <w:bottom w:val="none" w:sz="0" w:space="0" w:color="auto"/>
            <w:right w:val="none" w:sz="0" w:space="0" w:color="auto"/>
          </w:divBdr>
        </w:div>
        <w:div w:id="1284388033">
          <w:marLeft w:val="0"/>
          <w:marRight w:val="0"/>
          <w:marTop w:val="0"/>
          <w:marBottom w:val="0"/>
          <w:divBdr>
            <w:top w:val="none" w:sz="0" w:space="0" w:color="auto"/>
            <w:left w:val="none" w:sz="0" w:space="0" w:color="auto"/>
            <w:bottom w:val="none" w:sz="0" w:space="0" w:color="auto"/>
            <w:right w:val="none" w:sz="0" w:space="0" w:color="auto"/>
          </w:divBdr>
        </w:div>
        <w:div w:id="1825078971">
          <w:marLeft w:val="0"/>
          <w:marRight w:val="0"/>
          <w:marTop w:val="0"/>
          <w:marBottom w:val="0"/>
          <w:divBdr>
            <w:top w:val="none" w:sz="0" w:space="0" w:color="auto"/>
            <w:left w:val="none" w:sz="0" w:space="0" w:color="auto"/>
            <w:bottom w:val="none" w:sz="0" w:space="0" w:color="auto"/>
            <w:right w:val="none" w:sz="0" w:space="0" w:color="auto"/>
          </w:divBdr>
        </w:div>
        <w:div w:id="21246786">
          <w:marLeft w:val="0"/>
          <w:marRight w:val="0"/>
          <w:marTop w:val="0"/>
          <w:marBottom w:val="0"/>
          <w:divBdr>
            <w:top w:val="none" w:sz="0" w:space="0" w:color="auto"/>
            <w:left w:val="none" w:sz="0" w:space="0" w:color="auto"/>
            <w:bottom w:val="none" w:sz="0" w:space="0" w:color="auto"/>
            <w:right w:val="none" w:sz="0" w:space="0" w:color="auto"/>
          </w:divBdr>
        </w:div>
        <w:div w:id="193882081">
          <w:marLeft w:val="0"/>
          <w:marRight w:val="0"/>
          <w:marTop w:val="0"/>
          <w:marBottom w:val="0"/>
          <w:divBdr>
            <w:top w:val="none" w:sz="0" w:space="0" w:color="auto"/>
            <w:left w:val="none" w:sz="0" w:space="0" w:color="auto"/>
            <w:bottom w:val="none" w:sz="0" w:space="0" w:color="auto"/>
            <w:right w:val="none" w:sz="0" w:space="0" w:color="auto"/>
          </w:divBdr>
        </w:div>
      </w:divsChild>
    </w:div>
    <w:div w:id="1513061715">
      <w:bodyDiv w:val="1"/>
      <w:marLeft w:val="0"/>
      <w:marRight w:val="0"/>
      <w:marTop w:val="0"/>
      <w:marBottom w:val="0"/>
      <w:divBdr>
        <w:top w:val="none" w:sz="0" w:space="0" w:color="auto"/>
        <w:left w:val="none" w:sz="0" w:space="0" w:color="auto"/>
        <w:bottom w:val="none" w:sz="0" w:space="0" w:color="auto"/>
        <w:right w:val="none" w:sz="0" w:space="0" w:color="auto"/>
      </w:divBdr>
    </w:div>
    <w:div w:id="1523740473">
      <w:bodyDiv w:val="1"/>
      <w:marLeft w:val="0"/>
      <w:marRight w:val="0"/>
      <w:marTop w:val="0"/>
      <w:marBottom w:val="0"/>
      <w:divBdr>
        <w:top w:val="none" w:sz="0" w:space="0" w:color="auto"/>
        <w:left w:val="none" w:sz="0" w:space="0" w:color="auto"/>
        <w:bottom w:val="none" w:sz="0" w:space="0" w:color="auto"/>
        <w:right w:val="none" w:sz="0" w:space="0" w:color="auto"/>
      </w:divBdr>
    </w:div>
    <w:div w:id="1526676684">
      <w:bodyDiv w:val="1"/>
      <w:marLeft w:val="0"/>
      <w:marRight w:val="0"/>
      <w:marTop w:val="0"/>
      <w:marBottom w:val="0"/>
      <w:divBdr>
        <w:top w:val="none" w:sz="0" w:space="0" w:color="auto"/>
        <w:left w:val="none" w:sz="0" w:space="0" w:color="auto"/>
        <w:bottom w:val="none" w:sz="0" w:space="0" w:color="auto"/>
        <w:right w:val="none" w:sz="0" w:space="0" w:color="auto"/>
      </w:divBdr>
    </w:div>
    <w:div w:id="1541672130">
      <w:bodyDiv w:val="1"/>
      <w:marLeft w:val="0"/>
      <w:marRight w:val="0"/>
      <w:marTop w:val="0"/>
      <w:marBottom w:val="0"/>
      <w:divBdr>
        <w:top w:val="none" w:sz="0" w:space="0" w:color="auto"/>
        <w:left w:val="none" w:sz="0" w:space="0" w:color="auto"/>
        <w:bottom w:val="none" w:sz="0" w:space="0" w:color="auto"/>
        <w:right w:val="none" w:sz="0" w:space="0" w:color="auto"/>
      </w:divBdr>
    </w:div>
    <w:div w:id="1552418626">
      <w:bodyDiv w:val="1"/>
      <w:marLeft w:val="0"/>
      <w:marRight w:val="0"/>
      <w:marTop w:val="0"/>
      <w:marBottom w:val="0"/>
      <w:divBdr>
        <w:top w:val="none" w:sz="0" w:space="0" w:color="auto"/>
        <w:left w:val="none" w:sz="0" w:space="0" w:color="auto"/>
        <w:bottom w:val="none" w:sz="0" w:space="0" w:color="auto"/>
        <w:right w:val="none" w:sz="0" w:space="0" w:color="auto"/>
      </w:divBdr>
    </w:div>
    <w:div w:id="1581792292">
      <w:bodyDiv w:val="1"/>
      <w:marLeft w:val="0"/>
      <w:marRight w:val="0"/>
      <w:marTop w:val="0"/>
      <w:marBottom w:val="0"/>
      <w:divBdr>
        <w:top w:val="none" w:sz="0" w:space="0" w:color="auto"/>
        <w:left w:val="none" w:sz="0" w:space="0" w:color="auto"/>
        <w:bottom w:val="none" w:sz="0" w:space="0" w:color="auto"/>
        <w:right w:val="none" w:sz="0" w:space="0" w:color="auto"/>
      </w:divBdr>
    </w:div>
    <w:div w:id="1711610257">
      <w:bodyDiv w:val="1"/>
      <w:marLeft w:val="0"/>
      <w:marRight w:val="0"/>
      <w:marTop w:val="0"/>
      <w:marBottom w:val="0"/>
      <w:divBdr>
        <w:top w:val="none" w:sz="0" w:space="0" w:color="auto"/>
        <w:left w:val="none" w:sz="0" w:space="0" w:color="auto"/>
        <w:bottom w:val="none" w:sz="0" w:space="0" w:color="auto"/>
        <w:right w:val="none" w:sz="0" w:space="0" w:color="auto"/>
      </w:divBdr>
    </w:div>
    <w:div w:id="1732117210">
      <w:bodyDiv w:val="1"/>
      <w:marLeft w:val="0"/>
      <w:marRight w:val="0"/>
      <w:marTop w:val="0"/>
      <w:marBottom w:val="0"/>
      <w:divBdr>
        <w:top w:val="none" w:sz="0" w:space="0" w:color="auto"/>
        <w:left w:val="none" w:sz="0" w:space="0" w:color="auto"/>
        <w:bottom w:val="none" w:sz="0" w:space="0" w:color="auto"/>
        <w:right w:val="none" w:sz="0" w:space="0" w:color="auto"/>
      </w:divBdr>
    </w:div>
    <w:div w:id="1802577110">
      <w:bodyDiv w:val="1"/>
      <w:marLeft w:val="0"/>
      <w:marRight w:val="0"/>
      <w:marTop w:val="0"/>
      <w:marBottom w:val="0"/>
      <w:divBdr>
        <w:top w:val="none" w:sz="0" w:space="0" w:color="auto"/>
        <w:left w:val="none" w:sz="0" w:space="0" w:color="auto"/>
        <w:bottom w:val="none" w:sz="0" w:space="0" w:color="auto"/>
        <w:right w:val="none" w:sz="0" w:space="0" w:color="auto"/>
      </w:divBdr>
    </w:div>
    <w:div w:id="1822622091">
      <w:bodyDiv w:val="1"/>
      <w:marLeft w:val="0"/>
      <w:marRight w:val="0"/>
      <w:marTop w:val="0"/>
      <w:marBottom w:val="0"/>
      <w:divBdr>
        <w:top w:val="none" w:sz="0" w:space="0" w:color="auto"/>
        <w:left w:val="none" w:sz="0" w:space="0" w:color="auto"/>
        <w:bottom w:val="none" w:sz="0" w:space="0" w:color="auto"/>
        <w:right w:val="none" w:sz="0" w:space="0" w:color="auto"/>
      </w:divBdr>
    </w:div>
    <w:div w:id="1823037063">
      <w:bodyDiv w:val="1"/>
      <w:marLeft w:val="0"/>
      <w:marRight w:val="0"/>
      <w:marTop w:val="0"/>
      <w:marBottom w:val="0"/>
      <w:divBdr>
        <w:top w:val="none" w:sz="0" w:space="0" w:color="auto"/>
        <w:left w:val="none" w:sz="0" w:space="0" w:color="auto"/>
        <w:bottom w:val="none" w:sz="0" w:space="0" w:color="auto"/>
        <w:right w:val="none" w:sz="0" w:space="0" w:color="auto"/>
      </w:divBdr>
    </w:div>
    <w:div w:id="1837379867">
      <w:bodyDiv w:val="1"/>
      <w:marLeft w:val="0"/>
      <w:marRight w:val="0"/>
      <w:marTop w:val="0"/>
      <w:marBottom w:val="0"/>
      <w:divBdr>
        <w:top w:val="none" w:sz="0" w:space="0" w:color="auto"/>
        <w:left w:val="none" w:sz="0" w:space="0" w:color="auto"/>
        <w:bottom w:val="none" w:sz="0" w:space="0" w:color="auto"/>
        <w:right w:val="none" w:sz="0" w:space="0" w:color="auto"/>
      </w:divBdr>
    </w:div>
    <w:div w:id="1843276007">
      <w:bodyDiv w:val="1"/>
      <w:marLeft w:val="0"/>
      <w:marRight w:val="0"/>
      <w:marTop w:val="0"/>
      <w:marBottom w:val="0"/>
      <w:divBdr>
        <w:top w:val="none" w:sz="0" w:space="0" w:color="auto"/>
        <w:left w:val="none" w:sz="0" w:space="0" w:color="auto"/>
        <w:bottom w:val="none" w:sz="0" w:space="0" w:color="auto"/>
        <w:right w:val="none" w:sz="0" w:space="0" w:color="auto"/>
      </w:divBdr>
    </w:div>
    <w:div w:id="1844513849">
      <w:bodyDiv w:val="1"/>
      <w:marLeft w:val="0"/>
      <w:marRight w:val="0"/>
      <w:marTop w:val="0"/>
      <w:marBottom w:val="0"/>
      <w:divBdr>
        <w:top w:val="none" w:sz="0" w:space="0" w:color="auto"/>
        <w:left w:val="none" w:sz="0" w:space="0" w:color="auto"/>
        <w:bottom w:val="none" w:sz="0" w:space="0" w:color="auto"/>
        <w:right w:val="none" w:sz="0" w:space="0" w:color="auto"/>
      </w:divBdr>
    </w:div>
    <w:div w:id="1851334119">
      <w:bodyDiv w:val="1"/>
      <w:marLeft w:val="0"/>
      <w:marRight w:val="0"/>
      <w:marTop w:val="0"/>
      <w:marBottom w:val="0"/>
      <w:divBdr>
        <w:top w:val="none" w:sz="0" w:space="0" w:color="auto"/>
        <w:left w:val="none" w:sz="0" w:space="0" w:color="auto"/>
        <w:bottom w:val="none" w:sz="0" w:space="0" w:color="auto"/>
        <w:right w:val="none" w:sz="0" w:space="0" w:color="auto"/>
      </w:divBdr>
    </w:div>
    <w:div w:id="1903640539">
      <w:bodyDiv w:val="1"/>
      <w:marLeft w:val="0"/>
      <w:marRight w:val="0"/>
      <w:marTop w:val="0"/>
      <w:marBottom w:val="0"/>
      <w:divBdr>
        <w:top w:val="none" w:sz="0" w:space="0" w:color="auto"/>
        <w:left w:val="none" w:sz="0" w:space="0" w:color="auto"/>
        <w:bottom w:val="none" w:sz="0" w:space="0" w:color="auto"/>
        <w:right w:val="none" w:sz="0" w:space="0" w:color="auto"/>
      </w:divBdr>
    </w:div>
    <w:div w:id="1914506128">
      <w:bodyDiv w:val="1"/>
      <w:marLeft w:val="0"/>
      <w:marRight w:val="0"/>
      <w:marTop w:val="0"/>
      <w:marBottom w:val="0"/>
      <w:divBdr>
        <w:top w:val="none" w:sz="0" w:space="0" w:color="auto"/>
        <w:left w:val="none" w:sz="0" w:space="0" w:color="auto"/>
        <w:bottom w:val="none" w:sz="0" w:space="0" w:color="auto"/>
        <w:right w:val="none" w:sz="0" w:space="0" w:color="auto"/>
      </w:divBdr>
    </w:div>
    <w:div w:id="1933932967">
      <w:bodyDiv w:val="1"/>
      <w:marLeft w:val="0"/>
      <w:marRight w:val="0"/>
      <w:marTop w:val="0"/>
      <w:marBottom w:val="0"/>
      <w:divBdr>
        <w:top w:val="none" w:sz="0" w:space="0" w:color="auto"/>
        <w:left w:val="none" w:sz="0" w:space="0" w:color="auto"/>
        <w:bottom w:val="none" w:sz="0" w:space="0" w:color="auto"/>
        <w:right w:val="none" w:sz="0" w:space="0" w:color="auto"/>
      </w:divBdr>
    </w:div>
    <w:div w:id="1941908921">
      <w:bodyDiv w:val="1"/>
      <w:marLeft w:val="0"/>
      <w:marRight w:val="0"/>
      <w:marTop w:val="0"/>
      <w:marBottom w:val="0"/>
      <w:divBdr>
        <w:top w:val="none" w:sz="0" w:space="0" w:color="auto"/>
        <w:left w:val="none" w:sz="0" w:space="0" w:color="auto"/>
        <w:bottom w:val="none" w:sz="0" w:space="0" w:color="auto"/>
        <w:right w:val="none" w:sz="0" w:space="0" w:color="auto"/>
      </w:divBdr>
    </w:div>
    <w:div w:id="1947035860">
      <w:bodyDiv w:val="1"/>
      <w:marLeft w:val="0"/>
      <w:marRight w:val="0"/>
      <w:marTop w:val="0"/>
      <w:marBottom w:val="0"/>
      <w:divBdr>
        <w:top w:val="none" w:sz="0" w:space="0" w:color="auto"/>
        <w:left w:val="none" w:sz="0" w:space="0" w:color="auto"/>
        <w:bottom w:val="none" w:sz="0" w:space="0" w:color="auto"/>
        <w:right w:val="none" w:sz="0" w:space="0" w:color="auto"/>
      </w:divBdr>
    </w:div>
    <w:div w:id="1996101356">
      <w:bodyDiv w:val="1"/>
      <w:marLeft w:val="0"/>
      <w:marRight w:val="0"/>
      <w:marTop w:val="0"/>
      <w:marBottom w:val="0"/>
      <w:divBdr>
        <w:top w:val="none" w:sz="0" w:space="0" w:color="auto"/>
        <w:left w:val="none" w:sz="0" w:space="0" w:color="auto"/>
        <w:bottom w:val="none" w:sz="0" w:space="0" w:color="auto"/>
        <w:right w:val="none" w:sz="0" w:space="0" w:color="auto"/>
      </w:divBdr>
    </w:div>
    <w:div w:id="2005205716">
      <w:bodyDiv w:val="1"/>
      <w:marLeft w:val="0"/>
      <w:marRight w:val="0"/>
      <w:marTop w:val="0"/>
      <w:marBottom w:val="0"/>
      <w:divBdr>
        <w:top w:val="none" w:sz="0" w:space="0" w:color="auto"/>
        <w:left w:val="none" w:sz="0" w:space="0" w:color="auto"/>
        <w:bottom w:val="none" w:sz="0" w:space="0" w:color="auto"/>
        <w:right w:val="none" w:sz="0" w:space="0" w:color="auto"/>
      </w:divBdr>
    </w:div>
    <w:div w:id="2005350487">
      <w:bodyDiv w:val="1"/>
      <w:marLeft w:val="0"/>
      <w:marRight w:val="0"/>
      <w:marTop w:val="0"/>
      <w:marBottom w:val="0"/>
      <w:divBdr>
        <w:top w:val="none" w:sz="0" w:space="0" w:color="auto"/>
        <w:left w:val="none" w:sz="0" w:space="0" w:color="auto"/>
        <w:bottom w:val="none" w:sz="0" w:space="0" w:color="auto"/>
        <w:right w:val="none" w:sz="0" w:space="0" w:color="auto"/>
      </w:divBdr>
    </w:div>
    <w:div w:id="2007786154">
      <w:bodyDiv w:val="1"/>
      <w:marLeft w:val="0"/>
      <w:marRight w:val="0"/>
      <w:marTop w:val="0"/>
      <w:marBottom w:val="0"/>
      <w:divBdr>
        <w:top w:val="none" w:sz="0" w:space="0" w:color="auto"/>
        <w:left w:val="none" w:sz="0" w:space="0" w:color="auto"/>
        <w:bottom w:val="none" w:sz="0" w:space="0" w:color="auto"/>
        <w:right w:val="none" w:sz="0" w:space="0" w:color="auto"/>
      </w:divBdr>
    </w:div>
    <w:div w:id="2052682919">
      <w:bodyDiv w:val="1"/>
      <w:marLeft w:val="0"/>
      <w:marRight w:val="0"/>
      <w:marTop w:val="0"/>
      <w:marBottom w:val="0"/>
      <w:divBdr>
        <w:top w:val="none" w:sz="0" w:space="0" w:color="auto"/>
        <w:left w:val="none" w:sz="0" w:space="0" w:color="auto"/>
        <w:bottom w:val="none" w:sz="0" w:space="0" w:color="auto"/>
        <w:right w:val="none" w:sz="0" w:space="0" w:color="auto"/>
      </w:divBdr>
    </w:div>
    <w:div w:id="2062246468">
      <w:bodyDiv w:val="1"/>
      <w:marLeft w:val="0"/>
      <w:marRight w:val="0"/>
      <w:marTop w:val="0"/>
      <w:marBottom w:val="0"/>
      <w:divBdr>
        <w:top w:val="none" w:sz="0" w:space="0" w:color="auto"/>
        <w:left w:val="none" w:sz="0" w:space="0" w:color="auto"/>
        <w:bottom w:val="none" w:sz="0" w:space="0" w:color="auto"/>
        <w:right w:val="none" w:sz="0" w:space="0" w:color="auto"/>
      </w:divBdr>
    </w:div>
    <w:div w:id="2087877519">
      <w:bodyDiv w:val="1"/>
      <w:marLeft w:val="0"/>
      <w:marRight w:val="0"/>
      <w:marTop w:val="0"/>
      <w:marBottom w:val="0"/>
      <w:divBdr>
        <w:top w:val="none" w:sz="0" w:space="0" w:color="auto"/>
        <w:left w:val="none" w:sz="0" w:space="0" w:color="auto"/>
        <w:bottom w:val="none" w:sz="0" w:space="0" w:color="auto"/>
        <w:right w:val="none" w:sz="0" w:space="0" w:color="auto"/>
      </w:divBdr>
    </w:div>
    <w:div w:id="2115250673">
      <w:bodyDiv w:val="1"/>
      <w:marLeft w:val="0"/>
      <w:marRight w:val="0"/>
      <w:marTop w:val="0"/>
      <w:marBottom w:val="0"/>
      <w:divBdr>
        <w:top w:val="none" w:sz="0" w:space="0" w:color="auto"/>
        <w:left w:val="none" w:sz="0" w:space="0" w:color="auto"/>
        <w:bottom w:val="none" w:sz="0" w:space="0" w:color="auto"/>
        <w:right w:val="none" w:sz="0" w:space="0" w:color="auto"/>
      </w:divBdr>
    </w:div>
    <w:div w:id="2131394465">
      <w:bodyDiv w:val="1"/>
      <w:marLeft w:val="0"/>
      <w:marRight w:val="0"/>
      <w:marTop w:val="0"/>
      <w:marBottom w:val="0"/>
      <w:divBdr>
        <w:top w:val="none" w:sz="0" w:space="0" w:color="auto"/>
        <w:left w:val="none" w:sz="0" w:space="0" w:color="auto"/>
        <w:bottom w:val="none" w:sz="0" w:space="0" w:color="auto"/>
        <w:right w:val="none" w:sz="0" w:space="0" w:color="auto"/>
      </w:divBdr>
    </w:div>
    <w:div w:id="213617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F78CF592CDC44C8E2D02AB2FD53C1B" ma:contentTypeVersion="4" ma:contentTypeDescription="Create a new document." ma:contentTypeScope="" ma:versionID="53cfa3cc99033ffd109776ea07d87d2b">
  <xsd:schema xmlns:xsd="http://www.w3.org/2001/XMLSchema" xmlns:xs="http://www.w3.org/2001/XMLSchema" xmlns:p="http://schemas.microsoft.com/office/2006/metadata/properties" xmlns:ns2="997ce7f1-2b65-4609-a8bd-ab64a50d739c" xmlns:ns3="23313b6c-8369-4ce1-8a3e-d4b6201589b2" targetNamespace="http://schemas.microsoft.com/office/2006/metadata/properties" ma:root="true" ma:fieldsID="c7c4a4904be373b4c3a8cdb6ca6cf7e1" ns2:_="" ns3:_="">
    <xsd:import namespace="997ce7f1-2b65-4609-a8bd-ab64a50d739c"/>
    <xsd:import namespace="23313b6c-8369-4ce1-8a3e-d4b6201589b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7ce7f1-2b65-4609-a8bd-ab64a50d73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313b6c-8369-4ce1-8a3e-d4b6201589b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25586-26B2-458B-B17E-9D6ECDD67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2C2D33-97F3-42E7-9EC3-9FD700EF4CF0}">
  <ds:schemaRefs>
    <ds:schemaRef ds:uri="http://schemas.microsoft.com/sharepoint/v3/contenttype/forms"/>
  </ds:schemaRefs>
</ds:datastoreItem>
</file>

<file path=customXml/itemProps3.xml><?xml version="1.0" encoding="utf-8"?>
<ds:datastoreItem xmlns:ds="http://schemas.openxmlformats.org/officeDocument/2006/customXml" ds:itemID="{48F04DA9-01DA-4F21-B1CA-4086C8D91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7ce7f1-2b65-4609-a8bd-ab64a50d739c"/>
    <ds:schemaRef ds:uri="23313b6c-8369-4ce1-8a3e-d4b6201589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C9CBC9-EC51-4C49-BD22-E164020C2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6028</Words>
  <Characters>34362</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Woods, Czarina</dc:creator>
  <cp:keywords/>
  <dc:description/>
  <cp:lastModifiedBy>Woods, Tracey</cp:lastModifiedBy>
  <cp:revision>2</cp:revision>
  <dcterms:created xsi:type="dcterms:W3CDTF">2024-03-14T17:09:00Z</dcterms:created>
  <dcterms:modified xsi:type="dcterms:W3CDTF">2024-03-14T17:09:00Z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0x01010025F78CF592CDC44C8E2D02AB2FD53C1B</vt:lpwstr>
  </property>
  <property fmtid="{D5CDD505-2E9C-101B-9397-08002B2CF9AE}" pid="3" name="MSIP_Label_7a908667-6606-4ab9-9a82-38569501aa5d_Enabled">
    <vt:lpwstr>true</vt:lpwstr>
  </property>
  <property fmtid="{D5CDD505-2E9C-101B-9397-08002B2CF9AE}" pid="4" name="MSIP_Label_7a908667-6606-4ab9-9a82-38569501aa5d_SetDate">
    <vt:lpwstr>2023-04-26T12:56:36Z</vt:lpwstr>
  </property>
  <property fmtid="{D5CDD505-2E9C-101B-9397-08002B2CF9AE}" pid="5" name="MSIP_Label_7a908667-6606-4ab9-9a82-38569501aa5d_Method">
    <vt:lpwstr>Standard</vt:lpwstr>
  </property>
  <property fmtid="{D5CDD505-2E9C-101B-9397-08002B2CF9AE}" pid="6" name="MSIP_Label_7a908667-6606-4ab9-9a82-38569501aa5d_Name">
    <vt:lpwstr>defa4170-0d19-0005-0004-bc88714345d2</vt:lpwstr>
  </property>
  <property fmtid="{D5CDD505-2E9C-101B-9397-08002B2CF9AE}" pid="7" name="MSIP_Label_7a908667-6606-4ab9-9a82-38569501aa5d_SiteId">
    <vt:lpwstr>5c572e77-1a4e-4518-b82d-617cad976e5f</vt:lpwstr>
  </property>
  <property fmtid="{D5CDD505-2E9C-101B-9397-08002B2CF9AE}" pid="8" name="MSIP_Label_7a908667-6606-4ab9-9a82-38569501aa5d_ActionId">
    <vt:lpwstr>dc0f517b-0f89-4159-bcae-960cbc18c0e3</vt:lpwstr>
  </property>
  <property fmtid="{D5CDD505-2E9C-101B-9397-08002B2CF9AE}" pid="9" name="MSIP_Label_7a908667-6606-4ab9-9a82-38569501aa5d_ContentBits">
    <vt:lpwstr>0</vt:lpwstr>
  </property>
</Properties>
</file>