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EC6751" w:rsidRDefault="00283F55" w:rsidP="003709A7">
      <w:pPr>
        <w:tabs>
          <w:tab w:val="right" w:pos="3060"/>
          <w:tab w:val="left" w:pos="3240"/>
          <w:tab w:val="right" w:pos="7740"/>
          <w:tab w:val="left" w:pos="7920"/>
        </w:tabs>
      </w:pPr>
      <w:r>
        <w:t>Master Agreement</w:t>
      </w:r>
      <w:r w:rsidR="004A64D2">
        <w:t xml:space="preserve"> #: 00318</w:t>
      </w:r>
    </w:p>
    <w:p w14:paraId="6C51DCAA" w14:textId="1B45C605" w:rsidR="00283F55" w:rsidRDefault="00283F55" w:rsidP="007576D5">
      <w:pPr>
        <w:tabs>
          <w:tab w:val="right" w:pos="3060"/>
          <w:tab w:val="left" w:pos="3240"/>
          <w:tab w:val="left" w:pos="7290"/>
        </w:tabs>
      </w:pPr>
      <w:r>
        <w:tab/>
        <w:t>Contractor:</w:t>
      </w:r>
      <w:r>
        <w:tab/>
      </w:r>
      <w:r w:rsidR="00FC4183">
        <w:rPr>
          <w:rStyle w:val="Strong"/>
          <w:b w:val="0"/>
          <w:caps w:val="0"/>
        </w:rPr>
        <w:t>Watson Furniture Group</w:t>
      </w:r>
      <w:r w:rsidR="00E736B9">
        <w:rPr>
          <w:rStyle w:val="Strong"/>
          <w:b w:val="0"/>
          <w:caps w:val="0"/>
        </w:rPr>
        <w:t xml:space="preserve">, Inc. </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78526A9D" w:rsidR="00FC3347" w:rsidRPr="004A64D2" w:rsidRDefault="00A618D2" w:rsidP="004A64D2">
      <w:pPr>
        <w:ind w:left="360"/>
        <w:rPr>
          <w:i/>
        </w:rPr>
      </w:pPr>
      <w:r>
        <w:rPr>
          <w:i/>
          <w:u w:val="single"/>
        </w:rPr>
        <w:t>Watson Furniture Group</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33268CA4" w14:textId="3AFE7589" w:rsidR="00E736B9" w:rsidRPr="00E736B9" w:rsidRDefault="00FC4183" w:rsidP="00E736B9">
      <w:pPr>
        <w:pStyle w:val="NormalWeb"/>
        <w:spacing w:before="0" w:beforeAutospacing="0" w:after="0" w:afterAutospacing="0"/>
        <w:ind w:firstLine="720"/>
        <w:rPr>
          <w:rFonts w:ascii="Arial" w:hAnsi="Arial" w:cs="Arial"/>
          <w:sz w:val="22"/>
          <w:szCs w:val="22"/>
        </w:rPr>
      </w:pPr>
      <w:r>
        <w:rPr>
          <w:rFonts w:ascii="Arial" w:hAnsi="Arial" w:cs="Arial"/>
          <w:sz w:val="22"/>
          <w:szCs w:val="22"/>
        </w:rPr>
        <w:t>Category 10 Dispatch Console Furniture</w:t>
      </w:r>
    </w:p>
    <w:p w14:paraId="40043DE2" w14:textId="77777777" w:rsidR="004A37A4" w:rsidRDefault="004A37A4" w:rsidP="00B43D4C">
      <w:pPr>
        <w:rPr>
          <w:rStyle w:val="Strong"/>
          <w:caps w:val="0"/>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1D0870B6" w:rsidR="000D7197" w:rsidRPr="004E043C" w:rsidRDefault="00FC4183" w:rsidP="004A64D2">
            <w:pPr>
              <w:keepNext/>
              <w:keepLines/>
              <w:spacing w:before="60" w:after="60"/>
              <w:rPr>
                <w:rFonts w:cs="Arial"/>
              </w:rPr>
            </w:pPr>
            <w:r>
              <w:rPr>
                <w:rFonts w:cs="Arial"/>
                <w:sz w:val="22"/>
                <w:szCs w:val="22"/>
              </w:rPr>
              <w:t>Quint Andrae</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24462CA7" w14:textId="77777777" w:rsidR="004A64D2" w:rsidRDefault="00FC4183" w:rsidP="004A64D2">
            <w:pPr>
              <w:keepNext/>
              <w:keepLines/>
              <w:spacing w:before="60" w:after="60"/>
            </w:pPr>
            <w:r>
              <w:t>26246 Twelve Trees Lane NW</w:t>
            </w:r>
          </w:p>
          <w:p w14:paraId="6C58508D" w14:textId="08554CAD" w:rsidR="00FC4183" w:rsidRPr="00C308A7" w:rsidRDefault="00FC4183" w:rsidP="004A64D2">
            <w:pPr>
              <w:keepNext/>
              <w:keepLines/>
              <w:spacing w:before="60" w:after="60"/>
            </w:pPr>
            <w:r>
              <w:t>Poulsbo, WA 98370</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17B3ED95" w:rsidR="000D7197" w:rsidRPr="004E043C" w:rsidRDefault="00FC4183" w:rsidP="004A64D2">
            <w:pPr>
              <w:keepNext/>
              <w:keepLines/>
              <w:spacing w:before="60" w:after="60"/>
              <w:rPr>
                <w:rFonts w:cs="Arial"/>
              </w:rPr>
            </w:pPr>
            <w:r>
              <w:rPr>
                <w:rFonts w:cs="Arial"/>
              </w:rPr>
              <w:t>360-394-1300</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66C34D6E" w:rsidR="004A64D2" w:rsidRPr="00C308A7" w:rsidRDefault="00FC4183" w:rsidP="00E736B9">
            <w:pPr>
              <w:pStyle w:val="Default"/>
            </w:pPr>
            <w:hyperlink r:id="rId7" w:history="1">
              <w:r w:rsidRPr="006F3149">
                <w:rPr>
                  <w:rStyle w:val="Hyperlink"/>
                  <w:sz w:val="22"/>
                  <w:szCs w:val="22"/>
                </w:rPr>
                <w:t>qandrae@watsonfg.com</w:t>
              </w:r>
            </w:hyperlink>
            <w:r>
              <w:rPr>
                <w:sz w:val="22"/>
                <w:szCs w:val="22"/>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AE22B6" w:rsidRPr="00B13314" w14:paraId="705BDC84" w14:textId="77777777" w:rsidTr="006D11D3">
        <w:tc>
          <w:tcPr>
            <w:tcW w:w="4405" w:type="dxa"/>
          </w:tcPr>
          <w:p w14:paraId="20CD8B97" w14:textId="77777777" w:rsidR="00AE22B6" w:rsidRPr="00B13314" w:rsidRDefault="00AE22B6" w:rsidP="00AE22B6">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1F29405A" w:rsidR="00AE22B6" w:rsidRPr="006D11D3" w:rsidRDefault="00AE22B6" w:rsidP="00AE22B6">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AE22B6" w:rsidRPr="00B13314" w14:paraId="61B0CB8F" w14:textId="77777777" w:rsidTr="006D11D3">
        <w:tc>
          <w:tcPr>
            <w:tcW w:w="4405" w:type="dxa"/>
          </w:tcPr>
          <w:p w14:paraId="0F27A566" w14:textId="77777777" w:rsidR="00AE22B6" w:rsidRPr="00B13314" w:rsidRDefault="00AE22B6" w:rsidP="00AE22B6">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029676F2" w:rsidR="00AE22B6" w:rsidRPr="006D11D3" w:rsidRDefault="00AE22B6" w:rsidP="00AE22B6">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AE22B6" w:rsidRPr="00B13314" w14:paraId="5BB823FC" w14:textId="77777777" w:rsidTr="006D11D3">
        <w:tc>
          <w:tcPr>
            <w:tcW w:w="4405" w:type="dxa"/>
          </w:tcPr>
          <w:p w14:paraId="567E1C5E" w14:textId="77777777" w:rsidR="00AE22B6" w:rsidRPr="00B13314" w:rsidRDefault="00AE22B6" w:rsidP="00AE22B6">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664660B8" w:rsidR="00AE22B6" w:rsidRPr="006D11D3" w:rsidRDefault="00AE22B6" w:rsidP="00AE22B6">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682A" w14:textId="77777777" w:rsidR="00684262" w:rsidRDefault="00684262" w:rsidP="00ED2DF2">
      <w:pPr>
        <w:spacing w:after="0"/>
      </w:pPr>
      <w:r>
        <w:separator/>
      </w:r>
    </w:p>
  </w:endnote>
  <w:endnote w:type="continuationSeparator" w:id="0">
    <w:p w14:paraId="7C7E74DF" w14:textId="77777777" w:rsidR="00684262" w:rsidRDefault="0068426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87A7FF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D11D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D11D3">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2D28" w14:textId="77777777" w:rsidR="00684262" w:rsidRDefault="00684262" w:rsidP="00ED2DF2">
      <w:pPr>
        <w:spacing w:after="0"/>
      </w:pPr>
      <w:r>
        <w:separator/>
      </w:r>
    </w:p>
  </w:footnote>
  <w:footnote w:type="continuationSeparator" w:id="0">
    <w:p w14:paraId="00E1E5B9" w14:textId="77777777" w:rsidR="00684262" w:rsidRDefault="0068426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297957">
    <w:abstractNumId w:val="3"/>
  </w:num>
  <w:num w:numId="2" w16cid:durableId="1773667613">
    <w:abstractNumId w:val="1"/>
  </w:num>
  <w:num w:numId="3" w16cid:durableId="728457358">
    <w:abstractNumId w:val="6"/>
  </w:num>
  <w:num w:numId="4" w16cid:durableId="307327137">
    <w:abstractNumId w:val="5"/>
  </w:num>
  <w:num w:numId="5" w16cid:durableId="1933933737">
    <w:abstractNumId w:val="0"/>
  </w:num>
  <w:num w:numId="6" w16cid:durableId="1839611192">
    <w:abstractNumId w:val="2"/>
  </w:num>
  <w:num w:numId="7" w16cid:durableId="101622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2209A2"/>
    <w:rsid w:val="002468A6"/>
    <w:rsid w:val="00274D34"/>
    <w:rsid w:val="00283F55"/>
    <w:rsid w:val="00311C81"/>
    <w:rsid w:val="003709A7"/>
    <w:rsid w:val="003E4368"/>
    <w:rsid w:val="00430F56"/>
    <w:rsid w:val="004A37A4"/>
    <w:rsid w:val="004A64D2"/>
    <w:rsid w:val="004E043C"/>
    <w:rsid w:val="00523EDA"/>
    <w:rsid w:val="005264CC"/>
    <w:rsid w:val="0055585D"/>
    <w:rsid w:val="005801EF"/>
    <w:rsid w:val="00684262"/>
    <w:rsid w:val="006D11D3"/>
    <w:rsid w:val="006D264F"/>
    <w:rsid w:val="006E62D0"/>
    <w:rsid w:val="00753EFB"/>
    <w:rsid w:val="007576D5"/>
    <w:rsid w:val="007F19E6"/>
    <w:rsid w:val="00886675"/>
    <w:rsid w:val="008F1B68"/>
    <w:rsid w:val="00A227BE"/>
    <w:rsid w:val="00A33FC6"/>
    <w:rsid w:val="00A50B93"/>
    <w:rsid w:val="00A618D2"/>
    <w:rsid w:val="00A63102"/>
    <w:rsid w:val="00A84B0A"/>
    <w:rsid w:val="00AE22B6"/>
    <w:rsid w:val="00AF1955"/>
    <w:rsid w:val="00B13314"/>
    <w:rsid w:val="00B43D4C"/>
    <w:rsid w:val="00B91E60"/>
    <w:rsid w:val="00C0255D"/>
    <w:rsid w:val="00C308A7"/>
    <w:rsid w:val="00C32990"/>
    <w:rsid w:val="00CE6847"/>
    <w:rsid w:val="00CF7D19"/>
    <w:rsid w:val="00DD4A95"/>
    <w:rsid w:val="00DE3119"/>
    <w:rsid w:val="00DE561D"/>
    <w:rsid w:val="00E11D4B"/>
    <w:rsid w:val="00E43B39"/>
    <w:rsid w:val="00E736B9"/>
    <w:rsid w:val="00E771FD"/>
    <w:rsid w:val="00E9510C"/>
    <w:rsid w:val="00EC6751"/>
    <w:rsid w:val="00ED2DF2"/>
    <w:rsid w:val="00ED5111"/>
    <w:rsid w:val="00F01753"/>
    <w:rsid w:val="00F07860"/>
    <w:rsid w:val="00F77FD5"/>
    <w:rsid w:val="00FC3347"/>
    <w:rsid w:val="00FC418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736B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C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andrae@watsonf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2025-03-28T18:48:00Z</dcterms:created>
  <dcterms:modified xsi:type="dcterms:W3CDTF">2025-03-28T20:04:00Z</dcterms:modified>
</cp:coreProperties>
</file>