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DA1525" w:rsidRDefault="00283F55" w:rsidP="003709A7">
      <w:pPr>
        <w:tabs>
          <w:tab w:val="right" w:pos="3060"/>
          <w:tab w:val="left" w:pos="3240"/>
          <w:tab w:val="right" w:pos="7740"/>
          <w:tab w:val="left" w:pos="7920"/>
        </w:tabs>
      </w:pPr>
      <w:r>
        <w:t>Master Agreement</w:t>
      </w:r>
      <w:r w:rsidR="004A64D2">
        <w:t xml:space="preserve"> #: 00318</w:t>
      </w:r>
    </w:p>
    <w:p w14:paraId="6C51DCAA" w14:textId="154F61D0" w:rsidR="00283F55" w:rsidRDefault="00283F55" w:rsidP="007576D5">
      <w:pPr>
        <w:tabs>
          <w:tab w:val="right" w:pos="3060"/>
          <w:tab w:val="left" w:pos="3240"/>
          <w:tab w:val="left" w:pos="7290"/>
        </w:tabs>
      </w:pPr>
      <w:r>
        <w:tab/>
        <w:t>Contractor:</w:t>
      </w:r>
      <w:r>
        <w:tab/>
      </w:r>
      <w:r w:rsidR="00D92A14">
        <w:rPr>
          <w:rStyle w:val="Strong"/>
          <w:b w:val="0"/>
          <w:caps w:val="0"/>
        </w:rPr>
        <w:t>Sabre Communications Corporation</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9AC9095" w:rsidR="00FC3347" w:rsidRPr="004A64D2" w:rsidRDefault="00D92A14" w:rsidP="004A64D2">
      <w:pPr>
        <w:ind w:left="360"/>
        <w:rPr>
          <w:i/>
        </w:rPr>
      </w:pPr>
      <w:r>
        <w:rPr>
          <w:i/>
          <w:u w:val="single"/>
        </w:rPr>
        <w:t>Sabre Communications Corporation has</w:t>
      </w:r>
      <w:r w:rsidR="004A64D2" w:rsidRPr="004A64D2">
        <w:rPr>
          <w:i/>
          <w:u w:val="single"/>
        </w:rPr>
        <w:t xml:space="preserve">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5695D9FB" w14:textId="77777777" w:rsidR="00D92A14" w:rsidRPr="0038663D" w:rsidRDefault="00D92A14" w:rsidP="00D92A14">
      <w:pPr>
        <w:spacing w:after="0"/>
        <w:ind w:firstLine="720"/>
        <w:rPr>
          <w:rFonts w:asciiTheme="majorHAnsi" w:hAnsiTheme="majorHAnsi" w:cstheme="majorHAnsi"/>
        </w:rPr>
      </w:pPr>
      <w:r>
        <w:rPr>
          <w:rFonts w:cs="Arial"/>
        </w:rPr>
        <w:t xml:space="preserve">11.2 </w:t>
      </w:r>
      <w:r w:rsidRPr="002454C0">
        <w:rPr>
          <w:rFonts w:cs="Arial"/>
        </w:rPr>
        <w:t>Equipment Shelter: Concrete</w:t>
      </w:r>
    </w:p>
    <w:p w14:paraId="4DD861C0" w14:textId="77777777" w:rsidR="00D92A14" w:rsidRDefault="00D92A14" w:rsidP="00D92A14">
      <w:pPr>
        <w:spacing w:after="0"/>
        <w:rPr>
          <w:rFonts w:cs="Arial"/>
        </w:rPr>
      </w:pPr>
      <w:r>
        <w:rPr>
          <w:rFonts w:asciiTheme="majorHAnsi" w:hAnsiTheme="majorHAnsi" w:cstheme="majorHAnsi"/>
        </w:rPr>
        <w:tab/>
      </w:r>
      <w:r w:rsidRPr="00EA643B">
        <w:rPr>
          <w:rFonts w:cs="Arial"/>
        </w:rPr>
        <w:t>12.4 Towers: Guyed</w:t>
      </w:r>
    </w:p>
    <w:p w14:paraId="012AEE5A" w14:textId="77777777" w:rsidR="00D92A14" w:rsidRDefault="00D92A14" w:rsidP="00D92A14">
      <w:pPr>
        <w:spacing w:after="0"/>
        <w:rPr>
          <w:rFonts w:cs="Arial"/>
        </w:rPr>
      </w:pPr>
      <w:r>
        <w:rPr>
          <w:rFonts w:cs="Arial"/>
        </w:rPr>
        <w:tab/>
      </w:r>
      <w:r w:rsidRPr="00EA643B">
        <w:rPr>
          <w:rFonts w:cs="Arial"/>
        </w:rPr>
        <w:t>12.5 Towers: Guyed, Light</w:t>
      </w:r>
    </w:p>
    <w:p w14:paraId="67069FE0" w14:textId="77777777" w:rsidR="00D92A14" w:rsidRDefault="00D92A14" w:rsidP="00D92A14">
      <w:pPr>
        <w:spacing w:after="0"/>
        <w:rPr>
          <w:rFonts w:cs="Arial"/>
        </w:rPr>
      </w:pPr>
      <w:r>
        <w:rPr>
          <w:rFonts w:cs="Arial"/>
        </w:rPr>
        <w:tab/>
      </w:r>
      <w:r w:rsidRPr="00EA643B">
        <w:rPr>
          <w:rFonts w:cs="Arial"/>
        </w:rPr>
        <w:t>12.6 Towers: Lattice</w:t>
      </w:r>
    </w:p>
    <w:p w14:paraId="04304286" w14:textId="77777777" w:rsidR="00D92A14" w:rsidRDefault="00D92A14" w:rsidP="00D92A14">
      <w:pPr>
        <w:spacing w:after="0"/>
        <w:rPr>
          <w:rFonts w:cs="Arial"/>
        </w:rPr>
      </w:pPr>
      <w:r>
        <w:rPr>
          <w:rFonts w:cs="Arial"/>
        </w:rPr>
        <w:tab/>
      </w:r>
      <w:r w:rsidRPr="00EA643B">
        <w:rPr>
          <w:rFonts w:cs="Arial"/>
        </w:rPr>
        <w:t>12.7 Towers: Lattice, Light</w:t>
      </w:r>
    </w:p>
    <w:p w14:paraId="4A74CE12" w14:textId="77777777" w:rsidR="00D92A14" w:rsidRDefault="00D92A14" w:rsidP="00D92A14">
      <w:pPr>
        <w:spacing w:after="0"/>
        <w:rPr>
          <w:rFonts w:cs="Arial"/>
        </w:rPr>
      </w:pPr>
      <w:r>
        <w:rPr>
          <w:rFonts w:cs="Arial"/>
        </w:rPr>
        <w:tab/>
      </w:r>
      <w:r w:rsidRPr="00EA643B">
        <w:rPr>
          <w:rFonts w:cs="Arial"/>
        </w:rPr>
        <w:t>12.8 Towers: Monopole</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2839ACBA" w:rsidR="000D7197" w:rsidRPr="00D92A14" w:rsidRDefault="00D92A14" w:rsidP="004A64D2">
            <w:pPr>
              <w:keepNext/>
              <w:keepLines/>
              <w:spacing w:before="60" w:after="60"/>
              <w:rPr>
                <w:rFonts w:cs="Arial"/>
              </w:rPr>
            </w:pPr>
            <w:r w:rsidRPr="00D92A14">
              <w:rPr>
                <w:rFonts w:cs="Arial"/>
              </w:rPr>
              <w:t>Phillip Haigler</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6000449B" w14:textId="77777777" w:rsidR="00B15A9E" w:rsidRPr="00D92A14" w:rsidRDefault="00D92A14" w:rsidP="004A64D2">
            <w:pPr>
              <w:keepNext/>
              <w:keepLines/>
              <w:spacing w:before="60" w:after="60"/>
              <w:rPr>
                <w:rFonts w:cs="Arial"/>
              </w:rPr>
            </w:pPr>
            <w:r w:rsidRPr="00D92A14">
              <w:rPr>
                <w:rFonts w:cs="Arial"/>
              </w:rPr>
              <w:t>7101 Southbridge Drive</w:t>
            </w:r>
          </w:p>
          <w:p w14:paraId="6C58508D" w14:textId="45147774" w:rsidR="00D92A14" w:rsidRPr="00D92A14" w:rsidRDefault="00D92A14" w:rsidP="004A64D2">
            <w:pPr>
              <w:keepNext/>
              <w:keepLines/>
              <w:spacing w:before="60" w:after="60"/>
              <w:rPr>
                <w:rFonts w:cs="Arial"/>
              </w:rPr>
            </w:pPr>
            <w:r w:rsidRPr="00D92A14">
              <w:rPr>
                <w:rFonts w:cs="Arial"/>
              </w:rPr>
              <w:t>Sioux City, IA 51111</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2E4E64DD" w:rsidR="000D7197" w:rsidRPr="00D92A14" w:rsidRDefault="00D92A14" w:rsidP="00EA33C6">
            <w:pPr>
              <w:pStyle w:val="Default"/>
              <w:rPr>
                <w:rFonts w:ascii="Arial" w:hAnsi="Arial" w:cs="Arial"/>
                <w:sz w:val="20"/>
                <w:szCs w:val="20"/>
              </w:rPr>
            </w:pPr>
            <w:r w:rsidRPr="00D92A14">
              <w:rPr>
                <w:rFonts w:ascii="Arial" w:hAnsi="Arial" w:cs="Arial"/>
                <w:sz w:val="20"/>
                <w:szCs w:val="20"/>
              </w:rPr>
              <w:t xml:space="preserve">(850) 225 </w:t>
            </w:r>
            <w:r w:rsidRPr="00D92A14">
              <w:rPr>
                <w:rFonts w:ascii="Cambria Math" w:hAnsi="Cambria Math" w:cs="Cambria Math"/>
                <w:sz w:val="20"/>
                <w:szCs w:val="20"/>
              </w:rPr>
              <w:t>‐</w:t>
            </w:r>
            <w:r w:rsidRPr="00D92A14">
              <w:rPr>
                <w:rFonts w:ascii="Arial" w:hAnsi="Arial" w:cs="Arial"/>
                <w:sz w:val="20"/>
                <w:szCs w:val="20"/>
              </w:rPr>
              <w:t xml:space="preserve"> 9614</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D92A14"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4AE516DB" w:rsidR="004A64D2" w:rsidRPr="00D92A14" w:rsidRDefault="00D92A14" w:rsidP="00EA33C6">
            <w:pPr>
              <w:pStyle w:val="Default"/>
              <w:rPr>
                <w:rFonts w:ascii="Arial" w:hAnsi="Arial" w:cs="Arial"/>
                <w:sz w:val="20"/>
                <w:szCs w:val="20"/>
              </w:rPr>
            </w:pPr>
            <w:r w:rsidRPr="00D92A14">
              <w:rPr>
                <w:rFonts w:ascii="Arial" w:hAnsi="Arial" w:cs="Arial"/>
                <w:sz w:val="20"/>
                <w:szCs w:val="20"/>
              </w:rPr>
              <w:t>plhaigler@sabreindustries.com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7E1994" w:rsidRPr="00B13314" w14:paraId="705BDC84" w14:textId="77777777" w:rsidTr="00E61BC9">
        <w:tc>
          <w:tcPr>
            <w:tcW w:w="4405" w:type="dxa"/>
          </w:tcPr>
          <w:p w14:paraId="20CD8B97" w14:textId="77777777" w:rsidR="007E1994" w:rsidRPr="00B13314" w:rsidRDefault="007E1994" w:rsidP="007E1994">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0A468F36" w:rsidR="007E1994" w:rsidRPr="00E61BC9" w:rsidRDefault="007E1994" w:rsidP="007E1994">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7E1994" w:rsidRPr="00B13314" w14:paraId="61B0CB8F" w14:textId="77777777" w:rsidTr="00E61BC9">
        <w:tc>
          <w:tcPr>
            <w:tcW w:w="4405" w:type="dxa"/>
          </w:tcPr>
          <w:p w14:paraId="0F27A566" w14:textId="77777777" w:rsidR="007E1994" w:rsidRPr="00B13314" w:rsidRDefault="007E1994" w:rsidP="007E1994">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60BC7BC5" w:rsidR="007E1994" w:rsidRPr="00E61BC9" w:rsidRDefault="007E1994" w:rsidP="007E1994">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7E1994" w:rsidRPr="00B13314" w14:paraId="5BB823FC" w14:textId="77777777" w:rsidTr="00E61BC9">
        <w:tc>
          <w:tcPr>
            <w:tcW w:w="4405" w:type="dxa"/>
          </w:tcPr>
          <w:p w14:paraId="567E1C5E" w14:textId="77777777" w:rsidR="007E1994" w:rsidRPr="00B13314" w:rsidRDefault="007E1994" w:rsidP="007E1994">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25F0203A" w:rsidR="007E1994" w:rsidRPr="00E61BC9" w:rsidRDefault="007E1994" w:rsidP="007E1994">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8141" w14:textId="77777777" w:rsidR="00B04A70" w:rsidRDefault="00B04A70" w:rsidP="00ED2DF2">
      <w:pPr>
        <w:spacing w:after="0"/>
      </w:pPr>
      <w:r>
        <w:separator/>
      </w:r>
    </w:p>
  </w:endnote>
  <w:endnote w:type="continuationSeparator" w:id="0">
    <w:p w14:paraId="0EE4CD29" w14:textId="77777777" w:rsidR="00B04A70" w:rsidRDefault="00B04A7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7435B04"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61BC9">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61BC9">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F301" w14:textId="77777777" w:rsidR="00B04A70" w:rsidRDefault="00B04A70" w:rsidP="00ED2DF2">
      <w:pPr>
        <w:spacing w:after="0"/>
      </w:pPr>
      <w:r>
        <w:separator/>
      </w:r>
    </w:p>
  </w:footnote>
  <w:footnote w:type="continuationSeparator" w:id="0">
    <w:p w14:paraId="3E567C50" w14:textId="77777777" w:rsidR="00B04A70" w:rsidRDefault="00B04A7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342535">
    <w:abstractNumId w:val="5"/>
  </w:num>
  <w:num w:numId="2" w16cid:durableId="1264876097">
    <w:abstractNumId w:val="2"/>
  </w:num>
  <w:num w:numId="3" w16cid:durableId="1241213398">
    <w:abstractNumId w:val="9"/>
  </w:num>
  <w:num w:numId="4" w16cid:durableId="1653174871">
    <w:abstractNumId w:val="7"/>
  </w:num>
  <w:num w:numId="5" w16cid:durableId="1543328959">
    <w:abstractNumId w:val="0"/>
  </w:num>
  <w:num w:numId="6" w16cid:durableId="410272421">
    <w:abstractNumId w:val="4"/>
  </w:num>
  <w:num w:numId="7" w16cid:durableId="543910056">
    <w:abstractNumId w:val="6"/>
  </w:num>
  <w:num w:numId="8" w16cid:durableId="516314986">
    <w:abstractNumId w:val="8"/>
  </w:num>
  <w:num w:numId="9" w16cid:durableId="884677651">
    <w:abstractNumId w:val="3"/>
  </w:num>
  <w:num w:numId="10" w16cid:durableId="26805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A1817"/>
    <w:rsid w:val="002209A2"/>
    <w:rsid w:val="002468A6"/>
    <w:rsid w:val="00274D34"/>
    <w:rsid w:val="00283F55"/>
    <w:rsid w:val="00311C81"/>
    <w:rsid w:val="003709A7"/>
    <w:rsid w:val="003E4368"/>
    <w:rsid w:val="00430F56"/>
    <w:rsid w:val="004402E2"/>
    <w:rsid w:val="00440451"/>
    <w:rsid w:val="004A37A4"/>
    <w:rsid w:val="004A64D2"/>
    <w:rsid w:val="004E043C"/>
    <w:rsid w:val="00523EDA"/>
    <w:rsid w:val="0055585D"/>
    <w:rsid w:val="005801EF"/>
    <w:rsid w:val="00643528"/>
    <w:rsid w:val="006D264F"/>
    <w:rsid w:val="006E62D0"/>
    <w:rsid w:val="00753EFB"/>
    <w:rsid w:val="007576D5"/>
    <w:rsid w:val="007E1994"/>
    <w:rsid w:val="007F19E6"/>
    <w:rsid w:val="00886675"/>
    <w:rsid w:val="008F1B68"/>
    <w:rsid w:val="009230B5"/>
    <w:rsid w:val="00A227BE"/>
    <w:rsid w:val="00A33FC6"/>
    <w:rsid w:val="00A63102"/>
    <w:rsid w:val="00A84B0A"/>
    <w:rsid w:val="00AF1955"/>
    <w:rsid w:val="00B04A70"/>
    <w:rsid w:val="00B13314"/>
    <w:rsid w:val="00B15A9E"/>
    <w:rsid w:val="00B43D4C"/>
    <w:rsid w:val="00C0255D"/>
    <w:rsid w:val="00C308A7"/>
    <w:rsid w:val="00C32990"/>
    <w:rsid w:val="00CE6847"/>
    <w:rsid w:val="00CF7D19"/>
    <w:rsid w:val="00D92A14"/>
    <w:rsid w:val="00DA1525"/>
    <w:rsid w:val="00DD4A95"/>
    <w:rsid w:val="00DE3119"/>
    <w:rsid w:val="00DE561D"/>
    <w:rsid w:val="00E11D4B"/>
    <w:rsid w:val="00E61BC9"/>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2025-03-28T18:47:00Z</dcterms:created>
  <dcterms:modified xsi:type="dcterms:W3CDTF">2025-03-28T20:00:00Z</dcterms:modified>
</cp:coreProperties>
</file>