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6DAC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B67F1C7" wp14:editId="5DB35D65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68AD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7615A52A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376E20E3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16F07C35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117DDD73" w14:textId="77777777" w:rsidTr="00FB4E61">
        <w:tc>
          <w:tcPr>
            <w:tcW w:w="3217" w:type="dxa"/>
            <w:shd w:val="clear" w:color="auto" w:fill="auto"/>
          </w:tcPr>
          <w:p w14:paraId="22D9CBA2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1865B92E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202FB98A" w14:textId="77777777" w:rsidTr="00FB4E61">
        <w:tc>
          <w:tcPr>
            <w:tcW w:w="3217" w:type="dxa"/>
            <w:shd w:val="clear" w:color="auto" w:fill="auto"/>
          </w:tcPr>
          <w:p w14:paraId="24A5400C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7296D9D5" w14:textId="17A39397" w:rsidR="002E6A4D" w:rsidRPr="00363FF0" w:rsidRDefault="00543993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Pyramid Design and Manufacturing Inc DBA Pyramid Communications</w:t>
            </w:r>
          </w:p>
        </w:tc>
      </w:tr>
    </w:tbl>
    <w:p w14:paraId="61EDB208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76D3C102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0729B6F0" w14:textId="77777777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14:paraId="34A05D58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58FCE972" w14:textId="77777777" w:rsidTr="00964B11">
        <w:trPr>
          <w:trHeight w:val="1820"/>
        </w:trPr>
        <w:tc>
          <w:tcPr>
            <w:tcW w:w="2587" w:type="pct"/>
            <w:shd w:val="clear" w:color="auto" w:fill="auto"/>
          </w:tcPr>
          <w:p w14:paraId="665BD0FA" w14:textId="77777777"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14:paraId="6B6D0512" w14:textId="77777777"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50688637" w14:textId="77777777" w:rsidR="00964B11" w:rsidRPr="00964B1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14:paraId="54F1BD6D" w14:textId="32B9E1B4" w:rsidR="00964B11" w:rsidRPr="00515F88" w:rsidRDefault="00543993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Pyramid Communications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37 Shield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Irvine, CA 92618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14:paraId="28750AE6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79949500" w14:textId="77777777"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14:paraId="542511FE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2D3013D1" w14:textId="4001A230" w:rsidR="00AE2141" w:rsidRPr="00746D37" w:rsidRDefault="007455FD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603419089</w:t>
            </w:r>
          </w:p>
        </w:tc>
      </w:tr>
      <w:tr w:rsidR="00982EE9" w:rsidRPr="00D13F26" w14:paraId="24FD26F9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2D2FE875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21F58E3F" w14:textId="77777777"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645ED423" w14:textId="0ADCC60F" w:rsidR="00982EE9" w:rsidRPr="00515F88" w:rsidRDefault="00543993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330711576</w:t>
            </w:r>
          </w:p>
        </w:tc>
      </w:tr>
      <w:tr w:rsidR="002E6A4D" w:rsidRPr="00D13F26" w14:paraId="6B8AB0EA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1ECCD349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32D24D2B" w14:textId="35CACE51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ED4AEA">
              <w:rPr>
                <w:rFonts w:ascii="Calibri" w:hAnsi="Calibri"/>
                <w:sz w:val="22"/>
                <w:szCs w:val="22"/>
              </w:rPr>
              <w:t>x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8E7468F" w14:textId="77777777"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14:paraId="1060F64E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42B20076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41C887A8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r>
              <w:rPr>
                <w:rFonts w:ascii="Calibri" w:hAnsi="Calibri"/>
                <w:sz w:val="22"/>
                <w:szCs w:val="22"/>
              </w:rPr>
              <w:t>minibusiness,’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45091B3C" w14:textId="6251C311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543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43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3993">
              <w:rPr>
                <w:rFonts w:ascii="Calibri" w:hAnsi="Calibri"/>
                <w:sz w:val="22"/>
                <w:szCs w:val="22"/>
              </w:rPr>
              <w:fldChar w:fldCharType="end"/>
            </w:r>
            <w:r w:rsidR="00543993">
              <w:rPr>
                <w:rFonts w:ascii="Calibri" w:hAnsi="Calibri"/>
                <w:sz w:val="22"/>
                <w:szCs w:val="22"/>
              </w:rPr>
              <w:t xml:space="preserve"> Will apply as we are a W</w:t>
            </w:r>
            <w:r w:rsidR="001108C7">
              <w:rPr>
                <w:rFonts w:ascii="Calibri" w:hAnsi="Calibri"/>
                <w:sz w:val="22"/>
                <w:szCs w:val="22"/>
              </w:rPr>
              <w:t>BE</w:t>
            </w:r>
          </w:p>
          <w:p w14:paraId="0966B985" w14:textId="77777777"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44E7EC4C" w14:textId="527AAEA0"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43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399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1D5CC4F6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72D5C7E1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0E61EFC3" w14:textId="5F297DB1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543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43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A5062">
              <w:rPr>
                <w:rFonts w:ascii="Calibri" w:hAnsi="Calibri"/>
                <w:sz w:val="22"/>
                <w:szCs w:val="22"/>
              </w:rPr>
            </w:r>
            <w:r w:rsidR="006A506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4399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37CA67" w14:textId="7777777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0AFCC84B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1E9C9E32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7CA43D25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796D996F" w14:textId="77777777"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14:paraId="2621D124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43CA9E2A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4F22967C" w14:textId="076CB9DE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Chris Carbajal</w:t>
            </w:r>
          </w:p>
          <w:p w14:paraId="7CF3FC18" w14:textId="0E566DA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chris@pyramidcomm.com</w:t>
            </w:r>
          </w:p>
          <w:p w14:paraId="371B17E2" w14:textId="4B8C0B9B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714-901-5462</w:t>
            </w:r>
          </w:p>
        </w:tc>
        <w:tc>
          <w:tcPr>
            <w:tcW w:w="2413" w:type="pct"/>
            <w:shd w:val="clear" w:color="auto" w:fill="auto"/>
          </w:tcPr>
          <w:p w14:paraId="257019FC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58A1AD11" w14:textId="744203C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Rick Rode</w:t>
            </w:r>
          </w:p>
          <w:p w14:paraId="4D793AD1" w14:textId="731264C3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rick@pyramidcomm.com</w:t>
            </w:r>
          </w:p>
          <w:p w14:paraId="3ED2555E" w14:textId="73DCCEB3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619-272-3010</w:t>
            </w:r>
          </w:p>
        </w:tc>
      </w:tr>
      <w:tr w:rsidR="00127FED" w:rsidRPr="006618F5" w14:paraId="79893438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7A610B52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77FC404C" w14:textId="17156A7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Rick Rode</w:t>
            </w:r>
          </w:p>
          <w:p w14:paraId="233B9906" w14:textId="0CAC4FC3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rick@pyramidcomm.com</w:t>
            </w:r>
          </w:p>
          <w:p w14:paraId="406A46EF" w14:textId="51F86BF2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619-272-3010</w:t>
            </w:r>
          </w:p>
        </w:tc>
        <w:tc>
          <w:tcPr>
            <w:tcW w:w="2413" w:type="pct"/>
            <w:shd w:val="clear" w:color="auto" w:fill="auto"/>
          </w:tcPr>
          <w:p w14:paraId="48300ACD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761B3B5A" w14:textId="7F3CB016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Chris Carbajal</w:t>
            </w:r>
          </w:p>
          <w:p w14:paraId="0DC0E695" w14:textId="2E72B230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5A06A0">
              <w:rPr>
                <w:rFonts w:ascii="Calibri" w:hAnsi="Calibri"/>
                <w:sz w:val="22"/>
                <w:szCs w:val="22"/>
              </w:rPr>
              <w:t>chris@pyramidcomm.com</w:t>
            </w:r>
          </w:p>
          <w:p w14:paraId="3C5A9169" w14:textId="5657DA41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A0">
              <w:rPr>
                <w:rFonts w:ascii="Calibri" w:hAnsi="Calibri"/>
                <w:sz w:val="22"/>
                <w:szCs w:val="22"/>
              </w:rPr>
              <w:t>714-901-5462</w:t>
            </w:r>
          </w:p>
        </w:tc>
      </w:tr>
      <w:tr w:rsidR="00127FED" w:rsidRPr="006618F5" w14:paraId="55D98816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1FA548B3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22E2B459" w14:textId="0523D955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Chris Carbajal</w:t>
            </w:r>
          </w:p>
          <w:p w14:paraId="6E2D9272" w14:textId="7ED07DAF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chris@pyramidcomm.com</w:t>
            </w:r>
          </w:p>
          <w:p w14:paraId="655810A1" w14:textId="0E33E8FF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93">
              <w:rPr>
                <w:rFonts w:ascii="Calibri" w:hAnsi="Calibri"/>
                <w:sz w:val="22"/>
                <w:szCs w:val="22"/>
              </w:rPr>
              <w:t>714-901-5462</w:t>
            </w:r>
          </w:p>
        </w:tc>
        <w:tc>
          <w:tcPr>
            <w:tcW w:w="2413" w:type="pct"/>
            <w:shd w:val="clear" w:color="auto" w:fill="auto"/>
          </w:tcPr>
          <w:p w14:paraId="7E82DC02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7D3F2BAA" w14:textId="5EA14BB6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A0">
              <w:rPr>
                <w:rFonts w:ascii="Calibri" w:hAnsi="Calibri"/>
                <w:sz w:val="22"/>
                <w:szCs w:val="22"/>
              </w:rPr>
              <w:t>Rick Rode</w:t>
            </w:r>
          </w:p>
          <w:p w14:paraId="7B7B0B2C" w14:textId="10833FEE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A0">
              <w:rPr>
                <w:rFonts w:ascii="Calibri" w:hAnsi="Calibri"/>
                <w:sz w:val="22"/>
                <w:szCs w:val="22"/>
              </w:rPr>
              <w:t>rick@pyramidcomm.com</w:t>
            </w:r>
          </w:p>
          <w:p w14:paraId="3A687EE9" w14:textId="0439C4C3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06A0">
              <w:rPr>
                <w:rFonts w:ascii="Calibri" w:hAnsi="Calibri"/>
                <w:sz w:val="22"/>
                <w:szCs w:val="22"/>
              </w:rPr>
              <w:t>619-272-3010</w:t>
            </w:r>
          </w:p>
        </w:tc>
      </w:tr>
    </w:tbl>
    <w:p w14:paraId="15468CDC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4E9697BB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0247C98A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170B5621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28F3DCCD" w14:textId="76A1C074" w:rsidR="002E6A4D" w:rsidRDefault="00543993" w:rsidP="002E6A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6A5062">
        <w:rPr>
          <w:rFonts w:ascii="Calibri" w:hAnsi="Calibri"/>
          <w:sz w:val="22"/>
          <w:szCs w:val="22"/>
        </w:rPr>
      </w:r>
      <w:r w:rsidR="006A506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6A5062">
        <w:rPr>
          <w:rFonts w:ascii="Calibri" w:hAnsi="Calibri"/>
          <w:sz w:val="22"/>
          <w:szCs w:val="22"/>
        </w:rPr>
      </w:r>
      <w:r w:rsidR="006A506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6A5062">
        <w:rPr>
          <w:rFonts w:ascii="Calibri" w:hAnsi="Calibri"/>
          <w:sz w:val="22"/>
          <w:szCs w:val="22"/>
        </w:rPr>
      </w:r>
      <w:r w:rsidR="006A506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American Express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6A5062">
        <w:rPr>
          <w:rFonts w:ascii="Calibri" w:hAnsi="Calibri"/>
          <w:sz w:val="22"/>
          <w:szCs w:val="22"/>
        </w:rPr>
      </w:r>
      <w:r w:rsidR="006A5062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Discover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6A5062">
        <w:rPr>
          <w:rFonts w:ascii="Calibri" w:hAnsi="Calibri"/>
          <w:sz w:val="22"/>
          <w:szCs w:val="22"/>
        </w:rPr>
      </w:r>
      <w:r w:rsidR="006A5062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Other: </w:t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E6A4D" w:rsidRPr="00D13F2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E6A4D" w:rsidRPr="00D13F26">
        <w:rPr>
          <w:rFonts w:ascii="Calibri" w:hAnsi="Calibri"/>
          <w:sz w:val="22"/>
          <w:szCs w:val="22"/>
          <w:u w:val="single"/>
        </w:rPr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separate"/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</w:rPr>
        <w:fldChar w:fldCharType="end"/>
      </w:r>
    </w:p>
    <w:p w14:paraId="2E6A606B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4201A856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14:paraId="54A3BF50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0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28EF3243" w14:textId="77777777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1874F" w14:textId="77777777" w:rsidR="006A5062" w:rsidRPr="00192D6D" w:rsidRDefault="006A5062" w:rsidP="00192D6D">
      <w:r>
        <w:separator/>
      </w:r>
    </w:p>
  </w:endnote>
  <w:endnote w:type="continuationSeparator" w:id="0">
    <w:p w14:paraId="7B4FBD8B" w14:textId="77777777" w:rsidR="006A5062" w:rsidRPr="00192D6D" w:rsidRDefault="006A5062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054FF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7DC9936C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20CB3" w14:textId="77777777" w:rsidR="006A5062" w:rsidRPr="00192D6D" w:rsidRDefault="006A5062" w:rsidP="00192D6D">
      <w:r>
        <w:separator/>
      </w:r>
    </w:p>
  </w:footnote>
  <w:footnote w:type="continuationSeparator" w:id="0">
    <w:p w14:paraId="62D85A66" w14:textId="77777777" w:rsidR="006A5062" w:rsidRPr="00192D6D" w:rsidRDefault="006A5062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5DC2B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914C7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46832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9585942" wp14:editId="5D6525FF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C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993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6A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5C56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5062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55FD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316A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4AEA"/>
    <w:rsid w:val="00ED57D0"/>
    <w:rsid w:val="00ED5CBC"/>
    <w:rsid w:val="00ED6792"/>
    <w:rsid w:val="00ED77D4"/>
    <w:rsid w:val="00EE0D9D"/>
    <w:rsid w:val="00EE2143"/>
    <w:rsid w:val="00EE2590"/>
    <w:rsid w:val="00EE271E"/>
    <w:rsid w:val="00EE393B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D83FC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DESContractsTeamCypress@des.wa.gov" TargetMode="Externa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B0B8E66-F2A2-4027-82AB-2893B32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3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56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60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5804d5-49c0-4153-b9d4-3ac3acf566d3"/>
  </ds:schemaRefs>
</ds:datastoreItem>
</file>

<file path=customXml/itemProps75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2544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Rick Rode</cp:lastModifiedBy>
  <cp:revision>5</cp:revision>
  <cp:lastPrinted>2020-02-15T00:19:00Z</cp:lastPrinted>
  <dcterms:created xsi:type="dcterms:W3CDTF">2021-01-06T17:33:00Z</dcterms:created>
  <dcterms:modified xsi:type="dcterms:W3CDTF">2021-02-03T15:28:00Z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</Properties>
</file>