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6F5F93D" w14:textId="2AFB12B7" w:rsidR="00090601" w:rsidRDefault="004D2630" w:rsidP="003E307E">
      <w:pPr>
        <w:spacing w:after="0" w:line="240" w:lineRule="auto"/>
        <w:contextualSpacing/>
        <w:jc w:val="center"/>
        <w:rPr>
          <w:rFonts w:ascii="Barlow" w:hAnsi="Barlow" w:cs="Arial"/>
          <w:b/>
          <w:bCs/>
          <w:sz w:val="28"/>
          <w:szCs w:val="28"/>
        </w:rPr>
      </w:pPr>
      <w:r w:rsidRPr="004D2630">
        <w:rPr>
          <w:rFonts w:ascii="Barlow" w:hAnsi="Barlow" w:cs="Arial"/>
          <w:b/>
          <w:bCs/>
          <w:sz w:val="28"/>
          <w:szCs w:val="28"/>
        </w:rPr>
        <w:t>Online Enterprises, Inc. dba Online Business Systems (OBS)</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C0714C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w:t>
      </w:r>
      <w:r w:rsidR="004D2630">
        <w:rPr>
          <w:rFonts w:ascii="Arial" w:hAnsi="Arial" w:cs="Arial"/>
          <w:sz w:val="20"/>
          <w:szCs w:val="20"/>
        </w:rPr>
        <w:t>09</w:t>
      </w:r>
      <w:r w:rsidR="00BE78E0">
        <w:rPr>
          <w:rFonts w:ascii="Arial" w:hAnsi="Arial" w:cs="Arial"/>
          <w:sz w:val="20"/>
          <w:szCs w:val="20"/>
        </w:rPr>
        <w:t xml:space="preserve"> executed by Contractor and the State of</w:t>
      </w:r>
      <w:r w:rsidR="00A404A5">
        <w:rPr>
          <w:rFonts w:ascii="Arial" w:hAnsi="Arial" w:cs="Arial"/>
          <w:sz w:val="20"/>
          <w:szCs w:val="20"/>
        </w:rPr>
        <w:t xml:space="preserve"> Idaho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2360B" w:rsidRPr="0012360B">
        <w:rPr>
          <w:rFonts w:ascii="Arial" w:hAnsi="Arial" w:cs="Arial"/>
          <w:sz w:val="20"/>
          <w:szCs w:val="20"/>
        </w:rPr>
        <w:t xml:space="preserve">Cybersecurity and Information Security Services </w:t>
      </w:r>
      <w:r w:rsidR="00BA259D">
        <w:rPr>
          <w:rFonts w:ascii="Arial" w:hAnsi="Arial" w:cs="Arial"/>
          <w:sz w:val="20"/>
          <w:szCs w:val="20"/>
        </w:rPr>
        <w:t>(“Master Agreement”)</w:t>
      </w:r>
      <w:r w:rsidR="00AF4CB6">
        <w:rPr>
          <w:rFonts w:ascii="Arial" w:hAnsi="Arial" w:cs="Arial"/>
          <w:sz w:val="20"/>
          <w:szCs w:val="20"/>
        </w:rPr>
        <w:t>:</w:t>
      </w:r>
    </w:p>
    <w:p w14:paraId="666E469A" w14:textId="77777777" w:rsidR="000A08FC" w:rsidRDefault="004D2630" w:rsidP="000A08FC">
      <w:pPr>
        <w:spacing w:after="0" w:line="240" w:lineRule="auto"/>
        <w:ind w:firstLine="360"/>
        <w:rPr>
          <w:rFonts w:ascii="Arial" w:hAnsi="Arial" w:cs="Arial"/>
          <w:sz w:val="20"/>
          <w:szCs w:val="20"/>
        </w:rPr>
      </w:pPr>
      <w:bookmarkStart w:id="0" w:name="_Hlk102399448"/>
      <w:r w:rsidRPr="004D2630">
        <w:rPr>
          <w:rFonts w:ascii="Arial" w:hAnsi="Arial" w:cs="Arial"/>
          <w:sz w:val="20"/>
          <w:szCs w:val="20"/>
        </w:rPr>
        <w:t>Online Enterprises, Inc. dba Online Business Systems (OBS)</w:t>
      </w:r>
      <w:r w:rsidR="0046417B" w:rsidRPr="00180033">
        <w:rPr>
          <w:rFonts w:ascii="Arial" w:hAnsi="Arial" w:cs="Arial"/>
          <w:sz w:val="20"/>
          <w:szCs w:val="20"/>
        </w:rPr>
        <w:t xml:space="preserve"> (“Contractor”)</w:t>
      </w:r>
    </w:p>
    <w:p w14:paraId="21ABE0F9" w14:textId="7A2E89ED" w:rsidR="000A08FC" w:rsidRPr="000A08FC" w:rsidRDefault="000A08FC" w:rsidP="000A08FC">
      <w:pPr>
        <w:spacing w:after="0" w:line="240" w:lineRule="auto"/>
        <w:ind w:firstLine="360"/>
        <w:rPr>
          <w:rFonts w:ascii="Arial" w:hAnsi="Arial" w:cs="Arial"/>
          <w:sz w:val="20"/>
          <w:szCs w:val="20"/>
        </w:rPr>
      </w:pPr>
      <w:r w:rsidRPr="000A08FC">
        <w:rPr>
          <w:rFonts w:ascii="Arial" w:hAnsi="Arial" w:cs="Arial"/>
          <w:sz w:val="20"/>
          <w:szCs w:val="20"/>
        </w:rPr>
        <w:t xml:space="preserve">8500 Normandale Lake Blvd. Suite 350 </w:t>
      </w:r>
    </w:p>
    <w:p w14:paraId="4E2ECEE3" w14:textId="59E26462" w:rsidR="00A404A5" w:rsidRDefault="000A08FC" w:rsidP="000A08FC">
      <w:pPr>
        <w:spacing w:after="0" w:line="240" w:lineRule="auto"/>
        <w:ind w:firstLine="360"/>
        <w:rPr>
          <w:rFonts w:ascii="Arial" w:hAnsi="Arial" w:cs="Arial"/>
          <w:sz w:val="20"/>
          <w:szCs w:val="20"/>
        </w:rPr>
      </w:pPr>
      <w:r w:rsidRPr="000A08FC">
        <w:rPr>
          <w:rFonts w:ascii="Arial" w:hAnsi="Arial" w:cs="Arial"/>
          <w:sz w:val="20"/>
          <w:szCs w:val="20"/>
        </w:rPr>
        <w:t>Bloomington, MN 55437</w:t>
      </w:r>
    </w:p>
    <w:p w14:paraId="5E18EF23" w14:textId="77777777" w:rsidR="000A08FC" w:rsidRPr="00180033" w:rsidRDefault="000A08FC" w:rsidP="000A08FC">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447DBBBC" w14:textId="001B9895" w:rsidR="00A404A5" w:rsidRDefault="004D2630" w:rsidP="0012360B">
      <w:pPr>
        <w:spacing w:after="0" w:line="240" w:lineRule="auto"/>
        <w:ind w:left="360"/>
        <w:rPr>
          <w:rFonts w:ascii="Arial" w:hAnsi="Arial" w:cs="Arial"/>
          <w:sz w:val="20"/>
          <w:szCs w:val="20"/>
        </w:rPr>
      </w:pPr>
      <w:r>
        <w:rPr>
          <w:rFonts w:ascii="Arial" w:hAnsi="Arial" w:cs="Arial"/>
          <w:sz w:val="20"/>
          <w:szCs w:val="20"/>
        </w:rPr>
        <w:t>Melissa Erikson</w:t>
      </w:r>
    </w:p>
    <w:p w14:paraId="03E4505A" w14:textId="62871773" w:rsidR="004D2630" w:rsidRDefault="004D2630" w:rsidP="0012360B">
      <w:pPr>
        <w:spacing w:after="0" w:line="240" w:lineRule="auto"/>
        <w:ind w:left="360"/>
        <w:rPr>
          <w:rFonts w:ascii="Arial" w:hAnsi="Arial" w:cs="Arial"/>
          <w:sz w:val="20"/>
          <w:szCs w:val="20"/>
        </w:rPr>
      </w:pPr>
      <w:r>
        <w:rPr>
          <w:rFonts w:ascii="Arial" w:hAnsi="Arial" w:cs="Arial"/>
          <w:sz w:val="20"/>
          <w:szCs w:val="20"/>
        </w:rPr>
        <w:t>Public Sector Lead</w:t>
      </w:r>
    </w:p>
    <w:p w14:paraId="7998EAE8" w14:textId="50B141FB" w:rsidR="004D2630" w:rsidRDefault="004D2630" w:rsidP="0012360B">
      <w:pPr>
        <w:spacing w:after="0" w:line="240" w:lineRule="auto"/>
        <w:ind w:left="360"/>
        <w:rPr>
          <w:rFonts w:ascii="Arial" w:hAnsi="Arial" w:cs="Arial"/>
          <w:sz w:val="20"/>
          <w:szCs w:val="20"/>
        </w:rPr>
      </w:pPr>
      <w:hyperlink r:id="rId12" w:history="1">
        <w:r w:rsidRPr="00B35501">
          <w:rPr>
            <w:rStyle w:val="Hyperlink"/>
            <w:rFonts w:ascii="Arial" w:hAnsi="Arial" w:cs="Arial"/>
            <w:sz w:val="20"/>
            <w:szCs w:val="20"/>
          </w:rPr>
          <w:t>merikson@obsglobal.com</w:t>
        </w:r>
      </w:hyperlink>
    </w:p>
    <w:p w14:paraId="58E59AD3" w14:textId="1F6A0354" w:rsidR="004D2630" w:rsidRDefault="004D2630" w:rsidP="0012360B">
      <w:pPr>
        <w:spacing w:after="0" w:line="240" w:lineRule="auto"/>
        <w:ind w:left="360"/>
        <w:rPr>
          <w:rFonts w:ascii="Arial" w:hAnsi="Arial" w:cs="Arial"/>
          <w:sz w:val="20"/>
          <w:szCs w:val="20"/>
        </w:rPr>
      </w:pPr>
      <w:r>
        <w:rPr>
          <w:rFonts w:ascii="Arial" w:hAnsi="Arial" w:cs="Arial"/>
          <w:sz w:val="20"/>
          <w:szCs w:val="20"/>
        </w:rPr>
        <w:t>303-886-7966</w:t>
      </w:r>
    </w:p>
    <w:p w14:paraId="64C4C73B" w14:textId="77777777" w:rsidR="004D2630" w:rsidRDefault="004D2630" w:rsidP="0012360B">
      <w:pPr>
        <w:ind w:left="360"/>
        <w:rPr>
          <w:rFonts w:ascii="Arial" w:hAnsi="Arial" w:cs="Arial"/>
          <w:sz w:val="20"/>
          <w:szCs w:val="20"/>
        </w:rPr>
      </w:pPr>
    </w:p>
    <w:p w14:paraId="21D43080" w14:textId="410E8302" w:rsidR="00E05B3F" w:rsidRDefault="00544DA4" w:rsidP="0012360B">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1C3EE9B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Contracto</w:t>
      </w:r>
      <w:r w:rsidR="004D2630">
        <w:rPr>
          <w:rFonts w:ascii="Arial" w:hAnsi="Arial" w:cs="Arial"/>
          <w:sz w:val="20"/>
          <w:szCs w:val="20"/>
        </w:rPr>
        <w:t>8</w:t>
      </w:r>
      <w:r w:rsidR="00B07FB1">
        <w:rPr>
          <w:rFonts w:ascii="Arial" w:hAnsi="Arial" w:cs="Arial"/>
          <w:sz w:val="20"/>
          <w:szCs w:val="20"/>
        </w:rPr>
        <w:t xml:space="preserve">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089C63EA" w14:textId="77777777" w:rsidR="0012360B" w:rsidRPr="00180033" w:rsidRDefault="0012360B" w:rsidP="0012360B">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6C1C04AA" w14:textId="77777777" w:rsidR="004D2630" w:rsidRDefault="004D2630" w:rsidP="004D2630">
      <w:pPr>
        <w:spacing w:after="0" w:line="240" w:lineRule="auto"/>
        <w:ind w:left="720"/>
        <w:rPr>
          <w:rFonts w:ascii="Arial" w:hAnsi="Arial" w:cs="Arial"/>
          <w:sz w:val="20"/>
          <w:szCs w:val="20"/>
        </w:rPr>
      </w:pPr>
      <w:r>
        <w:rPr>
          <w:rFonts w:ascii="Arial" w:hAnsi="Arial" w:cs="Arial"/>
          <w:sz w:val="20"/>
          <w:szCs w:val="20"/>
        </w:rPr>
        <w:t>Melissa Erikson</w:t>
      </w:r>
    </w:p>
    <w:p w14:paraId="09EBCC9F" w14:textId="77777777" w:rsidR="004D2630" w:rsidRDefault="004D2630" w:rsidP="004D2630">
      <w:pPr>
        <w:spacing w:after="0" w:line="240" w:lineRule="auto"/>
        <w:ind w:left="720"/>
        <w:rPr>
          <w:rFonts w:ascii="Arial" w:hAnsi="Arial" w:cs="Arial"/>
          <w:sz w:val="20"/>
          <w:szCs w:val="20"/>
        </w:rPr>
      </w:pPr>
      <w:r>
        <w:rPr>
          <w:rFonts w:ascii="Arial" w:hAnsi="Arial" w:cs="Arial"/>
          <w:sz w:val="20"/>
          <w:szCs w:val="20"/>
        </w:rPr>
        <w:t>Public Sector Lead</w:t>
      </w:r>
    </w:p>
    <w:p w14:paraId="3615A1BD" w14:textId="77777777" w:rsidR="004D2630" w:rsidRDefault="004D2630" w:rsidP="004D2630">
      <w:pPr>
        <w:spacing w:after="0" w:line="240" w:lineRule="auto"/>
        <w:ind w:left="720"/>
        <w:rPr>
          <w:rFonts w:ascii="Arial" w:hAnsi="Arial" w:cs="Arial"/>
          <w:sz w:val="20"/>
          <w:szCs w:val="20"/>
        </w:rPr>
      </w:pPr>
      <w:hyperlink r:id="rId13" w:history="1">
        <w:r w:rsidRPr="00B35501">
          <w:rPr>
            <w:rStyle w:val="Hyperlink"/>
            <w:rFonts w:ascii="Arial" w:hAnsi="Arial" w:cs="Arial"/>
            <w:sz w:val="20"/>
            <w:szCs w:val="20"/>
          </w:rPr>
          <w:t>merikson@obsglobal.com</w:t>
        </w:r>
      </w:hyperlink>
    </w:p>
    <w:p w14:paraId="76EAAF6A" w14:textId="77777777" w:rsidR="004D2630" w:rsidRDefault="004D2630" w:rsidP="004D2630">
      <w:pPr>
        <w:spacing w:after="0" w:line="240" w:lineRule="auto"/>
        <w:ind w:left="720"/>
        <w:rPr>
          <w:rFonts w:ascii="Arial" w:hAnsi="Arial" w:cs="Arial"/>
          <w:sz w:val="20"/>
          <w:szCs w:val="20"/>
        </w:rPr>
      </w:pPr>
      <w:r>
        <w:rPr>
          <w:rFonts w:ascii="Arial" w:hAnsi="Arial" w:cs="Arial"/>
          <w:sz w:val="20"/>
          <w:szCs w:val="20"/>
        </w:rPr>
        <w:t>303-886-7966</w:t>
      </w:r>
    </w:p>
    <w:p w14:paraId="6EEED8FD" w14:textId="77777777" w:rsidR="0012360B" w:rsidRDefault="0012360B" w:rsidP="00EF7309">
      <w:pPr>
        <w:ind w:left="360"/>
        <w:rPr>
          <w:rFonts w:ascii="Arial" w:hAnsi="Arial" w:cs="Arial"/>
          <w:sz w:val="20"/>
          <w:szCs w:val="20"/>
        </w:rPr>
      </w:pPr>
    </w:p>
    <w:p w14:paraId="3A4BBDC8" w14:textId="31C508C9"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1B50" w14:textId="77777777" w:rsidR="00845A9E" w:rsidRDefault="00845A9E" w:rsidP="007922CE">
      <w:pPr>
        <w:spacing w:after="0" w:line="240" w:lineRule="auto"/>
      </w:pPr>
      <w:r>
        <w:separator/>
      </w:r>
    </w:p>
  </w:endnote>
  <w:endnote w:type="continuationSeparator" w:id="0">
    <w:p w14:paraId="091513DD" w14:textId="77777777" w:rsidR="00845A9E" w:rsidRDefault="00845A9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937656968" name="Picture 93765696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034520381" name="Picture 203452038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12C3" w14:textId="77777777" w:rsidR="00845A9E" w:rsidRDefault="00845A9E" w:rsidP="007922CE">
      <w:pPr>
        <w:spacing w:after="0" w:line="240" w:lineRule="auto"/>
      </w:pPr>
      <w:r>
        <w:separator/>
      </w:r>
    </w:p>
  </w:footnote>
  <w:footnote w:type="continuationSeparator" w:id="0">
    <w:p w14:paraId="271EE3B6" w14:textId="77777777" w:rsidR="00845A9E" w:rsidRDefault="00845A9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A7D7BE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2" w:name="_Hlk98400158"/>
    <w:r w:rsidRPr="00F45105">
      <w:rPr>
        <w:rStyle w:val="Strong"/>
        <w:rFonts w:ascii="Barlow" w:hAnsi="Barlow"/>
        <w:caps w:val="0"/>
        <w:sz w:val="20"/>
        <w:szCs w:val="20"/>
      </w:rPr>
      <w:t>Cybersecurity and Information Security Services</w:t>
    </w:r>
  </w:p>
  <w:bookmarkEnd w:id="2"/>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5420D4D4" w:rsidR="007922CE" w:rsidRPr="00142CDC" w:rsidRDefault="004D2630" w:rsidP="004D2630">
    <w:pPr>
      <w:rPr>
        <w:rFonts w:ascii="Arial" w:hAnsi="Arial" w:cs="Arial"/>
        <w:sz w:val="16"/>
        <w:szCs w:val="16"/>
      </w:rPr>
    </w:pPr>
    <w:r w:rsidRPr="004D2630">
      <w:rPr>
        <w:rFonts w:ascii="Barlow" w:hAnsi="Barlow" w:cs="Arial"/>
        <w:sz w:val="20"/>
        <w:szCs w:val="20"/>
      </w:rPr>
      <w:t>Online Enterprises, Inc. dba Online Business Systems</w:t>
    </w:r>
    <w:r>
      <w:rPr>
        <w:rFonts w:ascii="Barlow" w:hAnsi="Barlow" w:cs="Arial"/>
        <w:sz w:val="20"/>
        <w:szCs w:val="20"/>
      </w:rPr>
      <w:t xml:space="preserve"> </w:t>
    </w:r>
    <w:r w:rsidRPr="004D2630">
      <w:rPr>
        <w:rFonts w:ascii="Barlow" w:hAnsi="Barlow" w:cs="Arial"/>
        <w:sz w:val="20"/>
        <w:szCs w:val="20"/>
      </w:rPr>
      <w:t>(OBS)</w:t>
    </w:r>
    <w:r>
      <w:rPr>
        <w:rFonts w:ascii="Barlow" w:hAnsi="Barlow" w:cs="Arial"/>
        <w:sz w:val="20"/>
        <w:szCs w:val="20"/>
      </w:rPr>
      <w:br/>
    </w:r>
    <w:r w:rsidR="007922CE" w:rsidRPr="00142CDC">
      <w:rPr>
        <w:rFonts w:ascii="Arial" w:hAnsi="Arial" w:cs="Arial"/>
        <w:sz w:val="16"/>
        <w:szCs w:val="16"/>
      </w:rPr>
      <w:t>______________________________________________</w:t>
    </w:r>
    <w:r w:rsidR="00142CDC">
      <w:rPr>
        <w:rFonts w:ascii="Arial" w:hAnsi="Arial" w:cs="Arial"/>
        <w:sz w:val="16"/>
        <w:szCs w:val="16"/>
      </w:rPr>
      <w:t>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172"/>
    <w:rsid w:val="00010222"/>
    <w:rsid w:val="00011F23"/>
    <w:rsid w:val="00012ABD"/>
    <w:rsid w:val="00021CB6"/>
    <w:rsid w:val="00033A5B"/>
    <w:rsid w:val="00043FBF"/>
    <w:rsid w:val="0005252E"/>
    <w:rsid w:val="00061634"/>
    <w:rsid w:val="000727FE"/>
    <w:rsid w:val="0007426F"/>
    <w:rsid w:val="00083BB5"/>
    <w:rsid w:val="00090601"/>
    <w:rsid w:val="00097407"/>
    <w:rsid w:val="000A08FC"/>
    <w:rsid w:val="000A47D9"/>
    <w:rsid w:val="000B115E"/>
    <w:rsid w:val="000B228A"/>
    <w:rsid w:val="000B5A01"/>
    <w:rsid w:val="000B6004"/>
    <w:rsid w:val="000B6FBB"/>
    <w:rsid w:val="000D3DEF"/>
    <w:rsid w:val="000D6522"/>
    <w:rsid w:val="000E27A0"/>
    <w:rsid w:val="000F1C50"/>
    <w:rsid w:val="0010405F"/>
    <w:rsid w:val="0012360B"/>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2630"/>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C4FAF"/>
    <w:rsid w:val="005D467C"/>
    <w:rsid w:val="005E0F94"/>
    <w:rsid w:val="005E3D9D"/>
    <w:rsid w:val="005E7DDD"/>
    <w:rsid w:val="005F01E1"/>
    <w:rsid w:val="005F0F5B"/>
    <w:rsid w:val="005F3444"/>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9F2"/>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45A9E"/>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04A5"/>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238F"/>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47B91"/>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6B7467C4-A239-4D70-BCFF-9A1A5B8C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merikson@obsglob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ikson@obsgloba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1087</Words>
  <Characters>7079</Characters>
  <Application>Microsoft Office Word</Application>
  <DocSecurity>0</DocSecurity>
  <Lines>129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4</cp:revision>
  <dcterms:created xsi:type="dcterms:W3CDTF">2025-10-28T15:00:00Z</dcterms:created>
  <dcterms:modified xsi:type="dcterms:W3CDTF">2026-02-18T19:30:00Z</dcterms:modified>
</cp:coreProperties>
</file>