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B78FE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00EE4647" wp14:editId="500ABCBA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D7D05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4461ED00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7BCDFE13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28992061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60CA4293" w14:textId="77777777" w:rsidTr="00FB4E61">
        <w:tc>
          <w:tcPr>
            <w:tcW w:w="3217" w:type="dxa"/>
            <w:shd w:val="clear" w:color="auto" w:fill="auto"/>
          </w:tcPr>
          <w:p w14:paraId="157BFE49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50D6F037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6574C482" w14:textId="77777777" w:rsidTr="00FB4E61">
        <w:tc>
          <w:tcPr>
            <w:tcW w:w="3217" w:type="dxa"/>
            <w:shd w:val="clear" w:color="auto" w:fill="auto"/>
          </w:tcPr>
          <w:p w14:paraId="4A68DE03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341A0669" w14:textId="2B9CBA71" w:rsidR="002E6A4D" w:rsidRPr="00160FB4" w:rsidRDefault="00BC0A42" w:rsidP="009D3A41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60FB4">
              <w:rPr>
                <w:rFonts w:ascii="Calibri" w:hAnsi="Calibri"/>
                <w:b/>
                <w:bCs/>
                <w:sz w:val="22"/>
                <w:szCs w:val="22"/>
              </w:rPr>
              <w:t>Mutualink, Inc.</w:t>
            </w:r>
          </w:p>
        </w:tc>
      </w:tr>
    </w:tbl>
    <w:p w14:paraId="4BA38B50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5C245EF7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3B689704" w14:textId="77777777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14:paraId="7A5C20F0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199ACCBD" w14:textId="77777777" w:rsidTr="00964B11">
        <w:trPr>
          <w:trHeight w:val="1820"/>
        </w:trPr>
        <w:tc>
          <w:tcPr>
            <w:tcW w:w="2587" w:type="pct"/>
            <w:shd w:val="clear" w:color="auto" w:fill="auto"/>
          </w:tcPr>
          <w:p w14:paraId="367649CC" w14:textId="77777777"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14:paraId="72F9ECAD" w14:textId="77777777"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78F99351" w14:textId="77777777" w:rsidR="00964B11" w:rsidRPr="00964B1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14:paraId="19958EFA" w14:textId="0063FD1D" w:rsidR="00964B11" w:rsidRPr="00515F88" w:rsidRDefault="00B24720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60FB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Mutualink, Inc</w:t>
            </w:r>
            <w:r w:rsidRPr="00B24720">
              <w:rPr>
                <w:rFonts w:ascii="Calibri" w:hAnsi="Calibri"/>
                <w:sz w:val="22"/>
                <w:szCs w:val="22"/>
                <w:u w:val="single"/>
              </w:rPr>
              <w:t>.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Pr="00160FB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1269 South Broad Street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Pr="00160FB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Wallingford, CT 06492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14:paraId="66D587FF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62AD1FD0" w14:textId="77777777"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14:paraId="26AA4E66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6E8E5EBE" w14:textId="62A723DD" w:rsidR="00AE2141" w:rsidRPr="00680302" w:rsidRDefault="00680302" w:rsidP="00AE2141">
            <w:pPr>
              <w:spacing w:before="80" w:after="8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604 706 198</w:t>
            </w:r>
          </w:p>
        </w:tc>
      </w:tr>
      <w:tr w:rsidR="00982EE9" w:rsidRPr="00D13F26" w14:paraId="789326DC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28CF2DE9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2F21092E" w14:textId="77777777"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2169F2C5" w14:textId="08C50794" w:rsidR="00982EE9" w:rsidRPr="00160FB4" w:rsidRDefault="00B24720" w:rsidP="00982EE9">
            <w:pPr>
              <w:spacing w:before="80" w:after="8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160FB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14-19997</w:t>
            </w:r>
            <w:r w:rsidR="00160FB4" w:rsidRPr="00160FB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1</w:t>
            </w:r>
            <w:r w:rsidRPr="00160FB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1</w:t>
            </w:r>
          </w:p>
        </w:tc>
      </w:tr>
      <w:tr w:rsidR="002E6A4D" w:rsidRPr="00D13F26" w14:paraId="72BEA963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4046C813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32B55D07" w14:textId="505C0932" w:rsidR="002E6A4D" w:rsidRPr="00D13F26" w:rsidDel="009C6446" w:rsidRDefault="002E6A4D" w:rsidP="000D2602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02EB2">
              <w:rPr>
                <w:rFonts w:ascii="Calibri" w:hAnsi="Calibri"/>
                <w:sz w:val="22"/>
                <w:szCs w:val="22"/>
              </w:rPr>
            </w:r>
            <w:r w:rsidR="00702EB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14:paraId="1F13E37F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17751E9F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032483B8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2ADDE809" w14:textId="622FD93E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02EB2">
              <w:rPr>
                <w:rFonts w:ascii="Calibri" w:hAnsi="Calibri"/>
                <w:sz w:val="22"/>
                <w:szCs w:val="22"/>
              </w:rPr>
            </w:r>
            <w:r w:rsidR="00702EB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B24720" w:rsidRPr="00B24720">
              <w:rPr>
                <w:rFonts w:ascii="Calibri" w:hAnsi="Calibri"/>
                <w:b/>
                <w:bCs/>
                <w:sz w:val="22"/>
                <w:szCs w:val="22"/>
                <w:bdr w:val="single" w:sz="4" w:space="0" w:color="auto"/>
              </w:rPr>
              <w:t>X</w:t>
            </w:r>
          </w:p>
          <w:p w14:paraId="1E1B71F9" w14:textId="77777777"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1DF019A0" w14:textId="77777777"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02EB2">
              <w:rPr>
                <w:rFonts w:ascii="Calibri" w:hAnsi="Calibri"/>
                <w:sz w:val="22"/>
                <w:szCs w:val="22"/>
              </w:rPr>
            </w:r>
            <w:r w:rsidR="00702EB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02EB2">
              <w:rPr>
                <w:rFonts w:ascii="Calibri" w:hAnsi="Calibri"/>
                <w:sz w:val="22"/>
                <w:szCs w:val="22"/>
              </w:rPr>
            </w:r>
            <w:r w:rsidR="00702EB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02EB2">
              <w:rPr>
                <w:rFonts w:ascii="Calibri" w:hAnsi="Calibri"/>
                <w:sz w:val="22"/>
                <w:szCs w:val="22"/>
              </w:rPr>
            </w:r>
            <w:r w:rsidR="00702EB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60D37769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90B46D8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20A99FCB" w14:textId="116326FF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02EB2">
              <w:rPr>
                <w:rFonts w:ascii="Calibri" w:hAnsi="Calibri"/>
                <w:sz w:val="22"/>
                <w:szCs w:val="22"/>
              </w:rPr>
            </w:r>
            <w:r w:rsidR="00702EB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B24720" w:rsidRPr="00B24720">
              <w:rPr>
                <w:rFonts w:ascii="Calibri" w:hAnsi="Calibri"/>
                <w:b/>
                <w:bCs/>
                <w:sz w:val="22"/>
                <w:szCs w:val="22"/>
                <w:bdr w:val="single" w:sz="4" w:space="0" w:color="auto"/>
              </w:rPr>
              <w:t>X</w:t>
            </w:r>
          </w:p>
          <w:p w14:paraId="2663E1A0" w14:textId="7777777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2B98F181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2575AD18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3A822886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2E7E3348" w14:textId="77777777"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14:paraId="49145FA6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2E596E94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37F3EBB3" w14:textId="1C898B23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</w:rPr>
              <w:t xml:space="preserve">Mark Hatten, CEO and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Dawn Odams, Sr Director Sales Operations</w:t>
            </w:r>
          </w:p>
          <w:p w14:paraId="23A5F3E4" w14:textId="216C4311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00" w:history="1">
              <w:r w:rsidR="001456A9" w:rsidRPr="007A2116">
                <w:rPr>
                  <w:rStyle w:val="Hyperlink"/>
                  <w:rFonts w:ascii="Calibri" w:hAnsi="Calibri"/>
                  <w:sz w:val="22"/>
                  <w:szCs w:val="22"/>
                </w:rPr>
                <w:t>mhatten@mutualink.net</w:t>
              </w:r>
            </w:hyperlink>
            <w:r w:rsidR="001456A9">
              <w:rPr>
                <w:rFonts w:ascii="Calibri" w:hAnsi="Calibri"/>
                <w:sz w:val="22"/>
                <w:szCs w:val="22"/>
                <w:u w:val="single"/>
              </w:rPr>
              <w:t xml:space="preserve"> and dodams@mutualink.net</w:t>
            </w:r>
          </w:p>
          <w:p w14:paraId="308A3EB5" w14:textId="7CB3B4D2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866-957-5465 x601  and x101</w:t>
            </w:r>
          </w:p>
        </w:tc>
        <w:tc>
          <w:tcPr>
            <w:tcW w:w="2413" w:type="pct"/>
            <w:shd w:val="clear" w:color="auto" w:fill="auto"/>
          </w:tcPr>
          <w:p w14:paraId="4294672B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43829498" w14:textId="5FD4048C" w:rsidR="001456A9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</w:rPr>
              <w:t>Dawn Odams, Sr Dir Sales Operations</w:t>
            </w:r>
          </w:p>
          <w:p w14:paraId="7B5D1ADC" w14:textId="7F33B092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dodams@mutualink.net</w:t>
            </w:r>
          </w:p>
          <w:p w14:paraId="3DDC5778" w14:textId="3CF5A28C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866-957-5465 x101</w:t>
            </w:r>
          </w:p>
        </w:tc>
      </w:tr>
      <w:tr w:rsidR="00127FED" w:rsidRPr="006618F5" w14:paraId="7E8D3874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2DA640F7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5E171F84" w14:textId="72785B5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</w:rPr>
              <w:t>Dawn Odams, Sr Director Sales Operations</w:t>
            </w:r>
          </w:p>
          <w:p w14:paraId="3820F859" w14:textId="7770628F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dodams@mutualink.net</w:t>
            </w:r>
          </w:p>
          <w:p w14:paraId="63E44FA9" w14:textId="4508AD32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866-957-5465 x 101</w:t>
            </w:r>
          </w:p>
        </w:tc>
        <w:tc>
          <w:tcPr>
            <w:tcW w:w="2413" w:type="pct"/>
            <w:shd w:val="clear" w:color="auto" w:fill="auto"/>
          </w:tcPr>
          <w:p w14:paraId="48D104B9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15AF107D" w14:textId="57E5472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Glenn Schultz, Controller</w:t>
            </w:r>
          </w:p>
          <w:p w14:paraId="781858BC" w14:textId="5E5D93C2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gschultz@mutualink.net</w:t>
            </w:r>
          </w:p>
          <w:p w14:paraId="59110F85" w14:textId="67245B5E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866-957-5465 x203</w:t>
            </w:r>
          </w:p>
        </w:tc>
      </w:tr>
      <w:tr w:rsidR="00127FED" w:rsidRPr="006618F5" w14:paraId="1E68F9D5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0ABBC3DD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6055A35D" w14:textId="53CE1222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Dawn Odams, Sr Direct Sales Operations</w:t>
            </w:r>
          </w:p>
          <w:p w14:paraId="50691BD3" w14:textId="2A85A48A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dodams@mutualink.net</w:t>
            </w:r>
          </w:p>
          <w:p w14:paraId="6B5D3CD9" w14:textId="074A1565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866-957-5465 x101</w:t>
            </w:r>
          </w:p>
        </w:tc>
        <w:tc>
          <w:tcPr>
            <w:tcW w:w="2413" w:type="pct"/>
            <w:shd w:val="clear" w:color="auto" w:fill="auto"/>
          </w:tcPr>
          <w:p w14:paraId="72F450CF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21CCF855" w14:textId="60EA567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 xml:space="preserve">Glenn Schultz, </w:t>
            </w:r>
            <w:r w:rsidR="005E720F">
              <w:rPr>
                <w:rFonts w:ascii="Calibri" w:hAnsi="Calibri"/>
                <w:sz w:val="22"/>
                <w:szCs w:val="22"/>
                <w:u w:val="single"/>
              </w:rPr>
              <w:t>Controller</w:t>
            </w:r>
          </w:p>
          <w:p w14:paraId="4F5F9458" w14:textId="1290AB09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gschultz@mutualink.net</w:t>
            </w:r>
          </w:p>
          <w:p w14:paraId="20CAC80A" w14:textId="346CD71F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56A9">
              <w:rPr>
                <w:rFonts w:ascii="Calibri" w:hAnsi="Calibri"/>
                <w:sz w:val="22"/>
                <w:szCs w:val="22"/>
                <w:u w:val="single"/>
              </w:rPr>
              <w:t>866-957-5465 x203</w:t>
            </w:r>
          </w:p>
        </w:tc>
      </w:tr>
    </w:tbl>
    <w:p w14:paraId="3C451DD2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4295D908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09B3D649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533061D8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02268592" w14:textId="5A017625" w:rsidR="002E6A4D" w:rsidRDefault="00B24720" w:rsidP="002E6A4D">
      <w:pPr>
        <w:jc w:val="center"/>
        <w:rPr>
          <w:rFonts w:ascii="Calibri" w:hAnsi="Calibri"/>
          <w:sz w:val="22"/>
          <w:szCs w:val="22"/>
        </w:rPr>
      </w:pPr>
      <w:r w:rsidRPr="00B24720">
        <w:rPr>
          <w:rFonts w:ascii="Calibri" w:hAnsi="Calibri"/>
          <w:b/>
          <w:bCs/>
          <w:sz w:val="22"/>
          <w:szCs w:val="22"/>
          <w:bdr w:val="single" w:sz="4" w:space="0" w:color="auto"/>
        </w:rPr>
        <w:t>X</w:t>
      </w:r>
      <w:r w:rsidR="002E6A4D" w:rsidRPr="00D13F26">
        <w:rPr>
          <w:rFonts w:ascii="Calibri" w:hAnsi="Calibri"/>
          <w:sz w:val="22"/>
          <w:szCs w:val="22"/>
        </w:rPr>
        <w:t xml:space="preserve"> Visa </w:t>
      </w:r>
      <w:r>
        <w:rPr>
          <w:rFonts w:ascii="Calibri" w:hAnsi="Calibri"/>
          <w:sz w:val="22"/>
          <w:szCs w:val="22"/>
        </w:rPr>
        <w:t xml:space="preserve"> </w:t>
      </w:r>
      <w:r w:rsidR="002E6A4D"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B24720">
        <w:rPr>
          <w:rFonts w:ascii="Calibri" w:hAnsi="Calibri"/>
          <w:b/>
          <w:bCs/>
          <w:sz w:val="22"/>
          <w:szCs w:val="22"/>
          <w:bdr w:val="single" w:sz="4" w:space="0" w:color="auto"/>
        </w:rPr>
        <w:t>X</w:t>
      </w:r>
      <w:r w:rsidR="002E6A4D" w:rsidRPr="00D13F26">
        <w:rPr>
          <w:rFonts w:ascii="Calibri" w:hAnsi="Calibri"/>
          <w:sz w:val="22"/>
          <w:szCs w:val="22"/>
        </w:rPr>
        <w:t xml:space="preserve"> Master Card</w:t>
      </w:r>
      <w:r>
        <w:rPr>
          <w:rFonts w:ascii="Calibri" w:hAnsi="Calibri"/>
          <w:sz w:val="22"/>
          <w:szCs w:val="22"/>
        </w:rPr>
        <w:t xml:space="preserve"> </w:t>
      </w:r>
      <w:r w:rsidR="002E6A4D" w:rsidRPr="00D13F26">
        <w:rPr>
          <w:rFonts w:ascii="Calibri" w:hAnsi="Calibri"/>
          <w:sz w:val="22"/>
          <w:szCs w:val="22"/>
        </w:rPr>
        <w:t xml:space="preserve"> </w:t>
      </w:r>
      <w:r w:rsidRPr="00B24720">
        <w:rPr>
          <w:rFonts w:ascii="Calibri" w:hAnsi="Calibri"/>
          <w:sz w:val="22"/>
          <w:szCs w:val="22"/>
          <w:bdr w:val="single" w:sz="4" w:space="0" w:color="auto"/>
        </w:rPr>
        <w:t>X</w:t>
      </w:r>
      <w:r>
        <w:rPr>
          <w:rFonts w:ascii="Calibri" w:hAnsi="Calibri"/>
          <w:sz w:val="22"/>
          <w:szCs w:val="22"/>
        </w:rPr>
        <w:t xml:space="preserve"> </w:t>
      </w:r>
      <w:r w:rsidR="002E6A4D" w:rsidRPr="00D13F26">
        <w:rPr>
          <w:rFonts w:ascii="Calibri" w:hAnsi="Calibri"/>
          <w:sz w:val="22"/>
          <w:szCs w:val="22"/>
        </w:rPr>
        <w:t xml:space="preserve">American Express </w:t>
      </w:r>
      <w:r>
        <w:rPr>
          <w:rFonts w:ascii="Calibri" w:hAnsi="Calibri"/>
          <w:sz w:val="22"/>
          <w:szCs w:val="22"/>
        </w:rPr>
        <w:t xml:space="preserve"> </w:t>
      </w:r>
      <w:r w:rsidRPr="00B24720">
        <w:rPr>
          <w:rFonts w:ascii="Calibri" w:hAnsi="Calibri"/>
          <w:b/>
          <w:bCs/>
          <w:sz w:val="22"/>
          <w:szCs w:val="22"/>
          <w:bdr w:val="single" w:sz="4" w:space="0" w:color="auto"/>
        </w:rPr>
        <w:t xml:space="preserve">X </w:t>
      </w:r>
      <w:r w:rsidR="002E6A4D" w:rsidRPr="00D13F26">
        <w:rPr>
          <w:rFonts w:ascii="Calibri" w:hAnsi="Calibri"/>
          <w:sz w:val="22"/>
          <w:szCs w:val="22"/>
        </w:rPr>
        <w:t xml:space="preserve"> Discover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702EB2">
        <w:rPr>
          <w:rFonts w:ascii="Calibri" w:hAnsi="Calibri"/>
          <w:sz w:val="22"/>
          <w:szCs w:val="22"/>
        </w:rPr>
      </w:r>
      <w:r w:rsidR="00702EB2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Other: </w:t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E6A4D" w:rsidRPr="00D13F2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E6A4D" w:rsidRPr="00D13F26">
        <w:rPr>
          <w:rFonts w:ascii="Calibri" w:hAnsi="Calibri"/>
          <w:sz w:val="22"/>
          <w:szCs w:val="22"/>
          <w:u w:val="single"/>
        </w:rPr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separate"/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</w:rPr>
        <w:fldChar w:fldCharType="end"/>
      </w:r>
    </w:p>
    <w:p w14:paraId="1ADEED4F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7542BD2D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14:paraId="1C605126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1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3615E490" w14:textId="77777777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2"/>
      <w:headerReference w:type="default" r:id="rId103"/>
      <w:footerReference w:type="default" r:id="rId104"/>
      <w:headerReference w:type="first" r:id="rId105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AA489" w14:textId="77777777" w:rsidR="00702EB2" w:rsidRPr="00192D6D" w:rsidRDefault="00702EB2" w:rsidP="00192D6D">
      <w:r>
        <w:separator/>
      </w:r>
    </w:p>
  </w:endnote>
  <w:endnote w:type="continuationSeparator" w:id="0">
    <w:p w14:paraId="42DC4921" w14:textId="77777777" w:rsidR="00702EB2" w:rsidRPr="00192D6D" w:rsidRDefault="00702EB2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DA9AE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2FE34696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6D9D4" w14:textId="77777777" w:rsidR="00702EB2" w:rsidRPr="00192D6D" w:rsidRDefault="00702EB2" w:rsidP="00192D6D">
      <w:r>
        <w:separator/>
      </w:r>
    </w:p>
  </w:footnote>
  <w:footnote w:type="continuationSeparator" w:id="0">
    <w:p w14:paraId="546A48F4" w14:textId="77777777" w:rsidR="00702EB2" w:rsidRPr="00192D6D" w:rsidRDefault="00702EB2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5EA67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5AF5B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148CF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6FC87A5A" wp14:editId="790AC3E1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2602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56A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0FB4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20F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0302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2EB2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06FC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00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720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A42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4C5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BFF9B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07" Type="http://schemas.openxmlformats.org/officeDocument/2006/relationships/theme" Target="theme/theme1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eader" Target="header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eader" Target="header2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fontTable" Target="fontTable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yperlink" Target="mailto:DESContractsTeamCypress@des.wa.gov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mhatten@mutualink.net" TargetMode="External"/><Relationship Id="rId105" Type="http://schemas.openxmlformats.org/officeDocument/2006/relationships/header" Target="header3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LongProperties xmlns="http://schemas.microsoft.com/office/2006/metadata/longProperties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5804d5-49c0-4153-b9d4-3ac3acf566d3"/>
  </ds:schemaRefs>
</ds:datastoreItem>
</file>

<file path=customXml/itemProps16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66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2B0B8E66-F2A2-4027-82AB-2893B32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5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2632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Dawn Odams</cp:lastModifiedBy>
  <cp:revision>3</cp:revision>
  <cp:lastPrinted>2020-02-15T00:19:00Z</cp:lastPrinted>
  <dcterms:created xsi:type="dcterms:W3CDTF">2021-02-06T18:43:00Z</dcterms:created>
  <dcterms:modified xsi:type="dcterms:W3CDTF">2021-02-06T18:44:00Z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</Properties>
</file>