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A91" w:rsidRDefault="00E15B5A" w:rsidP="00C71A91">
      <w:pPr>
        <w:pStyle w:val="Heading1"/>
        <w:spacing w:before="0"/>
        <w:ind w:right="612"/>
        <w:jc w:val="center"/>
      </w:pPr>
      <w:bookmarkStart w:id="0" w:name="_Toc16686558"/>
      <w:r>
        <w:rPr>
          <w:rFonts w:ascii="Times New Roman" w:hAnsi="Times New Roman" w:cs="Times New Roman"/>
          <w:color w:val="000000" w:themeColor="text1"/>
          <w:sz w:val="24"/>
          <w:szCs w:val="24"/>
        </w:rPr>
        <w:t xml:space="preserve">ATTACHMENT 9 - </w:t>
      </w:r>
      <w:r w:rsidR="00C71A91">
        <w:rPr>
          <w:rFonts w:ascii="Times New Roman" w:hAnsi="Times New Roman" w:cs="Times New Roman"/>
          <w:color w:val="000000" w:themeColor="text1"/>
          <w:sz w:val="24"/>
          <w:szCs w:val="24"/>
        </w:rPr>
        <w:t>LEXMARK DATA COLLECTION AND COOKIE NOTICE</w:t>
      </w:r>
      <w:bookmarkEnd w:id="0"/>
    </w:p>
    <w:p w:rsidR="00C71A91" w:rsidRDefault="00C71A91" w:rsidP="00C71A91">
      <w:pPr>
        <w:ind w:firstLine="720"/>
      </w:pPr>
    </w:p>
    <w:p w:rsidR="005E094A" w:rsidRPr="007C169D" w:rsidRDefault="00C71A91" w:rsidP="00C71A91">
      <w:pPr>
        <w:ind w:right="612"/>
        <w:rPr>
          <w:sz w:val="20"/>
        </w:rPr>
      </w:pPr>
      <w:r w:rsidRPr="007C169D">
        <w:rPr>
          <w:rFonts w:ascii="Courier New" w:eastAsiaTheme="minorEastAsia" w:hAnsi="Courier New" w:cs="Courier New"/>
          <w:sz w:val="20"/>
        </w:rPr>
        <w:t>LEXMARK DATA COLLECTION AND COOKIE NOTICE</w:t>
      </w:r>
      <w:r w:rsidRPr="007C169D">
        <w:rPr>
          <w:rFonts w:ascii="Courier New" w:eastAsiaTheme="minorEastAsia" w:hAnsi="Courier New" w:cs="Courier New"/>
          <w:sz w:val="20"/>
        </w:rPr>
        <w:br/>
      </w:r>
      <w:r w:rsidRPr="007C169D">
        <w:rPr>
          <w:rFonts w:ascii="Courier New" w:eastAsiaTheme="minorEastAsia" w:hAnsi="Courier New" w:cs="Courier New"/>
          <w:sz w:val="20"/>
        </w:rPr>
        <w:br/>
        <w:t>Thank you for using this Lexmark application ("Application").  To help us keep improving the Application, we would like to periodically collect information about how you use it. Your feedback will help us provide you with new features and an improved user experience.</w:t>
      </w:r>
      <w:r w:rsidRPr="007C169D">
        <w:rPr>
          <w:rFonts w:ascii="Courier New" w:eastAsiaTheme="minorEastAsia" w:hAnsi="Courier New" w:cs="Courier New"/>
          <w:sz w:val="20"/>
        </w:rPr>
        <w:br/>
        <w:t xml:space="preserve"> </w:t>
      </w:r>
      <w:r w:rsidRPr="007C169D">
        <w:rPr>
          <w:rFonts w:ascii="Courier New" w:eastAsiaTheme="minorEastAsia" w:hAnsi="Courier New" w:cs="Courier New"/>
          <w:sz w:val="20"/>
        </w:rPr>
        <w:br/>
        <w:t>If you choose to participate, the Application will use cookies.  If you choose not to provide feedback, the functionality of the Application will not be impacted.</w:t>
      </w:r>
      <w:r w:rsidRPr="007C169D">
        <w:rPr>
          <w:rFonts w:ascii="Courier New" w:eastAsiaTheme="minorEastAsia" w:hAnsi="Courier New" w:cs="Courier New"/>
          <w:sz w:val="20"/>
        </w:rPr>
        <w:br/>
      </w:r>
      <w:r w:rsidRPr="007C169D">
        <w:rPr>
          <w:rFonts w:ascii="Courier New" w:eastAsiaTheme="minorEastAsia" w:hAnsi="Courier New" w:cs="Courier New"/>
          <w:sz w:val="20"/>
        </w:rPr>
        <w:br/>
        <w:t>DATA COLLECTION AGREEMENT</w:t>
      </w:r>
      <w:r w:rsidRPr="007C169D">
        <w:rPr>
          <w:rFonts w:ascii="Courier New" w:eastAsiaTheme="minorEastAsia" w:hAnsi="Courier New" w:cs="Courier New"/>
          <w:sz w:val="20"/>
        </w:rPr>
        <w:br/>
      </w:r>
      <w:r w:rsidRPr="007C169D">
        <w:rPr>
          <w:rFonts w:ascii="Courier New" w:eastAsiaTheme="minorEastAsia" w:hAnsi="Courier New" w:cs="Courier New"/>
          <w:sz w:val="20"/>
        </w:rPr>
        <w:br/>
        <w:t>BY CHECKING THE BOX NEXT TO DATA COLLECTION AND PRESSING THE ACCEPT BUTTON, YOU AGREE TO THE USE OF COOKIES, SHARING INFORMATION AND TO BE BOUND BY ALL OF THE TERMS AND CONDITIONS OF THIS DATA COLLECTION AGREEMENT WHILE USING THE APPLICATION.  IF YOU CHOOSE NOT TO PARTICIPATE, DO NOT CHECK THE BOX NEXT TO DATA COLLECTION.</w:t>
      </w:r>
      <w:r w:rsidRPr="007C169D">
        <w:rPr>
          <w:rFonts w:ascii="Courier New" w:eastAsiaTheme="minorEastAsia" w:hAnsi="Courier New" w:cs="Courier New"/>
          <w:sz w:val="20"/>
        </w:rPr>
        <w:br/>
      </w:r>
      <w:r w:rsidRPr="007C169D">
        <w:rPr>
          <w:rFonts w:ascii="Courier New" w:eastAsiaTheme="minorEastAsia" w:hAnsi="Courier New" w:cs="Courier New"/>
          <w:sz w:val="20"/>
        </w:rPr>
        <w:br/>
        <w:t>IF YOU CHOOSE NOT TO PARTICIPATE, YOU MAY STILL INSTALL AND USE THE APPLICATION UPON AGREEING TO THE LEXMARK SOFTWARE LICENSE AGREEMENT, AND THE FUNCTIONALITY OF THE APPLICATION WILL NOT BE IMPACTED.</w:t>
      </w:r>
      <w:r w:rsidRPr="007C169D">
        <w:rPr>
          <w:rFonts w:ascii="Courier New" w:eastAsiaTheme="minorEastAsia" w:hAnsi="Courier New" w:cs="Courier New"/>
          <w:sz w:val="20"/>
        </w:rPr>
        <w:br/>
      </w:r>
      <w:r w:rsidRPr="007C169D">
        <w:rPr>
          <w:rFonts w:ascii="Courier New" w:eastAsiaTheme="minorEastAsia" w:hAnsi="Courier New" w:cs="Courier New"/>
          <w:sz w:val="20"/>
        </w:rPr>
        <w:br/>
        <w:t>This Data Collection Agreement is a legal agreement between you (either an individual or a single entity and includes, if applicable your family group and family members whose Google accounts are joined together for the purpose of creating a family group) and Lexmark International, Inc. (if you are located in the United States) and Lexmark International Technology Sar</w:t>
      </w:r>
      <w:bookmarkStart w:id="1" w:name="_GoBack"/>
      <w:bookmarkEnd w:id="1"/>
      <w:r w:rsidRPr="007C169D">
        <w:rPr>
          <w:rFonts w:ascii="Courier New" w:eastAsiaTheme="minorEastAsia" w:hAnsi="Courier New" w:cs="Courier New"/>
          <w:sz w:val="20"/>
        </w:rPr>
        <w:t>l and its Affiliates (if you are located in any country other than the United States) ("Lexmark") that governs use of cookies and Device Information, as defined herein, related to the Application.</w:t>
      </w:r>
      <w:r w:rsidRPr="007C169D">
        <w:rPr>
          <w:rFonts w:ascii="Courier New" w:eastAsiaTheme="minorEastAsia" w:hAnsi="Courier New" w:cs="Courier New"/>
          <w:sz w:val="20"/>
        </w:rPr>
        <w:br/>
      </w:r>
      <w:r w:rsidRPr="007C169D">
        <w:rPr>
          <w:rFonts w:ascii="Courier New" w:eastAsiaTheme="minorEastAsia" w:hAnsi="Courier New" w:cs="Courier New"/>
          <w:sz w:val="20"/>
        </w:rPr>
        <w:br/>
        <w:t>1.     USAGE INFORMATION, GOOGLE ANALYTICS, AND COOKIES</w:t>
      </w:r>
      <w:r w:rsidRPr="007C169D">
        <w:rPr>
          <w:rFonts w:ascii="Courier New" w:eastAsiaTheme="minorEastAsia" w:hAnsi="Courier New" w:cs="Courier New"/>
          <w:sz w:val="20"/>
        </w:rPr>
        <w:br/>
        <w:t xml:space="preserve"> a. Usage Information.  You hereby grant Lexmark the right to collect certain information about your use of the Application, such as the model and operating system of your mobile device, the model of your Lexmark printer and your use of the various functions of the Application (collectively "Device Information").  Device Information cannot be used by itself or in combination with any other information Lexmark may have to identify you personally.  We will use such information solely for the development and improvement of Lexmark's products and services ("Purpose"). We will not use your Device Information other than for the Purpose without your prior consent.  For more information on Lexmark's privacy practices, please see https://www.lexmark.com/en_us/privacy</w:t>
      </w:r>
      <w:r w:rsidRPr="007C169D">
        <w:rPr>
          <w:rFonts w:ascii="Courier New" w:eastAsiaTheme="minorEastAsia" w:hAnsi="Courier New" w:cs="Courier New"/>
          <w:sz w:val="20"/>
        </w:rPr>
        <w:noBreakHyphen/>
        <w:t>policy.html.</w:t>
      </w:r>
      <w:r w:rsidRPr="007C169D">
        <w:rPr>
          <w:rFonts w:ascii="Courier New" w:eastAsiaTheme="minorEastAsia" w:hAnsi="Courier New" w:cs="Courier New"/>
          <w:sz w:val="20"/>
        </w:rPr>
        <w:br/>
      </w:r>
      <w:r w:rsidRPr="007C169D">
        <w:rPr>
          <w:rFonts w:ascii="Courier New" w:eastAsiaTheme="minorEastAsia" w:hAnsi="Courier New" w:cs="Courier New"/>
          <w:sz w:val="20"/>
        </w:rPr>
        <w:br/>
        <w:t>b. Cookies.  The Application stores your preference for sharing information or feedback with Lexmark in a cookie on your mobile device.  Lexmark stores no other information on your mobile device.  For more information on Lexmark's use of cookies, please refer to Lexmark's Use of Cookie and Similar Technologies page:  https://www.lexmark.com/en_us/cookies.html.</w:t>
      </w:r>
      <w:r w:rsidRPr="007C169D">
        <w:rPr>
          <w:rFonts w:ascii="Courier New" w:eastAsiaTheme="minorEastAsia" w:hAnsi="Courier New" w:cs="Courier New"/>
          <w:sz w:val="20"/>
        </w:rPr>
        <w:br/>
      </w:r>
      <w:r w:rsidRPr="007C169D">
        <w:rPr>
          <w:rFonts w:ascii="Courier New" w:eastAsiaTheme="minorEastAsia" w:hAnsi="Courier New" w:cs="Courier New"/>
          <w:sz w:val="20"/>
        </w:rPr>
        <w:br/>
        <w:t>c. Use of Google Analytics.  If you choose to participate, the Application uses Google Analytics or Google Analytics for Firebase, web analytics services provided by Google, Inc. ("Google"). Google Analytics and Google Analytics for Firebase collect Device Information using cookies. The data collected is used to analyze and help Lexmark understand how you use the Application. For more information about how Google handles your information, please see https://www.google.com/policies/privacy/.</w:t>
      </w:r>
      <w:r w:rsidRPr="007C169D">
        <w:rPr>
          <w:rFonts w:ascii="Courier New" w:eastAsiaTheme="minorEastAsia" w:hAnsi="Courier New" w:cs="Courier New"/>
          <w:sz w:val="20"/>
        </w:rPr>
        <w:br/>
      </w:r>
      <w:r w:rsidRPr="007C169D">
        <w:rPr>
          <w:rFonts w:ascii="Courier New" w:eastAsiaTheme="minorEastAsia" w:hAnsi="Courier New" w:cs="Courier New"/>
          <w:sz w:val="20"/>
        </w:rPr>
        <w:br/>
        <w:t>2.     Opting Out</w:t>
      </w:r>
      <w:r w:rsidRPr="007C169D">
        <w:rPr>
          <w:rFonts w:ascii="Courier New" w:eastAsiaTheme="minorEastAsia" w:hAnsi="Courier New" w:cs="Courier New"/>
          <w:sz w:val="20"/>
        </w:rPr>
        <w:br/>
      </w:r>
      <w:r w:rsidRPr="007C169D">
        <w:rPr>
          <w:rFonts w:ascii="Courier New" w:eastAsiaTheme="minorEastAsia" w:hAnsi="Courier New" w:cs="Courier New"/>
          <w:sz w:val="20"/>
        </w:rPr>
        <w:lastRenderedPageBreak/>
        <w:t>If you do not wish to accept cookies, do not check the box next to Data Collection.  You can modify your election to share Device Information using the About menu under Settings in the Application at any time.</w:t>
      </w:r>
      <w:r w:rsidRPr="007C169D">
        <w:rPr>
          <w:rFonts w:ascii="Courier New" w:eastAsiaTheme="minorEastAsia" w:hAnsi="Courier New" w:cs="Courier New"/>
          <w:sz w:val="20"/>
        </w:rPr>
        <w:br/>
      </w:r>
      <w:r w:rsidRPr="007C169D">
        <w:rPr>
          <w:rFonts w:ascii="Courier New" w:eastAsiaTheme="minorEastAsia" w:hAnsi="Courier New" w:cs="Courier New"/>
          <w:sz w:val="20"/>
        </w:rPr>
        <w:br/>
        <w:t>3.     Agreement to Contract Electronically</w:t>
      </w:r>
      <w:r w:rsidRPr="007C169D">
        <w:rPr>
          <w:rFonts w:ascii="Courier New" w:eastAsiaTheme="minorEastAsia" w:hAnsi="Courier New" w:cs="Courier New"/>
          <w:sz w:val="20"/>
        </w:rPr>
        <w:br/>
        <w:t>You and Lexmark agree to form this Data Collection Agreement electronically.  This means that by checking the Data Collection box and Accept button, you acknowledge your agreement to these Data Collection terms and conditions and that you are doing so with the intent to "sign" a contract with Lexmark.</w:t>
      </w:r>
      <w:r w:rsidRPr="007C169D">
        <w:rPr>
          <w:rFonts w:ascii="Courier New" w:eastAsiaTheme="minorEastAsia" w:hAnsi="Courier New" w:cs="Courier New"/>
          <w:sz w:val="20"/>
        </w:rPr>
        <w:br/>
      </w:r>
      <w:r w:rsidRPr="007C169D">
        <w:rPr>
          <w:rFonts w:ascii="Courier New" w:eastAsiaTheme="minorEastAsia" w:hAnsi="Courier New" w:cs="Courier New"/>
          <w:sz w:val="20"/>
        </w:rPr>
        <w:br/>
        <w:t>4.     Capacity and Authority to Contract</w:t>
      </w:r>
      <w:r w:rsidRPr="007C169D">
        <w:rPr>
          <w:rFonts w:ascii="Courier New" w:eastAsiaTheme="minorEastAsia" w:hAnsi="Courier New" w:cs="Courier New"/>
          <w:sz w:val="20"/>
        </w:rPr>
        <w:br/>
        <w:t xml:space="preserve">  You represent that you are of the legal age of majority in the place you sign this Data Collection Agreement and, if applicable, you are duly authorized by your employer or principal to enter into this contract.</w:t>
      </w:r>
      <w:r w:rsidRPr="007C169D">
        <w:rPr>
          <w:rFonts w:ascii="Courier New" w:eastAsiaTheme="minorEastAsia" w:hAnsi="Courier New" w:cs="Courier New"/>
          <w:sz w:val="20"/>
        </w:rPr>
        <w:br/>
      </w:r>
      <w:r w:rsidRPr="007C169D">
        <w:rPr>
          <w:rFonts w:ascii="Courier New" w:eastAsiaTheme="minorEastAsia" w:hAnsi="Courier New" w:cs="Courier New"/>
          <w:sz w:val="20"/>
        </w:rPr>
        <w:br/>
        <w:t>EU14</w:t>
      </w:r>
      <w:r w:rsidRPr="007C169D">
        <w:rPr>
          <w:rFonts w:ascii="Courier New" w:eastAsiaTheme="minorEastAsia" w:hAnsi="Courier New" w:cs="Courier New"/>
          <w:sz w:val="20"/>
        </w:rPr>
        <w:noBreakHyphen/>
        <w:t>0001</w:t>
      </w:r>
      <w:r w:rsidRPr="007C169D">
        <w:rPr>
          <w:rFonts w:ascii="Courier New" w:eastAsiaTheme="minorEastAsia" w:hAnsi="Courier New" w:cs="Courier New"/>
          <w:sz w:val="20"/>
        </w:rPr>
        <w:noBreakHyphen/>
        <w:t>EN</w:t>
      </w:r>
    </w:p>
    <w:sectPr w:rsidR="005E094A" w:rsidRPr="007C169D" w:rsidSect="00C71A91">
      <w:pgSz w:w="12240" w:h="15840"/>
      <w:pgMar w:top="1008" w:right="540" w:bottom="1296" w:left="1008"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A91"/>
    <w:rsid w:val="005E094A"/>
    <w:rsid w:val="006E4D58"/>
    <w:rsid w:val="007C169D"/>
    <w:rsid w:val="00C71A91"/>
    <w:rsid w:val="00E15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C27E0"/>
  <w15:chartTrackingRefBased/>
  <w15:docId w15:val="{A36A9A39-6CCC-4449-A181-4D4C4BFF3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A91"/>
    <w:pPr>
      <w:widowControl w:val="0"/>
      <w:autoSpaceDE w:val="0"/>
      <w:autoSpaceDN w:val="0"/>
      <w:adjustRightInd w:val="0"/>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C71A9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1A91"/>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OIT</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Pollack, Nikki</dc:creator>
  <cp:keywords/>
  <dc:description/>
  <cp:lastModifiedBy>Pollack, Nikki</cp:lastModifiedBy>
  <cp:revision>4</cp:revision>
  <dcterms:created xsi:type="dcterms:W3CDTF">2019-08-23T20:30:00Z</dcterms:created>
  <dcterms:modified xsi:type="dcterms:W3CDTF">2024-01-24T18:31:00Z</dcterms:modified>
</cp:coreProperties>
</file>