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2D0653D9" w:rsidR="00090601" w:rsidRPr="002E5D09" w:rsidRDefault="002E5D09" w:rsidP="003E307E">
      <w:pPr>
        <w:spacing w:after="0" w:line="240" w:lineRule="auto"/>
        <w:contextualSpacing/>
        <w:jc w:val="center"/>
        <w:rPr>
          <w:rFonts w:ascii="Barlow" w:hAnsi="Barlow" w:cs="Arial"/>
          <w:b/>
          <w:bCs/>
          <w:sz w:val="28"/>
          <w:szCs w:val="28"/>
        </w:rPr>
        <w:sectPr w:rsidR="00090601" w:rsidRPr="002E5D09"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2E5D09">
        <w:rPr>
          <w:rFonts w:ascii="Barlow" w:hAnsi="Barlow" w:cs="Arial"/>
          <w:b/>
          <w:bCs/>
          <w:sz w:val="28"/>
          <w:szCs w:val="28"/>
        </w:rPr>
        <w:t>Language Global Solution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FFEEBE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collectively the “</w:t>
      </w:r>
      <w:r w:rsidR="00D718F4" w:rsidRPr="002E5D09">
        <w:rPr>
          <w:rFonts w:ascii="Arial" w:hAnsi="Arial" w:cs="Arial"/>
          <w:sz w:val="20"/>
          <w:szCs w:val="20"/>
        </w:rPr>
        <w:t xml:space="preserve">Parties”) </w:t>
      </w:r>
      <w:r w:rsidR="00E05B3F" w:rsidRPr="002E5D09">
        <w:rPr>
          <w:rFonts w:ascii="Arial" w:hAnsi="Arial" w:cs="Arial"/>
          <w:sz w:val="20"/>
          <w:szCs w:val="20"/>
        </w:rPr>
        <w:t>for the purpose of</w:t>
      </w:r>
      <w:r w:rsidR="00090601" w:rsidRPr="002E5D09">
        <w:rPr>
          <w:rFonts w:ascii="Arial" w:hAnsi="Arial" w:cs="Arial"/>
          <w:sz w:val="20"/>
          <w:szCs w:val="20"/>
        </w:rPr>
        <w:t xml:space="preserve"> </w:t>
      </w:r>
      <w:r w:rsidR="00BE78E0" w:rsidRPr="002E5D09">
        <w:rPr>
          <w:rFonts w:ascii="Arial" w:hAnsi="Arial" w:cs="Arial"/>
          <w:sz w:val="20"/>
          <w:szCs w:val="20"/>
        </w:rPr>
        <w:t>participating in</w:t>
      </w:r>
      <w:r w:rsidR="00D718F4" w:rsidRPr="002E5D09">
        <w:rPr>
          <w:rFonts w:ascii="Arial" w:hAnsi="Arial" w:cs="Arial"/>
          <w:sz w:val="20"/>
          <w:szCs w:val="20"/>
        </w:rPr>
        <w:t xml:space="preserve"> </w:t>
      </w:r>
      <w:r w:rsidR="00BE78E0" w:rsidRPr="002E5D09">
        <w:rPr>
          <w:rFonts w:ascii="Arial" w:hAnsi="Arial" w:cs="Arial"/>
          <w:sz w:val="20"/>
          <w:szCs w:val="20"/>
        </w:rPr>
        <w:t xml:space="preserve">NASPO ValuePoint Master Agreement Number </w:t>
      </w:r>
      <w:r w:rsidR="002E5D09" w:rsidRPr="002E5D09">
        <w:rPr>
          <w:rFonts w:ascii="Arial" w:hAnsi="Arial" w:cs="Arial"/>
          <w:sz w:val="20"/>
          <w:szCs w:val="20"/>
        </w:rPr>
        <w:t>40-00000-24-00076AF</w:t>
      </w:r>
      <w:r w:rsidR="00BE78E0" w:rsidRPr="002E5D09">
        <w:rPr>
          <w:rFonts w:ascii="Arial" w:hAnsi="Arial" w:cs="Arial"/>
          <w:sz w:val="20"/>
          <w:szCs w:val="20"/>
        </w:rPr>
        <w:t xml:space="preserve">, executed by Contractor and the State of </w:t>
      </w:r>
      <w:r w:rsidR="00FA7AF8" w:rsidRPr="002E5D09">
        <w:rPr>
          <w:rFonts w:ascii="Arial" w:hAnsi="Arial" w:cs="Arial"/>
          <w:sz w:val="20"/>
          <w:szCs w:val="20"/>
        </w:rPr>
        <w:t>New Mexico</w:t>
      </w:r>
      <w:r w:rsidR="0049452C" w:rsidRPr="002E5D09">
        <w:rPr>
          <w:rFonts w:ascii="Arial" w:hAnsi="Arial" w:cs="Arial"/>
          <w:sz w:val="20"/>
          <w:szCs w:val="20"/>
        </w:rPr>
        <w:t xml:space="preserve"> </w:t>
      </w:r>
      <w:r w:rsidR="00FA0B31" w:rsidRPr="002E5D09">
        <w:rPr>
          <w:rFonts w:ascii="Arial" w:hAnsi="Arial" w:cs="Arial"/>
          <w:sz w:val="20"/>
          <w:szCs w:val="20"/>
        </w:rPr>
        <w:t xml:space="preserve">(“Lead State”) </w:t>
      </w:r>
      <w:r w:rsidR="00BE78E0" w:rsidRPr="002E5D09">
        <w:rPr>
          <w:rFonts w:ascii="Arial" w:hAnsi="Arial" w:cs="Arial"/>
          <w:sz w:val="20"/>
          <w:szCs w:val="20"/>
        </w:rPr>
        <w:t>for</w:t>
      </w:r>
      <w:r w:rsidR="00C94451" w:rsidRPr="002E5D09">
        <w:rPr>
          <w:rFonts w:ascii="Arial" w:hAnsi="Arial" w:cs="Arial"/>
          <w:sz w:val="20"/>
          <w:szCs w:val="20"/>
        </w:rPr>
        <w:t xml:space="preserve"> Remote Interpreting and Translating Services</w:t>
      </w:r>
      <w:r w:rsidR="00BA259D" w:rsidRPr="002E5D09">
        <w:rPr>
          <w:rFonts w:ascii="Arial" w:hAnsi="Arial" w:cs="Arial"/>
          <w:sz w:val="20"/>
          <w:szCs w:val="20"/>
        </w:rPr>
        <w:t xml:space="preserve"> </w:t>
      </w:r>
      <w:r w:rsidR="00BA259D" w:rsidRPr="00C94451">
        <w:rPr>
          <w:rFonts w:ascii="Arial" w:hAnsi="Arial" w:cs="Arial"/>
          <w:sz w:val="20"/>
          <w:szCs w:val="20"/>
        </w:rPr>
        <w:t xml:space="preserve">(“Master </w:t>
      </w:r>
      <w:r w:rsidR="00BA259D">
        <w:rPr>
          <w:rFonts w:ascii="Arial" w:hAnsi="Arial" w:cs="Arial"/>
          <w:sz w:val="20"/>
          <w:szCs w:val="20"/>
        </w:rPr>
        <w:t>Agreement”)</w:t>
      </w:r>
      <w:r w:rsidR="00AF4CB6">
        <w:rPr>
          <w:rFonts w:ascii="Arial" w:hAnsi="Arial" w:cs="Arial"/>
          <w:sz w:val="20"/>
          <w:szCs w:val="20"/>
        </w:rPr>
        <w:t>:</w:t>
      </w:r>
    </w:p>
    <w:p w14:paraId="1D219D93" w14:textId="30770989" w:rsidR="0046417B" w:rsidRPr="002E5D09" w:rsidRDefault="002E5D09" w:rsidP="009C413F">
      <w:pPr>
        <w:spacing w:after="0"/>
        <w:ind w:firstLine="360"/>
        <w:rPr>
          <w:rFonts w:ascii="Arial" w:hAnsi="Arial" w:cs="Arial"/>
          <w:sz w:val="20"/>
          <w:szCs w:val="20"/>
        </w:rPr>
      </w:pPr>
      <w:bookmarkStart w:id="1" w:name="_Hlk102399448"/>
      <w:r w:rsidRPr="002E5D09">
        <w:rPr>
          <w:rFonts w:ascii="Arial" w:hAnsi="Arial" w:cs="Arial"/>
          <w:sz w:val="20"/>
          <w:szCs w:val="20"/>
        </w:rPr>
        <w:t>Language Global Solution LLC</w:t>
      </w:r>
      <w:r w:rsidR="0046417B" w:rsidRPr="002E5D09">
        <w:rPr>
          <w:rFonts w:ascii="Arial" w:hAnsi="Arial" w:cs="Arial"/>
          <w:sz w:val="20"/>
          <w:szCs w:val="20"/>
        </w:rPr>
        <w:t xml:space="preserve"> (“Contractor”)</w:t>
      </w:r>
    </w:p>
    <w:p w14:paraId="37505127" w14:textId="1F2A99F8" w:rsidR="00904BDF" w:rsidRPr="002E5D09" w:rsidRDefault="002E5D09" w:rsidP="009C413F">
      <w:pPr>
        <w:spacing w:after="0"/>
        <w:ind w:firstLine="360"/>
        <w:rPr>
          <w:rFonts w:ascii="Arial" w:hAnsi="Arial" w:cs="Arial"/>
          <w:sz w:val="20"/>
          <w:szCs w:val="20"/>
        </w:rPr>
      </w:pPr>
      <w:r w:rsidRPr="002E5D09">
        <w:rPr>
          <w:rFonts w:ascii="Arial" w:hAnsi="Arial" w:cs="Arial"/>
          <w:sz w:val="20"/>
          <w:szCs w:val="20"/>
        </w:rPr>
        <w:t>1401 21</w:t>
      </w:r>
      <w:r w:rsidRPr="002E5D09">
        <w:rPr>
          <w:rFonts w:ascii="Arial" w:hAnsi="Arial" w:cs="Arial"/>
          <w:sz w:val="20"/>
          <w:szCs w:val="20"/>
          <w:vertAlign w:val="superscript"/>
        </w:rPr>
        <w:t>st</w:t>
      </w:r>
      <w:r w:rsidRPr="002E5D09">
        <w:rPr>
          <w:rFonts w:ascii="Arial" w:hAnsi="Arial" w:cs="Arial"/>
          <w:sz w:val="20"/>
          <w:szCs w:val="20"/>
        </w:rPr>
        <w:t xml:space="preserve"> St., Suite R</w:t>
      </w:r>
    </w:p>
    <w:p w14:paraId="0E4D2E9B" w14:textId="38F576F7" w:rsidR="0046417B" w:rsidRPr="002E5D09" w:rsidRDefault="002E5D09" w:rsidP="009C413F">
      <w:pPr>
        <w:ind w:firstLine="360"/>
        <w:rPr>
          <w:rFonts w:ascii="Arial" w:hAnsi="Arial" w:cs="Arial"/>
          <w:sz w:val="20"/>
          <w:szCs w:val="20"/>
        </w:rPr>
      </w:pPr>
      <w:r w:rsidRPr="002E5D09">
        <w:rPr>
          <w:rFonts w:ascii="Arial" w:hAnsi="Arial" w:cs="Arial"/>
          <w:sz w:val="20"/>
          <w:szCs w:val="20"/>
        </w:rPr>
        <w:t>Sacramento, CA 95811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AAC273E" w:rsidR="001C5CEC" w:rsidRPr="002E5D09" w:rsidRDefault="002E5D09" w:rsidP="000B5A01">
      <w:pPr>
        <w:spacing w:after="0"/>
        <w:ind w:left="360" w:firstLine="360"/>
        <w:rPr>
          <w:rFonts w:ascii="Arial" w:hAnsi="Arial" w:cs="Arial"/>
          <w:sz w:val="20"/>
          <w:szCs w:val="20"/>
        </w:rPr>
      </w:pPr>
      <w:r w:rsidRPr="002E5D09">
        <w:rPr>
          <w:rFonts w:ascii="Arial" w:hAnsi="Arial" w:cs="Arial"/>
          <w:sz w:val="20"/>
          <w:szCs w:val="20"/>
        </w:rPr>
        <w:t>Abdul Rahman Safi</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B2B89DF" w:rsidR="001C5CEC" w:rsidRDefault="002E5D09"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asafi@languageglobalsolution.com</w:t>
        </w:r>
      </w:hyperlink>
      <w:r>
        <w:rPr>
          <w:rFonts w:ascii="Arial" w:hAnsi="Arial" w:cs="Arial"/>
          <w:sz w:val="20"/>
          <w:szCs w:val="20"/>
        </w:rPr>
        <w:t xml:space="preserve"> </w:t>
      </w:r>
    </w:p>
    <w:p w14:paraId="6FCABA1A" w14:textId="63996667" w:rsidR="001C5CEC" w:rsidRPr="002E5D09" w:rsidRDefault="002E5D09" w:rsidP="000B5A01">
      <w:pPr>
        <w:ind w:left="360" w:firstLine="360"/>
        <w:rPr>
          <w:rFonts w:ascii="Arial" w:hAnsi="Arial" w:cs="Arial"/>
          <w:sz w:val="20"/>
          <w:szCs w:val="20"/>
        </w:rPr>
      </w:pPr>
      <w:r w:rsidRPr="002E5D09">
        <w:rPr>
          <w:rFonts w:ascii="Arial" w:hAnsi="Arial" w:cs="Arial"/>
          <w:sz w:val="20"/>
          <w:szCs w:val="20"/>
        </w:rPr>
        <w:t>206-809-1531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052B" w14:textId="77777777" w:rsidR="003E08C2" w:rsidRDefault="003E08C2" w:rsidP="007922CE">
      <w:pPr>
        <w:spacing w:after="0" w:line="240" w:lineRule="auto"/>
      </w:pPr>
      <w:r>
        <w:separator/>
      </w:r>
    </w:p>
  </w:endnote>
  <w:endnote w:type="continuationSeparator" w:id="0">
    <w:p w14:paraId="77D423CC" w14:textId="77777777" w:rsidR="003E08C2" w:rsidRDefault="003E08C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2242" w14:textId="77777777" w:rsidR="003E08C2" w:rsidRDefault="003E08C2" w:rsidP="007922CE">
      <w:pPr>
        <w:spacing w:after="0" w:line="240" w:lineRule="auto"/>
      </w:pPr>
      <w:r>
        <w:separator/>
      </w:r>
    </w:p>
  </w:footnote>
  <w:footnote w:type="continuationSeparator" w:id="0">
    <w:p w14:paraId="56B7B686" w14:textId="77777777" w:rsidR="003E08C2" w:rsidRDefault="003E08C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369B870" w:rsidR="007922CE" w:rsidRPr="002E5D09" w:rsidRDefault="002E5D09" w:rsidP="00B52BDD">
    <w:pPr>
      <w:spacing w:line="240" w:lineRule="auto"/>
      <w:contextualSpacing/>
      <w:rPr>
        <w:rFonts w:ascii="Barlow" w:hAnsi="Barlow" w:cs="Arial"/>
        <w:color w:val="3B3838" w:themeColor="background2" w:themeShade="40"/>
        <w:sz w:val="20"/>
        <w:szCs w:val="20"/>
      </w:rPr>
    </w:pPr>
    <w:r w:rsidRPr="002E5D09">
      <w:rPr>
        <w:rFonts w:ascii="Barlow" w:hAnsi="Barlow" w:cs="Arial"/>
        <w:b/>
        <w:bCs/>
        <w:color w:val="3B3838" w:themeColor="background2" w:themeShade="40"/>
        <w:sz w:val="20"/>
        <w:szCs w:val="20"/>
      </w:rPr>
      <w:t>Language Global Solution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E5D09"/>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08C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afi@languageglobalsolu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1251</Words>
  <Characters>8057</Characters>
  <Application>Microsoft Office Word</Application>
  <DocSecurity>0</DocSecurity>
  <Lines>141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2</cp:revision>
  <dcterms:created xsi:type="dcterms:W3CDTF">2023-07-07T23:57:00Z</dcterms:created>
  <dcterms:modified xsi:type="dcterms:W3CDTF">2025-09-23T20:29:00Z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