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4A" w:rsidRPr="00086FC9" w:rsidRDefault="00283F55" w:rsidP="00086FC9">
      <w:pPr>
        <w:tabs>
          <w:tab w:val="right" w:pos="7740"/>
          <w:tab w:val="left" w:pos="9270"/>
        </w:tabs>
        <w:rPr>
          <w:u w:val="single"/>
        </w:rPr>
      </w:pPr>
      <w:r>
        <w:t>Master Agreement</w:t>
      </w:r>
      <w:r w:rsidR="003709A7">
        <w:t xml:space="preserve"> #: </w:t>
      </w:r>
      <w:r w:rsidR="00244D74">
        <w:t>AR3104</w:t>
      </w:r>
      <w:r w:rsidR="00086FC9">
        <w:tab/>
        <w:t>Participating Addendum #</w:t>
      </w:r>
      <w:r w:rsidR="00086FC9">
        <w:rPr>
          <w:u w:val="single"/>
        </w:rPr>
        <w:tab/>
      </w:r>
    </w:p>
    <w:p w:rsidR="00283F55" w:rsidRDefault="00283F55" w:rsidP="00F3132F">
      <w:pPr>
        <w:tabs>
          <w:tab w:val="right" w:pos="3060"/>
          <w:tab w:val="left" w:pos="3240"/>
          <w:tab w:val="left" w:pos="7290"/>
        </w:tabs>
        <w:ind w:left="720" w:hanging="720"/>
      </w:pPr>
      <w:r>
        <w:tab/>
        <w:t>Contractor:</w:t>
      </w:r>
      <w:r>
        <w:tab/>
      </w:r>
      <w:r w:rsidR="00F3132F">
        <w:t xml:space="preserve">   </w:t>
      </w:r>
      <w:r w:rsidR="00244D74">
        <w:rPr>
          <w:rStyle w:val="Strong"/>
        </w:rPr>
        <w:t>Hewlett Packard Enterprise Company</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w:t>
      </w:r>
      <w:r w:rsidR="00F22EB3">
        <w:t>A</w:t>
      </w:r>
      <w:r w:rsidRPr="00C308A7">
        <w:t xml:space="preserve">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w:t>
      </w:r>
      <w:r w:rsidR="00F22EB3">
        <w:t xml:space="preserve">Addendum to the </w:t>
      </w:r>
      <w:r>
        <w:t xml:space="preserve">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840305" w:rsidP="00554FA7">
            <w:pPr>
              <w:keepNext/>
              <w:keepLines/>
              <w:spacing w:after="0"/>
            </w:pPr>
            <w:r>
              <w:t>Amanda Spolec</w:t>
            </w: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86FC9" w:rsidP="00554FA7">
            <w:pPr>
              <w:keepNext/>
              <w:keepLines/>
              <w:spacing w:after="0"/>
            </w:pPr>
            <w:r>
              <w:t>6280 America Center Drive, San Jose, CA  95002</w:t>
            </w: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D80971" w:rsidP="00554FA7">
            <w:pPr>
              <w:keepNext/>
              <w:keepLines/>
              <w:spacing w:after="0"/>
            </w:pPr>
            <w:r>
              <w:t>501-269-7080</w:t>
            </w: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D80971" w:rsidP="00554FA7">
            <w:pPr>
              <w:keepNext/>
              <w:keepLines/>
              <w:spacing w:after="0"/>
            </w:pPr>
            <w:r>
              <w:t>Amanda.j.spolec</w:t>
            </w:r>
            <w:r w:rsidR="00086FC9">
              <w:t>@hpe.com</w:t>
            </w: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w:t>
      </w:r>
      <w:r w:rsidR="00086FC9">
        <w:t>Contractor and Fulfillment Partners</w:t>
      </w:r>
      <w:r w:rsidRPr="00C308A7">
        <w:t xml:space="preserve">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w:t>
      </w:r>
      <w:r w:rsidR="00086FC9">
        <w:t xml:space="preserve">is Addendum </w:t>
      </w:r>
      <w:r w:rsidR="00F22EB3">
        <w:t xml:space="preserve">to the </w:t>
      </w:r>
      <w:r w:rsidRPr="00C308A7">
        <w:t>NASPO ValuePoint Master Agreement. The</w:t>
      </w:r>
      <w:r w:rsidR="00523EDA">
        <w:t xml:space="preserve"> </w:t>
      </w:r>
      <w:r w:rsidR="00F22EB3">
        <w:t>C</w:t>
      </w:r>
      <w:r w:rsidR="00523EDA">
        <w:t xml:space="preserve">ontractor’s </w:t>
      </w:r>
      <w:r w:rsidR="00086FC9">
        <w:t>Fulfillment Partner</w:t>
      </w:r>
      <w:r w:rsidRPr="00C308A7">
        <w:t xml:space="preserve">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r w:rsidR="00086FC9">
        <w:rPr>
          <w:rFonts w:ascii="Arial" w:hAnsi="Arial" w:cs="Arial"/>
          <w:sz w:val="22"/>
          <w:szCs w:val="22"/>
          <w:u w:val="single"/>
        </w:rPr>
        <w:t>: info@naspovaluepoint.org</w:t>
      </w:r>
    </w:p>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134D82"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7" w:history="1">
        <w:r w:rsidR="006E62D0" w:rsidRPr="00B13314">
          <w:rPr>
            <w:rStyle w:val="Hyperlink"/>
            <w:rFonts w:cs="Arial"/>
            <w:b/>
            <w:i/>
            <w:color w:val="2E74B5" w:themeColor="accent1" w:themeShade="BF"/>
          </w:rPr>
          <w:t>PA@naspovaluepoint</w:t>
        </w:r>
        <w:bookmarkStart w:id="0" w:name="_GoBack"/>
        <w:bookmarkEnd w:id="0"/>
        <w:r w:rsidR="006E62D0" w:rsidRPr="00B13314">
          <w:rPr>
            <w:rStyle w:val="Hyperlink"/>
            <w:rFonts w:cs="Arial"/>
            <w:b/>
            <w:i/>
            <w:color w:val="2E74B5" w:themeColor="accent1" w:themeShade="BF"/>
          </w:rPr>
          <w:t>.</w:t>
        </w:r>
        <w:r w:rsidR="006E62D0" w:rsidRPr="00B13314">
          <w:rPr>
            <w:rStyle w:val="Hyperlink"/>
            <w:rFonts w:cs="Arial"/>
            <w:b/>
            <w:i/>
            <w:color w:val="2E74B5" w:themeColor="accent1" w:themeShade="BF"/>
          </w:rPr>
          <w: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D82" w:rsidRDefault="00134D82" w:rsidP="00ED2DF2">
      <w:pPr>
        <w:spacing w:after="0"/>
      </w:pPr>
      <w:r>
        <w:separator/>
      </w:r>
    </w:p>
  </w:endnote>
  <w:endnote w:type="continuationSeparator" w:id="0">
    <w:p w:rsidR="00134D82" w:rsidRDefault="00134D8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7E1B4B">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7E1B4B">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82" w:rsidRDefault="00134D82" w:rsidP="00ED2DF2">
      <w:pPr>
        <w:spacing w:after="0"/>
      </w:pPr>
      <w:r>
        <w:separator/>
      </w:r>
    </w:p>
  </w:footnote>
  <w:footnote w:type="continuationSeparator" w:id="0">
    <w:p w:rsidR="00134D82" w:rsidRDefault="00134D82" w:rsidP="00ED2D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xMTU3MTYwNzIxMDZT0lEKTi0uzszPAykwrAUADJb2oSwAAAA="/>
  </w:docVars>
  <w:rsids>
    <w:rsidRoot w:val="00ED2DF2"/>
    <w:rsid w:val="00086FC9"/>
    <w:rsid w:val="000D7197"/>
    <w:rsid w:val="00123070"/>
    <w:rsid w:val="00134D82"/>
    <w:rsid w:val="001A1817"/>
    <w:rsid w:val="00244D74"/>
    <w:rsid w:val="00274D34"/>
    <w:rsid w:val="00283F55"/>
    <w:rsid w:val="002F594E"/>
    <w:rsid w:val="00311C81"/>
    <w:rsid w:val="00362D13"/>
    <w:rsid w:val="003709A7"/>
    <w:rsid w:val="003D07D2"/>
    <w:rsid w:val="003E4368"/>
    <w:rsid w:val="00430F56"/>
    <w:rsid w:val="004B77AD"/>
    <w:rsid w:val="00523EDA"/>
    <w:rsid w:val="00554FA7"/>
    <w:rsid w:val="005801EF"/>
    <w:rsid w:val="00611BCE"/>
    <w:rsid w:val="006E62D0"/>
    <w:rsid w:val="00753EFB"/>
    <w:rsid w:val="007576D5"/>
    <w:rsid w:val="0077185A"/>
    <w:rsid w:val="00782812"/>
    <w:rsid w:val="00783F9B"/>
    <w:rsid w:val="007E1B4B"/>
    <w:rsid w:val="007F19E6"/>
    <w:rsid w:val="00840305"/>
    <w:rsid w:val="00886675"/>
    <w:rsid w:val="008B09FD"/>
    <w:rsid w:val="009F58FE"/>
    <w:rsid w:val="00A227BE"/>
    <w:rsid w:val="00A33FC6"/>
    <w:rsid w:val="00A63102"/>
    <w:rsid w:val="00A84B0A"/>
    <w:rsid w:val="00AA6962"/>
    <w:rsid w:val="00AB10BF"/>
    <w:rsid w:val="00AF1955"/>
    <w:rsid w:val="00B13314"/>
    <w:rsid w:val="00B43D4C"/>
    <w:rsid w:val="00BB1698"/>
    <w:rsid w:val="00BC07E1"/>
    <w:rsid w:val="00BF5F9C"/>
    <w:rsid w:val="00C0255D"/>
    <w:rsid w:val="00C308A7"/>
    <w:rsid w:val="00CE6847"/>
    <w:rsid w:val="00CF7D19"/>
    <w:rsid w:val="00D80971"/>
    <w:rsid w:val="00DD4A95"/>
    <w:rsid w:val="00DE3119"/>
    <w:rsid w:val="00DE561D"/>
    <w:rsid w:val="00E11D4B"/>
    <w:rsid w:val="00E771FD"/>
    <w:rsid w:val="00E9510C"/>
    <w:rsid w:val="00ED2DF2"/>
    <w:rsid w:val="00F01753"/>
    <w:rsid w:val="00F22EB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D809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Spolec, Amanda</cp:lastModifiedBy>
  <cp:revision>2</cp:revision>
  <dcterms:created xsi:type="dcterms:W3CDTF">2020-07-17T15:19:00Z</dcterms:created>
  <dcterms:modified xsi:type="dcterms:W3CDTF">2020-07-17T15:19:00Z</dcterms:modified>
</cp:coreProperties>
</file>