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70575723" w:rsidR="00482B38" w:rsidRDefault="003C03BD" w:rsidP="003E307E">
      <w:pPr>
        <w:spacing w:after="0" w:line="240" w:lineRule="auto"/>
        <w:contextualSpacing/>
        <w:jc w:val="center"/>
        <w:rPr>
          <w:rFonts w:ascii="Barlow" w:hAnsi="Barlow" w:cs="Arial"/>
          <w:b/>
          <w:bCs/>
          <w:color w:val="315075"/>
          <w:sz w:val="28"/>
          <w:szCs w:val="28"/>
        </w:rPr>
      </w:pPr>
      <w:proofErr w:type="gramStart"/>
      <w:r>
        <w:rPr>
          <w:rFonts w:ascii="Barlow" w:hAnsi="Barlow" w:cs="Arial"/>
          <w:b/>
          <w:bCs/>
          <w:sz w:val="28"/>
          <w:szCs w:val="28"/>
        </w:rPr>
        <w:t>Participating</w:t>
      </w:r>
      <w:proofErr w:type="gramEnd"/>
      <w:r>
        <w:rPr>
          <w:rFonts w:ascii="Barlow" w:hAnsi="Barlow" w:cs="Arial"/>
          <w:b/>
          <w:bCs/>
          <w:sz w:val="28"/>
          <w:szCs w:val="28"/>
        </w:rPr>
        <w:t xml:space="preserve"> Addendum</w:t>
      </w:r>
      <w:r w:rsidR="00A11A95">
        <w:rPr>
          <w:rFonts w:ascii="Barlow" w:hAnsi="Barlow" w:cs="Arial"/>
          <w:b/>
          <w:bCs/>
          <w:sz w:val="28"/>
          <w:szCs w:val="28"/>
        </w:rPr>
        <w:t xml:space="preserve"> </w:t>
      </w:r>
      <w:proofErr w:type="gramStart"/>
      <w:r w:rsidR="00A11A95">
        <w:rPr>
          <w:rFonts w:ascii="Barlow" w:hAnsi="Barlow" w:cs="Arial"/>
          <w:b/>
          <w:bCs/>
          <w:sz w:val="28"/>
          <w:szCs w:val="28"/>
        </w:rPr>
        <w:t xml:space="preserve">Number </w:t>
      </w:r>
      <w:r w:rsidR="00A11A95" w:rsidRPr="00E343A9">
        <w:rPr>
          <w:rFonts w:ascii="Barlow" w:hAnsi="Barlow" w:cs="Arial"/>
          <w:b/>
          <w:bCs/>
          <w:color w:val="C00000"/>
          <w:sz w:val="28"/>
          <w:szCs w:val="28"/>
        </w:rPr>
        <w:t>[#######</w:t>
      </w:r>
      <w:proofErr w:type="gramEnd"/>
      <w:r w:rsidR="00A11A95" w:rsidRPr="00E343A9">
        <w:rPr>
          <w:rFonts w:ascii="Barlow" w:hAnsi="Barlow" w:cs="Arial"/>
          <w:b/>
          <w:bCs/>
          <w:color w:val="C00000"/>
          <w:sz w:val="28"/>
          <w:szCs w:val="28"/>
        </w:rPr>
        <w:t>]</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1987FF9C" w:rsidR="00200BEF" w:rsidRPr="00F07A3D" w:rsidRDefault="00F07A3D" w:rsidP="003E307E">
      <w:pPr>
        <w:spacing w:after="0" w:line="240" w:lineRule="auto"/>
        <w:contextualSpacing/>
        <w:jc w:val="center"/>
        <w:rPr>
          <w:rFonts w:ascii="Barlow" w:hAnsi="Barlow" w:cs="Arial"/>
          <w:b/>
          <w:bCs/>
          <w:sz w:val="28"/>
          <w:szCs w:val="28"/>
        </w:rPr>
      </w:pPr>
      <w:r w:rsidRPr="00F07A3D">
        <w:rPr>
          <w:rFonts w:ascii="Barlow" w:hAnsi="Barlow" w:cs="Arial"/>
          <w:b/>
          <w:bCs/>
          <w:sz w:val="28"/>
          <w:szCs w:val="28"/>
        </w:rPr>
        <w:t>Cybersecurity and Information Security Services</w:t>
      </w:r>
    </w:p>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7AEE9532"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p>
    <w:p w14:paraId="4B0153EB" w14:textId="1FF7C239" w:rsidR="00482B38"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30D40475" w14:textId="77777777" w:rsidR="00571B28" w:rsidRPr="004015EE" w:rsidRDefault="00571B28" w:rsidP="00571B28">
      <w:pPr>
        <w:contextualSpacing/>
        <w:jc w:val="center"/>
        <w:rPr>
          <w:rFonts w:ascii="Barlow" w:hAnsi="Barlow" w:cs="Arial"/>
          <w:b/>
          <w:bCs/>
          <w:sz w:val="28"/>
          <w:szCs w:val="28"/>
        </w:rPr>
        <w:sectPr w:rsidR="00571B28" w:rsidRPr="004015EE" w:rsidSect="00571B28">
          <w:headerReference w:type="default" r:id="rId8"/>
          <w:footerReference w:type="default" r:id="rId9"/>
          <w:footerReference w:type="first" r:id="rId10"/>
          <w:pgSz w:w="12240" w:h="15840"/>
          <w:pgMar w:top="720" w:right="1080" w:bottom="1152" w:left="1080" w:header="576" w:footer="432" w:gutter="0"/>
          <w:cols w:space="720"/>
          <w:titlePg/>
          <w:docGrid w:linePitch="360"/>
        </w:sectPr>
      </w:pPr>
      <w:r>
        <w:rPr>
          <w:rFonts w:ascii="Barlow" w:hAnsi="Barlow" w:cs="Arial"/>
          <w:b/>
          <w:bCs/>
          <w:sz w:val="28"/>
          <w:szCs w:val="28"/>
        </w:rPr>
        <w:t xml:space="preserve">Global Solutions Group, Inc. </w:t>
      </w:r>
    </w:p>
    <w:p w14:paraId="7EE2D45A" w14:textId="61861819" w:rsidR="00482B38" w:rsidRPr="00090601" w:rsidRDefault="001830A5" w:rsidP="001830A5">
      <w:pPr>
        <w:tabs>
          <w:tab w:val="left" w:pos="6255"/>
        </w:tabs>
        <w:spacing w:after="120" w:line="240" w:lineRule="auto"/>
        <w:rPr>
          <w:rFonts w:ascii="Barlow" w:hAnsi="Barlow" w:cs="Arial"/>
          <w:b/>
          <w:bCs/>
          <w:sz w:val="24"/>
          <w:szCs w:val="24"/>
        </w:rPr>
      </w:pPr>
      <w:r>
        <w:rPr>
          <w:rFonts w:ascii="Barlow" w:hAnsi="Barlow" w:cs="Arial"/>
          <w:b/>
          <w:bCs/>
          <w:sz w:val="24"/>
          <w:szCs w:val="24"/>
        </w:rPr>
        <w:tab/>
      </w: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Any questions about Participating Addenda or this template may be sent to NASPO ValuePoint at</w:t>
      </w:r>
      <w:r w:rsidR="00E343A9">
        <w:rPr>
          <w:rFonts w:ascii="Arial" w:hAnsi="Arial" w:cs="Arial"/>
          <w:i/>
          <w:iCs/>
          <w:color w:val="C00000"/>
          <w:sz w:val="20"/>
          <w:szCs w:val="20"/>
        </w:rPr>
        <w:t xml:space="preserve"> </w:t>
      </w:r>
      <w:hyperlink r:id="rId11"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274C8BE2"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ValuePoint </w:t>
      </w:r>
      <w:r w:rsidR="00BE78E0">
        <w:rPr>
          <w:rFonts w:ascii="Arial" w:hAnsi="Arial" w:cs="Arial"/>
          <w:sz w:val="20"/>
          <w:szCs w:val="20"/>
        </w:rPr>
        <w:t>Master Agreement Number</w:t>
      </w:r>
      <w:r w:rsidR="00F07A3D">
        <w:rPr>
          <w:rFonts w:ascii="Arial" w:hAnsi="Arial" w:cs="Arial"/>
          <w:sz w:val="20"/>
          <w:szCs w:val="20"/>
        </w:rPr>
        <w:t xml:space="preserve"> MA20250</w:t>
      </w:r>
      <w:r w:rsidR="00A404A5">
        <w:rPr>
          <w:rFonts w:ascii="Arial" w:hAnsi="Arial" w:cs="Arial"/>
          <w:sz w:val="20"/>
          <w:szCs w:val="20"/>
        </w:rPr>
        <w:t>0</w:t>
      </w:r>
      <w:r w:rsidR="00571B28">
        <w:rPr>
          <w:rFonts w:ascii="Arial" w:hAnsi="Arial" w:cs="Arial"/>
          <w:sz w:val="20"/>
          <w:szCs w:val="20"/>
        </w:rPr>
        <w:t>5</w:t>
      </w:r>
      <w:r w:rsidR="00BE78E0">
        <w:rPr>
          <w:rFonts w:ascii="Arial" w:hAnsi="Arial" w:cs="Arial"/>
          <w:sz w:val="20"/>
          <w:szCs w:val="20"/>
        </w:rPr>
        <w:t>, executed by Contractor and the State of</w:t>
      </w:r>
      <w:r w:rsidR="00A404A5">
        <w:rPr>
          <w:rFonts w:ascii="Arial" w:hAnsi="Arial" w:cs="Arial"/>
          <w:sz w:val="20"/>
          <w:szCs w:val="20"/>
        </w:rPr>
        <w:t xml:space="preserve"> Idaho</w:t>
      </w:r>
      <w:r w:rsidR="0049452C">
        <w:rPr>
          <w:rFonts w:ascii="Arial" w:hAnsi="Arial" w:cs="Arial"/>
          <w:sz w:val="20"/>
          <w:szCs w:val="20"/>
        </w:rPr>
        <w:t xml:space="preserve"> </w:t>
      </w:r>
      <w:r w:rsidR="00FA0B31">
        <w:rPr>
          <w:rFonts w:ascii="Arial" w:hAnsi="Arial" w:cs="Arial"/>
          <w:sz w:val="20"/>
          <w:szCs w:val="20"/>
        </w:rPr>
        <w:t xml:space="preserve">(“Lead State”) </w:t>
      </w:r>
      <w:r w:rsidR="00BE78E0">
        <w:rPr>
          <w:rFonts w:ascii="Arial" w:hAnsi="Arial" w:cs="Arial"/>
          <w:sz w:val="20"/>
          <w:szCs w:val="20"/>
        </w:rPr>
        <w:t xml:space="preserve">for </w:t>
      </w:r>
      <w:r w:rsidR="0012360B" w:rsidRPr="0012360B">
        <w:rPr>
          <w:rFonts w:ascii="Arial" w:hAnsi="Arial" w:cs="Arial"/>
          <w:sz w:val="20"/>
          <w:szCs w:val="20"/>
        </w:rPr>
        <w:t xml:space="preserve">Cybersecurity and Information Security Services </w:t>
      </w:r>
      <w:r w:rsidR="00BA259D">
        <w:rPr>
          <w:rFonts w:ascii="Arial" w:hAnsi="Arial" w:cs="Arial"/>
          <w:sz w:val="20"/>
          <w:szCs w:val="20"/>
        </w:rPr>
        <w:t>(“Master Agreement”)</w:t>
      </w:r>
      <w:r w:rsidR="00AF4CB6">
        <w:rPr>
          <w:rFonts w:ascii="Arial" w:hAnsi="Arial" w:cs="Arial"/>
          <w:sz w:val="20"/>
          <w:szCs w:val="20"/>
        </w:rPr>
        <w:t>:</w:t>
      </w:r>
    </w:p>
    <w:p w14:paraId="1821C3DC" w14:textId="77777777" w:rsidR="00571B28" w:rsidRPr="00571B28" w:rsidRDefault="00571B28" w:rsidP="00571B28">
      <w:pPr>
        <w:spacing w:after="0" w:line="240" w:lineRule="auto"/>
        <w:ind w:firstLine="360"/>
        <w:rPr>
          <w:rFonts w:ascii="Arial" w:hAnsi="Arial" w:cs="Arial"/>
          <w:sz w:val="20"/>
          <w:szCs w:val="20"/>
        </w:rPr>
      </w:pPr>
      <w:bookmarkStart w:id="0" w:name="_Hlk102399448"/>
      <w:r w:rsidRPr="00571B28">
        <w:rPr>
          <w:rFonts w:ascii="Arial" w:hAnsi="Arial" w:cs="Arial"/>
          <w:sz w:val="20"/>
          <w:szCs w:val="20"/>
        </w:rPr>
        <w:t>Global Solutions Group, Inc. (“Contractor”)</w:t>
      </w:r>
    </w:p>
    <w:p w14:paraId="6263817F" w14:textId="77777777" w:rsidR="00571B28" w:rsidRPr="00571B28" w:rsidRDefault="00571B28" w:rsidP="00571B28">
      <w:pPr>
        <w:spacing w:after="0" w:line="240" w:lineRule="auto"/>
        <w:ind w:firstLine="360"/>
        <w:rPr>
          <w:rFonts w:ascii="Arial" w:hAnsi="Arial" w:cs="Arial"/>
          <w:sz w:val="20"/>
          <w:szCs w:val="20"/>
        </w:rPr>
      </w:pPr>
      <w:r w:rsidRPr="00571B28">
        <w:rPr>
          <w:rFonts w:ascii="Arial" w:hAnsi="Arial" w:cs="Arial"/>
          <w:sz w:val="20"/>
          <w:szCs w:val="20"/>
        </w:rPr>
        <w:t>31681 Dequindre Road</w:t>
      </w:r>
    </w:p>
    <w:p w14:paraId="4E2ECEE3" w14:textId="1E6BD648" w:rsidR="00A404A5" w:rsidRDefault="00571B28" w:rsidP="00571B28">
      <w:pPr>
        <w:spacing w:after="0" w:line="240" w:lineRule="auto"/>
        <w:ind w:firstLine="360"/>
        <w:rPr>
          <w:rFonts w:ascii="Arial" w:hAnsi="Arial" w:cs="Arial"/>
          <w:sz w:val="20"/>
          <w:szCs w:val="20"/>
        </w:rPr>
      </w:pPr>
      <w:r w:rsidRPr="00571B28">
        <w:rPr>
          <w:rFonts w:ascii="Arial" w:hAnsi="Arial" w:cs="Arial"/>
          <w:sz w:val="20"/>
          <w:szCs w:val="20"/>
        </w:rPr>
        <w:t>Madison Heights, MI 48071</w:t>
      </w:r>
    </w:p>
    <w:p w14:paraId="78CE8A5F" w14:textId="77777777" w:rsidR="00571B28" w:rsidRPr="00180033" w:rsidRDefault="00571B28" w:rsidP="00571B28">
      <w:pPr>
        <w:spacing w:after="0" w:line="240" w:lineRule="auto"/>
        <w:ind w:firstLine="360"/>
        <w:rPr>
          <w:rFonts w:ascii="Arial" w:hAnsi="Arial" w:cs="Arial"/>
          <w:sz w:val="20"/>
          <w:szCs w:val="20"/>
        </w:rPr>
      </w:pP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1" w:name="_Hlk135917403"/>
      <w:bookmarkEnd w:id="0"/>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EF7309">
          <w:headerReference w:type="default" r:id="rId12"/>
          <w:footerReference w:type="default" r:id="rId13"/>
          <w:footerReference w:type="first" r:id="rId14"/>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447DBBBC" w14:textId="118C86F2" w:rsidR="00A404A5" w:rsidRDefault="00571B28" w:rsidP="0012360B">
      <w:pPr>
        <w:spacing w:after="0" w:line="240" w:lineRule="auto"/>
        <w:ind w:left="360"/>
        <w:rPr>
          <w:rFonts w:ascii="Arial" w:hAnsi="Arial" w:cs="Arial"/>
          <w:sz w:val="20"/>
          <w:szCs w:val="20"/>
        </w:rPr>
      </w:pPr>
      <w:r>
        <w:rPr>
          <w:rFonts w:ascii="Arial" w:hAnsi="Arial" w:cs="Arial"/>
          <w:sz w:val="20"/>
          <w:szCs w:val="20"/>
        </w:rPr>
        <w:t>Lisa Salvador</w:t>
      </w:r>
    </w:p>
    <w:p w14:paraId="4079A302" w14:textId="6F1740FB" w:rsidR="00571B28" w:rsidRDefault="00571B28" w:rsidP="0012360B">
      <w:pPr>
        <w:spacing w:after="0" w:line="240" w:lineRule="auto"/>
        <w:ind w:left="360"/>
        <w:rPr>
          <w:rFonts w:ascii="Arial" w:hAnsi="Arial" w:cs="Arial"/>
          <w:sz w:val="20"/>
          <w:szCs w:val="20"/>
        </w:rPr>
      </w:pPr>
      <w:r>
        <w:rPr>
          <w:rFonts w:ascii="Arial" w:hAnsi="Arial" w:cs="Arial"/>
          <w:sz w:val="20"/>
          <w:szCs w:val="20"/>
        </w:rPr>
        <w:t>VP and Contract Manager</w:t>
      </w:r>
    </w:p>
    <w:p w14:paraId="7946647F" w14:textId="13C1F5E8" w:rsidR="0012360B" w:rsidRDefault="00571B28" w:rsidP="0012360B">
      <w:pPr>
        <w:spacing w:after="0" w:line="240" w:lineRule="auto"/>
        <w:ind w:left="360"/>
        <w:rPr>
          <w:rFonts w:ascii="Arial" w:hAnsi="Arial" w:cs="Arial"/>
          <w:sz w:val="20"/>
          <w:szCs w:val="20"/>
        </w:rPr>
      </w:pPr>
      <w:hyperlink r:id="rId15" w:history="1">
        <w:r w:rsidRPr="00497980">
          <w:rPr>
            <w:rStyle w:val="Hyperlink"/>
          </w:rPr>
          <w:t>LisaS@globalsolgroup.com</w:t>
        </w:r>
      </w:hyperlink>
      <w:r>
        <w:t xml:space="preserve"> </w:t>
      </w:r>
    </w:p>
    <w:p w14:paraId="79D67EA1" w14:textId="79602D15" w:rsidR="0012360B" w:rsidRPr="00571B28" w:rsidRDefault="00571B28" w:rsidP="0012360B">
      <w:pPr>
        <w:ind w:left="360"/>
        <w:rPr>
          <w:rFonts w:ascii="Arial" w:hAnsi="Arial" w:cs="Arial"/>
          <w:sz w:val="20"/>
          <w:szCs w:val="20"/>
        </w:rPr>
      </w:pPr>
      <w:r>
        <w:rPr>
          <w:rFonts w:ascii="Arial" w:hAnsi="Arial" w:cs="Arial"/>
          <w:sz w:val="20"/>
          <w:szCs w:val="20"/>
        </w:rPr>
        <w:t>313-333-0188</w:t>
      </w:r>
    </w:p>
    <w:p w14:paraId="21D43080" w14:textId="599D125E" w:rsidR="00E05B3F" w:rsidRDefault="00544DA4" w:rsidP="0012360B">
      <w:pPr>
        <w:ind w:left="360"/>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EF7309">
      <w:pPr>
        <w:spacing w:after="0"/>
        <w:ind w:left="72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EF7309">
      <w:pPr>
        <w:spacing w:after="0"/>
        <w:ind w:left="72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EF7309">
      <w:pPr>
        <w:spacing w:after="0"/>
        <w:ind w:left="72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EF7309">
      <w:pPr>
        <w:ind w:left="720"/>
        <w:rPr>
          <w:rFonts w:ascii="Arial" w:hAnsi="Arial" w:cs="Arial"/>
          <w:sz w:val="20"/>
          <w:szCs w:val="20"/>
        </w:rPr>
      </w:pPr>
      <w:r w:rsidRPr="00532B3C">
        <w:rPr>
          <w:rFonts w:ascii="Arial" w:hAnsi="Arial" w:cs="Arial"/>
          <w:color w:val="C00000"/>
          <w:sz w:val="20"/>
          <w:szCs w:val="20"/>
        </w:rPr>
        <w:t>[Contact phone number]</w:t>
      </w:r>
    </w:p>
    <w:bookmarkEnd w:id="1"/>
    <w:p w14:paraId="2CF2C2D5" w14:textId="77777777" w:rsidR="00331616" w:rsidRDefault="00331616" w:rsidP="004F6E26">
      <w:pPr>
        <w:rPr>
          <w:rFonts w:ascii="Arial" w:hAnsi="Arial" w:cs="Arial"/>
          <w:b/>
          <w:bCs/>
          <w:sz w:val="20"/>
          <w:szCs w:val="20"/>
        </w:rPr>
        <w:sectPr w:rsidR="00331616" w:rsidSect="00EF7309">
          <w:type w:val="continuous"/>
          <w:pgSz w:w="12240" w:h="15840"/>
          <w:pgMar w:top="1080" w:right="1080" w:bottom="1152" w:left="1080" w:header="576" w:footer="432" w:gutter="0"/>
          <w:cols w:space="720"/>
          <w:titlePg/>
          <w:docGrid w:linePitch="360"/>
        </w:sectPr>
      </w:pPr>
    </w:p>
    <w:p w14:paraId="385A0B0F" w14:textId="77777777"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 xml:space="preserve">or </w:t>
      </w:r>
      <w:r w:rsidR="00061634" w:rsidRPr="00532B3C">
        <w:rPr>
          <w:rFonts w:ascii="Arial" w:hAnsi="Arial" w:cs="Arial"/>
          <w:color w:val="C00000"/>
          <w:sz w:val="20"/>
          <w:szCs w:val="20"/>
        </w:rPr>
        <w:t>[effective date]</w:t>
      </w:r>
      <w:r w:rsidR="00061634" w:rsidRPr="000B5A01">
        <w:rPr>
          <w:rFonts w:ascii="Arial" w:hAnsi="Arial" w:cs="Arial"/>
          <w:sz w:val="20"/>
          <w:szCs w:val="20"/>
        </w:rPr>
        <w:t xml:space="preserve">, whichever is later, and will terminate </w:t>
      </w:r>
      <w:r w:rsidR="00BE78E0" w:rsidRPr="000B5A01">
        <w:rPr>
          <w:rFonts w:ascii="Arial" w:hAnsi="Arial" w:cs="Arial"/>
          <w:sz w:val="20"/>
          <w:szCs w:val="20"/>
        </w:rPr>
        <w:t>upon termination of the Master Agreement, as amended,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ValuePoint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lastRenderedPageBreak/>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5FB5F29F" w14:textId="77777777" w:rsidR="00180033"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p>
    <w:p w14:paraId="429E1018" w14:textId="77777777" w:rsidR="00180033" w:rsidRDefault="00180033" w:rsidP="00180033">
      <w:pPr>
        <w:pStyle w:val="ListParagraph"/>
        <w:numPr>
          <w:ilvl w:val="2"/>
          <w:numId w:val="8"/>
        </w:numPr>
        <w:rPr>
          <w:rFonts w:ascii="Arial" w:hAnsi="Arial" w:cs="Arial"/>
          <w:b/>
          <w:bCs/>
          <w:sz w:val="20"/>
          <w:szCs w:val="20"/>
        </w:rPr>
      </w:pPr>
      <w:r w:rsidRPr="00180033">
        <w:rPr>
          <w:rFonts w:ascii="Arial" w:hAnsi="Arial" w:cs="Arial"/>
          <w:b/>
          <w:bCs/>
          <w:sz w:val="20"/>
          <w:szCs w:val="20"/>
        </w:rPr>
        <w:t>Category 1 – Risk Assessment and Mitigation Services</w:t>
      </w:r>
    </w:p>
    <w:p w14:paraId="089C63EA" w14:textId="77777777" w:rsidR="0012360B" w:rsidRPr="00180033" w:rsidRDefault="0012360B" w:rsidP="0012360B">
      <w:pPr>
        <w:pStyle w:val="ListParagraph"/>
        <w:ind w:left="1800"/>
        <w:rPr>
          <w:rFonts w:ascii="Arial" w:hAnsi="Arial" w:cs="Arial"/>
          <w:b/>
          <w:bCs/>
          <w:sz w:val="20"/>
          <w:szCs w:val="20"/>
        </w:rPr>
      </w:pPr>
    </w:p>
    <w:p w14:paraId="4839B55F" w14:textId="1BAA41E2" w:rsidR="00570E7A" w:rsidRPr="00180033" w:rsidRDefault="00570E7A" w:rsidP="00180033">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xml:space="preserve">. All subcontractors, dealers, distributors, resellers, and other partners identified on Contractor’s NASPO ValuePoint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w:t>
      </w:r>
      <w:r w:rsidRPr="00180033">
        <w:rPr>
          <w:rFonts w:ascii="Arial" w:hAnsi="Arial" w:cs="Arial"/>
          <w:sz w:val="20"/>
          <w:szCs w:val="20"/>
        </w:rPr>
        <w:t>Agreement and in this Participating Addendum.</w:t>
      </w:r>
      <w:r w:rsidR="0094395E" w:rsidRPr="00180033">
        <w:rPr>
          <w:rFonts w:ascii="Arial" w:hAnsi="Arial" w:cs="Arial"/>
          <w:sz w:val="20"/>
          <w:szCs w:val="20"/>
        </w:rPr>
        <w:t xml:space="preserve"> </w:t>
      </w:r>
    </w:p>
    <w:p w14:paraId="5FB19C01" w14:textId="6DAE3FE2" w:rsidR="00B07FB1" w:rsidRDefault="00B07FB1" w:rsidP="00570E7A">
      <w:pPr>
        <w:pStyle w:val="ListParagraph"/>
        <w:ind w:left="360"/>
        <w:contextualSpacing w:val="0"/>
        <w:rPr>
          <w:rFonts w:ascii="Arial" w:hAnsi="Arial" w:cs="Arial"/>
          <w:sz w:val="20"/>
          <w:szCs w:val="20"/>
        </w:rPr>
      </w:pPr>
      <w:r w:rsidRPr="00180033">
        <w:rPr>
          <w:rFonts w:ascii="Arial" w:hAnsi="Arial" w:cs="Arial"/>
          <w:sz w:val="20"/>
          <w:szCs w:val="20"/>
        </w:rPr>
        <w:t>A</w:t>
      </w:r>
      <w:r w:rsidR="001E6B30" w:rsidRPr="00180033">
        <w:rPr>
          <w:rFonts w:ascii="Arial" w:hAnsi="Arial" w:cs="Arial"/>
          <w:sz w:val="20"/>
          <w:szCs w:val="20"/>
        </w:rPr>
        <w:t xml:space="preserve">ny amendment to the Master Agreement shall be deemed incorporated </w:t>
      </w:r>
      <w:r w:rsidRPr="00180033">
        <w:rPr>
          <w:rFonts w:ascii="Arial" w:hAnsi="Arial" w:cs="Arial"/>
          <w:sz w:val="20"/>
          <w:szCs w:val="20"/>
        </w:rPr>
        <w:t>into this Participating Addendum</w:t>
      </w:r>
      <w:r w:rsidR="001E6B30" w:rsidRPr="00180033">
        <w:rPr>
          <w:rFonts w:ascii="Arial" w:hAnsi="Arial" w:cs="Arial"/>
          <w:sz w:val="20"/>
          <w:szCs w:val="20"/>
        </w:rPr>
        <w:t xml:space="preserve"> unless the amendment is rejected by Participating Entity in writing to Contractor within ten (10) calendar days of </w:t>
      </w:r>
      <w:proofErr w:type="gramStart"/>
      <w:r w:rsidR="001E6B30" w:rsidRPr="00180033">
        <w:rPr>
          <w:rFonts w:ascii="Arial" w:hAnsi="Arial" w:cs="Arial"/>
          <w:sz w:val="20"/>
          <w:szCs w:val="20"/>
        </w:rPr>
        <w:t>the amendment’s</w:t>
      </w:r>
      <w:proofErr w:type="gramEnd"/>
      <w:r w:rsidR="001E6B30" w:rsidRPr="00180033">
        <w:rPr>
          <w:rFonts w:ascii="Arial" w:hAnsi="Arial" w:cs="Arial"/>
          <w:sz w:val="20"/>
          <w:szCs w:val="20"/>
        </w:rPr>
        <w:t xml:space="preserve"> </w:t>
      </w:r>
      <w:proofErr w:type="gramStart"/>
      <w:r w:rsidR="001E6B30" w:rsidRPr="00180033">
        <w:rPr>
          <w:rFonts w:ascii="Arial" w:hAnsi="Arial" w:cs="Arial"/>
          <w:sz w:val="20"/>
          <w:szCs w:val="20"/>
        </w:rPr>
        <w:t>effective date</w:t>
      </w:r>
      <w:proofErr w:type="gramEnd"/>
      <w:r w:rsidR="001B68EA" w:rsidRPr="00180033">
        <w:rPr>
          <w:rFonts w:ascii="Arial" w:hAnsi="Arial" w:cs="Arial"/>
          <w:sz w:val="20"/>
          <w:szCs w:val="20"/>
        </w:rPr>
        <w:t xml:space="preserve"> and is documented thereafter via written amendment </w:t>
      </w:r>
      <w:r w:rsidRPr="00180033">
        <w:rPr>
          <w:rFonts w:ascii="Arial" w:hAnsi="Arial" w:cs="Arial"/>
          <w:sz w:val="20"/>
          <w:szCs w:val="20"/>
        </w:rPr>
        <w:t>hereto</w:t>
      </w:r>
      <w:r w:rsidR="001E6B30" w:rsidRPr="00180033">
        <w:rPr>
          <w:rFonts w:ascii="Arial" w:hAnsi="Arial" w:cs="Arial"/>
          <w:sz w:val="20"/>
          <w:szCs w:val="20"/>
        </w:rPr>
        <w:t>.</w:t>
      </w:r>
      <w:r w:rsidR="00B50BC8">
        <w:rPr>
          <w:rFonts w:ascii="Arial" w:hAnsi="Arial" w:cs="Arial"/>
          <w:sz w:val="20"/>
          <w:szCs w:val="20"/>
        </w:rPr>
        <w:t xml:space="preserve"> </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w:t>
      </w:r>
      <w:proofErr w:type="gramStart"/>
      <w:r w:rsidR="00CD7586" w:rsidRPr="00CD7586">
        <w:rPr>
          <w:rFonts w:ascii="Arial" w:hAnsi="Arial" w:cs="Arial"/>
          <w:sz w:val="20"/>
          <w:szCs w:val="20"/>
        </w:rPr>
        <w:t>addenda</w:t>
      </w:r>
      <w:proofErr w:type="gramEnd"/>
      <w:r w:rsidR="00CD7586" w:rsidRPr="00CD7586">
        <w:rPr>
          <w:rFonts w:ascii="Arial" w:hAnsi="Arial" w:cs="Arial"/>
          <w:sz w:val="20"/>
          <w:szCs w:val="20"/>
        </w:rPr>
        <w:t xml:space="preserve">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262EA1A8"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180033">
        <w:rPr>
          <w:rFonts w:ascii="Arial" w:hAnsi="Arial" w:cs="Arial"/>
          <w:sz w:val="20"/>
          <w:szCs w:val="20"/>
        </w:rPr>
        <w:t xml:space="preserve">referencing the Participating Addendum </w:t>
      </w:r>
      <w:r w:rsidR="00303AC1" w:rsidRPr="00180033">
        <w:rPr>
          <w:rFonts w:ascii="Arial" w:hAnsi="Arial" w:cs="Arial"/>
          <w:sz w:val="20"/>
          <w:szCs w:val="20"/>
        </w:rPr>
        <w:t>Number on an Order</w:t>
      </w:r>
      <w:r w:rsidR="00180033">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ValuePoint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14EBD135"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STANDARDS.</w:t>
      </w:r>
      <w:r w:rsidR="00C23117">
        <w:rPr>
          <w:rFonts w:ascii="Arial" w:hAnsi="Arial" w:cs="Arial"/>
          <w:b/>
          <w:bCs/>
          <w:sz w:val="20"/>
          <w:szCs w:val="20"/>
        </w:rPr>
        <w:t xml:space="preserve"> </w:t>
      </w:r>
      <w:r w:rsidR="00C23117" w:rsidRPr="00E343A9">
        <w:rPr>
          <w:rFonts w:ascii="Arial" w:hAnsi="Arial" w:cs="Arial"/>
          <w:i/>
          <w:iCs/>
          <w:color w:val="C00000"/>
          <w:sz w:val="20"/>
          <w:szCs w:val="20"/>
        </w:rPr>
        <w:t xml:space="preserve">[Instruction (delete before execution): Insert text here to describe </w:t>
      </w:r>
      <w:r w:rsidR="00C23117">
        <w:rPr>
          <w:rFonts w:ascii="Arial" w:hAnsi="Arial" w:cs="Arial"/>
          <w:i/>
          <w:iCs/>
          <w:color w:val="C00000"/>
          <w:sz w:val="20"/>
          <w:szCs w:val="20"/>
        </w:rPr>
        <w:t xml:space="preserve">any Participating Entity-specific information technology standards and requirements with which Contractor </w:t>
      </w:r>
      <w:r w:rsidR="00CD7586">
        <w:rPr>
          <w:rFonts w:ascii="Arial" w:hAnsi="Arial" w:cs="Arial"/>
          <w:i/>
          <w:iCs/>
          <w:color w:val="C00000"/>
          <w:sz w:val="20"/>
          <w:szCs w:val="20"/>
        </w:rPr>
        <w:t>and</w:t>
      </w:r>
      <w:r w:rsidR="00C23117">
        <w:rPr>
          <w:rFonts w:ascii="Arial" w:hAnsi="Arial" w:cs="Arial"/>
          <w:i/>
          <w:iCs/>
          <w:color w:val="C00000"/>
          <w:sz w:val="20"/>
          <w:szCs w:val="20"/>
        </w:rPr>
        <w:t xml:space="preserve"> Contractor’s products and services must comply</w:t>
      </w:r>
      <w:r w:rsidR="00C23117" w:rsidRPr="00E343A9">
        <w:rPr>
          <w:rFonts w:ascii="Arial" w:hAnsi="Arial" w:cs="Arial"/>
          <w:i/>
          <w:iCs/>
          <w:color w:val="C00000"/>
          <w:sz w:val="20"/>
          <w:szCs w:val="20"/>
        </w:rPr>
        <w:t>. If not applicable, or if addressed elsewhere in the Participating Addendum, this section may be deleted.]</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3"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D759E0">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C: </w:t>
      </w:r>
      <w:proofErr w:type="gramStart"/>
      <w:r w:rsidRPr="00E343A9">
        <w:rPr>
          <w:rFonts w:ascii="Arial" w:hAnsi="Arial" w:cs="Arial"/>
          <w:color w:val="C00000"/>
          <w:sz w:val="20"/>
          <w:szCs w:val="20"/>
        </w:rPr>
        <w:t>Participating</w:t>
      </w:r>
      <w:proofErr w:type="gramEnd"/>
      <w:r w:rsidRPr="00E343A9">
        <w:rPr>
          <w:rFonts w:ascii="Arial" w:hAnsi="Arial" w:cs="Arial"/>
          <w:color w:val="C00000"/>
          <w:sz w:val="20"/>
          <w:szCs w:val="20"/>
        </w:rPr>
        <w:t xml:space="preserve"> Entity-specific Pricing]</w:t>
      </w:r>
    </w:p>
    <w:p w14:paraId="2A32EB9F" w14:textId="77777777" w:rsidR="00EF7309" w:rsidRDefault="00570E7A" w:rsidP="004E2E10">
      <w:pPr>
        <w:pStyle w:val="ListParagraph"/>
        <w:numPr>
          <w:ilvl w:val="0"/>
          <w:numId w:val="8"/>
        </w:numPr>
        <w:contextualSpacing w:val="0"/>
        <w:rPr>
          <w:rFonts w:ascii="Arial" w:hAnsi="Arial" w:cs="Arial"/>
          <w:sz w:val="20"/>
          <w:szCs w:val="20"/>
        </w:rPr>
      </w:pPr>
      <w:r w:rsidRPr="00EF7309">
        <w:rPr>
          <w:rFonts w:ascii="Arial" w:hAnsi="Arial" w:cs="Arial"/>
          <w:b/>
          <w:bCs/>
          <w:sz w:val="20"/>
          <w:szCs w:val="20"/>
        </w:rPr>
        <w:lastRenderedPageBreak/>
        <w:t>NOTICE.</w:t>
      </w:r>
      <w:r w:rsidRPr="00EF7309">
        <w:rPr>
          <w:rFonts w:ascii="Arial" w:hAnsi="Arial" w:cs="Arial"/>
          <w:sz w:val="20"/>
          <w:szCs w:val="20"/>
        </w:rPr>
        <w:t xml:space="preserve"> Any notice required herein shall be sent to the following:</w:t>
      </w:r>
    </w:p>
    <w:p w14:paraId="7C797E4A" w14:textId="166134CA" w:rsidR="00570E7A" w:rsidRPr="00EF7309" w:rsidRDefault="00570E7A" w:rsidP="00EF7309">
      <w:pPr>
        <w:ind w:left="360"/>
        <w:rPr>
          <w:rFonts w:ascii="Arial" w:hAnsi="Arial" w:cs="Arial"/>
          <w:sz w:val="20"/>
          <w:szCs w:val="20"/>
        </w:rPr>
      </w:pPr>
      <w:r w:rsidRPr="00EF7309">
        <w:rPr>
          <w:rFonts w:ascii="Arial" w:hAnsi="Arial" w:cs="Arial"/>
          <w:sz w:val="20"/>
          <w:szCs w:val="20"/>
        </w:rPr>
        <w:t>For Contractor:</w:t>
      </w:r>
    </w:p>
    <w:p w14:paraId="070EA69F" w14:textId="77777777" w:rsidR="00571B28" w:rsidRDefault="00571B28" w:rsidP="00571B28">
      <w:pPr>
        <w:spacing w:after="0" w:line="240" w:lineRule="auto"/>
        <w:ind w:left="360"/>
        <w:rPr>
          <w:rFonts w:ascii="Arial" w:hAnsi="Arial" w:cs="Arial"/>
          <w:sz w:val="20"/>
          <w:szCs w:val="20"/>
        </w:rPr>
      </w:pPr>
      <w:r>
        <w:rPr>
          <w:rFonts w:ascii="Arial" w:hAnsi="Arial" w:cs="Arial"/>
          <w:sz w:val="20"/>
          <w:szCs w:val="20"/>
        </w:rPr>
        <w:t>Lisa Salvador</w:t>
      </w:r>
    </w:p>
    <w:p w14:paraId="581AD90F" w14:textId="77777777" w:rsidR="00571B28" w:rsidRDefault="00571B28" w:rsidP="00571B28">
      <w:pPr>
        <w:spacing w:after="0" w:line="240" w:lineRule="auto"/>
        <w:ind w:left="360"/>
        <w:rPr>
          <w:rFonts w:ascii="Arial" w:hAnsi="Arial" w:cs="Arial"/>
          <w:sz w:val="20"/>
          <w:szCs w:val="20"/>
        </w:rPr>
      </w:pPr>
      <w:r>
        <w:rPr>
          <w:rFonts w:ascii="Arial" w:hAnsi="Arial" w:cs="Arial"/>
          <w:sz w:val="20"/>
          <w:szCs w:val="20"/>
        </w:rPr>
        <w:t>VP and Contract Manager</w:t>
      </w:r>
    </w:p>
    <w:p w14:paraId="1905F03D" w14:textId="77777777" w:rsidR="00571B28" w:rsidRDefault="00571B28" w:rsidP="00571B28">
      <w:pPr>
        <w:spacing w:after="0" w:line="240" w:lineRule="auto"/>
        <w:ind w:left="360"/>
        <w:rPr>
          <w:rFonts w:ascii="Arial" w:hAnsi="Arial" w:cs="Arial"/>
          <w:sz w:val="20"/>
          <w:szCs w:val="20"/>
        </w:rPr>
      </w:pPr>
      <w:hyperlink r:id="rId16" w:history="1">
        <w:r w:rsidRPr="00497980">
          <w:rPr>
            <w:rStyle w:val="Hyperlink"/>
          </w:rPr>
          <w:t>LisaS@globalsolgroup.com</w:t>
        </w:r>
      </w:hyperlink>
      <w:r>
        <w:t xml:space="preserve"> </w:t>
      </w:r>
    </w:p>
    <w:p w14:paraId="13DE1B32" w14:textId="77777777" w:rsidR="00571B28" w:rsidRPr="00571B28" w:rsidRDefault="00571B28" w:rsidP="00571B28">
      <w:pPr>
        <w:ind w:left="360"/>
        <w:rPr>
          <w:rFonts w:ascii="Arial" w:hAnsi="Arial" w:cs="Arial"/>
          <w:sz w:val="20"/>
          <w:szCs w:val="20"/>
        </w:rPr>
      </w:pPr>
      <w:r>
        <w:rPr>
          <w:rFonts w:ascii="Arial" w:hAnsi="Arial" w:cs="Arial"/>
          <w:sz w:val="20"/>
          <w:szCs w:val="20"/>
        </w:rPr>
        <w:t>313-333-0188</w:t>
      </w:r>
    </w:p>
    <w:p w14:paraId="3A4BBDC8" w14:textId="31C508C9" w:rsidR="00570E7A" w:rsidRDefault="00570E7A" w:rsidP="00EF7309">
      <w:pPr>
        <w:ind w:left="360"/>
        <w:rPr>
          <w:rFonts w:ascii="Arial" w:hAnsi="Arial" w:cs="Arial"/>
          <w:sz w:val="20"/>
          <w:szCs w:val="20"/>
        </w:rPr>
      </w:pPr>
      <w:r>
        <w:rPr>
          <w:rFonts w:ascii="Arial" w:hAnsi="Arial" w:cs="Arial"/>
          <w:sz w:val="20"/>
          <w:szCs w:val="20"/>
        </w:rPr>
        <w:t>For Participating Entity:</w:t>
      </w:r>
    </w:p>
    <w:p w14:paraId="06BC7F18" w14:textId="77777777" w:rsidR="00570E7A" w:rsidRDefault="00570E7A" w:rsidP="00EF7309">
      <w:pPr>
        <w:spacing w:after="0"/>
        <w:ind w:left="72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EF7309">
      <w:pPr>
        <w:spacing w:after="0"/>
        <w:ind w:left="72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EF7309">
      <w:pPr>
        <w:spacing w:after="0"/>
        <w:ind w:left="72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EF7309">
      <w:pPr>
        <w:ind w:left="72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EF7309">
      <w:pPr>
        <w:pStyle w:val="ListParagraph"/>
        <w:numPr>
          <w:ilvl w:val="0"/>
          <w:numId w:val="8"/>
        </w:numPr>
        <w:ind w:left="720" w:firstLine="0"/>
        <w:contextualSpacing w:val="0"/>
        <w:rPr>
          <w:rFonts w:ascii="Arial" w:hAnsi="Arial" w:cs="Arial"/>
          <w:b/>
          <w:bCs/>
          <w:sz w:val="20"/>
          <w:szCs w:val="20"/>
        </w:rPr>
        <w:sectPr w:rsidR="00570E7A" w:rsidSect="00EF7309">
          <w:type w:val="continuous"/>
          <w:pgSz w:w="12240" w:h="15840"/>
          <w:pgMar w:top="1080" w:right="1080" w:bottom="1152" w:left="1080" w:header="576" w:footer="432" w:gutter="0"/>
          <w:cols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ValuePoint at </w:t>
      </w:r>
      <w:hyperlink r:id="rId17"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published on the NASPO ValuePoint website</w:t>
      </w:r>
      <w:r w:rsidRPr="00652739">
        <w:rPr>
          <w:rFonts w:ascii="Arial" w:hAnsi="Arial" w:cs="Arial"/>
          <w:sz w:val="20"/>
          <w:szCs w:val="20"/>
        </w:rPr>
        <w:t>.</w:t>
      </w:r>
      <w:bookmarkEnd w:id="3"/>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proofErr w:type="gramStart"/>
      <w:r w:rsidR="00192130">
        <w:rPr>
          <w:rFonts w:ascii="Arial" w:hAnsi="Arial" w:cs="Arial"/>
          <w:sz w:val="20"/>
          <w:szCs w:val="20"/>
        </w:rPr>
        <w:t>represents</w:t>
      </w:r>
      <w:proofErr w:type="gramEnd"/>
      <w:r w:rsidR="00192130">
        <w:rPr>
          <w:rFonts w:ascii="Arial" w:hAnsi="Arial" w:cs="Arial"/>
          <w:sz w:val="20"/>
          <w:szCs w:val="20"/>
        </w:rPr>
        <w:t xml:space="preserve">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sidR="00973A75">
        <w:rPr>
          <w:rFonts w:ascii="Arial" w:hAnsi="Arial" w:cs="Arial"/>
          <w:b/>
          <w:bCs/>
          <w:sz w:val="20"/>
          <w:szCs w:val="20"/>
        </w:rPr>
        <w:t>Signature</w:t>
      </w:r>
      <w:proofErr w:type="spellEnd"/>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Title</w:t>
      </w:r>
      <w:proofErr w:type="spellEnd"/>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Date</w:t>
      </w:r>
      <w:proofErr w:type="spellEnd"/>
    </w:p>
    <w:sectPr w:rsidR="003E307E" w:rsidRPr="003E307E" w:rsidSect="00EF7309">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6F474" w14:textId="77777777" w:rsidR="00506D39" w:rsidRDefault="00506D39" w:rsidP="007922CE">
      <w:pPr>
        <w:spacing w:after="0" w:line="240" w:lineRule="auto"/>
      </w:pPr>
      <w:r>
        <w:separator/>
      </w:r>
    </w:p>
  </w:endnote>
  <w:endnote w:type="continuationSeparator" w:id="0">
    <w:p w14:paraId="602D5B09" w14:textId="77777777" w:rsidR="00506D39" w:rsidRDefault="00506D39"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altName w:val="Calibri"/>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2725799"/>
      <w:docPartObj>
        <w:docPartGallery w:val="Page Numbers (Bottom of Page)"/>
        <w:docPartUnique/>
      </w:docPartObj>
    </w:sdtPr>
    <w:sdtContent>
      <w:sdt>
        <w:sdtPr>
          <w:id w:val="505635295"/>
          <w:docPartObj>
            <w:docPartGallery w:val="Page Numbers (Top of Page)"/>
            <w:docPartUnique/>
          </w:docPartObj>
        </w:sdtPr>
        <w:sdtContent>
          <w:p w14:paraId="085F2674" w14:textId="77777777" w:rsidR="00571B28" w:rsidRPr="00CC042B" w:rsidRDefault="00571B28">
            <w:pPr>
              <w:pStyle w:val="Footer"/>
              <w:rPr>
                <w:rFonts w:ascii="Barlow" w:hAnsi="Barlow"/>
                <w:b/>
                <w:bCs/>
                <w:sz w:val="20"/>
              </w:rPr>
            </w:pPr>
            <w:r w:rsidRPr="00787D04">
              <w:rPr>
                <w:rFonts w:ascii="Barlow" w:hAnsi="Barlow"/>
                <w:noProof/>
                <w:sz w:val="20"/>
              </w:rPr>
              <w:drawing>
                <wp:anchor distT="0" distB="0" distL="114300" distR="114300" simplePos="0" relativeHeight="251665408" behindDoc="0" locked="0" layoutInCell="1" allowOverlap="1" wp14:anchorId="18FB6A2D" wp14:editId="0024F7E0">
                  <wp:simplePos x="0" y="0"/>
                  <wp:positionH relativeFrom="margin">
                    <wp:align>right</wp:align>
                  </wp:positionH>
                  <wp:positionV relativeFrom="paragraph">
                    <wp:posOffset>-115570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746047915" name="Picture 1746047915"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rPr>
              <w:t xml:space="preserve">Page </w:t>
            </w:r>
            <w:r w:rsidRPr="00787D04">
              <w:rPr>
                <w:rFonts w:ascii="Barlow" w:hAnsi="Barlow"/>
                <w:b/>
                <w:bCs/>
                <w:sz w:val="20"/>
              </w:rPr>
              <w:fldChar w:fldCharType="begin"/>
            </w:r>
            <w:r w:rsidRPr="00787D04">
              <w:rPr>
                <w:rFonts w:ascii="Barlow" w:hAnsi="Barlow"/>
                <w:b/>
                <w:bCs/>
                <w:sz w:val="20"/>
              </w:rPr>
              <w:instrText xml:space="preserve"> PAGE </w:instrText>
            </w:r>
            <w:r w:rsidRPr="00787D04">
              <w:rPr>
                <w:rFonts w:ascii="Barlow" w:hAnsi="Barlow"/>
                <w:b/>
                <w:bCs/>
                <w:sz w:val="20"/>
              </w:rPr>
              <w:fldChar w:fldCharType="separate"/>
            </w:r>
            <w:r w:rsidRPr="00787D04">
              <w:rPr>
                <w:rFonts w:ascii="Barlow" w:hAnsi="Barlow"/>
                <w:b/>
                <w:bCs/>
                <w:noProof/>
                <w:sz w:val="20"/>
              </w:rPr>
              <w:t>2</w:t>
            </w:r>
            <w:r w:rsidRPr="00787D04">
              <w:rPr>
                <w:rFonts w:ascii="Barlow" w:hAnsi="Barlow"/>
                <w:b/>
                <w:bCs/>
                <w:sz w:val="20"/>
              </w:rPr>
              <w:fldChar w:fldCharType="end"/>
            </w:r>
            <w:r w:rsidRPr="00787D04">
              <w:rPr>
                <w:rFonts w:ascii="Barlow" w:hAnsi="Barlow"/>
                <w:sz w:val="20"/>
              </w:rPr>
              <w:t xml:space="preserve"> of </w:t>
            </w:r>
            <w:r w:rsidRPr="00787D04">
              <w:rPr>
                <w:rFonts w:ascii="Barlow" w:hAnsi="Barlow"/>
                <w:b/>
                <w:bCs/>
                <w:sz w:val="20"/>
              </w:rPr>
              <w:fldChar w:fldCharType="begin"/>
            </w:r>
            <w:r w:rsidRPr="00787D04">
              <w:rPr>
                <w:rFonts w:ascii="Barlow" w:hAnsi="Barlow"/>
                <w:b/>
                <w:bCs/>
                <w:sz w:val="20"/>
              </w:rPr>
              <w:instrText xml:space="preserve"> NUMPAGES  </w:instrText>
            </w:r>
            <w:r w:rsidRPr="00787D04">
              <w:rPr>
                <w:rFonts w:ascii="Barlow" w:hAnsi="Barlow"/>
                <w:b/>
                <w:bCs/>
                <w:sz w:val="20"/>
              </w:rPr>
              <w:fldChar w:fldCharType="separate"/>
            </w:r>
            <w:r w:rsidRPr="00787D04">
              <w:rPr>
                <w:rFonts w:ascii="Barlow" w:hAnsi="Barlow"/>
                <w:b/>
                <w:bCs/>
                <w:noProof/>
                <w:sz w:val="20"/>
              </w:rPr>
              <w:t>2</w:t>
            </w:r>
            <w:r w:rsidRPr="00787D04">
              <w:rPr>
                <w:rFonts w:ascii="Barlow" w:hAnsi="Barlow"/>
                <w:b/>
                <w:bCs/>
                <w:sz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4D00F" w14:textId="77777777" w:rsidR="00571B28" w:rsidRDefault="00571B28">
    <w:pPr>
      <w:pStyle w:val="Footer"/>
    </w:pPr>
    <w:r w:rsidRPr="00787D04">
      <w:rPr>
        <w:rFonts w:ascii="Barlow" w:hAnsi="Barlow"/>
        <w:noProof/>
        <w:sz w:val="20"/>
      </w:rPr>
      <w:drawing>
        <wp:anchor distT="0" distB="0" distL="114300" distR="114300" simplePos="0" relativeHeight="251665408" behindDoc="0" locked="0" layoutInCell="1" allowOverlap="1" wp14:anchorId="696C2B4C" wp14:editId="75C5F71F">
          <wp:simplePos x="0" y="0"/>
          <wp:positionH relativeFrom="margin">
            <wp:align>right</wp:align>
          </wp:positionH>
          <wp:positionV relativeFrom="paragraph">
            <wp:posOffset>-96520</wp:posOffset>
          </wp:positionV>
          <wp:extent cx="962712" cy="266700"/>
          <wp:effectExtent l="0" t="0" r="8890" b="0"/>
          <wp:wrapThrough wrapText="bothSides">
            <wp:wrapPolygon edited="0">
              <wp:start x="1710" y="0"/>
              <wp:lineTo x="0" y="16971"/>
              <wp:lineTo x="0" y="20057"/>
              <wp:lineTo x="21372" y="20057"/>
              <wp:lineTo x="21372" y="1543"/>
              <wp:lineTo x="3847" y="0"/>
              <wp:lineTo x="1710" y="0"/>
            </wp:wrapPolygon>
          </wp:wrapThrough>
          <wp:docPr id="1014684242" name="Picture 101468424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2712" cy="266700"/>
                  </a:xfrm>
                  <a:prstGeom prst="rect">
                    <a:avLst/>
                  </a:prstGeom>
                </pic:spPr>
              </pic:pic>
            </a:graphicData>
          </a:graphic>
          <wp14:sizeRelH relativeFrom="margin">
            <wp14:pctWidth>0</wp14:pctWidth>
          </wp14:sizeRelH>
          <wp14:sizeRelV relativeFrom="margin">
            <wp14:pctHeight>0</wp14:pctHeight>
          </wp14:sizeRelV>
        </wp:anchor>
      </w:drawing>
    </w:r>
    <w:sdt>
      <w:sdtPr>
        <w:id w:val="1250627140"/>
        <w:docPartObj>
          <w:docPartGallery w:val="Page Numbers (Top of Page)"/>
          <w:docPartUnique/>
        </w:docPartObj>
      </w:sdtPr>
      <w:sdtContent>
        <w:r w:rsidRPr="00787D04">
          <w:rPr>
            <w:rFonts w:ascii="Barlow" w:hAnsi="Barlow"/>
            <w:sz w:val="20"/>
          </w:rPr>
          <w:t xml:space="preserve">Page </w:t>
        </w:r>
        <w:r w:rsidRPr="00787D04">
          <w:rPr>
            <w:rFonts w:ascii="Barlow" w:hAnsi="Barlow"/>
            <w:b/>
            <w:bCs/>
            <w:sz w:val="20"/>
          </w:rPr>
          <w:fldChar w:fldCharType="begin"/>
        </w:r>
        <w:r w:rsidRPr="00787D04">
          <w:rPr>
            <w:rFonts w:ascii="Barlow" w:hAnsi="Barlow"/>
            <w:b/>
            <w:bCs/>
            <w:sz w:val="20"/>
          </w:rPr>
          <w:instrText xml:space="preserve"> PAGE </w:instrText>
        </w:r>
        <w:r w:rsidRPr="00787D04">
          <w:rPr>
            <w:rFonts w:ascii="Barlow" w:hAnsi="Barlow"/>
            <w:b/>
            <w:bCs/>
            <w:sz w:val="20"/>
          </w:rPr>
          <w:fldChar w:fldCharType="separate"/>
        </w:r>
        <w:r>
          <w:rPr>
            <w:rFonts w:ascii="Barlow" w:hAnsi="Barlow"/>
            <w:b/>
            <w:bCs/>
            <w:sz w:val="20"/>
          </w:rPr>
          <w:t>2</w:t>
        </w:r>
        <w:r w:rsidRPr="00787D04">
          <w:rPr>
            <w:rFonts w:ascii="Barlow" w:hAnsi="Barlow"/>
            <w:b/>
            <w:bCs/>
            <w:sz w:val="20"/>
          </w:rPr>
          <w:fldChar w:fldCharType="end"/>
        </w:r>
        <w:r w:rsidRPr="00787D04">
          <w:rPr>
            <w:rFonts w:ascii="Barlow" w:hAnsi="Barlow"/>
            <w:sz w:val="20"/>
          </w:rPr>
          <w:t xml:space="preserve"> of </w:t>
        </w:r>
        <w:r w:rsidRPr="00787D04">
          <w:rPr>
            <w:rFonts w:ascii="Barlow" w:hAnsi="Barlow"/>
            <w:b/>
            <w:bCs/>
            <w:sz w:val="20"/>
          </w:rPr>
          <w:fldChar w:fldCharType="begin"/>
        </w:r>
        <w:r w:rsidRPr="00787D04">
          <w:rPr>
            <w:rFonts w:ascii="Barlow" w:hAnsi="Barlow"/>
            <w:b/>
            <w:bCs/>
            <w:sz w:val="20"/>
          </w:rPr>
          <w:instrText xml:space="preserve"> NUMPAGES  </w:instrText>
        </w:r>
        <w:r w:rsidRPr="00787D04">
          <w:rPr>
            <w:rFonts w:ascii="Barlow" w:hAnsi="Barlow"/>
            <w:b/>
            <w:bCs/>
            <w:sz w:val="20"/>
          </w:rPr>
          <w:fldChar w:fldCharType="separate"/>
        </w:r>
        <w:r>
          <w:rPr>
            <w:rFonts w:ascii="Barlow" w:hAnsi="Barlow"/>
            <w:b/>
            <w:bCs/>
            <w:sz w:val="20"/>
          </w:rPr>
          <w:t>9</w:t>
        </w:r>
        <w:r w:rsidRPr="00787D04">
          <w:rPr>
            <w:rFonts w:ascii="Barlow" w:hAnsi="Barlow"/>
            <w:b/>
            <w:bCs/>
            <w:sz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69715" w14:textId="77777777" w:rsidR="00506D39" w:rsidRDefault="00506D39" w:rsidP="007922CE">
      <w:pPr>
        <w:spacing w:after="0" w:line="240" w:lineRule="auto"/>
      </w:pPr>
      <w:r>
        <w:separator/>
      </w:r>
    </w:p>
  </w:footnote>
  <w:footnote w:type="continuationSeparator" w:id="0">
    <w:p w14:paraId="4B71CFC0" w14:textId="77777777" w:rsidR="00506D39" w:rsidRDefault="00506D39"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BD8F7" w14:textId="77777777" w:rsidR="00571B28" w:rsidRPr="00B95CD6" w:rsidRDefault="00571B28" w:rsidP="00B52BDD">
    <w:pPr>
      <w:pStyle w:val="Header"/>
      <w:tabs>
        <w:tab w:val="clear" w:pos="4680"/>
      </w:tabs>
      <w:rPr>
        <w:rStyle w:val="Strong"/>
        <w:rFonts w:ascii="Barlow" w:hAnsi="Barlow"/>
        <w:caps w:val="0"/>
        <w:color w:val="3B3838" w:themeColor="background2" w:themeShade="40"/>
        <w:sz w:val="20"/>
      </w:rPr>
    </w:pPr>
    <w:r>
      <w:rPr>
        <w:rFonts w:ascii="Barlow" w:hAnsi="Barlow"/>
        <w:b/>
        <w:bCs/>
        <w:noProof/>
        <w:color w:val="3B3838" w:themeColor="background2" w:themeShade="40"/>
        <w:sz w:val="20"/>
      </w:rPr>
      <w:drawing>
        <wp:anchor distT="0" distB="0" distL="114300" distR="114300" simplePos="0" relativeHeight="251665408" behindDoc="0" locked="0" layoutInCell="1" allowOverlap="1" wp14:anchorId="7BE0BC3E" wp14:editId="77A28EEE">
          <wp:simplePos x="0" y="0"/>
          <wp:positionH relativeFrom="margin">
            <wp:posOffset>5511800</wp:posOffset>
          </wp:positionH>
          <wp:positionV relativeFrom="paragraph">
            <wp:posOffset>-13475</wp:posOffset>
          </wp:positionV>
          <wp:extent cx="685800" cy="679730"/>
          <wp:effectExtent l="0" t="0" r="0" b="6350"/>
          <wp:wrapNone/>
          <wp:docPr id="1392208863" name="Picture 1392208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685800" cy="679730"/>
                  </a:xfrm>
                  <a:prstGeom prst="rect">
                    <a:avLst/>
                  </a:prstGeom>
                </pic:spPr>
              </pic:pic>
            </a:graphicData>
          </a:graphic>
          <wp14:sizeRelH relativeFrom="margin">
            <wp14:pctWidth>0</wp14:pctWidth>
          </wp14:sizeRelH>
          <wp14:sizeRelV relativeFrom="margin">
            <wp14:pctHeight>0</wp14:pctHeight>
          </wp14:sizeRelV>
        </wp:anchor>
      </w:drawing>
    </w:r>
    <w:r>
      <w:rPr>
        <w:rStyle w:val="Strong"/>
        <w:rFonts w:ascii="Barlow" w:hAnsi="Barlow"/>
        <w:color w:val="3B3838" w:themeColor="background2" w:themeShade="40"/>
        <w:sz w:val="20"/>
      </w:rPr>
      <w:t>Master Agreement</w:t>
    </w:r>
    <w:r w:rsidRPr="00200BEF">
      <w:rPr>
        <w:rStyle w:val="Strong"/>
        <w:rFonts w:ascii="Barlow" w:hAnsi="Barlow"/>
        <w:b w:val="0"/>
        <w:bCs w:val="0"/>
        <w:color w:val="3B3838" w:themeColor="background2" w:themeShade="40"/>
        <w:sz w:val="20"/>
      </w:rPr>
      <w:t xml:space="preserve"> </w:t>
    </w:r>
    <w:r>
      <w:rPr>
        <w:rStyle w:val="Strong"/>
        <w:rFonts w:ascii="Barlow" w:hAnsi="Barlow"/>
        <w:color w:val="3B3838" w:themeColor="background2" w:themeShade="40"/>
        <w:sz w:val="20"/>
      </w:rPr>
      <w:t xml:space="preserve">Number </w:t>
    </w:r>
    <w:r w:rsidRPr="00B95CD6">
      <w:rPr>
        <w:rFonts w:ascii="Barlow" w:hAnsi="Barlow" w:cs="Arial"/>
        <w:b/>
        <w:bCs/>
        <w:color w:val="315075"/>
        <w:sz w:val="20"/>
      </w:rPr>
      <w:t>[#######]</w:t>
    </w:r>
    <w:r>
      <w:rPr>
        <w:rStyle w:val="Strong"/>
        <w:rFonts w:ascii="Barlow" w:hAnsi="Barlow"/>
        <w:b w:val="0"/>
        <w:bCs w:val="0"/>
        <w:color w:val="3B3838" w:themeColor="background2" w:themeShade="40"/>
        <w:sz w:val="20"/>
      </w:rPr>
      <w:t xml:space="preserve"> </w:t>
    </w:r>
    <w:r w:rsidRPr="00200BEF">
      <w:rPr>
        <w:rStyle w:val="Strong"/>
        <w:rFonts w:ascii="Barlow" w:hAnsi="Barlow"/>
        <w:b w:val="0"/>
        <w:bCs w:val="0"/>
        <w:color w:val="3B3838" w:themeColor="background2" w:themeShade="40"/>
        <w:sz w:val="20"/>
      </w:rPr>
      <w:t>for</w:t>
    </w:r>
  </w:p>
  <w:p w14:paraId="517F5B1D" w14:textId="77777777" w:rsidR="00571B28" w:rsidRPr="00B95CD6" w:rsidRDefault="00571B28" w:rsidP="00B95CD6">
    <w:pPr>
      <w:spacing w:after="120"/>
      <w:rPr>
        <w:rStyle w:val="Strong"/>
        <w:rFonts w:ascii="Barlow" w:hAnsi="Barlow"/>
        <w:caps w:val="0"/>
        <w:color w:val="C73B31"/>
        <w:sz w:val="20"/>
      </w:rPr>
    </w:pPr>
    <w:r w:rsidRPr="00B95CD6">
      <w:rPr>
        <w:rStyle w:val="Strong"/>
        <w:rFonts w:ascii="Barlow" w:hAnsi="Barlow"/>
        <w:color w:val="C73B31"/>
        <w:sz w:val="20"/>
      </w:rPr>
      <w:t>[PORTFOLIO NAME]</w:t>
    </w:r>
  </w:p>
  <w:p w14:paraId="1DD74A25" w14:textId="77777777" w:rsidR="00571B28" w:rsidRDefault="00571B28" w:rsidP="00CC042B">
    <w:pPr>
      <w:tabs>
        <w:tab w:val="left" w:pos="8590"/>
      </w:tabs>
      <w:contextualSpacing/>
      <w:rPr>
        <w:rFonts w:ascii="Barlow" w:hAnsi="Barlow" w:cs="Arial"/>
        <w:color w:val="3B3838" w:themeColor="background2" w:themeShade="40"/>
        <w:sz w:val="20"/>
      </w:rPr>
    </w:pPr>
    <w:r>
      <w:rPr>
        <w:rFonts w:ascii="Barlow" w:hAnsi="Barlow" w:cs="Arial"/>
        <w:color w:val="3B3838" w:themeColor="background2" w:themeShade="40"/>
        <w:sz w:val="20"/>
      </w:rPr>
      <w:t>Between</w:t>
    </w:r>
    <w:r w:rsidRPr="00B95CD6">
      <w:rPr>
        <w:rFonts w:ascii="Barlow" w:hAnsi="Barlow" w:cs="Arial"/>
        <w:color w:val="3B3838" w:themeColor="background2" w:themeShade="40"/>
        <w:sz w:val="20"/>
      </w:rPr>
      <w:t xml:space="preserve"> the </w:t>
    </w:r>
    <w:r w:rsidRPr="00B95CD6">
      <w:rPr>
        <w:rFonts w:ascii="Barlow" w:hAnsi="Barlow" w:cs="Arial"/>
        <w:b/>
        <w:bCs/>
        <w:color w:val="3B3838" w:themeColor="background2" w:themeShade="40"/>
        <w:sz w:val="20"/>
      </w:rPr>
      <w:t>State of [Lead State]</w:t>
    </w:r>
    <w:r w:rsidRPr="00A67DC6">
      <w:rPr>
        <w:rFonts w:ascii="Barlow" w:hAnsi="Barlow" w:cs="Arial"/>
        <w:color w:val="3B3838" w:themeColor="background2" w:themeShade="40"/>
        <w:sz w:val="20"/>
      </w:rPr>
      <w:t xml:space="preserve"> and</w:t>
    </w:r>
    <w:r>
      <w:rPr>
        <w:rFonts w:ascii="Barlow" w:hAnsi="Barlow" w:cs="Arial"/>
        <w:color w:val="3B3838" w:themeColor="background2" w:themeShade="40"/>
        <w:sz w:val="20"/>
      </w:rPr>
      <w:tab/>
    </w:r>
  </w:p>
  <w:p w14:paraId="6744226A" w14:textId="77777777" w:rsidR="00571B28" w:rsidRPr="00B95CD6" w:rsidRDefault="00571B28" w:rsidP="00B52BDD">
    <w:pPr>
      <w:contextualSpacing/>
      <w:rPr>
        <w:rFonts w:ascii="Barlow" w:hAnsi="Barlow" w:cs="Arial"/>
        <w:color w:val="3B3838" w:themeColor="background2" w:themeShade="40"/>
        <w:sz w:val="20"/>
      </w:rPr>
    </w:pPr>
    <w:r w:rsidRPr="00A67DC6">
      <w:rPr>
        <w:rFonts w:ascii="Barlow" w:hAnsi="Barlow" w:cs="Arial"/>
        <w:b/>
        <w:bCs/>
        <w:color w:val="3B3838" w:themeColor="background2" w:themeShade="40"/>
        <w:sz w:val="20"/>
      </w:rPr>
      <w:t>[Contractor]</w:t>
    </w:r>
  </w:p>
  <w:p w14:paraId="3BE92675" w14:textId="77777777" w:rsidR="00571B28" w:rsidRPr="00142CDC" w:rsidRDefault="00571B28" w:rsidP="007922CE">
    <w:pPr>
      <w:jc w:val="center"/>
      <w:rPr>
        <w:rFonts w:cs="Arial"/>
        <w:sz w:val="16"/>
        <w:szCs w:val="16"/>
      </w:rPr>
    </w:pPr>
    <w:r w:rsidRPr="00142CDC">
      <w:rPr>
        <w:rFonts w:cs="Arial"/>
        <w:sz w:val="16"/>
        <w:szCs w:val="16"/>
      </w:rPr>
      <w:t>____________________________________________________________________________________</w:t>
    </w:r>
    <w:r>
      <w:rPr>
        <w:rFonts w:cs="Arial"/>
        <w:sz w:val="16"/>
        <w:szCs w:val="16"/>
      </w:rPr>
      <w:t>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24399A94" w:rsidR="007922CE" w:rsidRPr="00B95CD6" w:rsidRDefault="00E90788" w:rsidP="00B52BDD">
    <w:pPr>
      <w:pStyle w:val="Header"/>
      <w:tabs>
        <w:tab w:val="clear" w:pos="4680"/>
      </w:tabs>
      <w:rPr>
        <w:rStyle w:val="Strong"/>
        <w:rFonts w:ascii="Barlow" w:hAnsi="Barlow"/>
        <w:caps w:val="0"/>
        <w:color w:val="3B3838" w:themeColor="background2" w:themeShade="40"/>
        <w:sz w:val="20"/>
        <w:szCs w:val="20"/>
      </w:rPr>
    </w:pPr>
    <w:r>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40886D53" w14:textId="047D9BF0" w:rsidR="007922CE" w:rsidRPr="00F45105" w:rsidRDefault="00F45105" w:rsidP="00B95CD6">
    <w:pPr>
      <w:spacing w:after="120" w:line="240" w:lineRule="auto"/>
      <w:rPr>
        <w:rStyle w:val="Strong"/>
        <w:rFonts w:ascii="Barlow" w:hAnsi="Barlow"/>
        <w:caps w:val="0"/>
        <w:sz w:val="20"/>
        <w:szCs w:val="20"/>
      </w:rPr>
    </w:pPr>
    <w:bookmarkStart w:id="2" w:name="_Hlk98400158"/>
    <w:r w:rsidRPr="00F45105">
      <w:rPr>
        <w:rStyle w:val="Strong"/>
        <w:rFonts w:ascii="Barlow" w:hAnsi="Barlow"/>
        <w:caps w:val="0"/>
        <w:sz w:val="20"/>
        <w:szCs w:val="20"/>
      </w:rPr>
      <w:t>Cybersecurity and Information Security Services</w:t>
    </w:r>
  </w:p>
  <w:bookmarkEnd w:id="2"/>
  <w:p w14:paraId="5CDDC066" w14:textId="1A621E96"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7ECA2E34" w:rsidR="007922CE" w:rsidRPr="00F45105" w:rsidRDefault="00571B28" w:rsidP="00B52BDD">
    <w:pPr>
      <w:spacing w:line="240" w:lineRule="auto"/>
      <w:contextualSpacing/>
      <w:rPr>
        <w:rFonts w:ascii="Barlow" w:hAnsi="Barlow" w:cs="Arial"/>
        <w:sz w:val="20"/>
        <w:szCs w:val="20"/>
      </w:rPr>
    </w:pPr>
    <w:r>
      <w:rPr>
        <w:rFonts w:ascii="Barlow" w:hAnsi="Barlow" w:cs="Arial"/>
        <w:sz w:val="20"/>
        <w:szCs w:val="20"/>
      </w:rPr>
      <w:t>Global Solutions Group, Inc.</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07172"/>
    <w:rsid w:val="00010222"/>
    <w:rsid w:val="00011F23"/>
    <w:rsid w:val="00012ABD"/>
    <w:rsid w:val="00021CB6"/>
    <w:rsid w:val="00033A5B"/>
    <w:rsid w:val="00043FBF"/>
    <w:rsid w:val="0005252E"/>
    <w:rsid w:val="00061634"/>
    <w:rsid w:val="000727FE"/>
    <w:rsid w:val="0007426F"/>
    <w:rsid w:val="00083BB5"/>
    <w:rsid w:val="00090601"/>
    <w:rsid w:val="00097407"/>
    <w:rsid w:val="000A47D9"/>
    <w:rsid w:val="000B115E"/>
    <w:rsid w:val="000B228A"/>
    <w:rsid w:val="000B5A01"/>
    <w:rsid w:val="000B6004"/>
    <w:rsid w:val="000B6FBB"/>
    <w:rsid w:val="000D3DEF"/>
    <w:rsid w:val="000D6522"/>
    <w:rsid w:val="000E27A0"/>
    <w:rsid w:val="000F1C50"/>
    <w:rsid w:val="0010405F"/>
    <w:rsid w:val="0012360B"/>
    <w:rsid w:val="0012657E"/>
    <w:rsid w:val="00130137"/>
    <w:rsid w:val="0014277C"/>
    <w:rsid w:val="00142CDC"/>
    <w:rsid w:val="00157D9D"/>
    <w:rsid w:val="00174D16"/>
    <w:rsid w:val="00180033"/>
    <w:rsid w:val="001830A5"/>
    <w:rsid w:val="0018319D"/>
    <w:rsid w:val="00185EA1"/>
    <w:rsid w:val="00192130"/>
    <w:rsid w:val="00197F9F"/>
    <w:rsid w:val="001A320E"/>
    <w:rsid w:val="001A4428"/>
    <w:rsid w:val="001A4EE9"/>
    <w:rsid w:val="001B68EA"/>
    <w:rsid w:val="001B6B56"/>
    <w:rsid w:val="001B7153"/>
    <w:rsid w:val="001B7775"/>
    <w:rsid w:val="001C3314"/>
    <w:rsid w:val="001C5CEC"/>
    <w:rsid w:val="001D293F"/>
    <w:rsid w:val="001D2C3F"/>
    <w:rsid w:val="001D4F26"/>
    <w:rsid w:val="001D5913"/>
    <w:rsid w:val="001D7B3F"/>
    <w:rsid w:val="001E085F"/>
    <w:rsid w:val="001E1C32"/>
    <w:rsid w:val="001E6B30"/>
    <w:rsid w:val="001E7F35"/>
    <w:rsid w:val="00200BEF"/>
    <w:rsid w:val="00206DE5"/>
    <w:rsid w:val="002152B5"/>
    <w:rsid w:val="0022359A"/>
    <w:rsid w:val="00233A93"/>
    <w:rsid w:val="00234AA4"/>
    <w:rsid w:val="00240EAE"/>
    <w:rsid w:val="00241875"/>
    <w:rsid w:val="00250903"/>
    <w:rsid w:val="00254718"/>
    <w:rsid w:val="00261290"/>
    <w:rsid w:val="00261829"/>
    <w:rsid w:val="00262308"/>
    <w:rsid w:val="00262412"/>
    <w:rsid w:val="0027430F"/>
    <w:rsid w:val="00285814"/>
    <w:rsid w:val="002863F0"/>
    <w:rsid w:val="002A50C3"/>
    <w:rsid w:val="002B58F1"/>
    <w:rsid w:val="002C10C0"/>
    <w:rsid w:val="002C14EA"/>
    <w:rsid w:val="002C2C64"/>
    <w:rsid w:val="002C3B81"/>
    <w:rsid w:val="002C4A63"/>
    <w:rsid w:val="002D05EF"/>
    <w:rsid w:val="002D072A"/>
    <w:rsid w:val="002D359B"/>
    <w:rsid w:val="002D73DC"/>
    <w:rsid w:val="002E2A13"/>
    <w:rsid w:val="002E4600"/>
    <w:rsid w:val="002E50C7"/>
    <w:rsid w:val="002F4671"/>
    <w:rsid w:val="002F7A38"/>
    <w:rsid w:val="00303AC1"/>
    <w:rsid w:val="00312C54"/>
    <w:rsid w:val="00320274"/>
    <w:rsid w:val="003279CB"/>
    <w:rsid w:val="00331616"/>
    <w:rsid w:val="0034060A"/>
    <w:rsid w:val="00351874"/>
    <w:rsid w:val="00357CE5"/>
    <w:rsid w:val="00364E83"/>
    <w:rsid w:val="00367A50"/>
    <w:rsid w:val="00381748"/>
    <w:rsid w:val="003A634F"/>
    <w:rsid w:val="003A6EAB"/>
    <w:rsid w:val="003B6423"/>
    <w:rsid w:val="003C03BD"/>
    <w:rsid w:val="003C1A5E"/>
    <w:rsid w:val="003C362C"/>
    <w:rsid w:val="003D3AFA"/>
    <w:rsid w:val="003D7DD2"/>
    <w:rsid w:val="003E307E"/>
    <w:rsid w:val="003F1DDE"/>
    <w:rsid w:val="003F4947"/>
    <w:rsid w:val="003F5331"/>
    <w:rsid w:val="00406B81"/>
    <w:rsid w:val="00422F09"/>
    <w:rsid w:val="004275A3"/>
    <w:rsid w:val="0043027F"/>
    <w:rsid w:val="004317E9"/>
    <w:rsid w:val="00434119"/>
    <w:rsid w:val="00442EBF"/>
    <w:rsid w:val="004445A1"/>
    <w:rsid w:val="00446495"/>
    <w:rsid w:val="0045377F"/>
    <w:rsid w:val="004546A2"/>
    <w:rsid w:val="0046417B"/>
    <w:rsid w:val="00464C4F"/>
    <w:rsid w:val="00467EFD"/>
    <w:rsid w:val="00482B38"/>
    <w:rsid w:val="0048343C"/>
    <w:rsid w:val="0049452C"/>
    <w:rsid w:val="004B0F3D"/>
    <w:rsid w:val="004B1F84"/>
    <w:rsid w:val="004B2E53"/>
    <w:rsid w:val="004C481A"/>
    <w:rsid w:val="004D003E"/>
    <w:rsid w:val="004D1232"/>
    <w:rsid w:val="004D6299"/>
    <w:rsid w:val="004E2ECE"/>
    <w:rsid w:val="004E3130"/>
    <w:rsid w:val="004F1C12"/>
    <w:rsid w:val="004F38F5"/>
    <w:rsid w:val="004F6E26"/>
    <w:rsid w:val="00500559"/>
    <w:rsid w:val="00502C01"/>
    <w:rsid w:val="00505E4F"/>
    <w:rsid w:val="00506D39"/>
    <w:rsid w:val="0051605E"/>
    <w:rsid w:val="00516063"/>
    <w:rsid w:val="005169D6"/>
    <w:rsid w:val="00523A3D"/>
    <w:rsid w:val="00525210"/>
    <w:rsid w:val="00525384"/>
    <w:rsid w:val="00530E3A"/>
    <w:rsid w:val="00532B3C"/>
    <w:rsid w:val="00534A87"/>
    <w:rsid w:val="005436BE"/>
    <w:rsid w:val="00544DA4"/>
    <w:rsid w:val="00546700"/>
    <w:rsid w:val="005512B3"/>
    <w:rsid w:val="00554244"/>
    <w:rsid w:val="00570E7A"/>
    <w:rsid w:val="00571B28"/>
    <w:rsid w:val="005739AC"/>
    <w:rsid w:val="00580FC7"/>
    <w:rsid w:val="005A6C01"/>
    <w:rsid w:val="005B4547"/>
    <w:rsid w:val="005C14B3"/>
    <w:rsid w:val="005C4FAF"/>
    <w:rsid w:val="005D467C"/>
    <w:rsid w:val="005E0F94"/>
    <w:rsid w:val="005E3D9D"/>
    <w:rsid w:val="005E7DDD"/>
    <w:rsid w:val="005F01E1"/>
    <w:rsid w:val="005F0F5B"/>
    <w:rsid w:val="005F65A7"/>
    <w:rsid w:val="005F6643"/>
    <w:rsid w:val="005F72D9"/>
    <w:rsid w:val="006044D2"/>
    <w:rsid w:val="00605B3F"/>
    <w:rsid w:val="00612DDC"/>
    <w:rsid w:val="00613E63"/>
    <w:rsid w:val="00615297"/>
    <w:rsid w:val="00616548"/>
    <w:rsid w:val="00645A13"/>
    <w:rsid w:val="00652739"/>
    <w:rsid w:val="00652F12"/>
    <w:rsid w:val="0066046E"/>
    <w:rsid w:val="00662D01"/>
    <w:rsid w:val="00667BDB"/>
    <w:rsid w:val="00673B9A"/>
    <w:rsid w:val="00677ED7"/>
    <w:rsid w:val="00682DF6"/>
    <w:rsid w:val="00685DC4"/>
    <w:rsid w:val="00690544"/>
    <w:rsid w:val="00690884"/>
    <w:rsid w:val="00692F5C"/>
    <w:rsid w:val="00693BB7"/>
    <w:rsid w:val="00693FFA"/>
    <w:rsid w:val="006A005E"/>
    <w:rsid w:val="006A34F2"/>
    <w:rsid w:val="006A480B"/>
    <w:rsid w:val="006C09A6"/>
    <w:rsid w:val="006C0E8D"/>
    <w:rsid w:val="006C5460"/>
    <w:rsid w:val="006C6E77"/>
    <w:rsid w:val="006E085B"/>
    <w:rsid w:val="006E0B74"/>
    <w:rsid w:val="006F156C"/>
    <w:rsid w:val="006F48A7"/>
    <w:rsid w:val="007009F2"/>
    <w:rsid w:val="00700CE7"/>
    <w:rsid w:val="00702504"/>
    <w:rsid w:val="007045F7"/>
    <w:rsid w:val="00714523"/>
    <w:rsid w:val="00714744"/>
    <w:rsid w:val="00720975"/>
    <w:rsid w:val="007243A4"/>
    <w:rsid w:val="00732D1A"/>
    <w:rsid w:val="00740322"/>
    <w:rsid w:val="00740B73"/>
    <w:rsid w:val="007613DF"/>
    <w:rsid w:val="00764E50"/>
    <w:rsid w:val="007668BF"/>
    <w:rsid w:val="00781A21"/>
    <w:rsid w:val="00787D04"/>
    <w:rsid w:val="007922CE"/>
    <w:rsid w:val="007A496E"/>
    <w:rsid w:val="007B3629"/>
    <w:rsid w:val="007C6F8B"/>
    <w:rsid w:val="007D0003"/>
    <w:rsid w:val="007D441B"/>
    <w:rsid w:val="007D722F"/>
    <w:rsid w:val="007E70D6"/>
    <w:rsid w:val="00823B53"/>
    <w:rsid w:val="0082427F"/>
    <w:rsid w:val="008370B5"/>
    <w:rsid w:val="00855857"/>
    <w:rsid w:val="008767E3"/>
    <w:rsid w:val="00880EC4"/>
    <w:rsid w:val="00881C1D"/>
    <w:rsid w:val="008864F5"/>
    <w:rsid w:val="008A6F30"/>
    <w:rsid w:val="008A7584"/>
    <w:rsid w:val="008A7953"/>
    <w:rsid w:val="008B3AA3"/>
    <w:rsid w:val="008B4FBF"/>
    <w:rsid w:val="008B5447"/>
    <w:rsid w:val="008C224D"/>
    <w:rsid w:val="008E186B"/>
    <w:rsid w:val="008E3712"/>
    <w:rsid w:val="008E4C43"/>
    <w:rsid w:val="008F5AE7"/>
    <w:rsid w:val="00904BDF"/>
    <w:rsid w:val="009058BC"/>
    <w:rsid w:val="00905BCB"/>
    <w:rsid w:val="00906B6B"/>
    <w:rsid w:val="00925C52"/>
    <w:rsid w:val="00930CD3"/>
    <w:rsid w:val="00934DA2"/>
    <w:rsid w:val="0094395E"/>
    <w:rsid w:val="009458FC"/>
    <w:rsid w:val="00946A7D"/>
    <w:rsid w:val="00947604"/>
    <w:rsid w:val="00951F12"/>
    <w:rsid w:val="00963683"/>
    <w:rsid w:val="00964175"/>
    <w:rsid w:val="00967B86"/>
    <w:rsid w:val="00973A75"/>
    <w:rsid w:val="0098263F"/>
    <w:rsid w:val="009939DC"/>
    <w:rsid w:val="00994D4D"/>
    <w:rsid w:val="009963FB"/>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306B"/>
    <w:rsid w:val="00A345DD"/>
    <w:rsid w:val="00A37268"/>
    <w:rsid w:val="00A404A5"/>
    <w:rsid w:val="00A4115E"/>
    <w:rsid w:val="00A41FFF"/>
    <w:rsid w:val="00A51BEC"/>
    <w:rsid w:val="00A5462A"/>
    <w:rsid w:val="00A55728"/>
    <w:rsid w:val="00A67DC6"/>
    <w:rsid w:val="00A712D0"/>
    <w:rsid w:val="00A73419"/>
    <w:rsid w:val="00A75085"/>
    <w:rsid w:val="00A87873"/>
    <w:rsid w:val="00A87C38"/>
    <w:rsid w:val="00A933ED"/>
    <w:rsid w:val="00A948B7"/>
    <w:rsid w:val="00AB4AB2"/>
    <w:rsid w:val="00AB72F9"/>
    <w:rsid w:val="00AB7828"/>
    <w:rsid w:val="00AD168B"/>
    <w:rsid w:val="00AD6EB0"/>
    <w:rsid w:val="00AD7BDA"/>
    <w:rsid w:val="00AE2BCD"/>
    <w:rsid w:val="00AF4CB6"/>
    <w:rsid w:val="00AF71A3"/>
    <w:rsid w:val="00B003D4"/>
    <w:rsid w:val="00B026A5"/>
    <w:rsid w:val="00B07FB1"/>
    <w:rsid w:val="00B11DBD"/>
    <w:rsid w:val="00B21F12"/>
    <w:rsid w:val="00B240E3"/>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686"/>
    <w:rsid w:val="00B97926"/>
    <w:rsid w:val="00BA259D"/>
    <w:rsid w:val="00BA40EB"/>
    <w:rsid w:val="00BA66B2"/>
    <w:rsid w:val="00BB1318"/>
    <w:rsid w:val="00BC0CB2"/>
    <w:rsid w:val="00BC1E0F"/>
    <w:rsid w:val="00BC75CE"/>
    <w:rsid w:val="00BD28E4"/>
    <w:rsid w:val="00BD6F02"/>
    <w:rsid w:val="00BE2608"/>
    <w:rsid w:val="00BE783F"/>
    <w:rsid w:val="00BE78E0"/>
    <w:rsid w:val="00BE7EFA"/>
    <w:rsid w:val="00BF06D8"/>
    <w:rsid w:val="00C045CB"/>
    <w:rsid w:val="00C10644"/>
    <w:rsid w:val="00C114E2"/>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949B1"/>
    <w:rsid w:val="00CA2212"/>
    <w:rsid w:val="00CA5137"/>
    <w:rsid w:val="00CB44BC"/>
    <w:rsid w:val="00CB4B05"/>
    <w:rsid w:val="00CB56C4"/>
    <w:rsid w:val="00CC042B"/>
    <w:rsid w:val="00CC1291"/>
    <w:rsid w:val="00CC1521"/>
    <w:rsid w:val="00CD7586"/>
    <w:rsid w:val="00CE4511"/>
    <w:rsid w:val="00CF1B63"/>
    <w:rsid w:val="00CF3A8D"/>
    <w:rsid w:val="00CF7027"/>
    <w:rsid w:val="00CF71B8"/>
    <w:rsid w:val="00D07AB3"/>
    <w:rsid w:val="00D16F07"/>
    <w:rsid w:val="00D27535"/>
    <w:rsid w:val="00D40611"/>
    <w:rsid w:val="00D5318D"/>
    <w:rsid w:val="00D551C4"/>
    <w:rsid w:val="00D70803"/>
    <w:rsid w:val="00D718F4"/>
    <w:rsid w:val="00D82A0C"/>
    <w:rsid w:val="00D838F9"/>
    <w:rsid w:val="00DA0805"/>
    <w:rsid w:val="00DA2BBA"/>
    <w:rsid w:val="00DA2D4B"/>
    <w:rsid w:val="00DC0E21"/>
    <w:rsid w:val="00DC6337"/>
    <w:rsid w:val="00DD02E0"/>
    <w:rsid w:val="00DE2D02"/>
    <w:rsid w:val="00DE3219"/>
    <w:rsid w:val="00DE54A5"/>
    <w:rsid w:val="00DE65C9"/>
    <w:rsid w:val="00DE74F6"/>
    <w:rsid w:val="00DF0D97"/>
    <w:rsid w:val="00DF28E4"/>
    <w:rsid w:val="00DF29F4"/>
    <w:rsid w:val="00DF3CDC"/>
    <w:rsid w:val="00E05B3F"/>
    <w:rsid w:val="00E05D7E"/>
    <w:rsid w:val="00E11F9B"/>
    <w:rsid w:val="00E12913"/>
    <w:rsid w:val="00E201A3"/>
    <w:rsid w:val="00E23EA8"/>
    <w:rsid w:val="00E25B45"/>
    <w:rsid w:val="00E26C97"/>
    <w:rsid w:val="00E32D14"/>
    <w:rsid w:val="00E343A9"/>
    <w:rsid w:val="00E36053"/>
    <w:rsid w:val="00E642C3"/>
    <w:rsid w:val="00E6778D"/>
    <w:rsid w:val="00E67D3E"/>
    <w:rsid w:val="00E80785"/>
    <w:rsid w:val="00E8115E"/>
    <w:rsid w:val="00E86720"/>
    <w:rsid w:val="00E90788"/>
    <w:rsid w:val="00E91BF1"/>
    <w:rsid w:val="00E91C6E"/>
    <w:rsid w:val="00E946A6"/>
    <w:rsid w:val="00E94BF7"/>
    <w:rsid w:val="00E95949"/>
    <w:rsid w:val="00EB1834"/>
    <w:rsid w:val="00EC11C7"/>
    <w:rsid w:val="00ED7633"/>
    <w:rsid w:val="00EE0CDC"/>
    <w:rsid w:val="00EE462A"/>
    <w:rsid w:val="00EE5448"/>
    <w:rsid w:val="00EF3C24"/>
    <w:rsid w:val="00EF67BF"/>
    <w:rsid w:val="00EF7309"/>
    <w:rsid w:val="00EF7F65"/>
    <w:rsid w:val="00F008A5"/>
    <w:rsid w:val="00F03E1F"/>
    <w:rsid w:val="00F058B3"/>
    <w:rsid w:val="00F07399"/>
    <w:rsid w:val="00F07A3D"/>
    <w:rsid w:val="00F07FA8"/>
    <w:rsid w:val="00F12D25"/>
    <w:rsid w:val="00F15DA4"/>
    <w:rsid w:val="00F16894"/>
    <w:rsid w:val="00F22472"/>
    <w:rsid w:val="00F34913"/>
    <w:rsid w:val="00F3548B"/>
    <w:rsid w:val="00F402FA"/>
    <w:rsid w:val="00F40ED4"/>
    <w:rsid w:val="00F422CB"/>
    <w:rsid w:val="00F44A7C"/>
    <w:rsid w:val="00F45105"/>
    <w:rsid w:val="00F50DA4"/>
    <w:rsid w:val="00F52AFE"/>
    <w:rsid w:val="00F53810"/>
    <w:rsid w:val="00F6243B"/>
    <w:rsid w:val="00F650D1"/>
    <w:rsid w:val="00F66054"/>
    <w:rsid w:val="00F75114"/>
    <w:rsid w:val="00F759F2"/>
    <w:rsid w:val="00F84E49"/>
    <w:rsid w:val="00F85A15"/>
    <w:rsid w:val="00F963E0"/>
    <w:rsid w:val="00F96554"/>
    <w:rsid w:val="00F96F2F"/>
    <w:rsid w:val="00F9741B"/>
    <w:rsid w:val="00FA0B31"/>
    <w:rsid w:val="00FA101E"/>
    <w:rsid w:val="00FA5EB2"/>
    <w:rsid w:val="00FC1FE8"/>
    <w:rsid w:val="00FD2574"/>
    <w:rsid w:val="00FD4F69"/>
    <w:rsid w:val="00FF0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15:docId w15:val="{6B7467C4-A239-4D70-BCFF-9A1A5B8CA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pa@naspovaluepoint.org" TargetMode="External"/><Relationship Id="rId2" Type="http://schemas.openxmlformats.org/officeDocument/2006/relationships/numbering" Target="numbering.xml"/><Relationship Id="rId16" Type="http://schemas.openxmlformats.org/officeDocument/2006/relationships/hyperlink" Target="mailto:LisaS@globalsolgroup.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naspovaluepoint.org" TargetMode="External"/><Relationship Id="rId5" Type="http://schemas.openxmlformats.org/officeDocument/2006/relationships/webSettings" Target="webSettings.xml"/><Relationship Id="rId15" Type="http://schemas.openxmlformats.org/officeDocument/2006/relationships/hyperlink" Target="mailto:LisaS@globalsolgroup.com"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1114</Words>
  <Characters>7190</Characters>
  <Application>Microsoft Office Word</Application>
  <DocSecurity>0</DocSecurity>
  <Lines>133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Tia Corbett</cp:lastModifiedBy>
  <cp:revision>3</cp:revision>
  <dcterms:created xsi:type="dcterms:W3CDTF">2025-10-28T15:00:00Z</dcterms:created>
  <dcterms:modified xsi:type="dcterms:W3CDTF">2025-11-25T18:48:00Z</dcterms:modified>
</cp:coreProperties>
</file>