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950"/>
      </w:tblGrid>
      <w:tr w:rsidR="00E00171" w14:paraId="42269D2B" w14:textId="77777777" w:rsidTr="00E00171">
        <w:tc>
          <w:tcPr>
            <w:tcW w:w="12950" w:type="dxa"/>
            <w:shd w:val="clear" w:color="auto" w:fill="002060"/>
          </w:tcPr>
          <w:p w14:paraId="1E5D50CB" w14:textId="2173B27B" w:rsidR="00A25D8B" w:rsidRDefault="00D76F81" w:rsidP="00E00171">
            <w:pPr>
              <w:jc w:val="center"/>
              <w:rPr>
                <w:rFonts w:ascii="Arial" w:hAnsi="Arial" w:cs="Arial"/>
                <w:sz w:val="28"/>
                <w:szCs w:val="28"/>
              </w:rPr>
            </w:pPr>
            <w:r>
              <w:rPr>
                <w:rFonts w:ascii="Arial" w:hAnsi="Arial" w:cs="Arial"/>
                <w:sz w:val="28"/>
                <w:szCs w:val="28"/>
              </w:rPr>
              <w:t xml:space="preserve">Attachment </w:t>
            </w:r>
            <w:r w:rsidR="00322288">
              <w:rPr>
                <w:rFonts w:ascii="Arial" w:hAnsi="Arial" w:cs="Arial"/>
                <w:sz w:val="28"/>
                <w:szCs w:val="28"/>
              </w:rPr>
              <w:t>Q</w:t>
            </w:r>
          </w:p>
          <w:p w14:paraId="7615ECB4" w14:textId="1191B870" w:rsidR="00E00171" w:rsidRPr="004766E3" w:rsidRDefault="00D76F81" w:rsidP="00E00171">
            <w:pPr>
              <w:jc w:val="center"/>
              <w:rPr>
                <w:rFonts w:ascii="Arial" w:hAnsi="Arial" w:cs="Arial"/>
                <w:sz w:val="28"/>
                <w:szCs w:val="28"/>
              </w:rPr>
            </w:pPr>
            <w:r>
              <w:rPr>
                <w:rFonts w:ascii="Arial" w:hAnsi="Arial" w:cs="Arial"/>
                <w:sz w:val="28"/>
                <w:szCs w:val="28"/>
              </w:rPr>
              <w:t xml:space="preserve"> </w:t>
            </w:r>
            <w:r w:rsidR="00E00171" w:rsidRPr="004766E3">
              <w:rPr>
                <w:rFonts w:ascii="Arial" w:hAnsi="Arial" w:cs="Arial"/>
                <w:sz w:val="28"/>
                <w:szCs w:val="28"/>
              </w:rPr>
              <w:t>Man</w:t>
            </w:r>
            <w:r w:rsidR="00E00171">
              <w:rPr>
                <w:rFonts w:ascii="Arial" w:hAnsi="Arial" w:cs="Arial"/>
                <w:sz w:val="28"/>
                <w:szCs w:val="28"/>
              </w:rPr>
              <w:t xml:space="preserve">datory Scored Questions- </w:t>
            </w:r>
            <w:r w:rsidR="00D9072D">
              <w:rPr>
                <w:rFonts w:ascii="Arial" w:hAnsi="Arial" w:cs="Arial"/>
                <w:sz w:val="28"/>
                <w:szCs w:val="28"/>
              </w:rPr>
              <w:t>TPL System Module</w:t>
            </w:r>
          </w:p>
        </w:tc>
      </w:tr>
      <w:tr w:rsidR="00E00171" w14:paraId="610A60BB" w14:textId="77777777" w:rsidTr="00C04AD5">
        <w:tc>
          <w:tcPr>
            <w:tcW w:w="12950" w:type="dxa"/>
          </w:tcPr>
          <w:p w14:paraId="5E684420" w14:textId="77777777" w:rsidR="00E00171" w:rsidRDefault="00E00171" w:rsidP="00E00171">
            <w:pPr>
              <w:jc w:val="center"/>
            </w:pPr>
            <w:r w:rsidRPr="004766E3">
              <w:rPr>
                <w:rFonts w:ascii="Arial" w:hAnsi="Arial" w:cs="Arial"/>
                <w:b/>
                <w:sz w:val="20"/>
                <w:szCs w:val="20"/>
              </w:rPr>
              <w:t>Offerors must answer all questions in this document in the space provided.</w:t>
            </w:r>
          </w:p>
        </w:tc>
      </w:tr>
      <w:tr w:rsidR="00E00171" w14:paraId="0678C5B5" w14:textId="77777777" w:rsidTr="00C04AD5">
        <w:tc>
          <w:tcPr>
            <w:tcW w:w="12950" w:type="dxa"/>
          </w:tcPr>
          <w:p w14:paraId="662DCF5B" w14:textId="77777777" w:rsidR="00E00171" w:rsidRPr="004766E3" w:rsidRDefault="00E00171" w:rsidP="00E00171">
            <w:pPr>
              <w:jc w:val="center"/>
              <w:rPr>
                <w:rFonts w:ascii="Arial" w:hAnsi="Arial" w:cs="Arial"/>
                <w:b/>
                <w:sz w:val="20"/>
                <w:szCs w:val="20"/>
                <w:u w:val="single"/>
              </w:rPr>
            </w:pPr>
            <w:r w:rsidRPr="004766E3">
              <w:rPr>
                <w:rFonts w:ascii="Arial" w:hAnsi="Arial" w:cs="Arial"/>
                <w:b/>
                <w:sz w:val="20"/>
                <w:szCs w:val="20"/>
                <w:u w:val="single"/>
              </w:rPr>
              <w:t>Failure to answer these questions will result in disqualification of the proposal</w:t>
            </w:r>
          </w:p>
        </w:tc>
      </w:tr>
      <w:tr w:rsidR="00E00171" w14:paraId="1917D4A5" w14:textId="77777777" w:rsidTr="00997711">
        <w:trPr>
          <w:trHeight w:val="1700"/>
        </w:trPr>
        <w:tc>
          <w:tcPr>
            <w:tcW w:w="12950" w:type="dxa"/>
          </w:tcPr>
          <w:p w14:paraId="62455697" w14:textId="03F8A4E2" w:rsidR="00E00171" w:rsidRDefault="00A8273A" w:rsidP="00A8273A">
            <w:r>
              <w:rPr>
                <w:rFonts w:ascii="Arial" w:hAnsi="Arial" w:cs="Arial"/>
                <w:b/>
                <w:sz w:val="20"/>
                <w:szCs w:val="20"/>
              </w:rPr>
              <w:t xml:space="preserve">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w:t>
            </w:r>
            <w:r>
              <w:rPr>
                <w:rFonts w:ascii="Arial" w:hAnsi="Arial" w:cs="Arial"/>
                <w:b/>
                <w:sz w:val="20"/>
                <w:szCs w:val="20"/>
                <w:u w:val="single"/>
              </w:rPr>
              <w:t xml:space="preserve">in the answer box </w:t>
            </w:r>
            <w:r>
              <w:rPr>
                <w:rFonts w:ascii="Arial" w:hAnsi="Arial" w:cs="Arial"/>
                <w:b/>
                <w:sz w:val="20"/>
                <w:szCs w:val="20"/>
              </w:rPr>
              <w:t>below for all questions with “No” in the "Upload Attachments with Additional Information?" column.</w:t>
            </w:r>
          </w:p>
        </w:tc>
      </w:tr>
      <w:tr w:rsidR="00E00171" w14:paraId="003643DA" w14:textId="77777777" w:rsidTr="00C04AD5">
        <w:tc>
          <w:tcPr>
            <w:tcW w:w="12950" w:type="dxa"/>
          </w:tcPr>
          <w:p w14:paraId="42458619" w14:textId="77777777" w:rsidR="00E00171" w:rsidRPr="004766E3" w:rsidRDefault="00E00171" w:rsidP="00E00171">
            <w:pPr>
              <w:jc w:val="center"/>
              <w:rPr>
                <w:rFonts w:ascii="Arial" w:hAnsi="Arial" w:cs="Arial"/>
                <w:b/>
                <w:sz w:val="20"/>
                <w:szCs w:val="20"/>
              </w:rPr>
            </w:pPr>
            <w:r w:rsidRPr="004766E3">
              <w:rPr>
                <w:rFonts w:ascii="Arial" w:hAnsi="Arial" w:cs="Arial"/>
                <w:b/>
                <w:color w:val="FF0000"/>
                <w:sz w:val="20"/>
                <w:szCs w:val="20"/>
              </w:rPr>
              <w:t>DO NOT INCLUDE ANY COST INFORMATION IN YOUR RESPONSE TO THIS WORKSHEET.</w:t>
            </w:r>
          </w:p>
        </w:tc>
      </w:tr>
    </w:tbl>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6189"/>
        <w:gridCol w:w="6189"/>
      </w:tblGrid>
      <w:tr w:rsidR="00730AAA" w:rsidRPr="00730AAA" w14:paraId="3BF03448" w14:textId="77777777" w:rsidTr="006D539B">
        <w:tc>
          <w:tcPr>
            <w:tcW w:w="572" w:type="dxa"/>
            <w:tcMar>
              <w:top w:w="0" w:type="dxa"/>
              <w:left w:w="108" w:type="dxa"/>
              <w:bottom w:w="0" w:type="dxa"/>
              <w:right w:w="108" w:type="dxa"/>
            </w:tcMar>
            <w:hideMark/>
          </w:tcPr>
          <w:p w14:paraId="3CD5C2B6" w14:textId="77777777" w:rsidR="00E00171" w:rsidRPr="00730AAA" w:rsidRDefault="00E00171">
            <w:r w:rsidRPr="00730AAA">
              <w:t>1</w:t>
            </w:r>
          </w:p>
        </w:tc>
        <w:tc>
          <w:tcPr>
            <w:tcW w:w="12378" w:type="dxa"/>
            <w:gridSpan w:val="2"/>
            <w:tcMar>
              <w:top w:w="0" w:type="dxa"/>
              <w:left w:w="108" w:type="dxa"/>
              <w:bottom w:w="0" w:type="dxa"/>
              <w:right w:w="108" w:type="dxa"/>
            </w:tcMar>
            <w:hideMark/>
          </w:tcPr>
          <w:p w14:paraId="6F9B82A7" w14:textId="0C7BB30F" w:rsidR="00E00171" w:rsidRPr="00730AAA" w:rsidRDefault="001037C7" w:rsidP="00A8273A">
            <w:pPr>
              <w:rPr>
                <w:sz w:val="24"/>
                <w:szCs w:val="24"/>
              </w:rPr>
            </w:pPr>
            <w:r w:rsidRPr="00730AAA">
              <w:rPr>
                <w:b/>
                <w:bCs/>
                <w:sz w:val="24"/>
                <w:szCs w:val="24"/>
              </w:rPr>
              <w:t xml:space="preserve">Business Rules </w:t>
            </w:r>
            <w:r w:rsidR="00FE3168" w:rsidRPr="0062512E">
              <w:rPr>
                <w:b/>
                <w:bCs/>
                <w:sz w:val="24"/>
                <w:szCs w:val="24"/>
              </w:rPr>
              <w:t xml:space="preserve">- </w:t>
            </w:r>
            <w:r w:rsidRPr="0062512E">
              <w:rPr>
                <w:b/>
                <w:bCs/>
                <w:sz w:val="24"/>
                <w:szCs w:val="24"/>
              </w:rPr>
              <w:t>Describe the proposed solution’s capacity to configure, support and maintain business rules (e.g., add, modify, or remove/retire rules) and the type of resource and necessary skill set(s) required for business rule configuration. Describe the change management processes associated with business rule configuration. In addition, describe in detail your approach to meet each of the Business Rules requirements</w:t>
            </w:r>
            <w:r w:rsidR="00C33BFB" w:rsidRPr="0062512E">
              <w:rPr>
                <w:b/>
                <w:bCs/>
                <w:sz w:val="24"/>
                <w:szCs w:val="24"/>
              </w:rPr>
              <w:t xml:space="preserve"> </w:t>
            </w:r>
            <w:r w:rsidRPr="0062512E">
              <w:rPr>
                <w:b/>
                <w:bCs/>
                <w:sz w:val="24"/>
                <w:szCs w:val="24"/>
              </w:rPr>
              <w:t xml:space="preserve">stated in </w:t>
            </w:r>
            <w:r w:rsidR="00322288" w:rsidRPr="0062512E">
              <w:rPr>
                <w:b/>
                <w:bCs/>
                <w:sz w:val="24"/>
                <w:szCs w:val="24"/>
              </w:rPr>
              <w:t>Attachment P</w:t>
            </w:r>
            <w:r w:rsidR="00920F8C" w:rsidRPr="0062512E">
              <w:rPr>
                <w:b/>
                <w:bCs/>
                <w:sz w:val="24"/>
                <w:szCs w:val="24"/>
              </w:rPr>
              <w:t>, Business Rules Engine Section, SYSMOD1-SYSMOD32. Your response should include the requirement number identified in the attachment, followed by your detailed response.</w:t>
            </w:r>
          </w:p>
        </w:tc>
      </w:tr>
      <w:tr w:rsidR="00730AAA" w:rsidRPr="00730AAA" w14:paraId="40E61F7E" w14:textId="77777777" w:rsidTr="006D539B">
        <w:tc>
          <w:tcPr>
            <w:tcW w:w="572" w:type="dxa"/>
            <w:tcMar>
              <w:top w:w="0" w:type="dxa"/>
              <w:left w:w="108" w:type="dxa"/>
              <w:bottom w:w="0" w:type="dxa"/>
              <w:right w:w="108" w:type="dxa"/>
            </w:tcMar>
            <w:hideMark/>
          </w:tcPr>
          <w:p w14:paraId="0912927D" w14:textId="77777777" w:rsidR="00E00171" w:rsidRPr="00730AAA" w:rsidRDefault="00E00171">
            <w:pPr>
              <w:rPr>
                <w:i/>
                <w:iCs/>
              </w:rPr>
            </w:pPr>
            <w:r w:rsidRPr="00730AAA">
              <w:rPr>
                <w:i/>
                <w:iCs/>
              </w:rPr>
              <w:t>A1</w:t>
            </w:r>
          </w:p>
        </w:tc>
        <w:tc>
          <w:tcPr>
            <w:tcW w:w="12378" w:type="dxa"/>
            <w:gridSpan w:val="2"/>
            <w:tcMar>
              <w:top w:w="0" w:type="dxa"/>
              <w:left w:w="108" w:type="dxa"/>
              <w:bottom w:w="0" w:type="dxa"/>
              <w:right w:w="108" w:type="dxa"/>
            </w:tcMar>
          </w:tcPr>
          <w:p w14:paraId="288A8134" w14:textId="42D5E4DC" w:rsidR="00E00171" w:rsidRDefault="00E00171" w:rsidP="00662317">
            <w:pPr>
              <w:spacing w:after="0"/>
              <w:rPr>
                <w:b/>
                <w:bCs/>
              </w:rPr>
            </w:pPr>
            <w:r w:rsidRPr="0062512E">
              <w:rPr>
                <w:b/>
                <w:bCs/>
              </w:rPr>
              <w:t xml:space="preserve">Answer # </w:t>
            </w:r>
            <w:r w:rsidR="00E635DF" w:rsidRPr="0062512E">
              <w:rPr>
                <w:b/>
                <w:bCs/>
              </w:rPr>
              <w:t xml:space="preserve">1 </w:t>
            </w:r>
          </w:p>
          <w:p w14:paraId="4701FC8C" w14:textId="3203271B" w:rsidR="00662317" w:rsidRPr="008B5569" w:rsidRDefault="00662317" w:rsidP="00662317">
            <w:pPr>
              <w:spacing w:after="0"/>
            </w:pPr>
            <w:r>
              <w:t xml:space="preserve">Benefit Recovery offers the State an opportunity to achieve an enhanced TPL program through the acquisition of software that enhances visibility, transparency, and provides supporting data to make more well-informed decisions. The </w:t>
            </w:r>
            <w:r w:rsidRPr="00C85019">
              <w:t>ARMS PRO</w:t>
            </w:r>
            <w:r>
              <w:t xml:space="preserve"> program has been used by the federal government for 12 years and utilized by State government for 5 years by Benefit Recovery on Medicaid or MCO service contracts. Even more importantly for this contract, </w:t>
            </w:r>
            <w:r w:rsidRPr="00C85019">
              <w:t>ARMS PRO</w:t>
            </w:r>
            <w:r>
              <w:t xml:space="preserve"> has been in production to support South Carolina Medicaid TPL Program over the past 2 years supplying a software for Pay and Chase, Estate Recovery, Special Needs Trust, HIPP, Casualty, TPL Information, and Eligibility.</w:t>
            </w:r>
          </w:p>
          <w:p w14:paraId="32425ADB" w14:textId="77777777" w:rsidR="00662317" w:rsidRDefault="00662317" w:rsidP="00662317">
            <w:pPr>
              <w:spacing w:after="0"/>
              <w:rPr>
                <w:b/>
                <w:bCs/>
              </w:rPr>
            </w:pPr>
          </w:p>
          <w:p w14:paraId="14A90E41" w14:textId="77777777" w:rsidR="00662317" w:rsidRDefault="00662317" w:rsidP="00662317">
            <w:pPr>
              <w:spacing w:after="0"/>
            </w:pPr>
            <w:r>
              <w:t xml:space="preserve">Business rules are determined during implementation and design meetings with the State. Rules are documented, approved by the State, implemented and can be changed by analysts with appropriate security. There are also business rule </w:t>
            </w:r>
            <w:r w:rsidRPr="008B5569">
              <w:t>feature</w:t>
            </w:r>
            <w:r>
              <w:t>s</w:t>
            </w:r>
            <w:r w:rsidRPr="008B5569">
              <w:t xml:space="preserve"> that can be turned on for </w:t>
            </w:r>
            <w:r>
              <w:t xml:space="preserve">certain programs, for example, </w:t>
            </w:r>
            <w:r w:rsidRPr="008B5569">
              <w:t xml:space="preserve">to automatically calculate interest payments based on business rules supplied by the </w:t>
            </w:r>
            <w:r>
              <w:t>State</w:t>
            </w:r>
            <w:r w:rsidRPr="008B5569">
              <w:t xml:space="preserve">. ARMS PRO can calculate and record interest charges on receivables as well as record interest payments within the </w:t>
            </w:r>
            <w:r>
              <w:t>Ledger P</w:t>
            </w:r>
            <w:r w:rsidRPr="008B5569">
              <w:t xml:space="preserve">osting module. </w:t>
            </w:r>
            <w:r>
              <w:t>For more business rule support, t</w:t>
            </w:r>
            <w:r w:rsidRPr="008B5569">
              <w:t>o improve the billing process ARMS PRO has built-in edits from the moment that raw data is loaded to the system until it is delivered to the payer</w:t>
            </w:r>
            <w:r>
              <w:t xml:space="preserve"> or a case is created</w:t>
            </w:r>
            <w:r w:rsidRPr="008B5569">
              <w:t xml:space="preserve">. </w:t>
            </w:r>
          </w:p>
          <w:p w14:paraId="36A44ECA" w14:textId="63C917A6" w:rsidR="00662317" w:rsidRDefault="00662317" w:rsidP="00662317">
            <w:pPr>
              <w:spacing w:after="0"/>
            </w:pPr>
            <w:r w:rsidRPr="008B5569">
              <w:lastRenderedPageBreak/>
              <w:t>There are edits to check insurance information, provider information,</w:t>
            </w:r>
            <w:r>
              <w:t xml:space="preserve"> eligibility information,</w:t>
            </w:r>
            <w:r w:rsidRPr="008B5569">
              <w:t xml:space="preserve"> and many more claim requirements. Depending on where the data or claims are at in the ARMS PRO billing process there are queues to track each level of edits.</w:t>
            </w:r>
          </w:p>
          <w:p w14:paraId="586F5CF2" w14:textId="77777777" w:rsidR="00662317" w:rsidRDefault="00662317" w:rsidP="00662317">
            <w:pPr>
              <w:spacing w:after="0"/>
            </w:pPr>
          </w:p>
          <w:p w14:paraId="434D8748" w14:textId="3494A044" w:rsidR="00662317" w:rsidRPr="008B5569" w:rsidRDefault="00662317" w:rsidP="00662317">
            <w:pPr>
              <w:spacing w:after="0"/>
            </w:pPr>
            <w:r w:rsidRPr="007A1D62">
              <w:t>Establishing and analyzing denials being received by payers is the main functionality of the ARMS PRO Recovery program. This program allows a user to see all the specific denial reasons received from the payer on the Electronic Data Interchange (EDI) screen. The EDI screen translate</w:t>
            </w:r>
            <w:r>
              <w:t>s</w:t>
            </w:r>
            <w:r w:rsidRPr="007A1D62">
              <w:t xml:space="preserve"> all the Claim Adjustment Reason codes received and give</w:t>
            </w:r>
            <w:r>
              <w:t>s</w:t>
            </w:r>
            <w:r w:rsidRPr="007A1D62">
              <w:t xml:space="preserve"> a user a description of why each code was denied. These Claim Adjustment Reasons also serve as triggers in the workflow configuration to apply specific groupings to accounts.</w:t>
            </w:r>
          </w:p>
          <w:p w14:paraId="104BA70E" w14:textId="77777777" w:rsidR="00662317" w:rsidRPr="008B5569" w:rsidRDefault="00662317" w:rsidP="005D7C78">
            <w:pPr>
              <w:spacing w:after="0"/>
            </w:pPr>
          </w:p>
          <w:p w14:paraId="22B9A52A" w14:textId="15284A02" w:rsidR="00662317" w:rsidRDefault="00662317" w:rsidP="005D7C78">
            <w:pPr>
              <w:spacing w:after="0"/>
            </w:pPr>
            <w:r w:rsidRPr="008B5569">
              <w:t>Along with the claim-scrubbing edit queues there are queues that have been created in the ARMS PRO process to track and give the claim status to the billing staff. When electronic claim status responses or electronic 835 files are received from payers, messages or claim adjustment codes trigger how accounts in the ARMS PRO Recovery program are updated to create a productive workflow configuration.</w:t>
            </w:r>
          </w:p>
          <w:p w14:paraId="45ABF6F5" w14:textId="77777777" w:rsidR="005D7C78" w:rsidRPr="0062512E" w:rsidRDefault="005D7C78" w:rsidP="005D7C78">
            <w:pPr>
              <w:spacing w:after="0"/>
              <w:rPr>
                <w:b/>
                <w:bCs/>
              </w:rPr>
            </w:pPr>
          </w:p>
          <w:p w14:paraId="2A6BD437" w14:textId="77777777" w:rsidR="0062512E" w:rsidRDefault="0062512E" w:rsidP="005D7C78">
            <w:pPr>
              <w:spacing w:after="0"/>
              <w:rPr>
                <w:i/>
              </w:rPr>
            </w:pPr>
            <w:r>
              <w:rPr>
                <w:b/>
              </w:rPr>
              <w:t>SYSMOD1</w:t>
            </w:r>
          </w:p>
          <w:p w14:paraId="05B91335" w14:textId="77777777" w:rsidR="0062512E" w:rsidRDefault="0062512E" w:rsidP="005D7C78">
            <w:pPr>
              <w:spacing w:after="0"/>
              <w:rPr>
                <w:b/>
              </w:rPr>
            </w:pPr>
            <w:r>
              <w:rPr>
                <w:b/>
              </w:rPr>
              <w:t>The supplier’s solution shall calculate recovery amounts based on configurable business rules (e.g., liens, fees, taxes) based on Agency program rules and Federal guidelines.</w:t>
            </w:r>
          </w:p>
          <w:p w14:paraId="282287D6" w14:textId="77777777" w:rsidR="0062512E" w:rsidRDefault="0062512E" w:rsidP="005D7C78">
            <w:pPr>
              <w:spacing w:after="0"/>
              <w:rPr>
                <w:b/>
              </w:rPr>
            </w:pPr>
          </w:p>
          <w:p w14:paraId="2F997F95" w14:textId="77777777" w:rsidR="0062512E" w:rsidRDefault="0062512E" w:rsidP="0062512E">
            <w:pPr>
              <w:spacing w:after="0"/>
              <w:rPr>
                <w:b/>
              </w:rPr>
            </w:pPr>
            <w:r>
              <w:rPr>
                <w:b/>
              </w:rPr>
              <w:t>Answer:</w:t>
            </w:r>
          </w:p>
          <w:p w14:paraId="5B54CF62" w14:textId="26413BA2" w:rsidR="0062512E" w:rsidRPr="0062512E" w:rsidRDefault="0062512E" w:rsidP="0062512E">
            <w:pPr>
              <w:spacing w:after="0"/>
              <w:rPr>
                <w:b/>
              </w:rPr>
            </w:pPr>
            <w:r>
              <w:t>The ARMS PRO software that Benefit Recovery licenses to the State of South Carolina to conduct Medicaid TPL services utilizes configurable business rules in different modules based on requests. Benefit Recovery has the experience with work done on previous ARMS PRO contracts building calculation rules into business rules to determine the amounts that are billed to and ultimately collected from the responsible entity. Data elements that are often considered include, but are not limited to, Amount Billed, Medicaid Paid amount, Patient Pay amount, Medicare paid, Medicaid Max fee. During the requirements meetings with the State, the Integration Lead gathers these requirements for calculations to determine the recovery amounts and incorporates them into the technical designs.</w:t>
            </w:r>
          </w:p>
          <w:p w14:paraId="5FA4C3B5" w14:textId="77777777" w:rsidR="0062512E" w:rsidRDefault="0062512E" w:rsidP="0062512E">
            <w:pPr>
              <w:spacing w:after="0"/>
            </w:pPr>
          </w:p>
          <w:p w14:paraId="4EF4E02D" w14:textId="77777777" w:rsidR="0062512E" w:rsidRDefault="0062512E" w:rsidP="0062512E">
            <w:pPr>
              <w:spacing w:after="0"/>
              <w:rPr>
                <w:b/>
              </w:rPr>
            </w:pPr>
            <w:r>
              <w:rPr>
                <w:b/>
              </w:rPr>
              <w:t>SYSMOD2</w:t>
            </w:r>
          </w:p>
          <w:p w14:paraId="23490DFE" w14:textId="77777777" w:rsidR="0062512E" w:rsidRDefault="0062512E" w:rsidP="0062512E">
            <w:pPr>
              <w:spacing w:after="0"/>
              <w:rPr>
                <w:b/>
              </w:rPr>
            </w:pPr>
            <w:r>
              <w:rPr>
                <w:b/>
              </w:rPr>
              <w:t>The Supplier's solution shall automate recovery processes based on Agency defined configurable business rules established in federal and state statute. The business rules will include, but are not limited to:</w:t>
            </w:r>
          </w:p>
          <w:p w14:paraId="44AA957A" w14:textId="77777777" w:rsidR="0062512E" w:rsidRDefault="0062512E" w:rsidP="0062512E">
            <w:pPr>
              <w:spacing w:after="0"/>
              <w:rPr>
                <w:b/>
              </w:rPr>
            </w:pPr>
            <w:r>
              <w:rPr>
                <w:b/>
              </w:rPr>
              <w:t xml:space="preserve">a. update status based on received data </w:t>
            </w:r>
          </w:p>
          <w:p w14:paraId="5F3538BE" w14:textId="77777777" w:rsidR="0062512E" w:rsidRDefault="0062512E" w:rsidP="0062512E">
            <w:pPr>
              <w:spacing w:after="0"/>
              <w:rPr>
                <w:b/>
              </w:rPr>
            </w:pPr>
            <w:r>
              <w:rPr>
                <w:b/>
              </w:rPr>
              <w:t>b. hardship compromise</w:t>
            </w:r>
          </w:p>
          <w:p w14:paraId="44AF21EA" w14:textId="77777777" w:rsidR="00C04AD5" w:rsidRDefault="00C04AD5" w:rsidP="0062512E">
            <w:pPr>
              <w:spacing w:after="0"/>
            </w:pPr>
          </w:p>
          <w:p w14:paraId="323AF677" w14:textId="77777777" w:rsidR="0062512E" w:rsidRDefault="0062512E" w:rsidP="0062512E">
            <w:pPr>
              <w:spacing w:after="0"/>
              <w:rPr>
                <w:b/>
              </w:rPr>
            </w:pPr>
            <w:r>
              <w:rPr>
                <w:b/>
              </w:rPr>
              <w:lastRenderedPageBreak/>
              <w:t>Answer:</w:t>
            </w:r>
          </w:p>
          <w:p w14:paraId="0120B1F6" w14:textId="6B197F52" w:rsidR="0062512E" w:rsidRPr="0062512E" w:rsidRDefault="0062512E" w:rsidP="0062512E">
            <w:pPr>
              <w:spacing w:after="0"/>
              <w:rPr>
                <w:b/>
              </w:rPr>
            </w:pPr>
            <w:r>
              <w:t xml:space="preserve">Benefit Recovery has automation built into our solution at different layers of the software from raw data uploads (State files, payers, </w:t>
            </w:r>
            <w:proofErr w:type="spellStart"/>
            <w:r>
              <w:t>etc</w:t>
            </w:r>
            <w:proofErr w:type="spellEnd"/>
            <w:r>
              <w:t xml:space="preserve">) to user driven data provided in the system to activate </w:t>
            </w:r>
            <w:r>
              <w:rPr>
                <w:sz w:val="16"/>
                <w:szCs w:val="16"/>
              </w:rPr>
              <w:t xml:space="preserve">[GR1] [JS2] </w:t>
            </w:r>
            <w:r>
              <w:t>certain workflows or business processes. Some of these business processes could be handling of hardship compromise scenarios, updating the status of a case, or updating a claim based on a payer response or payer remittance file being received. All of these automations are built in accordance with requirements that are delivered by the State and within federal and state statutes.</w:t>
            </w:r>
          </w:p>
          <w:p w14:paraId="68E6FBAB" w14:textId="77777777" w:rsidR="0062512E" w:rsidRDefault="0062512E" w:rsidP="0062512E">
            <w:pPr>
              <w:spacing w:after="0"/>
            </w:pPr>
          </w:p>
          <w:p w14:paraId="0051CE21" w14:textId="77777777" w:rsidR="0062512E" w:rsidRDefault="0062512E" w:rsidP="0062512E">
            <w:pPr>
              <w:spacing w:after="0"/>
              <w:rPr>
                <w:b/>
              </w:rPr>
            </w:pPr>
            <w:r>
              <w:rPr>
                <w:b/>
              </w:rPr>
              <w:t>SYSMOD3</w:t>
            </w:r>
          </w:p>
          <w:p w14:paraId="5D5D76E4" w14:textId="77777777" w:rsidR="0062512E" w:rsidRDefault="0062512E" w:rsidP="0062512E">
            <w:pPr>
              <w:spacing w:after="0"/>
              <w:rPr>
                <w:b/>
              </w:rPr>
            </w:pPr>
            <w:r>
              <w:rPr>
                <w:b/>
              </w:rPr>
              <w:t>The supplier's solution shall generate, track, store and maintain recovery refunds based on configurable business rules.</w:t>
            </w:r>
          </w:p>
          <w:p w14:paraId="65A6FDCA" w14:textId="77777777" w:rsidR="0062512E" w:rsidRDefault="0062512E" w:rsidP="0062512E">
            <w:pPr>
              <w:spacing w:after="0"/>
              <w:rPr>
                <w:b/>
              </w:rPr>
            </w:pPr>
          </w:p>
          <w:p w14:paraId="57EA67D7" w14:textId="77777777" w:rsidR="0062512E" w:rsidRDefault="0062512E" w:rsidP="0062512E">
            <w:pPr>
              <w:spacing w:after="0"/>
              <w:rPr>
                <w:b/>
              </w:rPr>
            </w:pPr>
            <w:r>
              <w:rPr>
                <w:b/>
              </w:rPr>
              <w:t>Answer:</w:t>
            </w:r>
          </w:p>
          <w:p w14:paraId="418367BA" w14:textId="5C5F87D2" w:rsidR="0062512E" w:rsidRPr="0062512E" w:rsidRDefault="0062512E" w:rsidP="0062512E">
            <w:pPr>
              <w:spacing w:after="0"/>
              <w:rPr>
                <w:b/>
              </w:rPr>
            </w:pPr>
            <w:r>
              <w:t>At times there are instances where monies are collected by an organization that are above and beyond the amount that was supposed to be collected. The ARMS PRO application records recoveries to the specific claim line(s). Within the Benefit Recovery solution, the State can create or design business rules that are configurable to generate, track, store, and maintain the records for refunds that are being approved for disbursement. The generation and historical audit log of the refund is linked to the account/case from which the refund was created.</w:t>
            </w:r>
          </w:p>
          <w:p w14:paraId="692F1559" w14:textId="77777777" w:rsidR="0062512E" w:rsidRDefault="0062512E" w:rsidP="0062512E">
            <w:pPr>
              <w:spacing w:after="0"/>
            </w:pPr>
          </w:p>
          <w:p w14:paraId="4E52DBCF" w14:textId="77777777" w:rsidR="0062512E" w:rsidRDefault="0062512E" w:rsidP="0062512E">
            <w:pPr>
              <w:spacing w:after="0"/>
              <w:rPr>
                <w:b/>
              </w:rPr>
            </w:pPr>
            <w:r>
              <w:rPr>
                <w:b/>
              </w:rPr>
              <w:t>SYSMOD4</w:t>
            </w:r>
          </w:p>
          <w:p w14:paraId="5BC7844A" w14:textId="77777777" w:rsidR="0062512E" w:rsidRDefault="0062512E" w:rsidP="0062512E">
            <w:pPr>
              <w:spacing w:after="0"/>
              <w:rPr>
                <w:b/>
              </w:rPr>
            </w:pPr>
            <w:r>
              <w:rPr>
                <w:b/>
              </w:rPr>
              <w:t>The supplier’s solution shall automate the non-cooperative member process using configurable business rules based on state administrative rules and federal guidelines including but not limited to the annual cost effectiveness calculation.</w:t>
            </w:r>
          </w:p>
          <w:p w14:paraId="102B00E6" w14:textId="77777777" w:rsidR="0062512E" w:rsidRDefault="0062512E" w:rsidP="0062512E">
            <w:pPr>
              <w:spacing w:after="0"/>
              <w:rPr>
                <w:b/>
              </w:rPr>
            </w:pPr>
          </w:p>
          <w:p w14:paraId="4C56A23D" w14:textId="77777777" w:rsidR="0062512E" w:rsidRDefault="0062512E" w:rsidP="0062512E">
            <w:pPr>
              <w:spacing w:after="0"/>
              <w:rPr>
                <w:b/>
              </w:rPr>
            </w:pPr>
            <w:r>
              <w:rPr>
                <w:b/>
              </w:rPr>
              <w:t>Answer:</w:t>
            </w:r>
          </w:p>
          <w:p w14:paraId="7026AD5A" w14:textId="77777777" w:rsidR="00C04AD5" w:rsidRDefault="0062512E" w:rsidP="0062512E">
            <w:pPr>
              <w:spacing w:after="0"/>
            </w:pPr>
            <w:r>
              <w:t xml:space="preserve">The State has the capabilities in the Benefit Recovery solution to develop a tracking mechanism based on configurable business rules related to non-cooperative members. The uncooperative history that is needed to support any actions by the State is uploaded and stored in the solution. The business rules that are developed need to be configured with an indication of  </w:t>
            </w:r>
            <w:proofErr w:type="spellStart"/>
            <w:r>
              <w:t>thetype</w:t>
            </w:r>
            <w:proofErr w:type="spellEnd"/>
            <w:r>
              <w:t xml:space="preserve"> of document or data that is being uploaded and be able to interpret the actions taken by the users in the system to know if a specific business rule should be activated.</w:t>
            </w:r>
            <w:r>
              <w:rPr>
                <w:sz w:val="16"/>
                <w:szCs w:val="16"/>
              </w:rPr>
              <w:t xml:space="preserve">[GR1] [JS2] </w:t>
            </w:r>
            <w:r>
              <w:t xml:space="preserve"> An example would be that the member was to send back certain documentation either generated by the State or from the Benefit Recovery solution to perform the cost effectiveness calculation (for HIPP for example). A timeframe may be built into the business rule that states the document must be received back and uploaded to the solution within 45 days from the day that it was sent out. </w:t>
            </w:r>
          </w:p>
          <w:p w14:paraId="6CD13E04" w14:textId="0DB4E7A0" w:rsidR="0062512E" w:rsidRPr="0062512E" w:rsidRDefault="0062512E" w:rsidP="0062512E">
            <w:pPr>
              <w:spacing w:after="0"/>
              <w:rPr>
                <w:b/>
              </w:rPr>
            </w:pPr>
            <w:r>
              <w:lastRenderedPageBreak/>
              <w:t>If the document type or the matching document to the one generated in the solution is not received back, then the State is informed with a status update and reporting from the Benefit Recovery solution with an indication that the business rule has been invoked. The State shall set forth the parameters for these type of activities in the requirements meetings and all steps to be taken to ensure that the rules are within limits of state and federal guidelines.</w:t>
            </w:r>
          </w:p>
          <w:p w14:paraId="32450774" w14:textId="77777777" w:rsidR="0062512E" w:rsidRDefault="0062512E" w:rsidP="0062512E">
            <w:pPr>
              <w:spacing w:after="0"/>
            </w:pPr>
          </w:p>
          <w:p w14:paraId="1D3BCB7A" w14:textId="77777777" w:rsidR="0062512E" w:rsidRDefault="0062512E" w:rsidP="0062512E">
            <w:pPr>
              <w:spacing w:after="0"/>
              <w:rPr>
                <w:b/>
              </w:rPr>
            </w:pPr>
            <w:r>
              <w:rPr>
                <w:b/>
              </w:rPr>
              <w:t>SYSMOD5</w:t>
            </w:r>
          </w:p>
          <w:p w14:paraId="19F9D519" w14:textId="77777777" w:rsidR="0062512E" w:rsidRDefault="0062512E" w:rsidP="0062512E">
            <w:pPr>
              <w:spacing w:after="0"/>
              <w:rPr>
                <w:b/>
              </w:rPr>
            </w:pPr>
            <w:r>
              <w:rPr>
                <w:b/>
              </w:rPr>
              <w:t>Removed because duplicate to SYSMOD3</w:t>
            </w:r>
          </w:p>
          <w:p w14:paraId="2070E864" w14:textId="77777777" w:rsidR="0062512E" w:rsidRDefault="0062512E" w:rsidP="0062512E">
            <w:pPr>
              <w:spacing w:after="0"/>
            </w:pPr>
          </w:p>
          <w:p w14:paraId="269002AC" w14:textId="77777777" w:rsidR="0062512E" w:rsidRDefault="0062512E" w:rsidP="0062512E">
            <w:pPr>
              <w:spacing w:after="0"/>
              <w:rPr>
                <w:b/>
              </w:rPr>
            </w:pPr>
            <w:r>
              <w:rPr>
                <w:b/>
              </w:rPr>
              <w:t>SYSMOD6</w:t>
            </w:r>
          </w:p>
          <w:p w14:paraId="7DC338C1" w14:textId="77777777" w:rsidR="0062512E" w:rsidRDefault="0062512E" w:rsidP="0062512E">
            <w:pPr>
              <w:spacing w:after="0"/>
              <w:rPr>
                <w:b/>
              </w:rPr>
            </w:pPr>
            <w:r>
              <w:rPr>
                <w:b/>
              </w:rPr>
              <w:t>The supplier's solution will generate a standard report for a member recovery case based on configurable business rules. Reports will contain but are not limited to: claims summary, diagnosis, procedure codes, totals, amounts, conditional assistance program.</w:t>
            </w:r>
          </w:p>
          <w:p w14:paraId="45652DC3" w14:textId="77777777" w:rsidR="0062512E" w:rsidRDefault="0062512E" w:rsidP="0062512E">
            <w:pPr>
              <w:spacing w:after="0"/>
              <w:rPr>
                <w:b/>
              </w:rPr>
            </w:pPr>
          </w:p>
          <w:p w14:paraId="1C1D468F" w14:textId="77777777" w:rsidR="0062512E" w:rsidRDefault="0062512E" w:rsidP="0062512E">
            <w:pPr>
              <w:spacing w:after="0"/>
              <w:rPr>
                <w:b/>
              </w:rPr>
            </w:pPr>
            <w:r>
              <w:rPr>
                <w:b/>
              </w:rPr>
              <w:t>Answer:</w:t>
            </w:r>
          </w:p>
          <w:p w14:paraId="7A713C1F" w14:textId="7C45C82C" w:rsidR="0062512E" w:rsidRPr="0062512E" w:rsidRDefault="0062512E" w:rsidP="0062512E">
            <w:pPr>
              <w:spacing w:after="0"/>
              <w:rPr>
                <w:b/>
              </w:rPr>
            </w:pPr>
            <w:r>
              <w:t xml:space="preserve">The reporting in ARMS PRO ranges from detailed reporting to high-level reporting for upper management. Within the Custom Tools module of ARMS PRO there is the ability for limitless reports to be created and made available for users to run on their own. It is possible to deactivate a report as well, but not delete it, if there is some type of activity being reported prior to the report being reactivated. Creating a report to give users or management the information on recovery efforts or the success of those recoveries through claim information are the most common with fields on the report giving claim summary info, diagnosis codes, procedure codes, dollar amounts by line or total, and any other information from the claim/case that is deemed valuable. Through some business rule configurations there are also reports that may be provided using SQL Server Reporting Services (SSRS) </w:t>
            </w:r>
            <w:r>
              <w:rPr>
                <w:sz w:val="16"/>
                <w:szCs w:val="16"/>
              </w:rPr>
              <w:t xml:space="preserve">[KG1] [JS2] </w:t>
            </w:r>
            <w:r>
              <w:t>to generate the report on a schedule to send out to a disbursement list.</w:t>
            </w:r>
          </w:p>
          <w:p w14:paraId="651C5FEE" w14:textId="77777777" w:rsidR="0062512E" w:rsidRDefault="0062512E" w:rsidP="0062512E">
            <w:pPr>
              <w:spacing w:after="0"/>
              <w:rPr>
                <w:b/>
              </w:rPr>
            </w:pPr>
          </w:p>
          <w:p w14:paraId="0C99123E" w14:textId="77777777" w:rsidR="0062512E" w:rsidRDefault="0062512E" w:rsidP="0062512E">
            <w:pPr>
              <w:spacing w:after="0"/>
              <w:rPr>
                <w:b/>
              </w:rPr>
            </w:pPr>
            <w:r>
              <w:rPr>
                <w:b/>
              </w:rPr>
              <w:t>SYSMOD7</w:t>
            </w:r>
          </w:p>
          <w:p w14:paraId="675D93C3" w14:textId="77777777" w:rsidR="0062512E" w:rsidRDefault="0062512E" w:rsidP="0062512E">
            <w:pPr>
              <w:spacing w:after="0"/>
              <w:rPr>
                <w:b/>
              </w:rPr>
            </w:pPr>
            <w:r>
              <w:rPr>
                <w:b/>
              </w:rPr>
              <w:t>The Supplier solution will monitor member compliance and generate a workflow to suspend member eligibility based on configurable business rules.</w:t>
            </w:r>
          </w:p>
          <w:p w14:paraId="0BFA855F" w14:textId="3A2AB870" w:rsidR="0062512E" w:rsidRDefault="0062512E" w:rsidP="0062512E">
            <w:pPr>
              <w:spacing w:after="0"/>
              <w:rPr>
                <w:b/>
              </w:rPr>
            </w:pPr>
          </w:p>
          <w:p w14:paraId="2B2A4C8C" w14:textId="77777777" w:rsidR="0062512E" w:rsidRDefault="0062512E" w:rsidP="0062512E">
            <w:pPr>
              <w:spacing w:after="0"/>
              <w:rPr>
                <w:b/>
              </w:rPr>
            </w:pPr>
            <w:r>
              <w:rPr>
                <w:b/>
              </w:rPr>
              <w:t>Answer:</w:t>
            </w:r>
          </w:p>
          <w:p w14:paraId="11E2A394" w14:textId="77777777" w:rsidR="00C04AD5" w:rsidRDefault="0062512E" w:rsidP="0062512E">
            <w:pPr>
              <w:spacing w:after="0"/>
            </w:pPr>
            <w:r>
              <w:t xml:space="preserve">The solution has the ability through business rules to inform management of members that are uncooperative members. There is also the ability through clearly defined business rules to create, monitor, and generate a workflow to provide notification to suspend member eligibility. </w:t>
            </w:r>
          </w:p>
          <w:p w14:paraId="0B0E1370" w14:textId="16D559CC" w:rsidR="0062512E" w:rsidRPr="0062512E" w:rsidRDefault="0062512E" w:rsidP="0062512E">
            <w:pPr>
              <w:spacing w:after="0"/>
              <w:rPr>
                <w:b/>
              </w:rPr>
            </w:pPr>
            <w:r>
              <w:lastRenderedPageBreak/>
              <w:t>Any interfaces that need to receive this information outside of the Benefit Recovery solution as part of the workflow is also documented during the Implementation meetings for requirements gathering so that Benefit Recovery solution can create the right format.</w:t>
            </w:r>
          </w:p>
          <w:p w14:paraId="360C6BA2" w14:textId="77777777" w:rsidR="0062512E" w:rsidRDefault="0062512E" w:rsidP="0062512E">
            <w:pPr>
              <w:spacing w:after="0"/>
            </w:pPr>
          </w:p>
          <w:p w14:paraId="1589E552" w14:textId="77777777" w:rsidR="0062512E" w:rsidRDefault="0062512E" w:rsidP="0062512E">
            <w:pPr>
              <w:spacing w:after="0"/>
              <w:rPr>
                <w:b/>
              </w:rPr>
            </w:pPr>
            <w:r>
              <w:rPr>
                <w:b/>
              </w:rPr>
              <w:t>SYSMOD8</w:t>
            </w:r>
          </w:p>
          <w:p w14:paraId="662F287E" w14:textId="77777777" w:rsidR="0062512E" w:rsidRDefault="0062512E" w:rsidP="0062512E">
            <w:pPr>
              <w:spacing w:after="0"/>
              <w:rPr>
                <w:b/>
              </w:rPr>
            </w:pPr>
            <w:r>
              <w:rPr>
                <w:b/>
              </w:rPr>
              <w:t>The Supplier's solution shall have the ability to create, receive, update, store member Third Party Liability (TPL) information (e.g., primary, secondary, tertiary, retroactive, Medicare) and generate notification and workflow using configurable business rules as defined by the Agency.</w:t>
            </w:r>
          </w:p>
          <w:p w14:paraId="3A316255" w14:textId="77777777" w:rsidR="0062512E" w:rsidRDefault="0062512E" w:rsidP="0062512E">
            <w:pPr>
              <w:spacing w:after="0"/>
              <w:rPr>
                <w:b/>
              </w:rPr>
            </w:pPr>
          </w:p>
          <w:p w14:paraId="55C8C1F3" w14:textId="77777777" w:rsidR="0062512E" w:rsidRDefault="0062512E" w:rsidP="0062512E">
            <w:pPr>
              <w:spacing w:after="0"/>
              <w:rPr>
                <w:b/>
              </w:rPr>
            </w:pPr>
            <w:r>
              <w:rPr>
                <w:b/>
              </w:rPr>
              <w:t>Answer:</w:t>
            </w:r>
          </w:p>
          <w:p w14:paraId="05562352" w14:textId="4A951EBB" w:rsidR="0062512E" w:rsidRPr="0062512E" w:rsidRDefault="0062512E" w:rsidP="0062512E">
            <w:pPr>
              <w:spacing w:after="0"/>
              <w:rPr>
                <w:b/>
              </w:rPr>
            </w:pPr>
            <w:r>
              <w:t xml:space="preserve">ARMS PRO offers a robust other health insurance module for entering, maintaining, and reviewing Third Party Liability information. The OHI Patient Demographics and Policy Master modules offer the ability for users to review demographic data received from the State and coverage information gathered from multiple sources. The policy coverages are ranked to track the primary, secondary, or tertiary for all time periods to include their respective effective dates and termination dates. ARMS PRO has edit warnings provided to users when they are working on entering or editing coverages if entries conflict with another coverage ranked for any date within the effective date ranges of another coverage. </w:t>
            </w:r>
          </w:p>
          <w:p w14:paraId="0C799A2A" w14:textId="11C57533" w:rsidR="0062512E" w:rsidRDefault="0062512E" w:rsidP="0062512E">
            <w:pPr>
              <w:spacing w:before="240" w:after="0"/>
            </w:pPr>
            <w:r>
              <w:t xml:space="preserve"> All insurance coverage types are tracked in the policy coverage information screens. There are indicators for the policy types and plan types for each policy which can be used by the BRE to initiate specific business rules. Users can enter new business rules into the BRE to control the processes that are followed to create new billings for MMIS Paid Claims when certain coverages are present. Certain coverages cannot be billed for services that were provided by specific specialties such as dental and vision for example. ARMS PRO offers the ability to conduct machine learning business operations by categorizing specific providers, codes, or diagnosis codes be billable to specific types of insurance coverage. For users to constantly  be required to ensure the right insurance company is being billed would be an extremely large amount of wasted resources which is not the business model that Benefit Recovery follows.</w:t>
            </w:r>
          </w:p>
          <w:p w14:paraId="3D5EF1E8" w14:textId="5F2DEAE9" w:rsidR="0062512E" w:rsidRDefault="0062512E" w:rsidP="0062512E">
            <w:pPr>
              <w:spacing w:after="0"/>
            </w:pPr>
          </w:p>
          <w:p w14:paraId="7E731EC1" w14:textId="77777777" w:rsidR="0062512E" w:rsidRDefault="0062512E" w:rsidP="0062512E">
            <w:pPr>
              <w:spacing w:after="0"/>
              <w:rPr>
                <w:b/>
              </w:rPr>
            </w:pPr>
            <w:r>
              <w:rPr>
                <w:b/>
              </w:rPr>
              <w:t>SYSMOD9</w:t>
            </w:r>
          </w:p>
          <w:p w14:paraId="216FCB46" w14:textId="77777777" w:rsidR="0062512E" w:rsidRDefault="0062512E" w:rsidP="0062512E">
            <w:pPr>
              <w:spacing w:after="0"/>
              <w:rPr>
                <w:b/>
              </w:rPr>
            </w:pPr>
            <w:r>
              <w:rPr>
                <w:b/>
              </w:rPr>
              <w:t>The Supplier's solution shall have the ability to configure TPL policy information to include or exclude benefits (e.g., excludes dental, separate policy for vision/hardware) based on policy for use in editing for coordination of benefits as defined by the Agency's configurable business rules.</w:t>
            </w:r>
          </w:p>
          <w:p w14:paraId="58D60B54" w14:textId="77777777" w:rsidR="0062512E" w:rsidRDefault="0062512E" w:rsidP="0062512E">
            <w:pPr>
              <w:spacing w:after="0"/>
              <w:rPr>
                <w:b/>
              </w:rPr>
            </w:pPr>
          </w:p>
          <w:p w14:paraId="36AF9604" w14:textId="68598E0A" w:rsidR="0062512E" w:rsidRPr="0062512E" w:rsidRDefault="0062512E" w:rsidP="0062512E">
            <w:pPr>
              <w:spacing w:after="0"/>
              <w:rPr>
                <w:b/>
              </w:rPr>
            </w:pPr>
            <w:r>
              <w:rPr>
                <w:b/>
              </w:rPr>
              <w:lastRenderedPageBreak/>
              <w:t>Answer:</w:t>
            </w:r>
            <w:r>
              <w:rPr>
                <w:b/>
              </w:rPr>
              <w:br/>
            </w:r>
            <w:r>
              <w:t>The policy information that is gathered by Benefit Recovery from payers may include exceptions at different points in the process of collecting, uploading, or maintaining the other health insurance information.</w:t>
            </w:r>
          </w:p>
          <w:p w14:paraId="65776C28" w14:textId="77777777" w:rsidR="0062512E" w:rsidRDefault="0062512E" w:rsidP="0062512E">
            <w:pPr>
              <w:spacing w:after="0"/>
            </w:pPr>
          </w:p>
          <w:p w14:paraId="317D168B" w14:textId="77777777" w:rsidR="0062512E" w:rsidRDefault="0062512E" w:rsidP="0062512E">
            <w:pPr>
              <w:spacing w:after="0"/>
              <w:rPr>
                <w:b/>
              </w:rPr>
            </w:pPr>
            <w:r>
              <w:rPr>
                <w:b/>
              </w:rPr>
              <w:t>SYSMOD10</w:t>
            </w:r>
          </w:p>
          <w:p w14:paraId="26D6AE6F" w14:textId="77777777" w:rsidR="0062512E" w:rsidRDefault="0062512E" w:rsidP="0062512E">
            <w:pPr>
              <w:spacing w:after="0"/>
              <w:rPr>
                <w:b/>
              </w:rPr>
            </w:pPr>
            <w:r>
              <w:rPr>
                <w:b/>
              </w:rPr>
              <w:t>The Supplier's solution shall provide searchable options that are applicable to specific business rules (e.g., by carrier, subscriber, recoveries, cost avoidance, recoupment) as defined by Agency</w:t>
            </w:r>
          </w:p>
          <w:p w14:paraId="14EEAD4C" w14:textId="77777777" w:rsidR="0062512E" w:rsidRDefault="0062512E" w:rsidP="0062512E">
            <w:pPr>
              <w:spacing w:after="0"/>
              <w:rPr>
                <w:b/>
              </w:rPr>
            </w:pPr>
          </w:p>
          <w:p w14:paraId="2B5A7DEF" w14:textId="77777777" w:rsidR="0062512E" w:rsidRDefault="0062512E" w:rsidP="0062512E">
            <w:pPr>
              <w:spacing w:after="0"/>
              <w:rPr>
                <w:b/>
              </w:rPr>
            </w:pPr>
            <w:r>
              <w:rPr>
                <w:b/>
              </w:rPr>
              <w:t>Answer:</w:t>
            </w:r>
          </w:p>
          <w:p w14:paraId="3E3C8EF5" w14:textId="11274A4F" w:rsidR="0062512E" w:rsidRPr="0062512E" w:rsidRDefault="0062512E" w:rsidP="0062512E">
            <w:pPr>
              <w:spacing w:after="0"/>
              <w:rPr>
                <w:b/>
              </w:rPr>
            </w:pPr>
            <w:r>
              <w:t>The Benefit Recovery solution provides the user the ability to use a screen to search through the business rules by certain data elements. Since the business rules are applied throughout the system to different types of services, there are data elements that are in one module and not another so the Agency needs to specify the searchable options that are required. These requirements are documented to be included in the technical designs to ensure that a user can search for business rules that are by carrier, related to subscriber, recoveries, cost avoidance, recoupments, and others based on Agency request.</w:t>
            </w:r>
          </w:p>
          <w:p w14:paraId="5C4BFA00" w14:textId="77777777" w:rsidR="0062512E" w:rsidRDefault="0062512E" w:rsidP="0062512E">
            <w:pPr>
              <w:spacing w:after="0"/>
            </w:pPr>
          </w:p>
          <w:p w14:paraId="69C2C0F7" w14:textId="77777777" w:rsidR="0062512E" w:rsidRDefault="0062512E" w:rsidP="0062512E">
            <w:pPr>
              <w:spacing w:after="0"/>
              <w:rPr>
                <w:b/>
              </w:rPr>
            </w:pPr>
            <w:r>
              <w:rPr>
                <w:b/>
              </w:rPr>
              <w:t>SYSMOD11</w:t>
            </w:r>
          </w:p>
          <w:p w14:paraId="6F71C44E" w14:textId="77777777" w:rsidR="0062512E" w:rsidRDefault="0062512E" w:rsidP="0062512E">
            <w:pPr>
              <w:spacing w:after="0"/>
              <w:rPr>
                <w:b/>
              </w:rPr>
            </w:pPr>
            <w:r>
              <w:rPr>
                <w:b/>
              </w:rPr>
              <w:t>The solution will automatically generate a blanket denial or TPL exemption based on configurable Business Rules. This process will allow the system to approve or deny provider request; assign, store, maintain and transmit information with the Enterprise Medicaid System.</w:t>
            </w:r>
          </w:p>
          <w:p w14:paraId="7A84D8D9" w14:textId="77777777" w:rsidR="0062512E" w:rsidRDefault="0062512E" w:rsidP="0062512E">
            <w:pPr>
              <w:spacing w:after="0"/>
              <w:rPr>
                <w:b/>
              </w:rPr>
            </w:pPr>
            <w:r>
              <w:rPr>
                <w:b/>
              </w:rPr>
              <w:t xml:space="preserve"> </w:t>
            </w:r>
          </w:p>
          <w:p w14:paraId="2631C089" w14:textId="77777777" w:rsidR="0062512E" w:rsidRDefault="0062512E" w:rsidP="0062512E">
            <w:pPr>
              <w:spacing w:after="0"/>
              <w:rPr>
                <w:b/>
              </w:rPr>
            </w:pPr>
            <w:r>
              <w:rPr>
                <w:b/>
              </w:rPr>
              <w:t>Answer:</w:t>
            </w:r>
          </w:p>
          <w:p w14:paraId="26F6383B" w14:textId="4F73BD4B" w:rsidR="0062512E" w:rsidRPr="0062512E" w:rsidRDefault="0062512E" w:rsidP="0062512E">
            <w:pPr>
              <w:spacing w:after="0"/>
              <w:rPr>
                <w:b/>
              </w:rPr>
            </w:pPr>
            <w:r>
              <w:t>Business rules may be created to automate business processes based on information received from providers by document type or through status updates by staff reviewing the case. The business rules may call for a blanket denial or TPL exemption on a request received from a provider. The approval and disapproval of provider requests may be done manually or through an automated fashion if the requirements for initiating the business rule are met. The approval or denial of the request is assigned, stored, and maintained in the account/case log for user actions and instances where the system conducted automation. If this situation occurs, the Benefit Recovery solution can send the data related to this request to the State Enterprise Medicaid System in a format documented in interface control documents.</w:t>
            </w:r>
          </w:p>
          <w:p w14:paraId="4ED7EC6D" w14:textId="3EAA2EA5" w:rsidR="0062512E" w:rsidRDefault="0062512E" w:rsidP="0062512E">
            <w:pPr>
              <w:spacing w:after="0"/>
            </w:pPr>
          </w:p>
          <w:p w14:paraId="21CC4D87" w14:textId="35C708DD" w:rsidR="00C04AD5" w:rsidRDefault="00C04AD5" w:rsidP="0062512E">
            <w:pPr>
              <w:spacing w:after="0"/>
            </w:pPr>
          </w:p>
          <w:p w14:paraId="2FABD171" w14:textId="77777777" w:rsidR="00C04AD5" w:rsidRDefault="00C04AD5" w:rsidP="0062512E">
            <w:pPr>
              <w:spacing w:after="0"/>
            </w:pPr>
          </w:p>
          <w:p w14:paraId="4C95E5E4" w14:textId="77777777" w:rsidR="0062512E" w:rsidRDefault="0062512E" w:rsidP="0062512E">
            <w:pPr>
              <w:spacing w:after="0"/>
              <w:rPr>
                <w:b/>
              </w:rPr>
            </w:pPr>
            <w:r>
              <w:rPr>
                <w:b/>
              </w:rPr>
              <w:lastRenderedPageBreak/>
              <w:t>SYSMOD12</w:t>
            </w:r>
          </w:p>
          <w:p w14:paraId="2DA142EE" w14:textId="77777777" w:rsidR="0062512E" w:rsidRDefault="0062512E" w:rsidP="0062512E">
            <w:pPr>
              <w:spacing w:after="0"/>
              <w:rPr>
                <w:b/>
              </w:rPr>
            </w:pPr>
            <w:r>
              <w:rPr>
                <w:b/>
              </w:rPr>
              <w:t>The Supplier solution must automatically generate required attestations or required documentation to be mailed with paper claims or included as a paperwork attachment in an electronic transaction based on configurable business rules.</w:t>
            </w:r>
          </w:p>
          <w:p w14:paraId="1E917BE8" w14:textId="77777777" w:rsidR="0062512E" w:rsidRDefault="0062512E" w:rsidP="0062512E">
            <w:pPr>
              <w:spacing w:after="0"/>
              <w:rPr>
                <w:b/>
              </w:rPr>
            </w:pPr>
          </w:p>
          <w:p w14:paraId="61230D3F" w14:textId="77777777" w:rsidR="0062512E" w:rsidRDefault="0062512E" w:rsidP="0062512E">
            <w:pPr>
              <w:spacing w:after="0"/>
              <w:rPr>
                <w:b/>
              </w:rPr>
            </w:pPr>
            <w:r>
              <w:rPr>
                <w:b/>
              </w:rPr>
              <w:t>Answer:</w:t>
            </w:r>
          </w:p>
          <w:p w14:paraId="33F553D5" w14:textId="61C5177D" w:rsidR="0062512E" w:rsidRPr="0062512E" w:rsidRDefault="0062512E" w:rsidP="0062512E">
            <w:pPr>
              <w:spacing w:after="0"/>
              <w:rPr>
                <w:b/>
              </w:rPr>
            </w:pPr>
            <w:r>
              <w:t xml:space="preserve">ARMS PRO has a process to create mail packages that include claims and other attachments as needed based on the business process. Benefit Recovery creates electronic printing packages from ARMS PRO and sends the packages via SFTP to a printing clearinghouse daily. These electronic package files are automated once the State business rules and document formats are given for the specific attestation or other required documentation that is to be attached. A version of the documents must be stored in ARMS PRO and can be updated in the future if the State deems necessary. </w:t>
            </w:r>
          </w:p>
          <w:p w14:paraId="659DD49D" w14:textId="77777777" w:rsidR="0062512E" w:rsidRDefault="0062512E" w:rsidP="0062512E">
            <w:pPr>
              <w:spacing w:after="0"/>
            </w:pPr>
          </w:p>
          <w:p w14:paraId="72F27AC0" w14:textId="77777777" w:rsidR="0062512E" w:rsidRDefault="0062512E" w:rsidP="0062512E">
            <w:pPr>
              <w:spacing w:after="0"/>
              <w:rPr>
                <w:b/>
              </w:rPr>
            </w:pPr>
            <w:r>
              <w:rPr>
                <w:b/>
              </w:rPr>
              <w:t>SYSMOD13</w:t>
            </w:r>
          </w:p>
          <w:p w14:paraId="5B5C1148" w14:textId="77777777" w:rsidR="0062512E" w:rsidRDefault="0062512E" w:rsidP="0062512E">
            <w:pPr>
              <w:spacing w:after="0"/>
              <w:rPr>
                <w:b/>
              </w:rPr>
            </w:pPr>
            <w:r>
              <w:rPr>
                <w:b/>
              </w:rPr>
              <w:t>The Supplier must utilize configurable business rules to include or exclude claims from recovery with accident or workers comp (e.g., diagnosis code, accident indicator, trauma indicator) or other indicators used for identifying potential TPL cases as defined by the Agency</w:t>
            </w:r>
          </w:p>
          <w:p w14:paraId="760FE8F8" w14:textId="77777777" w:rsidR="0062512E" w:rsidRDefault="0062512E" w:rsidP="0062512E">
            <w:pPr>
              <w:spacing w:after="0"/>
              <w:rPr>
                <w:b/>
              </w:rPr>
            </w:pPr>
          </w:p>
          <w:p w14:paraId="08AB2B53" w14:textId="77777777" w:rsidR="0062512E" w:rsidRDefault="0062512E" w:rsidP="0062512E">
            <w:pPr>
              <w:spacing w:after="0"/>
              <w:rPr>
                <w:b/>
              </w:rPr>
            </w:pPr>
            <w:r>
              <w:rPr>
                <w:b/>
              </w:rPr>
              <w:t>Answer:</w:t>
            </w:r>
          </w:p>
          <w:p w14:paraId="76D1453F" w14:textId="19D482D0" w:rsidR="0062512E" w:rsidRPr="0062512E" w:rsidRDefault="0062512E" w:rsidP="0062512E">
            <w:pPr>
              <w:spacing w:after="0"/>
              <w:rPr>
                <w:b/>
              </w:rPr>
            </w:pPr>
            <w:r>
              <w:t>ARMS PRO has claim billing rules that are configurable by the State when a claim billing rule needs to be implemented for casualty related cases. These claim billing rules can be used to identify accident or worker comp related claims related to specific accident dates. For example, diagnosis codes that are to be tracked and utilized during a process to determine billing are kept in a module of ARMS PRO where codes can be specified to determine whether a claim needs to be included in the Casualty process as part of an accident case. The user can also review selected data to determine if the selected claims need to be billed as part of an accident case or workers comp claim prior to the Agency pursuing a commercial insurance policy.</w:t>
            </w:r>
          </w:p>
          <w:p w14:paraId="0D4E91E5" w14:textId="77777777" w:rsidR="0062512E" w:rsidRDefault="0062512E" w:rsidP="0062512E">
            <w:pPr>
              <w:spacing w:after="0"/>
            </w:pPr>
          </w:p>
          <w:p w14:paraId="1A3FB74A" w14:textId="77777777" w:rsidR="0062512E" w:rsidRDefault="0062512E" w:rsidP="0062512E">
            <w:pPr>
              <w:spacing w:after="0"/>
              <w:rPr>
                <w:b/>
              </w:rPr>
            </w:pPr>
            <w:r>
              <w:rPr>
                <w:b/>
              </w:rPr>
              <w:t>SYSMOD14</w:t>
            </w:r>
          </w:p>
          <w:p w14:paraId="19675519" w14:textId="77777777" w:rsidR="0062512E" w:rsidRDefault="0062512E" w:rsidP="0062512E">
            <w:pPr>
              <w:spacing w:after="0"/>
              <w:rPr>
                <w:b/>
              </w:rPr>
            </w:pPr>
            <w:r>
              <w:rPr>
                <w:b/>
              </w:rPr>
              <w:t>The Supplier must automatically generate recoupment, notifications or re-bill carriers at a frequency defined by the Agency utilizing configurable business rules.</w:t>
            </w:r>
          </w:p>
          <w:p w14:paraId="713A850B" w14:textId="77777777" w:rsidR="0062512E" w:rsidRDefault="0062512E" w:rsidP="0062512E">
            <w:pPr>
              <w:spacing w:after="0"/>
              <w:rPr>
                <w:b/>
              </w:rPr>
            </w:pPr>
          </w:p>
          <w:p w14:paraId="1A694083" w14:textId="77777777" w:rsidR="0062512E" w:rsidRDefault="0062512E" w:rsidP="0062512E">
            <w:pPr>
              <w:spacing w:after="0"/>
              <w:rPr>
                <w:b/>
              </w:rPr>
            </w:pPr>
            <w:r>
              <w:rPr>
                <w:b/>
              </w:rPr>
              <w:t>Answer:</w:t>
            </w:r>
          </w:p>
          <w:p w14:paraId="32CF40FB" w14:textId="72A40BE5" w:rsidR="0062512E" w:rsidRPr="0062512E" w:rsidRDefault="0062512E" w:rsidP="0062512E">
            <w:pPr>
              <w:spacing w:after="0"/>
              <w:rPr>
                <w:b/>
              </w:rPr>
            </w:pPr>
            <w:r>
              <w:t xml:space="preserve">Benefit Recovery has established and built several business workflows into ARMS PRO based on our experience for recoupment, notifications, and rebill activities with carriers. These rules and workflows in ARMS PRO have the capability to be scheduled to daily, </w:t>
            </w:r>
            <w:r>
              <w:lastRenderedPageBreak/>
              <w:t>weekly, monthly, or based on triggering events based on actions or uploaded data. The Agency defines the business rules during implementation and design sessions with the Integration Lead and Project Management Team to record the requirements.</w:t>
            </w:r>
          </w:p>
          <w:p w14:paraId="53FC9E4C" w14:textId="77777777" w:rsidR="0062512E" w:rsidRDefault="0062512E" w:rsidP="0062512E">
            <w:pPr>
              <w:spacing w:after="0"/>
            </w:pPr>
          </w:p>
          <w:p w14:paraId="1D519D88" w14:textId="77777777" w:rsidR="0062512E" w:rsidRDefault="0062512E" w:rsidP="0062512E">
            <w:pPr>
              <w:spacing w:after="0"/>
              <w:rPr>
                <w:b/>
              </w:rPr>
            </w:pPr>
            <w:r>
              <w:rPr>
                <w:b/>
              </w:rPr>
              <w:t>SYSMOD15</w:t>
            </w:r>
          </w:p>
          <w:p w14:paraId="5F152EAA" w14:textId="77777777" w:rsidR="0062512E" w:rsidRDefault="0062512E" w:rsidP="0062512E">
            <w:pPr>
              <w:spacing w:after="0"/>
              <w:rPr>
                <w:b/>
              </w:rPr>
            </w:pPr>
            <w:r>
              <w:rPr>
                <w:b/>
              </w:rPr>
              <w:t>The Business Rules Engine (BRE) shall allow authorized system users including Agency resources, the ability to create, configure and maintain rules for business functions in a user-friendly graphical user interface (GUI) that facilitates rules maintenance without coding changes.</w:t>
            </w:r>
          </w:p>
          <w:p w14:paraId="4AAC1BCE" w14:textId="77777777" w:rsidR="0062512E" w:rsidRDefault="0062512E" w:rsidP="0062512E">
            <w:pPr>
              <w:spacing w:after="0"/>
              <w:rPr>
                <w:b/>
              </w:rPr>
            </w:pPr>
          </w:p>
          <w:p w14:paraId="535DB47A" w14:textId="77777777" w:rsidR="0062512E" w:rsidRDefault="0062512E" w:rsidP="0062512E">
            <w:pPr>
              <w:spacing w:after="0"/>
              <w:rPr>
                <w:b/>
              </w:rPr>
            </w:pPr>
            <w:r>
              <w:rPr>
                <w:b/>
              </w:rPr>
              <w:t>Answer:</w:t>
            </w:r>
          </w:p>
          <w:p w14:paraId="4CFB8E6F" w14:textId="74ED6C39" w:rsidR="0062512E" w:rsidRPr="0062512E" w:rsidRDefault="0062512E" w:rsidP="0062512E">
            <w:pPr>
              <w:spacing w:after="0"/>
              <w:rPr>
                <w:b/>
              </w:rPr>
            </w:pPr>
            <w:r>
              <w:t>The ARMS PRO Business Rules Engine (BRE) is an individual module that is designated in the group and user security modules of ARMS PRO. The State, after reviewing the capabilities available in the ARMS PRO or Benefit Recovery solution, needs to develop user groups that are used to create the baseline security settings for a group of users. After access is granted to the BRE module, those users can be given read, write, or delete access. Through the GUI, users are able to create, configure, test, and maintain business rules. The BRE has been created in a method and with capabilities that do not require coding changes if the fields and properties for data have been defined in the BRE.</w:t>
            </w:r>
          </w:p>
          <w:p w14:paraId="70F12245" w14:textId="77777777" w:rsidR="0062512E" w:rsidRDefault="0062512E" w:rsidP="0062512E">
            <w:pPr>
              <w:spacing w:after="0"/>
            </w:pPr>
          </w:p>
          <w:p w14:paraId="6DBCB5E9" w14:textId="77777777" w:rsidR="0062512E" w:rsidRDefault="0062512E" w:rsidP="0062512E">
            <w:pPr>
              <w:spacing w:after="0"/>
              <w:rPr>
                <w:b/>
              </w:rPr>
            </w:pPr>
            <w:r>
              <w:rPr>
                <w:b/>
              </w:rPr>
              <w:t>SYSMOD16</w:t>
            </w:r>
          </w:p>
          <w:p w14:paraId="7B9BADCB" w14:textId="77777777" w:rsidR="0062512E" w:rsidRDefault="0062512E" w:rsidP="0062512E">
            <w:pPr>
              <w:spacing w:after="0"/>
              <w:rPr>
                <w:b/>
              </w:rPr>
            </w:pPr>
            <w:r>
              <w:rPr>
                <w:b/>
              </w:rPr>
              <w:t>The Supplier shall provide real time access to a Business Rules Catalog, in an electronic format approved by the State, that documents all business rule logic used by the solution.</w:t>
            </w:r>
          </w:p>
          <w:p w14:paraId="1E673238" w14:textId="77777777" w:rsidR="0062512E" w:rsidRDefault="0062512E" w:rsidP="0062512E">
            <w:pPr>
              <w:spacing w:after="0"/>
              <w:rPr>
                <w:b/>
              </w:rPr>
            </w:pPr>
          </w:p>
          <w:p w14:paraId="5B647E29" w14:textId="77777777" w:rsidR="0062512E" w:rsidRDefault="0062512E" w:rsidP="0062512E">
            <w:pPr>
              <w:spacing w:after="0"/>
              <w:rPr>
                <w:b/>
              </w:rPr>
            </w:pPr>
            <w:r>
              <w:rPr>
                <w:b/>
              </w:rPr>
              <w:t>Answer:</w:t>
            </w:r>
          </w:p>
          <w:p w14:paraId="725D8DDE" w14:textId="037FDD96" w:rsidR="0062512E" w:rsidRPr="0062512E" w:rsidRDefault="0062512E" w:rsidP="0062512E">
            <w:pPr>
              <w:spacing w:after="0"/>
              <w:rPr>
                <w:b/>
              </w:rPr>
            </w:pPr>
            <w:r>
              <w:t xml:space="preserve">The Business Rules Catalog is available to the State to review online </w:t>
            </w:r>
            <w:r>
              <w:rPr>
                <w:sz w:val="16"/>
                <w:szCs w:val="16"/>
              </w:rPr>
              <w:t xml:space="preserve">[KG1] [JS2] </w:t>
            </w:r>
            <w:r>
              <w:t>or to download in any desired format such as Excel, Word, or PDF. The Benefit Recovery solution allows access 24 hours a day and 7 days a week for users to access the system unless there are scheduled downtimes.</w:t>
            </w:r>
          </w:p>
          <w:p w14:paraId="4FEC354B" w14:textId="77777777" w:rsidR="0062512E" w:rsidRDefault="0062512E" w:rsidP="0062512E">
            <w:pPr>
              <w:spacing w:after="0"/>
            </w:pPr>
          </w:p>
          <w:p w14:paraId="697B5C1C" w14:textId="77777777" w:rsidR="0062512E" w:rsidRDefault="0062512E" w:rsidP="0062512E">
            <w:pPr>
              <w:spacing w:after="0"/>
              <w:rPr>
                <w:b/>
              </w:rPr>
            </w:pPr>
            <w:r>
              <w:rPr>
                <w:b/>
              </w:rPr>
              <w:t>SYSMOD17</w:t>
            </w:r>
          </w:p>
          <w:p w14:paraId="3C899E99" w14:textId="77777777" w:rsidR="0062512E" w:rsidRDefault="0062512E" w:rsidP="0062512E">
            <w:pPr>
              <w:spacing w:after="0"/>
              <w:rPr>
                <w:b/>
              </w:rPr>
            </w:pPr>
            <w:r>
              <w:rPr>
                <w:b/>
              </w:rPr>
              <w:t>The Supplier shall update the Business Rules Catalog with all additions or changes.</w:t>
            </w:r>
          </w:p>
          <w:p w14:paraId="06963A2A" w14:textId="77777777" w:rsidR="0062512E" w:rsidRDefault="0062512E" w:rsidP="0062512E">
            <w:pPr>
              <w:spacing w:after="0"/>
              <w:rPr>
                <w:b/>
              </w:rPr>
            </w:pPr>
          </w:p>
          <w:p w14:paraId="75E45968" w14:textId="77777777" w:rsidR="0062512E" w:rsidRDefault="0062512E" w:rsidP="0062512E">
            <w:pPr>
              <w:spacing w:after="0"/>
              <w:rPr>
                <w:b/>
              </w:rPr>
            </w:pPr>
            <w:r>
              <w:rPr>
                <w:b/>
              </w:rPr>
              <w:t>Answer:</w:t>
            </w:r>
          </w:p>
          <w:p w14:paraId="1B9D4416" w14:textId="33A902FC" w:rsidR="0062512E" w:rsidRPr="0062512E" w:rsidRDefault="0062512E" w:rsidP="0062512E">
            <w:pPr>
              <w:spacing w:after="0"/>
              <w:rPr>
                <w:b/>
              </w:rPr>
            </w:pPr>
            <w:r>
              <w:t xml:space="preserve">The BRE business rules developed in ARMS PRO and other modules </w:t>
            </w:r>
            <w:r>
              <w:rPr>
                <w:sz w:val="16"/>
                <w:szCs w:val="16"/>
              </w:rPr>
              <w:t xml:space="preserve">[KG1] [JS2] </w:t>
            </w:r>
            <w:r>
              <w:t xml:space="preserve">are designed and developed with different BRE options from system configurations, user-friendly configuration screens based on user access role security, TPL Recovery program specific </w:t>
            </w:r>
            <w:r>
              <w:lastRenderedPageBreak/>
              <w:t>modules, and payer related scenarios. All the BRE rules are kept in a Business Rule Catalog within the software and are accessible for viewing from user screens that show when a rule was created, last modified, or if a rule has been deactivated.</w:t>
            </w:r>
          </w:p>
          <w:p w14:paraId="7B49C12D" w14:textId="77777777" w:rsidR="0062512E" w:rsidRDefault="0062512E" w:rsidP="0062512E">
            <w:pPr>
              <w:spacing w:after="0"/>
            </w:pPr>
          </w:p>
          <w:p w14:paraId="5784DC99" w14:textId="77777777" w:rsidR="0062512E" w:rsidRDefault="0062512E" w:rsidP="0062512E">
            <w:pPr>
              <w:spacing w:after="0"/>
              <w:rPr>
                <w:b/>
              </w:rPr>
            </w:pPr>
            <w:r>
              <w:rPr>
                <w:b/>
              </w:rPr>
              <w:t>SYSMOD18</w:t>
            </w:r>
          </w:p>
          <w:p w14:paraId="1F0FC029" w14:textId="77777777" w:rsidR="0062512E" w:rsidRDefault="0062512E" w:rsidP="0062512E">
            <w:pPr>
              <w:spacing w:after="0"/>
              <w:rPr>
                <w:b/>
              </w:rPr>
            </w:pPr>
            <w:r>
              <w:rPr>
                <w:b/>
              </w:rPr>
              <w:t>The Supplier's Business Rules Engine shall be integrated into a testing environment that contains production data to allow users to perform "what if testing" and compare the before and after outcomes. The Supplier will provide Agency staff and designated project resources, support and access to reports or reporting tools to evaluate the impact analysis.</w:t>
            </w:r>
          </w:p>
          <w:p w14:paraId="58595F2E" w14:textId="77777777" w:rsidR="0062512E" w:rsidRDefault="0062512E" w:rsidP="0062512E">
            <w:pPr>
              <w:spacing w:after="0"/>
              <w:rPr>
                <w:b/>
              </w:rPr>
            </w:pPr>
          </w:p>
          <w:p w14:paraId="0B909DE2" w14:textId="77777777" w:rsidR="0062512E" w:rsidRDefault="0062512E" w:rsidP="0062512E">
            <w:pPr>
              <w:spacing w:after="0"/>
              <w:rPr>
                <w:b/>
              </w:rPr>
            </w:pPr>
            <w:r>
              <w:rPr>
                <w:b/>
              </w:rPr>
              <w:t>Answer:</w:t>
            </w:r>
          </w:p>
          <w:p w14:paraId="19F8CE16" w14:textId="3DEB6BBA" w:rsidR="0062512E" w:rsidRPr="0062512E" w:rsidRDefault="0062512E" w:rsidP="0062512E">
            <w:pPr>
              <w:spacing w:after="0"/>
              <w:rPr>
                <w:b/>
              </w:rPr>
            </w:pPr>
            <w:r>
              <w:t xml:space="preserve">The Benefit Recovery solution contains the Business Rules Engine (RE) as part of the primary program. This means that in any environment that the solution is installed, the BRE is always available for the users to run and operate. Even in the testing environment, the Testing Team runs test scenarios and test cases using live data that is available in the test environment to ensure that the solution and the BRE are operating in accordance with requirements. Simulations and actual run test cases for “what if testing” compare before and after outcomes that are expected to happen during business processes from real world scenarios in production. The State staff have access to the testing module to review the testing and Benefit Recovery offers resources to assist the State staff with reports or reporting tools that they need to evaluate the impact analysis. </w:t>
            </w:r>
          </w:p>
          <w:p w14:paraId="19010E32" w14:textId="77777777" w:rsidR="0062512E" w:rsidRDefault="0062512E" w:rsidP="0062512E">
            <w:pPr>
              <w:spacing w:after="0"/>
            </w:pPr>
          </w:p>
          <w:p w14:paraId="588A5520" w14:textId="77777777" w:rsidR="0062512E" w:rsidRDefault="0062512E" w:rsidP="0062512E">
            <w:pPr>
              <w:spacing w:after="0"/>
              <w:rPr>
                <w:b/>
              </w:rPr>
            </w:pPr>
            <w:r>
              <w:rPr>
                <w:b/>
              </w:rPr>
              <w:t>SYSMOD19</w:t>
            </w:r>
          </w:p>
          <w:p w14:paraId="4DF098F9" w14:textId="77777777" w:rsidR="0062512E" w:rsidRDefault="0062512E" w:rsidP="0062512E">
            <w:pPr>
              <w:spacing w:after="0"/>
              <w:rPr>
                <w:b/>
              </w:rPr>
            </w:pPr>
            <w:r>
              <w:rPr>
                <w:b/>
              </w:rPr>
              <w:t>The Supplier's Business Rules Catalog shall include granular check-out and check-in rules and an audit trail of business rules changes.</w:t>
            </w:r>
          </w:p>
          <w:p w14:paraId="222954F6" w14:textId="77777777" w:rsidR="0062512E" w:rsidRDefault="0062512E" w:rsidP="0062512E">
            <w:pPr>
              <w:spacing w:after="0"/>
              <w:rPr>
                <w:b/>
              </w:rPr>
            </w:pPr>
          </w:p>
          <w:p w14:paraId="26AD264E" w14:textId="77777777" w:rsidR="0062512E" w:rsidRDefault="0062512E" w:rsidP="0062512E">
            <w:pPr>
              <w:spacing w:after="0"/>
              <w:rPr>
                <w:b/>
              </w:rPr>
            </w:pPr>
            <w:r>
              <w:rPr>
                <w:b/>
              </w:rPr>
              <w:t>Answer:</w:t>
            </w:r>
          </w:p>
          <w:p w14:paraId="5BA33602" w14:textId="77777777" w:rsidR="0062512E" w:rsidRDefault="0062512E" w:rsidP="0062512E">
            <w:pPr>
              <w:spacing w:after="0"/>
            </w:pPr>
            <w:r>
              <w:t xml:space="preserve">The Business Rules Catalog is available for all users to review the rules in the solution. Anyone that checks out or checks in the code shall trigger information to be written to the audit log to track the changes for future audits.  </w:t>
            </w:r>
          </w:p>
          <w:p w14:paraId="598F0DC3" w14:textId="77777777" w:rsidR="0062512E" w:rsidRDefault="0062512E" w:rsidP="0062512E">
            <w:pPr>
              <w:spacing w:after="0"/>
            </w:pPr>
          </w:p>
          <w:p w14:paraId="1E546311" w14:textId="77777777" w:rsidR="0062512E" w:rsidRDefault="0062512E" w:rsidP="0062512E">
            <w:pPr>
              <w:spacing w:after="0"/>
              <w:rPr>
                <w:b/>
              </w:rPr>
            </w:pPr>
            <w:r>
              <w:rPr>
                <w:b/>
              </w:rPr>
              <w:t>SYSMOD20</w:t>
            </w:r>
          </w:p>
          <w:p w14:paraId="26694005" w14:textId="77777777" w:rsidR="0062512E" w:rsidRDefault="0062512E" w:rsidP="0062512E">
            <w:pPr>
              <w:spacing w:after="0"/>
              <w:rPr>
                <w:b/>
              </w:rPr>
            </w:pPr>
            <w:r>
              <w:rPr>
                <w:b/>
              </w:rPr>
              <w:t>The Business Rules Engine shall allow changes to be made to valid values without impacting production rules engine availability and operations.</w:t>
            </w:r>
          </w:p>
          <w:p w14:paraId="2EC9C62D" w14:textId="6D8E96A4" w:rsidR="0062512E" w:rsidRDefault="0062512E" w:rsidP="0062512E">
            <w:pPr>
              <w:spacing w:after="0"/>
              <w:rPr>
                <w:b/>
              </w:rPr>
            </w:pPr>
          </w:p>
          <w:p w14:paraId="0BB961AA" w14:textId="77777777" w:rsidR="00733E58" w:rsidRDefault="00733E58" w:rsidP="0062512E">
            <w:pPr>
              <w:spacing w:after="0"/>
              <w:rPr>
                <w:b/>
              </w:rPr>
            </w:pPr>
          </w:p>
          <w:p w14:paraId="14D779EF" w14:textId="77777777" w:rsidR="00733E58" w:rsidRDefault="00733E58" w:rsidP="0062512E">
            <w:pPr>
              <w:spacing w:after="0"/>
              <w:rPr>
                <w:b/>
              </w:rPr>
            </w:pPr>
          </w:p>
          <w:p w14:paraId="6A5733AC" w14:textId="77777777" w:rsidR="00733E58" w:rsidRDefault="00733E58" w:rsidP="0062512E">
            <w:pPr>
              <w:spacing w:after="0"/>
              <w:rPr>
                <w:b/>
              </w:rPr>
            </w:pPr>
          </w:p>
          <w:p w14:paraId="0DC47555" w14:textId="296D8A16" w:rsidR="0062512E" w:rsidRDefault="0062512E" w:rsidP="0062512E">
            <w:pPr>
              <w:spacing w:after="0"/>
              <w:rPr>
                <w:b/>
              </w:rPr>
            </w:pPr>
            <w:r>
              <w:rPr>
                <w:b/>
              </w:rPr>
              <w:lastRenderedPageBreak/>
              <w:t>Answer:</w:t>
            </w:r>
          </w:p>
          <w:p w14:paraId="5E204729" w14:textId="535EC437" w:rsidR="0062512E" w:rsidRDefault="0062512E" w:rsidP="0062512E">
            <w:pPr>
              <w:spacing w:after="0"/>
            </w:pPr>
            <w:r>
              <w:t>Users have the capability to modify existing rules in the BRE while the BRE is still actively running. The rule that is being edited does not implement the modification change until a user commits the new updated logic from the BRE. All existing logic runs as previously designed until the committal of any rule changes</w:t>
            </w:r>
            <w:r w:rsidR="00733E58">
              <w:t>.</w:t>
            </w:r>
          </w:p>
          <w:p w14:paraId="759A5854" w14:textId="77777777" w:rsidR="00733E58" w:rsidRDefault="00733E58" w:rsidP="0062512E">
            <w:pPr>
              <w:spacing w:after="0"/>
            </w:pPr>
          </w:p>
          <w:p w14:paraId="1756DCEB" w14:textId="77777777" w:rsidR="0062512E" w:rsidRDefault="0062512E" w:rsidP="0062512E">
            <w:pPr>
              <w:spacing w:after="0"/>
              <w:rPr>
                <w:b/>
              </w:rPr>
            </w:pPr>
            <w:r>
              <w:rPr>
                <w:b/>
              </w:rPr>
              <w:t>SYSMOD21</w:t>
            </w:r>
          </w:p>
          <w:p w14:paraId="7A65E1DC" w14:textId="77777777" w:rsidR="0062512E" w:rsidRDefault="0062512E" w:rsidP="0062512E">
            <w:pPr>
              <w:spacing w:after="0"/>
              <w:rPr>
                <w:b/>
              </w:rPr>
            </w:pPr>
            <w:r>
              <w:rPr>
                <w:b/>
              </w:rPr>
              <w:t>The Business Rules Engine shall include the ability to debug business rules at rule execution.</w:t>
            </w:r>
          </w:p>
          <w:p w14:paraId="3196A17F" w14:textId="77777777" w:rsidR="0062512E" w:rsidRDefault="0062512E" w:rsidP="0062512E">
            <w:pPr>
              <w:spacing w:after="0"/>
              <w:rPr>
                <w:b/>
              </w:rPr>
            </w:pPr>
          </w:p>
          <w:p w14:paraId="071C2524" w14:textId="77777777" w:rsidR="0062512E" w:rsidRDefault="0062512E" w:rsidP="0062512E">
            <w:pPr>
              <w:spacing w:after="0"/>
              <w:rPr>
                <w:b/>
              </w:rPr>
            </w:pPr>
            <w:r>
              <w:rPr>
                <w:b/>
              </w:rPr>
              <w:t>Answer:</w:t>
            </w:r>
          </w:p>
          <w:p w14:paraId="6FB3E383" w14:textId="5B026CFE" w:rsidR="0062512E" w:rsidRPr="0062512E" w:rsidRDefault="0062512E" w:rsidP="0062512E">
            <w:pPr>
              <w:spacing w:after="0"/>
              <w:rPr>
                <w:b/>
              </w:rPr>
            </w:pPr>
            <w:r>
              <w:t>Benefit Recovery in the BRE offers the ability for users to be able to debug specific business rules when the rules are executed. This allows users to walk through the records that are being pulled into the rule and how those records are being updated through each step of the rule execution process.</w:t>
            </w:r>
          </w:p>
          <w:p w14:paraId="632C19FD" w14:textId="77777777" w:rsidR="0062512E" w:rsidRDefault="0062512E" w:rsidP="0062512E">
            <w:pPr>
              <w:spacing w:after="0"/>
            </w:pPr>
          </w:p>
          <w:p w14:paraId="2DEDF36D" w14:textId="77777777" w:rsidR="0062512E" w:rsidRDefault="0062512E" w:rsidP="0062512E">
            <w:pPr>
              <w:spacing w:after="0"/>
              <w:rPr>
                <w:b/>
              </w:rPr>
            </w:pPr>
            <w:r>
              <w:rPr>
                <w:b/>
              </w:rPr>
              <w:t>SYSMOD22</w:t>
            </w:r>
          </w:p>
          <w:p w14:paraId="1CA06162" w14:textId="77777777" w:rsidR="0062512E" w:rsidRDefault="0062512E" w:rsidP="0062512E">
            <w:pPr>
              <w:spacing w:after="0"/>
              <w:rPr>
                <w:b/>
              </w:rPr>
            </w:pPr>
            <w:r>
              <w:rPr>
                <w:b/>
              </w:rPr>
              <w:t>The Supplier shall provide the ability to allow multiple users to work concurrently on different parts of the same rule base.</w:t>
            </w:r>
          </w:p>
          <w:p w14:paraId="4FC4BCB3" w14:textId="77777777" w:rsidR="0062512E" w:rsidRDefault="0062512E" w:rsidP="0062512E">
            <w:pPr>
              <w:spacing w:after="0"/>
              <w:rPr>
                <w:b/>
              </w:rPr>
            </w:pPr>
          </w:p>
          <w:p w14:paraId="12878F89" w14:textId="77777777" w:rsidR="0062512E" w:rsidRDefault="0062512E" w:rsidP="0062512E">
            <w:pPr>
              <w:spacing w:after="0"/>
              <w:rPr>
                <w:b/>
              </w:rPr>
            </w:pPr>
            <w:r>
              <w:rPr>
                <w:b/>
              </w:rPr>
              <w:t>Answer:</w:t>
            </w:r>
          </w:p>
          <w:p w14:paraId="016302D0" w14:textId="1A218211" w:rsidR="0062512E" w:rsidRPr="0062512E" w:rsidRDefault="0062512E" w:rsidP="0062512E">
            <w:pPr>
              <w:spacing w:after="0"/>
              <w:rPr>
                <w:b/>
              </w:rPr>
            </w:pPr>
            <w:r>
              <w:t>The BRE supports the use of multiple users concurrently reviewing the rules. If two users are trying to review the same rule, then the second user entering the rule detail screen receives a warning message on their screen that states the record is locked and only read access is allowed. The message also tells the second user the name of the user that has the record locked facilitating contact to discuss the rule and what edits are being made.</w:t>
            </w:r>
          </w:p>
          <w:p w14:paraId="4E6FA972" w14:textId="77777777" w:rsidR="0062512E" w:rsidRDefault="0062512E" w:rsidP="0062512E">
            <w:pPr>
              <w:spacing w:after="0"/>
            </w:pPr>
          </w:p>
          <w:p w14:paraId="2CC469FC" w14:textId="77777777" w:rsidR="0062512E" w:rsidRDefault="0062512E" w:rsidP="0062512E">
            <w:pPr>
              <w:spacing w:after="0"/>
              <w:rPr>
                <w:b/>
              </w:rPr>
            </w:pPr>
            <w:bookmarkStart w:id="0" w:name="_heading=h.gjdgxs" w:colFirst="0" w:colLast="0"/>
            <w:bookmarkEnd w:id="0"/>
            <w:r>
              <w:rPr>
                <w:b/>
              </w:rPr>
              <w:t>SYSMOD23</w:t>
            </w:r>
          </w:p>
          <w:p w14:paraId="0622B940" w14:textId="77777777" w:rsidR="0062512E" w:rsidRDefault="0062512E" w:rsidP="0062512E">
            <w:pPr>
              <w:spacing w:after="0"/>
              <w:rPr>
                <w:b/>
              </w:rPr>
            </w:pPr>
            <w:r>
              <w:rPr>
                <w:b/>
              </w:rPr>
              <w:t>The Business Rules Engine shall have the ability to rollback to prior versions of rules without impacting production rules engine availability and operations.</w:t>
            </w:r>
          </w:p>
          <w:p w14:paraId="35ED2412" w14:textId="77777777" w:rsidR="0062512E" w:rsidRDefault="0062512E" w:rsidP="0062512E">
            <w:pPr>
              <w:spacing w:after="0"/>
              <w:rPr>
                <w:b/>
              </w:rPr>
            </w:pPr>
          </w:p>
          <w:p w14:paraId="1B8AF32F" w14:textId="77777777" w:rsidR="0062512E" w:rsidRDefault="0062512E" w:rsidP="0062512E">
            <w:pPr>
              <w:spacing w:after="0"/>
              <w:rPr>
                <w:b/>
              </w:rPr>
            </w:pPr>
            <w:r>
              <w:rPr>
                <w:b/>
              </w:rPr>
              <w:t>Answer:</w:t>
            </w:r>
          </w:p>
          <w:p w14:paraId="31913293" w14:textId="77777777" w:rsidR="00733E58" w:rsidRDefault="0062512E" w:rsidP="0062512E">
            <w:pPr>
              <w:spacing w:after="0"/>
            </w:pPr>
            <w:r>
              <w:t xml:space="preserve">The BRE stores the most recently replaced version </w:t>
            </w:r>
            <w:r>
              <w:rPr>
                <w:sz w:val="16"/>
                <w:szCs w:val="16"/>
              </w:rPr>
              <w:t xml:space="preserve">[GR1] [JS2] </w:t>
            </w:r>
            <w:r>
              <w:t xml:space="preserve">of each rule should the new release of an update rule be found to not be acceptable by the State or stakeholders. When a rule is deemed unacceptable by the State or stakeholders a request to have the newly released version of the rule rolled back to the previous rule is submitted to Benefit Recovery Project Management Team. The request is reviewed and once approved is rolled back to the previous version once a request ticket is submitted to the Technical Team. </w:t>
            </w:r>
          </w:p>
          <w:p w14:paraId="65F326DF" w14:textId="3D3B935D" w:rsidR="0062512E" w:rsidRPr="0062512E" w:rsidRDefault="0062512E" w:rsidP="0062512E">
            <w:pPr>
              <w:spacing w:after="0"/>
              <w:rPr>
                <w:b/>
              </w:rPr>
            </w:pPr>
            <w:r>
              <w:lastRenderedPageBreak/>
              <w:t>The rollback does not require that the BRE be taken offline to update the rule and every user can continue to use all the other rules that are currently available and being used in the production environment.</w:t>
            </w:r>
          </w:p>
          <w:p w14:paraId="421F25F6" w14:textId="77777777" w:rsidR="0062512E" w:rsidRDefault="0062512E" w:rsidP="0062512E">
            <w:pPr>
              <w:spacing w:after="0"/>
            </w:pPr>
          </w:p>
          <w:p w14:paraId="40003146" w14:textId="77777777" w:rsidR="0062512E" w:rsidRDefault="0062512E" w:rsidP="0062512E">
            <w:pPr>
              <w:spacing w:after="0"/>
              <w:rPr>
                <w:b/>
              </w:rPr>
            </w:pPr>
            <w:r>
              <w:rPr>
                <w:b/>
              </w:rPr>
              <w:t>SYSMOD24</w:t>
            </w:r>
          </w:p>
          <w:p w14:paraId="626F1B47" w14:textId="77777777" w:rsidR="0062512E" w:rsidRDefault="0062512E" w:rsidP="0062512E">
            <w:pPr>
              <w:spacing w:after="0"/>
              <w:rPr>
                <w:b/>
              </w:rPr>
            </w:pPr>
            <w:r>
              <w:rPr>
                <w:b/>
              </w:rPr>
              <w:t>The Supplier shall provide and maintain a graphical representation of business rule flow(s) and orchestration for all business rules.</w:t>
            </w:r>
          </w:p>
          <w:p w14:paraId="5B764C42" w14:textId="77777777" w:rsidR="0062512E" w:rsidRDefault="0062512E" w:rsidP="0062512E">
            <w:pPr>
              <w:spacing w:after="0"/>
              <w:rPr>
                <w:b/>
              </w:rPr>
            </w:pPr>
          </w:p>
          <w:p w14:paraId="7DC1069E" w14:textId="77777777" w:rsidR="0062512E" w:rsidRDefault="0062512E" w:rsidP="0062512E">
            <w:pPr>
              <w:spacing w:after="0"/>
              <w:rPr>
                <w:b/>
              </w:rPr>
            </w:pPr>
            <w:r>
              <w:rPr>
                <w:b/>
              </w:rPr>
              <w:t>Answer:</w:t>
            </w:r>
          </w:p>
          <w:p w14:paraId="2BC8409E" w14:textId="6499DD05" w:rsidR="0062512E" w:rsidRPr="0062512E" w:rsidRDefault="0062512E" w:rsidP="0062512E">
            <w:pPr>
              <w:spacing w:after="0"/>
              <w:rPr>
                <w:b/>
              </w:rPr>
            </w:pPr>
            <w:r>
              <w:t>To assist with the understanding of the business rules that have been developed, Benefit Recovery provides the users a graphical representation of the flow of the rule. This representation shows record location and how the rule is applied based on the requirements set forth by the State. The flow then shows that the records are moved to the requested location after the rule has been applied to records that matched the criteria. Users have the ability to review the orchestration of all the business rules to review impact on all modules and individual records in their TPL solution.</w:t>
            </w:r>
          </w:p>
          <w:p w14:paraId="3C63B9C0" w14:textId="77777777" w:rsidR="0062512E" w:rsidRDefault="0062512E" w:rsidP="0062512E">
            <w:pPr>
              <w:spacing w:after="0"/>
            </w:pPr>
          </w:p>
          <w:p w14:paraId="58D9D81C" w14:textId="77777777" w:rsidR="0062512E" w:rsidRDefault="0062512E" w:rsidP="0062512E">
            <w:pPr>
              <w:spacing w:after="0"/>
              <w:rPr>
                <w:b/>
              </w:rPr>
            </w:pPr>
            <w:r>
              <w:rPr>
                <w:b/>
              </w:rPr>
              <w:t>SYSMOD25</w:t>
            </w:r>
          </w:p>
          <w:p w14:paraId="38449073" w14:textId="77777777" w:rsidR="0062512E" w:rsidRDefault="0062512E" w:rsidP="0062512E">
            <w:pPr>
              <w:spacing w:after="0"/>
              <w:rPr>
                <w:b/>
              </w:rPr>
            </w:pPr>
            <w:r>
              <w:rPr>
                <w:b/>
              </w:rPr>
              <w:t>The Business Rules Engine shall have mechanisms to identify which rules are executed for each specific business process.</w:t>
            </w:r>
          </w:p>
          <w:p w14:paraId="3966634B" w14:textId="77777777" w:rsidR="0062512E" w:rsidRDefault="0062512E" w:rsidP="0062512E">
            <w:pPr>
              <w:spacing w:after="0"/>
              <w:rPr>
                <w:b/>
              </w:rPr>
            </w:pPr>
          </w:p>
          <w:p w14:paraId="5B990A06" w14:textId="77777777" w:rsidR="0062512E" w:rsidRDefault="0062512E" w:rsidP="0062512E">
            <w:pPr>
              <w:spacing w:after="0"/>
              <w:rPr>
                <w:b/>
              </w:rPr>
            </w:pPr>
            <w:r>
              <w:rPr>
                <w:b/>
              </w:rPr>
              <w:t>Answer:</w:t>
            </w:r>
          </w:p>
          <w:p w14:paraId="0C9B2952" w14:textId="20FB1673" w:rsidR="0062512E" w:rsidRPr="0062512E" w:rsidRDefault="0062512E" w:rsidP="0062512E">
            <w:pPr>
              <w:spacing w:after="0"/>
              <w:rPr>
                <w:b/>
              </w:rPr>
            </w:pPr>
            <w:r>
              <w:t>Within the BRE, the rules are divided into subsets utilizing the indicated specific business process under which the rule has been created. The business processes are tracked as a list table in the database so that there are no human errors in free text of the business process. This permits easy report and record searching conducted with an approved business process list.</w:t>
            </w:r>
          </w:p>
          <w:p w14:paraId="378CF167" w14:textId="77777777" w:rsidR="0062512E" w:rsidRDefault="0062512E" w:rsidP="0062512E">
            <w:pPr>
              <w:spacing w:after="0"/>
            </w:pPr>
          </w:p>
          <w:p w14:paraId="3515C241" w14:textId="77777777" w:rsidR="0062512E" w:rsidRDefault="0062512E" w:rsidP="0062512E">
            <w:pPr>
              <w:spacing w:after="0"/>
              <w:rPr>
                <w:b/>
              </w:rPr>
            </w:pPr>
            <w:r>
              <w:rPr>
                <w:b/>
              </w:rPr>
              <w:t>SYSMOD26</w:t>
            </w:r>
          </w:p>
          <w:p w14:paraId="1EC9F62E" w14:textId="77777777" w:rsidR="0062512E" w:rsidRDefault="0062512E" w:rsidP="0062512E">
            <w:pPr>
              <w:spacing w:after="0"/>
              <w:rPr>
                <w:b/>
              </w:rPr>
            </w:pPr>
            <w:r>
              <w:rPr>
                <w:b/>
              </w:rPr>
              <w:t>The Business Rules Engine shall be able to produce a report on rules passed or failed for all transactions.</w:t>
            </w:r>
          </w:p>
          <w:p w14:paraId="44F60FE3" w14:textId="192276A0" w:rsidR="0062512E" w:rsidRDefault="0062512E" w:rsidP="0062512E">
            <w:pPr>
              <w:spacing w:after="0"/>
              <w:rPr>
                <w:b/>
              </w:rPr>
            </w:pPr>
          </w:p>
          <w:p w14:paraId="1FBD7B03" w14:textId="77777777" w:rsidR="00FE7A78" w:rsidRDefault="0062512E" w:rsidP="00FE7A78">
            <w:pPr>
              <w:spacing w:after="0"/>
              <w:rPr>
                <w:b/>
              </w:rPr>
            </w:pPr>
            <w:r>
              <w:rPr>
                <w:b/>
              </w:rPr>
              <w:t>Answer:</w:t>
            </w:r>
          </w:p>
          <w:p w14:paraId="6FDC290E" w14:textId="27A5D3DD" w:rsidR="0062512E" w:rsidRPr="00FE7A78" w:rsidRDefault="0062512E" w:rsidP="00FE7A78">
            <w:pPr>
              <w:spacing w:after="0"/>
              <w:rPr>
                <w:b/>
              </w:rPr>
            </w:pPr>
            <w:r>
              <w:t>Management and users have the ability to see through a user interface, which rules in the BRE passed or failed. The data visible through this interface are available for management and users to export in a report layout in a format that they select such as Word, Excel, or PDF.</w:t>
            </w:r>
          </w:p>
          <w:p w14:paraId="22B02B87" w14:textId="0BD3E27A" w:rsidR="0062512E" w:rsidRDefault="0062512E" w:rsidP="0062512E">
            <w:pPr>
              <w:spacing w:after="0"/>
            </w:pPr>
          </w:p>
          <w:p w14:paraId="5AA40B14" w14:textId="6249F746" w:rsidR="00C04AD5" w:rsidRDefault="00C04AD5" w:rsidP="0062512E">
            <w:pPr>
              <w:spacing w:after="0"/>
            </w:pPr>
          </w:p>
          <w:p w14:paraId="4AA01FAE" w14:textId="77777777" w:rsidR="00C04AD5" w:rsidRDefault="00C04AD5" w:rsidP="0062512E">
            <w:pPr>
              <w:spacing w:after="0"/>
            </w:pPr>
          </w:p>
          <w:p w14:paraId="5B82A44C" w14:textId="77777777" w:rsidR="0062512E" w:rsidRDefault="0062512E" w:rsidP="0062512E">
            <w:pPr>
              <w:spacing w:after="0"/>
              <w:rPr>
                <w:b/>
              </w:rPr>
            </w:pPr>
            <w:r>
              <w:rPr>
                <w:b/>
              </w:rPr>
              <w:lastRenderedPageBreak/>
              <w:t>SYSMOD27</w:t>
            </w:r>
          </w:p>
          <w:p w14:paraId="3DE5D1AC" w14:textId="77777777" w:rsidR="0062512E" w:rsidRDefault="0062512E" w:rsidP="0062512E">
            <w:pPr>
              <w:spacing w:after="0"/>
              <w:rPr>
                <w:b/>
              </w:rPr>
            </w:pPr>
            <w:r>
              <w:rPr>
                <w:b/>
              </w:rPr>
              <w:t>The Business Rules Engine shall send alerts to the appropriate resource for issues identified in the rules engine. The Supplier will take appropriate action to address any alerts or rule failures.</w:t>
            </w:r>
          </w:p>
          <w:p w14:paraId="34A99A10" w14:textId="77777777" w:rsidR="0062512E" w:rsidRDefault="0062512E" w:rsidP="0062512E">
            <w:pPr>
              <w:spacing w:after="0"/>
              <w:rPr>
                <w:b/>
              </w:rPr>
            </w:pPr>
          </w:p>
          <w:p w14:paraId="2FB61536" w14:textId="77777777" w:rsidR="0062512E" w:rsidRDefault="0062512E" w:rsidP="0062512E">
            <w:pPr>
              <w:spacing w:after="0"/>
              <w:rPr>
                <w:b/>
              </w:rPr>
            </w:pPr>
            <w:r>
              <w:rPr>
                <w:b/>
              </w:rPr>
              <w:t>Answer:</w:t>
            </w:r>
          </w:p>
          <w:p w14:paraId="26FA1B75" w14:textId="0C6C3EE9" w:rsidR="0062512E" w:rsidRPr="0062512E" w:rsidRDefault="0062512E" w:rsidP="0062512E">
            <w:pPr>
              <w:spacing w:after="0"/>
              <w:rPr>
                <w:b/>
              </w:rPr>
            </w:pPr>
            <w:r>
              <w:t>Benefit Recovery utilizes an automated email generation procedure for instances of errors that could possibly occur when the BRE rules are executing. If any of these documented errors occur, the BRE triggers the established automated email process and sends to the specific individual resources that have been designated for the specific rule or error</w:t>
            </w:r>
            <w:r>
              <w:rPr>
                <w:sz w:val="16"/>
                <w:szCs w:val="16"/>
              </w:rPr>
              <w:t xml:space="preserve">[KG1] [JS2] </w:t>
            </w:r>
            <w:r>
              <w:t xml:space="preserve">. The error is documented in </w:t>
            </w:r>
            <w:proofErr w:type="spellStart"/>
            <w:r>
              <w:t>KronoDesk</w:t>
            </w:r>
            <w:proofErr w:type="spellEnd"/>
            <w:r>
              <w:t>,  the help desk software that Benefit Recovery utilizes to track and communicate help desk issues. Then the Technical Team evaluates the error to determine if the error was a one-time data issue that requires addressing, or if it is a bigger issue that requires a development update to the solution through a release to fix.</w:t>
            </w:r>
          </w:p>
          <w:p w14:paraId="63FC18B1" w14:textId="77777777" w:rsidR="0062512E" w:rsidRDefault="0062512E" w:rsidP="0062512E">
            <w:pPr>
              <w:spacing w:after="0"/>
            </w:pPr>
          </w:p>
          <w:p w14:paraId="594C1930" w14:textId="77777777" w:rsidR="0062512E" w:rsidRDefault="0062512E" w:rsidP="0062512E">
            <w:pPr>
              <w:spacing w:after="0"/>
              <w:rPr>
                <w:b/>
              </w:rPr>
            </w:pPr>
            <w:r>
              <w:rPr>
                <w:b/>
              </w:rPr>
              <w:t>SYSMOD28</w:t>
            </w:r>
          </w:p>
          <w:p w14:paraId="576F2CF0" w14:textId="77777777" w:rsidR="0062512E" w:rsidRDefault="0062512E" w:rsidP="0062512E">
            <w:pPr>
              <w:spacing w:after="0"/>
              <w:rPr>
                <w:b/>
              </w:rPr>
            </w:pPr>
            <w:r>
              <w:rPr>
                <w:b/>
              </w:rPr>
              <w:t>The Business Rules Engine rules editor shall allow subject matter experts or technical resources to write natural language business rules (i.e., human readable).</w:t>
            </w:r>
          </w:p>
          <w:p w14:paraId="5F1BDF9B" w14:textId="77777777" w:rsidR="0062512E" w:rsidRDefault="0062512E" w:rsidP="0062512E">
            <w:pPr>
              <w:spacing w:after="0"/>
              <w:rPr>
                <w:b/>
              </w:rPr>
            </w:pPr>
          </w:p>
          <w:p w14:paraId="3A2ED001" w14:textId="77777777" w:rsidR="0062512E" w:rsidRDefault="0062512E" w:rsidP="0062512E">
            <w:pPr>
              <w:spacing w:after="0"/>
              <w:rPr>
                <w:b/>
              </w:rPr>
            </w:pPr>
            <w:r>
              <w:rPr>
                <w:b/>
              </w:rPr>
              <w:t>Answer:</w:t>
            </w:r>
          </w:p>
          <w:p w14:paraId="78764740" w14:textId="19E67BF9" w:rsidR="0062512E" w:rsidRPr="0062512E" w:rsidRDefault="0062512E" w:rsidP="0062512E">
            <w:pPr>
              <w:spacing w:after="0"/>
              <w:rPr>
                <w:b/>
              </w:rPr>
            </w:pPr>
            <w:r>
              <w:t>The BRE is designed in a manner to allow a user-friendly interface where users can write natural language criteria or select field values through dropdown lists to pinpoint records that they want included in the rule. The actions that the user wants taken also allows for written natural language and field value selections to determine the rule actions.</w:t>
            </w:r>
          </w:p>
          <w:p w14:paraId="6C986705" w14:textId="77777777" w:rsidR="0062512E" w:rsidRDefault="0062512E" w:rsidP="0062512E">
            <w:pPr>
              <w:spacing w:after="0"/>
            </w:pPr>
          </w:p>
          <w:p w14:paraId="2DB525ED" w14:textId="77777777" w:rsidR="0062512E" w:rsidRDefault="0062512E" w:rsidP="0062512E">
            <w:pPr>
              <w:spacing w:after="0"/>
              <w:rPr>
                <w:b/>
              </w:rPr>
            </w:pPr>
            <w:r>
              <w:rPr>
                <w:b/>
              </w:rPr>
              <w:t>SYSMOD29</w:t>
            </w:r>
          </w:p>
          <w:p w14:paraId="197CB95C" w14:textId="77777777" w:rsidR="0062512E" w:rsidRDefault="0062512E" w:rsidP="0062512E">
            <w:pPr>
              <w:spacing w:after="0"/>
              <w:rPr>
                <w:b/>
              </w:rPr>
            </w:pPr>
            <w:r>
              <w:rPr>
                <w:b/>
              </w:rPr>
              <w:t>The Business Rules Engine shall provide the ability to prioritize, sequence, and allow administrators to control processing.</w:t>
            </w:r>
          </w:p>
          <w:p w14:paraId="60DFC41A" w14:textId="30EE9A52" w:rsidR="0062512E" w:rsidRDefault="0062512E" w:rsidP="0062512E">
            <w:pPr>
              <w:spacing w:after="0"/>
              <w:rPr>
                <w:b/>
              </w:rPr>
            </w:pPr>
          </w:p>
          <w:p w14:paraId="44D083D6" w14:textId="77777777" w:rsidR="0062512E" w:rsidRDefault="0062512E" w:rsidP="0062512E">
            <w:pPr>
              <w:spacing w:after="0"/>
              <w:rPr>
                <w:b/>
              </w:rPr>
            </w:pPr>
            <w:r>
              <w:rPr>
                <w:b/>
              </w:rPr>
              <w:t>Answer:</w:t>
            </w:r>
          </w:p>
          <w:p w14:paraId="713E8BE3" w14:textId="7F463E49" w:rsidR="0062512E" w:rsidRPr="0062512E" w:rsidRDefault="0062512E" w:rsidP="0062512E">
            <w:pPr>
              <w:spacing w:after="0"/>
              <w:rPr>
                <w:b/>
              </w:rPr>
            </w:pPr>
            <w:r>
              <w:t>When rules are run against the State’s data in the different modules of the solution it is important to ensure that rules are prioritized so that rules with a higher priority have the priority to affect records over lower priority rules. To make this process of prioritization as simple and as clear as possible, the interface allows the user/administrator to move records up or down in the BRE grid to determine where in the prioritization of the entire Business Rule Catalog the rules are placed.</w:t>
            </w:r>
          </w:p>
          <w:p w14:paraId="41F48436" w14:textId="7BEC3B96" w:rsidR="0062512E" w:rsidRDefault="0062512E" w:rsidP="0062512E">
            <w:pPr>
              <w:spacing w:after="0"/>
            </w:pPr>
          </w:p>
          <w:p w14:paraId="30B6E07B" w14:textId="77777777" w:rsidR="00C04AD5" w:rsidRDefault="00C04AD5" w:rsidP="0062512E">
            <w:pPr>
              <w:spacing w:after="0"/>
            </w:pPr>
          </w:p>
          <w:p w14:paraId="5C80F112" w14:textId="77777777" w:rsidR="0062512E" w:rsidRDefault="0062512E" w:rsidP="0062512E">
            <w:pPr>
              <w:spacing w:after="0"/>
              <w:rPr>
                <w:b/>
              </w:rPr>
            </w:pPr>
            <w:r>
              <w:rPr>
                <w:b/>
              </w:rPr>
              <w:lastRenderedPageBreak/>
              <w:t>SYSMOD30</w:t>
            </w:r>
          </w:p>
          <w:p w14:paraId="59AD1721" w14:textId="77777777" w:rsidR="0062512E" w:rsidRDefault="0062512E" w:rsidP="0062512E">
            <w:pPr>
              <w:spacing w:after="0"/>
              <w:rPr>
                <w:b/>
              </w:rPr>
            </w:pPr>
            <w:r>
              <w:rPr>
                <w:b/>
              </w:rPr>
              <w:t>Where applicable, the business rules engine shall use standardized business rules definitions.</w:t>
            </w:r>
          </w:p>
          <w:p w14:paraId="605D33CA" w14:textId="77777777" w:rsidR="0062512E" w:rsidRDefault="0062512E" w:rsidP="0062512E">
            <w:pPr>
              <w:spacing w:after="0"/>
              <w:rPr>
                <w:b/>
              </w:rPr>
            </w:pPr>
          </w:p>
          <w:p w14:paraId="7298AE50" w14:textId="77777777" w:rsidR="0062512E" w:rsidRDefault="0062512E" w:rsidP="0062512E">
            <w:pPr>
              <w:spacing w:after="0"/>
              <w:rPr>
                <w:b/>
              </w:rPr>
            </w:pPr>
            <w:r>
              <w:rPr>
                <w:b/>
              </w:rPr>
              <w:t>Answer:</w:t>
            </w:r>
          </w:p>
          <w:p w14:paraId="66641C69" w14:textId="77777777" w:rsidR="0062512E" w:rsidRDefault="0062512E" w:rsidP="0062512E">
            <w:pPr>
              <w:spacing w:after="0"/>
            </w:pPr>
            <w:r>
              <w:t>The focus of Benefit Recovery is to create a program that offers the State a solution that can be operated with ease of use and minimal training. One method of doing that in the BRE is by Benefit Recovery offering standardized business rule definitions. These business rule definitions are available for the State, recovery managers, or users to activate or deactivate.</w:t>
            </w:r>
          </w:p>
          <w:p w14:paraId="29A2D0F9" w14:textId="77777777" w:rsidR="0062512E" w:rsidRDefault="0062512E" w:rsidP="0062512E">
            <w:pPr>
              <w:spacing w:after="0"/>
            </w:pPr>
          </w:p>
          <w:p w14:paraId="6637985A" w14:textId="77777777" w:rsidR="0062512E" w:rsidRDefault="0062512E" w:rsidP="0062512E">
            <w:pPr>
              <w:spacing w:after="0"/>
              <w:rPr>
                <w:b/>
              </w:rPr>
            </w:pPr>
            <w:r>
              <w:rPr>
                <w:b/>
              </w:rPr>
              <w:t>SYSMOD31</w:t>
            </w:r>
          </w:p>
          <w:p w14:paraId="7DDCA1DD" w14:textId="77777777" w:rsidR="0062512E" w:rsidRDefault="0062512E" w:rsidP="0062512E">
            <w:pPr>
              <w:spacing w:after="0"/>
              <w:rPr>
                <w:b/>
              </w:rPr>
            </w:pPr>
            <w:r>
              <w:rPr>
                <w:b/>
              </w:rPr>
              <w:t>The Supplier's business rules shall execute in a runtime environment.</w:t>
            </w:r>
          </w:p>
          <w:p w14:paraId="143A8E14" w14:textId="77777777" w:rsidR="0062512E" w:rsidRDefault="0062512E" w:rsidP="0062512E">
            <w:pPr>
              <w:spacing w:after="0"/>
              <w:rPr>
                <w:b/>
              </w:rPr>
            </w:pPr>
          </w:p>
          <w:p w14:paraId="2F32BC7B" w14:textId="77777777" w:rsidR="0062512E" w:rsidRDefault="0062512E" w:rsidP="0062512E">
            <w:pPr>
              <w:spacing w:after="0"/>
              <w:rPr>
                <w:b/>
              </w:rPr>
            </w:pPr>
            <w:r>
              <w:rPr>
                <w:b/>
              </w:rPr>
              <w:t>Answer:</w:t>
            </w:r>
          </w:p>
          <w:p w14:paraId="54AAE097" w14:textId="58577BBC" w:rsidR="0062512E" w:rsidRPr="0062512E" w:rsidRDefault="0062512E" w:rsidP="0062512E">
            <w:pPr>
              <w:spacing w:after="0"/>
              <w:rPr>
                <w:b/>
              </w:rPr>
            </w:pPr>
            <w:r>
              <w:t>To improve performance and to reduce the strain on the database, Benefit Recovery executes the BRE rule executions in a runtime environment. This allows for memory and RAM from the user’s operating system to be available for execution of the rules.</w:t>
            </w:r>
          </w:p>
          <w:p w14:paraId="7C65F3B2" w14:textId="77777777" w:rsidR="0062512E" w:rsidRDefault="0062512E" w:rsidP="0062512E">
            <w:pPr>
              <w:spacing w:after="0"/>
            </w:pPr>
          </w:p>
          <w:p w14:paraId="6E42EB79" w14:textId="77777777" w:rsidR="0062512E" w:rsidRDefault="0062512E" w:rsidP="0062512E">
            <w:pPr>
              <w:spacing w:after="0"/>
              <w:rPr>
                <w:b/>
              </w:rPr>
            </w:pPr>
            <w:r>
              <w:rPr>
                <w:b/>
              </w:rPr>
              <w:t>SYSMOD32</w:t>
            </w:r>
          </w:p>
          <w:p w14:paraId="18506BE2" w14:textId="77777777" w:rsidR="0062512E" w:rsidRDefault="0062512E" w:rsidP="0062512E">
            <w:pPr>
              <w:spacing w:after="0"/>
              <w:rPr>
                <w:b/>
              </w:rPr>
            </w:pPr>
            <w:r>
              <w:rPr>
                <w:b/>
              </w:rPr>
              <w:t>The Supplier shall configure, support, and maintain a business rules capability (e.g., add, modify, or remove/retire rules) based on the Service Architecture (SOA).</w:t>
            </w:r>
          </w:p>
          <w:p w14:paraId="6047785E" w14:textId="77777777" w:rsidR="0062512E" w:rsidRDefault="0062512E" w:rsidP="0062512E">
            <w:pPr>
              <w:spacing w:after="0"/>
              <w:rPr>
                <w:b/>
              </w:rPr>
            </w:pPr>
          </w:p>
          <w:p w14:paraId="30E1A1FD" w14:textId="77777777" w:rsidR="0062512E" w:rsidRDefault="0062512E" w:rsidP="0062512E">
            <w:pPr>
              <w:spacing w:after="0"/>
              <w:rPr>
                <w:b/>
              </w:rPr>
            </w:pPr>
            <w:r>
              <w:rPr>
                <w:b/>
              </w:rPr>
              <w:t>Answer:</w:t>
            </w:r>
          </w:p>
          <w:p w14:paraId="337F978F" w14:textId="487584B6" w:rsidR="00E00171" w:rsidRPr="00730AAA" w:rsidRDefault="0062512E" w:rsidP="0062512E">
            <w:pPr>
              <w:rPr>
                <w:i/>
                <w:iCs/>
              </w:rPr>
            </w:pPr>
            <w:r>
              <w:t>Benefit Recovery configures, supports, and maintains the business rules in the BRE through Service Oriented Architecture (SOA) standards. This development design keeps with the loose coupling of the solution and enhanced webservice functionality to interface with other systems as requested for the overall design of this solution as part of the State’s Enterprise Platform</w:t>
            </w:r>
          </w:p>
        </w:tc>
      </w:tr>
      <w:tr w:rsidR="00730AAA" w:rsidRPr="00730AAA" w14:paraId="60A0F1A2" w14:textId="77777777" w:rsidTr="006D539B">
        <w:tc>
          <w:tcPr>
            <w:tcW w:w="572" w:type="dxa"/>
            <w:tcMar>
              <w:top w:w="0" w:type="dxa"/>
              <w:left w:w="108" w:type="dxa"/>
              <w:bottom w:w="0" w:type="dxa"/>
              <w:right w:w="108" w:type="dxa"/>
            </w:tcMar>
          </w:tcPr>
          <w:p w14:paraId="337827ED" w14:textId="77777777" w:rsidR="00613589" w:rsidRPr="00730AAA" w:rsidRDefault="00613589">
            <w:pPr>
              <w:rPr>
                <w:i/>
                <w:iCs/>
                <w:highlight w:val="yellow"/>
              </w:rPr>
            </w:pPr>
          </w:p>
        </w:tc>
        <w:tc>
          <w:tcPr>
            <w:tcW w:w="6189" w:type="dxa"/>
            <w:tcMar>
              <w:top w:w="0" w:type="dxa"/>
              <w:left w:w="108" w:type="dxa"/>
              <w:bottom w:w="0" w:type="dxa"/>
              <w:right w:w="108" w:type="dxa"/>
            </w:tcMar>
            <w:vAlign w:val="center"/>
          </w:tcPr>
          <w:p w14:paraId="71A6338B" w14:textId="0AE3557F" w:rsidR="00322288" w:rsidRPr="00322288" w:rsidRDefault="00613589" w:rsidP="00FE7A78">
            <w:pPr>
              <w:rPr>
                <w:highlight w:val="yellow"/>
              </w:rPr>
            </w:pPr>
            <w:r w:rsidRPr="00730AAA">
              <w:rPr>
                <w:rFonts w:ascii="Arial" w:hAnsi="Arial" w:cs="Arial"/>
                <w:sz w:val="20"/>
                <w:szCs w:val="20"/>
              </w:rPr>
              <w:t xml:space="preserve">Upload Attachments with Additional Information?     </w:t>
            </w:r>
            <w:r w:rsidR="001037C7" w:rsidRPr="00730AAA">
              <w:rPr>
                <w:rFonts w:ascii="Arial" w:hAnsi="Arial" w:cs="Arial"/>
                <w:b/>
                <w:bCs/>
                <w:sz w:val="20"/>
                <w:szCs w:val="20"/>
              </w:rPr>
              <w:t>No</w:t>
            </w:r>
          </w:p>
        </w:tc>
        <w:tc>
          <w:tcPr>
            <w:tcW w:w="6189" w:type="dxa"/>
            <w:vAlign w:val="center"/>
          </w:tcPr>
          <w:p w14:paraId="23A0887D" w14:textId="787DBDB2" w:rsidR="00613589" w:rsidRPr="00730AAA" w:rsidRDefault="00613589" w:rsidP="00613589">
            <w:pPr>
              <w:rPr>
                <w:i/>
                <w:iCs/>
                <w:highlight w:val="yellow"/>
              </w:rPr>
            </w:pPr>
            <w:r w:rsidRPr="00730AAA">
              <w:rPr>
                <w:rFonts w:ascii="Arial" w:hAnsi="Arial" w:cs="Arial"/>
                <w:sz w:val="20"/>
                <w:szCs w:val="20"/>
              </w:rPr>
              <w:t xml:space="preserve">  Attachment File Name:  </w:t>
            </w:r>
            <w:r w:rsidR="001037C7" w:rsidRPr="00730AAA">
              <w:rPr>
                <w:rFonts w:ascii="Arial" w:hAnsi="Arial" w:cs="Arial"/>
                <w:sz w:val="20"/>
                <w:szCs w:val="20"/>
              </w:rPr>
              <w:t>N/</w:t>
            </w:r>
            <w:r w:rsidR="00FE7A78">
              <w:rPr>
                <w:rFonts w:ascii="Arial" w:hAnsi="Arial" w:cs="Arial"/>
                <w:sz w:val="20"/>
                <w:szCs w:val="20"/>
              </w:rPr>
              <w:t>A</w:t>
            </w:r>
          </w:p>
        </w:tc>
      </w:tr>
      <w:tr w:rsidR="00730AAA" w:rsidRPr="00730AAA" w14:paraId="7939F09F" w14:textId="77777777" w:rsidTr="006D539B">
        <w:tc>
          <w:tcPr>
            <w:tcW w:w="572" w:type="dxa"/>
            <w:tcMar>
              <w:top w:w="0" w:type="dxa"/>
              <w:left w:w="108" w:type="dxa"/>
              <w:bottom w:w="0" w:type="dxa"/>
              <w:right w:w="108" w:type="dxa"/>
            </w:tcMar>
            <w:hideMark/>
          </w:tcPr>
          <w:p w14:paraId="5752F6BE" w14:textId="77777777" w:rsidR="00E00171" w:rsidRPr="00730AAA" w:rsidRDefault="00E00171">
            <w:r w:rsidRPr="00730AAA">
              <w:t>2</w:t>
            </w:r>
          </w:p>
        </w:tc>
        <w:tc>
          <w:tcPr>
            <w:tcW w:w="12378" w:type="dxa"/>
            <w:gridSpan w:val="2"/>
            <w:tcMar>
              <w:top w:w="0" w:type="dxa"/>
              <w:left w:w="108" w:type="dxa"/>
              <w:bottom w:w="0" w:type="dxa"/>
              <w:right w:w="108" w:type="dxa"/>
            </w:tcMar>
            <w:hideMark/>
          </w:tcPr>
          <w:p w14:paraId="24D0CC4A" w14:textId="4E53981E" w:rsidR="00E00171" w:rsidRPr="00730AAA" w:rsidRDefault="00C33BFB">
            <w:pPr>
              <w:rPr>
                <w:sz w:val="24"/>
                <w:szCs w:val="24"/>
              </w:rPr>
            </w:pPr>
            <w:r w:rsidRPr="00730AAA">
              <w:rPr>
                <w:b/>
                <w:bCs/>
                <w:sz w:val="24"/>
                <w:szCs w:val="24"/>
              </w:rPr>
              <w:t>Interface</w:t>
            </w:r>
            <w:r w:rsidR="008053DE" w:rsidRPr="00730AAA">
              <w:rPr>
                <w:b/>
                <w:bCs/>
                <w:sz w:val="24"/>
                <w:szCs w:val="24"/>
              </w:rPr>
              <w:t>s</w:t>
            </w:r>
            <w:r w:rsidRPr="00730AAA">
              <w:rPr>
                <w:b/>
                <w:bCs/>
                <w:sz w:val="24"/>
                <w:szCs w:val="24"/>
              </w:rPr>
              <w:t xml:space="preserve"> -</w:t>
            </w:r>
            <w:r w:rsidR="007275F2" w:rsidRPr="00730AAA">
              <w:rPr>
                <w:sz w:val="24"/>
                <w:szCs w:val="24"/>
              </w:rPr>
              <w:t xml:space="preserve"> </w:t>
            </w:r>
            <w:r w:rsidRPr="0062512E">
              <w:rPr>
                <w:b/>
                <w:bCs/>
                <w:sz w:val="24"/>
                <w:szCs w:val="24"/>
              </w:rPr>
              <w:t>Describe in detail how the Application Program Interfaces (APIs) and components comply with industry standards and the methods that will be used for electronic data exchange, which industry standard formats are currently used and describe any proprietary formats used. In addition, describe in detail your approach to meet each of the Interface requirements stated in</w:t>
            </w:r>
            <w:r w:rsidRPr="0062512E">
              <w:rPr>
                <w:b/>
                <w:bCs/>
              </w:rPr>
              <w:t xml:space="preserve"> </w:t>
            </w:r>
            <w:r w:rsidR="00322288" w:rsidRPr="0062512E">
              <w:rPr>
                <w:b/>
                <w:bCs/>
                <w:sz w:val="24"/>
                <w:szCs w:val="24"/>
              </w:rPr>
              <w:t>Attachment P</w:t>
            </w:r>
            <w:r w:rsidR="00920F8C" w:rsidRPr="0062512E">
              <w:rPr>
                <w:b/>
                <w:bCs/>
                <w:sz w:val="24"/>
                <w:szCs w:val="24"/>
              </w:rPr>
              <w:t>, Interfaces Section, SYSMOD143-SYSMOD15</w:t>
            </w:r>
            <w:r w:rsidR="004E6CC0" w:rsidRPr="0062512E">
              <w:rPr>
                <w:b/>
                <w:bCs/>
                <w:sz w:val="24"/>
                <w:szCs w:val="24"/>
              </w:rPr>
              <w:t>6</w:t>
            </w:r>
            <w:r w:rsidR="00920F8C" w:rsidRPr="0062512E">
              <w:rPr>
                <w:b/>
                <w:bCs/>
                <w:sz w:val="24"/>
                <w:szCs w:val="24"/>
              </w:rPr>
              <w:t>. Your response should include the requirement number identified in the attachment, followed by your detailed response</w:t>
            </w:r>
            <w:r w:rsidR="00920F8C" w:rsidRPr="00C566C2">
              <w:rPr>
                <w:sz w:val="24"/>
                <w:szCs w:val="24"/>
              </w:rPr>
              <w:t>.</w:t>
            </w:r>
          </w:p>
        </w:tc>
      </w:tr>
      <w:tr w:rsidR="00730AAA" w:rsidRPr="00730AAA" w14:paraId="2E688143" w14:textId="77777777" w:rsidTr="006D539B">
        <w:tc>
          <w:tcPr>
            <w:tcW w:w="572" w:type="dxa"/>
            <w:tcMar>
              <w:top w:w="0" w:type="dxa"/>
              <w:left w:w="108" w:type="dxa"/>
              <w:bottom w:w="0" w:type="dxa"/>
              <w:right w:w="108" w:type="dxa"/>
            </w:tcMar>
            <w:hideMark/>
          </w:tcPr>
          <w:p w14:paraId="3ED0F760" w14:textId="77777777" w:rsidR="00E00171" w:rsidRPr="00730AAA" w:rsidRDefault="00E00171" w:rsidP="005D7C78">
            <w:pPr>
              <w:spacing w:after="0" w:line="240" w:lineRule="auto"/>
              <w:rPr>
                <w:i/>
                <w:iCs/>
              </w:rPr>
            </w:pPr>
            <w:r w:rsidRPr="00730AAA">
              <w:rPr>
                <w:i/>
                <w:iCs/>
              </w:rPr>
              <w:lastRenderedPageBreak/>
              <w:t>A2</w:t>
            </w:r>
          </w:p>
        </w:tc>
        <w:tc>
          <w:tcPr>
            <w:tcW w:w="12378" w:type="dxa"/>
            <w:gridSpan w:val="2"/>
            <w:tcBorders>
              <w:bottom w:val="single" w:sz="4" w:space="0" w:color="auto"/>
            </w:tcBorders>
            <w:tcMar>
              <w:top w:w="0" w:type="dxa"/>
              <w:left w:w="108" w:type="dxa"/>
              <w:bottom w:w="0" w:type="dxa"/>
              <w:right w:w="108" w:type="dxa"/>
            </w:tcMar>
          </w:tcPr>
          <w:p w14:paraId="49D5DAC7" w14:textId="77777777" w:rsidR="005D7C78" w:rsidRDefault="00E00171" w:rsidP="005D7C78">
            <w:pPr>
              <w:spacing w:after="0" w:line="240" w:lineRule="auto"/>
              <w:rPr>
                <w:b/>
                <w:bCs/>
              </w:rPr>
            </w:pPr>
            <w:r w:rsidRPr="003C5E61">
              <w:rPr>
                <w:b/>
                <w:bCs/>
              </w:rPr>
              <w:t>Answer # 2</w:t>
            </w:r>
          </w:p>
          <w:p w14:paraId="75A9683C" w14:textId="0FC21FB8" w:rsidR="005D7C78" w:rsidRPr="005D7C78" w:rsidRDefault="005D7C78" w:rsidP="005D7C78">
            <w:pPr>
              <w:spacing w:after="0" w:line="240" w:lineRule="auto"/>
              <w:rPr>
                <w:b/>
                <w:bCs/>
              </w:rPr>
            </w:pPr>
            <w:r>
              <w:t>The Benefit Recovery software solution for the State that is built around the ARMS PRO software has the capability to seamlessly and electronically interface with any of the State systems or other Enterprise vendor solutions to obtain and import required data. ARMS PRO also has the capability to retrieve data directly from the State and other support systems if required. This process is conducted currently for all ARMS PRO clients that are in production through daily extract files that are received from other States.</w:t>
            </w:r>
          </w:p>
          <w:p w14:paraId="7F10C998" w14:textId="7EEAC630" w:rsidR="005D7C78" w:rsidRDefault="005D7C78" w:rsidP="005D7C78">
            <w:pPr>
              <w:spacing w:after="0" w:line="240" w:lineRule="auto"/>
            </w:pPr>
            <w:r>
              <w:t xml:space="preserve">The ARMS PRO software contains Application Programming Interface (API) capabilities to support automated standard electronic payment transaction data record layouts and provides ability to process API transactions with similar business rules, logic, and edits as the native application. API transactions which do not conform to established business rules and edits can be suspended while allowing completed non-duplicate API transactions from authorized sources to process normally. Daily the ARMS PRO API processes are conducted for ARMS PRO clients to receive files from the payers and clearinghouses. When files are received, they are loaded and processed through the system to update all accounts. </w:t>
            </w:r>
          </w:p>
          <w:p w14:paraId="28581810" w14:textId="77777777" w:rsidR="005D7C78" w:rsidRDefault="005D7C78" w:rsidP="005D7C78">
            <w:pPr>
              <w:spacing w:after="0" w:line="240" w:lineRule="auto"/>
            </w:pPr>
          </w:p>
          <w:p w14:paraId="4212B98A" w14:textId="569FE777" w:rsidR="005D7C78" w:rsidRDefault="005D7C78" w:rsidP="005D7C78">
            <w:pPr>
              <w:spacing w:after="0" w:line="240" w:lineRule="auto"/>
            </w:pPr>
            <w:r>
              <w:t>The Benefit Recovery software solution provides the capability for system-generated user messaging via email, voice, or text messaging formats. Notifications can be configured for a variety of client-required situations including scheduled and unscheduled downtimes (system outages) and can be configured to support attached files.</w:t>
            </w:r>
          </w:p>
          <w:p w14:paraId="4F7FAF46" w14:textId="77777777" w:rsidR="005D7C78" w:rsidRDefault="005D7C78" w:rsidP="005D7C78">
            <w:pPr>
              <w:spacing w:after="0" w:line="240" w:lineRule="auto"/>
            </w:pPr>
          </w:p>
          <w:p w14:paraId="0ACB24CA" w14:textId="6364BD92" w:rsidR="005D7C78" w:rsidRDefault="005D7C78" w:rsidP="005D7C78">
            <w:pPr>
              <w:spacing w:after="0" w:line="240" w:lineRule="auto"/>
              <w:rPr>
                <w:b/>
                <w:bCs/>
              </w:rPr>
            </w:pPr>
            <w:r>
              <w:t>Benefit Recovery provides a dedicated technical team to ensure timely and correct installation and testing of all required interface routines. The technical team has the capability to work remotely from established corporate hubs to provide connectivity to government interfaces and systems.</w:t>
            </w:r>
          </w:p>
          <w:p w14:paraId="27782642" w14:textId="443DE288" w:rsidR="005D7C78" w:rsidRPr="00B111B7" w:rsidRDefault="005D7C78" w:rsidP="005D7C78">
            <w:pPr>
              <w:spacing w:after="0" w:line="240" w:lineRule="auto"/>
              <w:rPr>
                <w:b/>
                <w:bCs/>
              </w:rPr>
            </w:pPr>
          </w:p>
          <w:p w14:paraId="3A4DBFD8" w14:textId="77777777" w:rsidR="003C5E61" w:rsidRPr="00E82B36" w:rsidRDefault="003C5E61" w:rsidP="005D7C78">
            <w:pPr>
              <w:spacing w:after="0" w:line="240" w:lineRule="auto"/>
              <w:rPr>
                <w:b/>
                <w:bCs/>
              </w:rPr>
            </w:pPr>
            <w:r w:rsidRPr="00E82B36">
              <w:rPr>
                <w:b/>
                <w:bCs/>
              </w:rPr>
              <w:t>SYSMOD143</w:t>
            </w:r>
          </w:p>
          <w:p w14:paraId="53C5A173" w14:textId="77777777" w:rsidR="003C5E61" w:rsidRPr="00E82B36" w:rsidRDefault="003C5E61" w:rsidP="005D7C78">
            <w:pPr>
              <w:spacing w:after="0" w:line="240" w:lineRule="auto"/>
              <w:rPr>
                <w:b/>
                <w:bCs/>
              </w:rPr>
            </w:pPr>
            <w:r w:rsidRPr="00E82B36">
              <w:rPr>
                <w:b/>
                <w:bCs/>
              </w:rPr>
              <w:t>The supplier’s solution shall be able to interface with different systems to receive notification when a recipient expires. The interface will include but is not limited to: court, motor vehicle crash report, death report, and other state programs, mineral rights, probate court, vital statistics, court systems, State Bar, HMK TPA.</w:t>
            </w:r>
          </w:p>
          <w:p w14:paraId="5FCFACC4" w14:textId="77777777" w:rsidR="003C5E61" w:rsidRPr="00E82B36" w:rsidRDefault="003C5E61" w:rsidP="005D7C78">
            <w:pPr>
              <w:spacing w:after="0" w:line="240" w:lineRule="auto"/>
              <w:rPr>
                <w:b/>
                <w:bCs/>
              </w:rPr>
            </w:pPr>
          </w:p>
          <w:p w14:paraId="3D23BBF0" w14:textId="77777777" w:rsidR="003C5E61" w:rsidRDefault="003C5E61" w:rsidP="005D7C78">
            <w:pPr>
              <w:spacing w:after="0" w:line="240" w:lineRule="auto"/>
              <w:rPr>
                <w:b/>
                <w:bCs/>
              </w:rPr>
            </w:pPr>
            <w:r w:rsidRPr="00E82B36">
              <w:rPr>
                <w:b/>
                <w:bCs/>
              </w:rPr>
              <w:t>Answer:</w:t>
            </w:r>
          </w:p>
          <w:p w14:paraId="1EEDACC6" w14:textId="77777777" w:rsidR="003C5E61" w:rsidRDefault="003C5E61" w:rsidP="005D7C78">
            <w:pPr>
              <w:spacing w:after="0" w:line="240" w:lineRule="auto"/>
            </w:pPr>
            <w:r>
              <w:t xml:space="preserve">ARMS PRO collects information on all State Medicaid Recipients and stores the information in the Policy Master module. The information is received from multiple source systems such as the courts, motor vehicle administration, police reports, State Bar, and HMK TPA. For each source system there shall be an interface control document for incoming and outgoing files. All information updates and documents are uploaded to ARMS PRO, then examined through automated and manual business processes to determine the workflow that is to be completed. One major data event that occurs is when notifications are received indicating that a recipient has expired. The expiration of a recipient starts an entire workflow in the Estate module for an investigation to begin determining if funds shall be sought from the estate of the recipient based in the State guidelines. </w:t>
            </w:r>
          </w:p>
          <w:p w14:paraId="1F09DF74" w14:textId="77777777" w:rsidR="003C5E61" w:rsidRDefault="003C5E61" w:rsidP="005D7C78">
            <w:pPr>
              <w:spacing w:after="0" w:line="240" w:lineRule="auto"/>
            </w:pPr>
          </w:p>
          <w:p w14:paraId="58CE2F78" w14:textId="77777777" w:rsidR="003C5E61" w:rsidRPr="00E82B36" w:rsidRDefault="003C5E61" w:rsidP="005D7C78">
            <w:pPr>
              <w:spacing w:after="0" w:line="240" w:lineRule="auto"/>
              <w:rPr>
                <w:b/>
                <w:bCs/>
              </w:rPr>
            </w:pPr>
            <w:r w:rsidRPr="00E82B36">
              <w:rPr>
                <w:b/>
                <w:bCs/>
              </w:rPr>
              <w:lastRenderedPageBreak/>
              <w:t>SYSMOD144</w:t>
            </w:r>
          </w:p>
          <w:p w14:paraId="78FFEF9F" w14:textId="77777777" w:rsidR="003C5E61" w:rsidRPr="00E82B36" w:rsidRDefault="003C5E61" w:rsidP="005D7C78">
            <w:pPr>
              <w:spacing w:after="0" w:line="240" w:lineRule="auto"/>
              <w:rPr>
                <w:b/>
                <w:bCs/>
              </w:rPr>
            </w:pPr>
            <w:r w:rsidRPr="00E82B36">
              <w:rPr>
                <w:b/>
                <w:bCs/>
              </w:rPr>
              <w:t>The supplier's solution will identify recoupments from provider and interface with appropriate systems.</w:t>
            </w:r>
          </w:p>
          <w:p w14:paraId="0D98AF96" w14:textId="77777777" w:rsidR="003C5E61" w:rsidRPr="00E82B36" w:rsidRDefault="003C5E61" w:rsidP="005D7C78">
            <w:pPr>
              <w:spacing w:after="0" w:line="240" w:lineRule="auto"/>
              <w:rPr>
                <w:b/>
                <w:bCs/>
              </w:rPr>
            </w:pPr>
          </w:p>
          <w:p w14:paraId="3594B4AE" w14:textId="77777777" w:rsidR="003C5E61" w:rsidRPr="00E82B36" w:rsidRDefault="003C5E61" w:rsidP="005D7C78">
            <w:pPr>
              <w:spacing w:after="0" w:line="240" w:lineRule="auto"/>
              <w:rPr>
                <w:b/>
                <w:bCs/>
              </w:rPr>
            </w:pPr>
            <w:r w:rsidRPr="00E82B36">
              <w:rPr>
                <w:b/>
                <w:bCs/>
              </w:rPr>
              <w:t>Answer:</w:t>
            </w:r>
          </w:p>
          <w:p w14:paraId="24E450FA" w14:textId="77777777" w:rsidR="003C5E61" w:rsidRDefault="003C5E61" w:rsidP="005D7C78">
            <w:pPr>
              <w:spacing w:after="0" w:line="240" w:lineRule="auto"/>
            </w:pPr>
            <w:r>
              <w:t xml:space="preserve">ARMS PRO has the capability to identify recoupments from providers when it is determined that another payer was the primary payer other than Medicaid. Some scenarios of MMIS Paid Claims are determined and documented in State guidance as claims that are not to be worked as “Pay &amp; Chase” claims, but rather as Provider Billing claims. The provider is informed that Medicaid has discovered that there is another payer that was the primary insurance payer at the time of the service. Providers are given access to the ARMS PRO Provider Portal where they shall see all the claims that have been determined as claims where Medicaid paid as the primary payer incorrectly. The provider office staff can then take action to address the claims by either billing the correct primary insurance for the date of service or repaying the funds to Medicaid. Any attempt of the providers issuing funds against the balance that is created for improperly billed to claims to Medicaid as primary shall be applied as needed when the funds are received. The other option for the providers is to just let Medicaid offset future payments on other patient claims being billed by the provider’s office. The reconciliation of the payments or offsets shall be communicated between the State’s financial systems and ARMS PRO for proper tracking. </w:t>
            </w:r>
          </w:p>
          <w:p w14:paraId="66035186" w14:textId="77777777" w:rsidR="003C5E61" w:rsidRDefault="003C5E61" w:rsidP="005D7C78">
            <w:pPr>
              <w:spacing w:after="0" w:line="240" w:lineRule="auto"/>
            </w:pPr>
          </w:p>
          <w:p w14:paraId="285B5F31" w14:textId="77777777" w:rsidR="003C5E61" w:rsidRPr="00E82B36" w:rsidRDefault="003C5E61" w:rsidP="005D7C78">
            <w:pPr>
              <w:spacing w:after="0" w:line="240" w:lineRule="auto"/>
              <w:rPr>
                <w:b/>
                <w:bCs/>
              </w:rPr>
            </w:pPr>
            <w:r w:rsidRPr="00E82B36">
              <w:rPr>
                <w:b/>
                <w:bCs/>
              </w:rPr>
              <w:t>SYSMOD145</w:t>
            </w:r>
          </w:p>
          <w:p w14:paraId="545FA8A6" w14:textId="77777777" w:rsidR="003C5E61" w:rsidRPr="00E82B36" w:rsidRDefault="003C5E61" w:rsidP="005D7C78">
            <w:pPr>
              <w:spacing w:after="0" w:line="240" w:lineRule="auto"/>
              <w:rPr>
                <w:b/>
                <w:bCs/>
              </w:rPr>
            </w:pPr>
            <w:r w:rsidRPr="00E82B36">
              <w:rPr>
                <w:b/>
                <w:bCs/>
              </w:rPr>
              <w:t>The supplier solution shall use configurable business rules as defined by the Agency to identify and establish overpayment and interface with appropriate systems.</w:t>
            </w:r>
          </w:p>
          <w:p w14:paraId="74D5DDF0" w14:textId="77777777" w:rsidR="003C5E61" w:rsidRPr="00E82B36" w:rsidRDefault="003C5E61" w:rsidP="005D7C78">
            <w:pPr>
              <w:spacing w:after="0" w:line="240" w:lineRule="auto"/>
              <w:rPr>
                <w:b/>
                <w:bCs/>
              </w:rPr>
            </w:pPr>
          </w:p>
          <w:p w14:paraId="4BB04722" w14:textId="77777777" w:rsidR="003C5E61" w:rsidRPr="00E82B36" w:rsidRDefault="003C5E61" w:rsidP="005D7C78">
            <w:pPr>
              <w:spacing w:after="0" w:line="240" w:lineRule="auto"/>
              <w:rPr>
                <w:b/>
                <w:bCs/>
              </w:rPr>
            </w:pPr>
            <w:r w:rsidRPr="00E82B36">
              <w:rPr>
                <w:b/>
                <w:bCs/>
              </w:rPr>
              <w:t>Answer:</w:t>
            </w:r>
          </w:p>
          <w:p w14:paraId="44A5C270" w14:textId="77777777" w:rsidR="003C5E61" w:rsidRDefault="003C5E61" w:rsidP="005D7C78">
            <w:pPr>
              <w:spacing w:after="0" w:line="240" w:lineRule="auto"/>
            </w:pPr>
            <w:r>
              <w:t>Through the utilization of the Benefit Recovery Business Rules Engine (BRE) the Agency business rules that encompass financial guidelines and business processes shall be configured. An example of a rule that the Agency needs implemented is how to handle overpayments which can be run on a daily, weekly, or monthly basis. The rule would identify the overpayments based on the expected value for the account/case that has been calculated. For any payments over the expected calculated value shall be updated to indicate there is an overpayment and the account/case shall be categorized into a work queue.</w:t>
            </w:r>
          </w:p>
          <w:p w14:paraId="2621096C" w14:textId="77777777" w:rsidR="003C5E61" w:rsidRDefault="003C5E61" w:rsidP="005D7C78">
            <w:pPr>
              <w:spacing w:after="0" w:line="240" w:lineRule="auto"/>
            </w:pPr>
          </w:p>
          <w:p w14:paraId="5C7339B1" w14:textId="77777777" w:rsidR="003C5E61" w:rsidRDefault="003C5E61" w:rsidP="005D7C78">
            <w:pPr>
              <w:spacing w:after="0" w:line="240" w:lineRule="auto"/>
            </w:pPr>
            <w:r>
              <w:t>Recovery staff shall receive a notification when the account/case is placed into their work queue of responsibility to be addressed. Certain functions can be automated in ARMS PRO if the Agency deems that they would like to entrust the system and reduce staff hours. As the actions are taken by the system or the staff, the results of their actions shall be communicated to Agency and any other systems that they want updates to be shared with. All communication transmissions shall be conducted in accordance with the designated interface control document (ICD) that are agreed upon at during implementation.</w:t>
            </w:r>
          </w:p>
          <w:p w14:paraId="4B7923C0" w14:textId="2A4DF870" w:rsidR="003C5E61" w:rsidRDefault="003C5E61" w:rsidP="005D7C78">
            <w:pPr>
              <w:spacing w:after="0" w:line="240" w:lineRule="auto"/>
            </w:pPr>
          </w:p>
          <w:p w14:paraId="0C409BA9" w14:textId="25A05400" w:rsidR="00733E58" w:rsidRDefault="00733E58" w:rsidP="005D7C78">
            <w:pPr>
              <w:spacing w:after="0" w:line="240" w:lineRule="auto"/>
            </w:pPr>
          </w:p>
          <w:p w14:paraId="12C340EB" w14:textId="77777777" w:rsidR="00733E58" w:rsidRDefault="00733E58" w:rsidP="005D7C78">
            <w:pPr>
              <w:spacing w:after="0" w:line="240" w:lineRule="auto"/>
            </w:pPr>
          </w:p>
          <w:p w14:paraId="015D5E89" w14:textId="77777777" w:rsidR="003C5E61" w:rsidRPr="00E82B36" w:rsidRDefault="003C5E61" w:rsidP="005D7C78">
            <w:pPr>
              <w:spacing w:after="0" w:line="240" w:lineRule="auto"/>
              <w:rPr>
                <w:b/>
                <w:bCs/>
              </w:rPr>
            </w:pPr>
            <w:r w:rsidRPr="00E82B36">
              <w:rPr>
                <w:b/>
                <w:bCs/>
              </w:rPr>
              <w:lastRenderedPageBreak/>
              <w:t>SYSMOD146</w:t>
            </w:r>
          </w:p>
          <w:p w14:paraId="5E62AD85" w14:textId="72CE933D" w:rsidR="003C5E61" w:rsidRDefault="003C5E61" w:rsidP="005D7C78">
            <w:pPr>
              <w:spacing w:after="0" w:line="240" w:lineRule="auto"/>
              <w:rPr>
                <w:b/>
                <w:bCs/>
              </w:rPr>
            </w:pPr>
            <w:r w:rsidRPr="00E82B36">
              <w:rPr>
                <w:b/>
                <w:bCs/>
              </w:rPr>
              <w:t>The supplier's solution shall accept, maintain, and display eligibility and enrollment data (e.g., managed care, TPL, waiver, care programs, primary care provider, Medicare, personal resource, spend-down, buy-in) received via an interface as defined by the Agency.</w:t>
            </w:r>
          </w:p>
          <w:p w14:paraId="5BF82C0A" w14:textId="77777777" w:rsidR="003C5E61" w:rsidRPr="00E82B36" w:rsidRDefault="003C5E61" w:rsidP="005D7C78">
            <w:pPr>
              <w:spacing w:after="0" w:line="240" w:lineRule="auto"/>
              <w:rPr>
                <w:b/>
                <w:bCs/>
              </w:rPr>
            </w:pPr>
          </w:p>
          <w:p w14:paraId="18B425A9" w14:textId="77777777" w:rsidR="003C5E61" w:rsidRPr="00E82B36" w:rsidRDefault="003C5E61" w:rsidP="005D7C78">
            <w:pPr>
              <w:spacing w:after="0" w:line="240" w:lineRule="auto"/>
              <w:rPr>
                <w:b/>
                <w:bCs/>
              </w:rPr>
            </w:pPr>
            <w:r w:rsidRPr="00E82B36">
              <w:rPr>
                <w:b/>
                <w:bCs/>
              </w:rPr>
              <w:t>Answer:</w:t>
            </w:r>
          </w:p>
          <w:p w14:paraId="6A8A4CCA" w14:textId="5ABE564B" w:rsidR="003C5E61" w:rsidRDefault="003C5E61" w:rsidP="005D7C78">
            <w:pPr>
              <w:spacing w:after="0" w:line="240" w:lineRule="auto"/>
            </w:pPr>
            <w:r>
              <w:t>ARMS PRO shall receive from the State monthly Medicaid eligibility data and coverage information that is stored in MMIS or other Agency systems. The received data that Benefit Recovery receives from the Agency shall be loaded into ARMS PRO Policy Master module. Information in the Policy Master is viewable by all users and through role-based user security some of the users might have read-only access while other users can conduct updates. Any updates that are done in ARMS PRO shall be communicated back to the Agency in the agreed upon format because the State systems are the system of record for eligibility and coverage information. For improved ease of use Benefit Recovery has utilized user interface screen features to segregate the presentation of data in different windows like Managed Care coverage, discovered TPL information, care programs member has been assigned to, primary care providers, Medicare, and others as foreseen in accordance with Agency requirements.</w:t>
            </w:r>
          </w:p>
          <w:p w14:paraId="56B0E0D6" w14:textId="77777777" w:rsidR="003C5E61" w:rsidRDefault="003C5E61" w:rsidP="005D7C78">
            <w:pPr>
              <w:spacing w:after="0" w:line="240" w:lineRule="auto"/>
            </w:pPr>
          </w:p>
          <w:p w14:paraId="5AAE4A75" w14:textId="77777777" w:rsidR="003C5E61" w:rsidRPr="00E82B36" w:rsidRDefault="003C5E61" w:rsidP="005D7C78">
            <w:pPr>
              <w:spacing w:after="0" w:line="240" w:lineRule="auto"/>
              <w:rPr>
                <w:b/>
                <w:bCs/>
              </w:rPr>
            </w:pPr>
            <w:r w:rsidRPr="00E82B36">
              <w:rPr>
                <w:b/>
                <w:bCs/>
              </w:rPr>
              <w:t>SYSMOD147</w:t>
            </w:r>
          </w:p>
          <w:p w14:paraId="6B6B46BD" w14:textId="77777777" w:rsidR="003C5E61" w:rsidRPr="00E82B36" w:rsidRDefault="003C5E61" w:rsidP="005D7C78">
            <w:pPr>
              <w:spacing w:after="0" w:line="240" w:lineRule="auto"/>
              <w:rPr>
                <w:b/>
                <w:bCs/>
              </w:rPr>
            </w:pPr>
            <w:r w:rsidRPr="00E82B36">
              <w:rPr>
                <w:b/>
                <w:bCs/>
              </w:rPr>
              <w:t xml:space="preserve">The supplier's system shall interface with systems (e.g., </w:t>
            </w:r>
            <w:proofErr w:type="spellStart"/>
            <w:r w:rsidRPr="00E82B36">
              <w:rPr>
                <w:b/>
                <w:bCs/>
              </w:rPr>
              <w:t>Bendex</w:t>
            </w:r>
            <w:proofErr w:type="spellEnd"/>
            <w:r w:rsidRPr="00E82B36">
              <w:rPr>
                <w:b/>
                <w:bCs/>
              </w:rPr>
              <w:t>, eligibility system, MDRS,</w:t>
            </w:r>
            <w:r>
              <w:rPr>
                <w:b/>
                <w:bCs/>
              </w:rPr>
              <w:t xml:space="preserve"> </w:t>
            </w:r>
            <w:r w:rsidRPr="00E82B36">
              <w:rPr>
                <w:b/>
                <w:bCs/>
              </w:rPr>
              <w:t>MMA) needed to manage the Medicare Programs.</w:t>
            </w:r>
          </w:p>
          <w:p w14:paraId="0D85B181" w14:textId="77777777" w:rsidR="003C5E61" w:rsidRPr="00E82B36" w:rsidRDefault="003C5E61" w:rsidP="005D7C78">
            <w:pPr>
              <w:spacing w:after="0" w:line="240" w:lineRule="auto"/>
              <w:rPr>
                <w:b/>
                <w:bCs/>
              </w:rPr>
            </w:pPr>
          </w:p>
          <w:p w14:paraId="5CF76A9E" w14:textId="77777777" w:rsidR="003C5E61" w:rsidRPr="00E82B36" w:rsidRDefault="003C5E61" w:rsidP="005D7C78">
            <w:pPr>
              <w:spacing w:after="0" w:line="240" w:lineRule="auto"/>
              <w:rPr>
                <w:b/>
                <w:bCs/>
              </w:rPr>
            </w:pPr>
            <w:r w:rsidRPr="00E82B36">
              <w:rPr>
                <w:b/>
                <w:bCs/>
              </w:rPr>
              <w:t>Answer:</w:t>
            </w:r>
          </w:p>
          <w:p w14:paraId="1AC2178D" w14:textId="77777777" w:rsidR="003C5E61" w:rsidRDefault="003C5E61" w:rsidP="005D7C78">
            <w:pPr>
              <w:spacing w:after="0" w:line="240" w:lineRule="auto"/>
            </w:pPr>
            <w:r>
              <w:t>Benefit Recovery is an established vendor with CMS to conduct interface file transfers based on State or Federal contract approvals. Upon contract award and Benefit Recovery receiving a Letter of Authority from the State Benefit Recovery shall be able to establish authority with CMS to conduct Medicare data exchanges on behalf of the State with CMS. Some file transfers or requests can be conducted with CMS daily if needed or wanted, but in most cases the file exchanges shall occur once a month.</w:t>
            </w:r>
          </w:p>
          <w:p w14:paraId="230E4222" w14:textId="77777777" w:rsidR="003C5E61" w:rsidRDefault="003C5E61" w:rsidP="005D7C78">
            <w:pPr>
              <w:spacing w:after="0" w:line="240" w:lineRule="auto"/>
            </w:pPr>
          </w:p>
          <w:p w14:paraId="750BD7E2" w14:textId="77777777" w:rsidR="003C5E61" w:rsidRDefault="003C5E61" w:rsidP="005D7C78">
            <w:pPr>
              <w:spacing w:after="0" w:line="240" w:lineRule="auto"/>
            </w:pPr>
            <w:r>
              <w:t xml:space="preserve">Benefit Recovery shall send data requests from ARMS PRO to CMS in accordance with ICD for CMS source files like MMA, </w:t>
            </w:r>
            <w:proofErr w:type="spellStart"/>
            <w:r>
              <w:t>Bendex</w:t>
            </w:r>
            <w:proofErr w:type="spellEnd"/>
            <w:r>
              <w:t>, and EDB to gather coverage data for Medicare Part A, Medicare Part B, and Medicare Part D. Files are sent via FTP to the CMS Electronic File Transfer (EFT) Team server, and then they are sent on to the appropriate CMS business application team for further processing. After the file request is processed by CMS the response file format shall be sent back to Benefit Recovery via the Benefit Recovery FTP site.</w:t>
            </w:r>
          </w:p>
          <w:p w14:paraId="6265E885" w14:textId="77777777" w:rsidR="003C5E61" w:rsidRDefault="003C5E61" w:rsidP="005D7C78">
            <w:pPr>
              <w:spacing w:after="0" w:line="240" w:lineRule="auto"/>
            </w:pPr>
          </w:p>
          <w:p w14:paraId="7A96140C" w14:textId="77777777" w:rsidR="003C5E61" w:rsidRPr="00E82B36" w:rsidRDefault="003C5E61" w:rsidP="005D7C78">
            <w:pPr>
              <w:spacing w:after="0" w:line="240" w:lineRule="auto"/>
              <w:rPr>
                <w:b/>
                <w:bCs/>
              </w:rPr>
            </w:pPr>
            <w:r w:rsidRPr="00E82B36">
              <w:rPr>
                <w:b/>
                <w:bCs/>
              </w:rPr>
              <w:t>SYSMOD148</w:t>
            </w:r>
          </w:p>
          <w:p w14:paraId="6A8C197A" w14:textId="77777777" w:rsidR="003C5E61" w:rsidRPr="00E82B36" w:rsidRDefault="003C5E61" w:rsidP="005D7C78">
            <w:pPr>
              <w:spacing w:after="0" w:line="240" w:lineRule="auto"/>
              <w:rPr>
                <w:b/>
                <w:bCs/>
              </w:rPr>
            </w:pPr>
            <w:r w:rsidRPr="00E82B36">
              <w:rPr>
                <w:b/>
                <w:bCs/>
              </w:rPr>
              <w:t>The Supplier's solution must provide the capability to send appropriate third party recovery data to the Agency or it's designee, such as: recovery amount and claims number</w:t>
            </w:r>
          </w:p>
          <w:p w14:paraId="1BBA46BF" w14:textId="53017335" w:rsidR="003C5E61" w:rsidRDefault="003C5E61" w:rsidP="005D7C78">
            <w:pPr>
              <w:spacing w:after="0" w:line="240" w:lineRule="auto"/>
              <w:rPr>
                <w:b/>
                <w:bCs/>
              </w:rPr>
            </w:pPr>
          </w:p>
          <w:p w14:paraId="5438D6AA" w14:textId="77777777" w:rsidR="003C5E61" w:rsidRPr="00E82B36" w:rsidRDefault="003C5E61" w:rsidP="005D7C78">
            <w:pPr>
              <w:spacing w:after="0" w:line="240" w:lineRule="auto"/>
              <w:rPr>
                <w:b/>
                <w:bCs/>
              </w:rPr>
            </w:pPr>
            <w:r w:rsidRPr="00E82B36">
              <w:rPr>
                <w:b/>
                <w:bCs/>
              </w:rPr>
              <w:lastRenderedPageBreak/>
              <w:t>Answer:</w:t>
            </w:r>
          </w:p>
          <w:p w14:paraId="23902A53" w14:textId="77777777" w:rsidR="003C5E61" w:rsidRDefault="003C5E61" w:rsidP="005D7C78">
            <w:pPr>
              <w:spacing w:after="0" w:line="240" w:lineRule="auto"/>
            </w:pPr>
            <w:r>
              <w:t>ARMS PRO Recovery shall contain and make accessible all data related to the TPL Pay &amp; Chase program data. All recovery data that is produced and received from clearinghouses or payers is stored and presented to users in the Recovery module. Based on Agency business rules Benefit Recovery shall prepare files in accordance with the Agency provided interface control documents which shall indicate what data elements can be received in the Agency’s financial systems. The Agency systems are the system of record for all data and the reconciliation information in ARMS PRO like recovery amount and claim number shall be transferred back to the Agency.</w:t>
            </w:r>
          </w:p>
          <w:p w14:paraId="6CB48193" w14:textId="77777777" w:rsidR="003C5E61" w:rsidRDefault="003C5E61" w:rsidP="005D7C78">
            <w:pPr>
              <w:spacing w:after="0" w:line="240" w:lineRule="auto"/>
            </w:pPr>
          </w:p>
          <w:p w14:paraId="63DBD2EB" w14:textId="77777777" w:rsidR="003C5E61" w:rsidRPr="00E82B36" w:rsidRDefault="003C5E61" w:rsidP="005D7C78">
            <w:pPr>
              <w:spacing w:after="0" w:line="240" w:lineRule="auto"/>
              <w:rPr>
                <w:b/>
                <w:bCs/>
              </w:rPr>
            </w:pPr>
            <w:r w:rsidRPr="00E82B36">
              <w:rPr>
                <w:b/>
                <w:bCs/>
              </w:rPr>
              <w:t>SYSMOD149</w:t>
            </w:r>
          </w:p>
          <w:p w14:paraId="03377E95" w14:textId="77777777" w:rsidR="003C5E61" w:rsidRPr="00E82B36" w:rsidRDefault="003C5E61" w:rsidP="005D7C78">
            <w:pPr>
              <w:spacing w:after="0" w:line="240" w:lineRule="auto"/>
              <w:rPr>
                <w:b/>
                <w:bCs/>
              </w:rPr>
            </w:pPr>
            <w:r w:rsidRPr="00E82B36">
              <w:rPr>
                <w:b/>
                <w:bCs/>
              </w:rPr>
              <w:t>The Suppliers solution must allow configurable business rules to initiate commercial recoveries (e.g., New TPL received from eligibility system, reported by the member, reported by the provider)</w:t>
            </w:r>
          </w:p>
          <w:p w14:paraId="02FFBB40" w14:textId="77777777" w:rsidR="003C5E61" w:rsidRPr="00E82B36" w:rsidRDefault="003C5E61" w:rsidP="005D7C78">
            <w:pPr>
              <w:spacing w:after="0" w:line="240" w:lineRule="auto"/>
              <w:rPr>
                <w:b/>
                <w:bCs/>
              </w:rPr>
            </w:pPr>
          </w:p>
          <w:p w14:paraId="27BF44AB" w14:textId="77777777" w:rsidR="003C5E61" w:rsidRPr="00E82B36" w:rsidRDefault="003C5E61" w:rsidP="005D7C78">
            <w:pPr>
              <w:spacing w:after="0" w:line="240" w:lineRule="auto"/>
              <w:rPr>
                <w:b/>
                <w:bCs/>
              </w:rPr>
            </w:pPr>
            <w:r w:rsidRPr="00E82B36">
              <w:rPr>
                <w:b/>
                <w:bCs/>
              </w:rPr>
              <w:t>Answer:</w:t>
            </w:r>
          </w:p>
          <w:p w14:paraId="6FBA2A5B" w14:textId="77777777" w:rsidR="003C5E61" w:rsidRDefault="003C5E61" w:rsidP="005D7C78">
            <w:pPr>
              <w:spacing w:after="0" w:line="240" w:lineRule="auto"/>
            </w:pPr>
            <w:r>
              <w:t xml:space="preserve">ARMS PRO shall offer the State the ability to automate the TPL Pay &amp; Chase business processes from the beginning of the process. Weekly or monthly Benefit Recovery shall receive securely eligibility data from the payers that are offering and conducting business in the State. When the State provides the MMIS Paid Claim data to Benefit Recover the claim data shall be uploaded to ARMS PRO. Through scheduled SQL server procedures, the new paid claims on file from old State transmissions and the new State file transmission there shall be a comparison to the commercial payer eligibility data that has been stored in ARMS PRO under the State Medicaid Recipients in the Policy Master module. There shall also be commercial insurance coverage received through the Benefit Recovery Mailroom or Call Center that is entered into ARMS PRO through the Enterprise Content Management module or manually by Benefit Recovery staff from reported information received by members and providers. The new uploaded or manually entered commercial insurance information shall also be used in the data matching procedures in ARMS PRO against the MMIS Paid Claims file like the electronic eligibility data. Based on the configurable business rules in the BRE, claims shall be created in the proper commercial billing format with the commercial payer listed as the primary payer. </w:t>
            </w:r>
          </w:p>
          <w:p w14:paraId="53F7E03D" w14:textId="77777777" w:rsidR="003C5E61" w:rsidRDefault="003C5E61" w:rsidP="005D7C78">
            <w:pPr>
              <w:spacing w:after="0" w:line="240" w:lineRule="auto"/>
            </w:pPr>
            <w:r>
              <w:t xml:space="preserve"> </w:t>
            </w:r>
          </w:p>
          <w:p w14:paraId="676275AD" w14:textId="77777777" w:rsidR="003C5E61" w:rsidRPr="00E82B36" w:rsidRDefault="003C5E61" w:rsidP="005D7C78">
            <w:pPr>
              <w:spacing w:after="0" w:line="240" w:lineRule="auto"/>
              <w:rPr>
                <w:b/>
                <w:bCs/>
              </w:rPr>
            </w:pPr>
            <w:r w:rsidRPr="00E82B36">
              <w:rPr>
                <w:b/>
                <w:bCs/>
              </w:rPr>
              <w:t>SYSMOD150</w:t>
            </w:r>
          </w:p>
          <w:p w14:paraId="47494ECE" w14:textId="77777777" w:rsidR="003C5E61" w:rsidRPr="00E82B36" w:rsidRDefault="003C5E61" w:rsidP="005D7C78">
            <w:pPr>
              <w:spacing w:after="0" w:line="240" w:lineRule="auto"/>
              <w:rPr>
                <w:b/>
                <w:bCs/>
              </w:rPr>
            </w:pPr>
            <w:r w:rsidRPr="00E82B36">
              <w:rPr>
                <w:b/>
                <w:bCs/>
              </w:rPr>
              <w:t xml:space="preserve">The Supplier's solution must receive and process member eligibility information from external sources (such as through the Agency's Eligibility Systems) on a real-time or near real-time basis, including: </w:t>
            </w:r>
          </w:p>
          <w:p w14:paraId="62611052" w14:textId="77777777" w:rsidR="003C5E61" w:rsidRPr="00E82B36" w:rsidRDefault="003C5E61" w:rsidP="005D7C78">
            <w:pPr>
              <w:spacing w:after="0" w:line="240" w:lineRule="auto"/>
              <w:rPr>
                <w:b/>
                <w:bCs/>
              </w:rPr>
            </w:pPr>
            <w:r w:rsidRPr="00E82B36">
              <w:rPr>
                <w:b/>
                <w:bCs/>
              </w:rPr>
              <w:t xml:space="preserve">a. Producing total and detailed information that supports error correction and synchronization. </w:t>
            </w:r>
          </w:p>
          <w:p w14:paraId="40BC11AD" w14:textId="77777777" w:rsidR="003C5E61" w:rsidRPr="00E82B36" w:rsidRDefault="003C5E61" w:rsidP="005D7C78">
            <w:pPr>
              <w:spacing w:after="0" w:line="240" w:lineRule="auto"/>
              <w:rPr>
                <w:b/>
                <w:bCs/>
              </w:rPr>
            </w:pPr>
            <w:r w:rsidRPr="00E82B36">
              <w:rPr>
                <w:b/>
                <w:bCs/>
              </w:rPr>
              <w:t>b. Applying reconciliation changes.</w:t>
            </w:r>
          </w:p>
          <w:p w14:paraId="28F7C7B0" w14:textId="77777777" w:rsidR="003C5E61" w:rsidRPr="00E82B36" w:rsidRDefault="003C5E61" w:rsidP="005D7C78">
            <w:pPr>
              <w:spacing w:after="0" w:line="240" w:lineRule="auto"/>
              <w:rPr>
                <w:b/>
                <w:bCs/>
              </w:rPr>
            </w:pPr>
          </w:p>
          <w:p w14:paraId="12AF9171" w14:textId="77777777" w:rsidR="003C5E61" w:rsidRPr="00E82B36" w:rsidRDefault="003C5E61" w:rsidP="005D7C78">
            <w:pPr>
              <w:spacing w:after="0" w:line="240" w:lineRule="auto"/>
              <w:rPr>
                <w:b/>
                <w:bCs/>
              </w:rPr>
            </w:pPr>
            <w:r w:rsidRPr="00E82B36">
              <w:rPr>
                <w:b/>
                <w:bCs/>
              </w:rPr>
              <w:t>Answer:</w:t>
            </w:r>
          </w:p>
          <w:p w14:paraId="746B670D" w14:textId="77777777" w:rsidR="003C5E61" w:rsidRDefault="003C5E61" w:rsidP="005D7C78">
            <w:pPr>
              <w:spacing w:after="0" w:line="240" w:lineRule="auto"/>
            </w:pPr>
            <w:r>
              <w:t xml:space="preserve">ARMS PRO shall receive from the Agency monthly the eligibility information from the Agency’s other external systems. The files shall be processed in accordance with the Agency’s interface control document which should indicate whether the newly received file is a file that contains just updated information to previously received data or if the newly received file is a complete replace file. A complete </w:t>
            </w:r>
            <w:r>
              <w:lastRenderedPageBreak/>
              <w:t>replace file shall mean that all previously received information from the Agency shall be dropped from the ARMS PRO database and the new file shall be uploaded. There are instances of data that cannot be purged from the ARMS PRO database because if it would mean the loss of historical records of things like dates of Medicaid programs and coverages not received in the monthly files. Benefit Recovery shall ensure that the historical records of this information shall be maintained in ARMS PRO to always grant users the ability to see the historical audit trail of this data. The updates shall occur real-time to ensure data is synchronized between the Agency systems and ARMS PRO. If there are any errors that might appear after the data interface file, then the uploaded data shall be shared through work queue assignments and notifications for staff to address in the Policy Maintenance module. From Policy Maintenance module staff shall ensure proper reconciliation of data has occurred.</w:t>
            </w:r>
          </w:p>
          <w:p w14:paraId="575D571B" w14:textId="77777777" w:rsidR="003C5E61" w:rsidRDefault="003C5E61" w:rsidP="005D7C78">
            <w:pPr>
              <w:spacing w:after="0" w:line="240" w:lineRule="auto"/>
            </w:pPr>
          </w:p>
          <w:p w14:paraId="32E38A8A" w14:textId="77777777" w:rsidR="003C5E61" w:rsidRPr="00E82B36" w:rsidRDefault="003C5E61" w:rsidP="005D7C78">
            <w:pPr>
              <w:spacing w:after="0" w:line="240" w:lineRule="auto"/>
              <w:rPr>
                <w:b/>
                <w:bCs/>
              </w:rPr>
            </w:pPr>
            <w:r w:rsidRPr="00E82B36">
              <w:rPr>
                <w:b/>
                <w:bCs/>
              </w:rPr>
              <w:t>SYSMOD151</w:t>
            </w:r>
          </w:p>
          <w:p w14:paraId="5E46A0E7" w14:textId="77777777" w:rsidR="003C5E61" w:rsidRPr="00E82B36" w:rsidRDefault="003C5E61" w:rsidP="005D7C78">
            <w:pPr>
              <w:spacing w:after="0" w:line="240" w:lineRule="auto"/>
              <w:rPr>
                <w:b/>
                <w:bCs/>
              </w:rPr>
            </w:pPr>
            <w:r w:rsidRPr="00E82B36">
              <w:rPr>
                <w:b/>
                <w:bCs/>
              </w:rPr>
              <w:t>The Supplier's solution must process all approved HIPAA ASC X12 transactions to support carrier billing (e.g., eligibility inquiry and response, claims submission and response)</w:t>
            </w:r>
          </w:p>
          <w:p w14:paraId="5697B6C7" w14:textId="77777777" w:rsidR="003C5E61" w:rsidRPr="00E82B36" w:rsidRDefault="003C5E61" w:rsidP="005D7C78">
            <w:pPr>
              <w:spacing w:after="0" w:line="240" w:lineRule="auto"/>
              <w:rPr>
                <w:b/>
                <w:bCs/>
              </w:rPr>
            </w:pPr>
          </w:p>
          <w:p w14:paraId="154BC99C" w14:textId="77777777" w:rsidR="003C5E61" w:rsidRPr="00E82B36" w:rsidRDefault="003C5E61" w:rsidP="005D7C78">
            <w:pPr>
              <w:spacing w:after="0" w:line="240" w:lineRule="auto"/>
              <w:rPr>
                <w:b/>
                <w:bCs/>
              </w:rPr>
            </w:pPr>
            <w:r w:rsidRPr="00E82B36">
              <w:rPr>
                <w:b/>
                <w:bCs/>
              </w:rPr>
              <w:t>Answer:</w:t>
            </w:r>
          </w:p>
          <w:p w14:paraId="17822CEE" w14:textId="77777777" w:rsidR="003C5E61" w:rsidRDefault="003C5E61" w:rsidP="005D7C78">
            <w:pPr>
              <w:spacing w:after="0" w:line="240" w:lineRule="auto"/>
            </w:pPr>
            <w:r>
              <w:t>ARMS PRO is a full-service revenue cycle management module that offers clients the ability to conduct claim recovery services with the latest claim billing methodologies and technology. To ensure that the greatest level of automation can occur in ARMS PRO the program offers the ability conduct all communication with commercial payers in an electronic manner utilizing HIPAA ASC X12 transactions. To begin the recovery process there must be eligibility data which is received from payer 834 files or from eligibility requests sent to the payers through a 270 (eligibility request file) and reception of a 271 (eligibility response file). Claims are sent to the payers in a couple different formats (837I, 837P, 837D) based on the type of services and payer being billed. Payers shall send responses to the claim submissions back in text file formats of through a 277 (claim status response file). A 277 file can also be received if a 276 (claim status request file) is sent from ARMS PRO to the payer. The final file transmission that shall closeout the reconciliation process is the reception of the 835 (remittance file) from the payer.</w:t>
            </w:r>
          </w:p>
          <w:p w14:paraId="78027655" w14:textId="77777777" w:rsidR="003C5E61" w:rsidRDefault="003C5E61" w:rsidP="005D7C78">
            <w:pPr>
              <w:spacing w:after="0" w:line="240" w:lineRule="auto"/>
            </w:pPr>
          </w:p>
          <w:p w14:paraId="11828CD9" w14:textId="77777777" w:rsidR="003C5E61" w:rsidRPr="00E82B36" w:rsidRDefault="003C5E61" w:rsidP="005D7C78">
            <w:pPr>
              <w:spacing w:after="0" w:line="240" w:lineRule="auto"/>
              <w:rPr>
                <w:b/>
                <w:bCs/>
              </w:rPr>
            </w:pPr>
            <w:r w:rsidRPr="00E82B36">
              <w:rPr>
                <w:b/>
                <w:bCs/>
              </w:rPr>
              <w:t>SYSMOD152</w:t>
            </w:r>
          </w:p>
          <w:p w14:paraId="58621EF2" w14:textId="77777777" w:rsidR="003C5E61" w:rsidRPr="00E82B36" w:rsidRDefault="003C5E61" w:rsidP="005D7C78">
            <w:pPr>
              <w:spacing w:after="0" w:line="240" w:lineRule="auto"/>
              <w:rPr>
                <w:b/>
                <w:bCs/>
              </w:rPr>
            </w:pPr>
            <w:r w:rsidRPr="00E82B36">
              <w:rPr>
                <w:b/>
                <w:bCs/>
              </w:rPr>
              <w:t>The Supplier solution must generate carrier bill for pharmacy claims utilizing Agency indicators set at pharmacy Point of Sale.</w:t>
            </w:r>
          </w:p>
          <w:p w14:paraId="474A1A02" w14:textId="77777777" w:rsidR="003C5E61" w:rsidRPr="00E82B36" w:rsidRDefault="003C5E61" w:rsidP="005D7C78">
            <w:pPr>
              <w:spacing w:after="0" w:line="240" w:lineRule="auto"/>
              <w:rPr>
                <w:b/>
                <w:bCs/>
              </w:rPr>
            </w:pPr>
          </w:p>
          <w:p w14:paraId="00D48E61" w14:textId="77777777" w:rsidR="003C5E61" w:rsidRPr="00E82B36" w:rsidRDefault="003C5E61" w:rsidP="005D7C78">
            <w:pPr>
              <w:spacing w:after="0" w:line="240" w:lineRule="auto"/>
              <w:rPr>
                <w:b/>
                <w:bCs/>
              </w:rPr>
            </w:pPr>
            <w:r w:rsidRPr="00E82B36">
              <w:rPr>
                <w:b/>
                <w:bCs/>
              </w:rPr>
              <w:t>Answer:</w:t>
            </w:r>
          </w:p>
          <w:p w14:paraId="7566D5EF" w14:textId="77777777" w:rsidR="003C5E61" w:rsidRDefault="003C5E61" w:rsidP="005D7C78">
            <w:pPr>
              <w:spacing w:after="0" w:line="240" w:lineRule="auto"/>
            </w:pPr>
            <w:r>
              <w:t xml:space="preserve">ARMS PRO has the capability to generate pharmacy claims for billing to pharmacy payers based on the pharmacy data received from the MMIS Paid Claims file. Claims can be created for normal recurring medication prescriptions to compound drugs that are issued through specialty pharmacies. Once claims are created with the appropriate pharmacy payer for the date of service, they are sent via FTP in the NCPDP D.0 format to the pharmacy payer for processing. A NCPDP D.0 response file is received within 24 hours from the payers and is uploaded to ARMS PRO reconciled to the claim that was originally billed. </w:t>
            </w:r>
          </w:p>
          <w:p w14:paraId="052A2299" w14:textId="77777777" w:rsidR="003C5E61" w:rsidRDefault="003C5E61" w:rsidP="005D7C78">
            <w:pPr>
              <w:spacing w:after="0" w:line="240" w:lineRule="auto"/>
            </w:pPr>
          </w:p>
          <w:p w14:paraId="3C7DEE78" w14:textId="77777777" w:rsidR="003C5E61" w:rsidRDefault="003C5E61" w:rsidP="005D7C78">
            <w:pPr>
              <w:spacing w:after="0" w:line="240" w:lineRule="auto"/>
            </w:pPr>
            <w:r>
              <w:lastRenderedPageBreak/>
              <w:t xml:space="preserve">There are certain pharmacy payers that have been advised by their clients (medical insurance coverage providers, employers, </w:t>
            </w:r>
            <w:proofErr w:type="spellStart"/>
            <w:r>
              <w:t>etc</w:t>
            </w:r>
            <w:proofErr w:type="spellEnd"/>
            <w:r>
              <w:t>) that they are not allowed to process Medicaid Subrogation claims. If this is the scenario based on a specific coverage does occur the client in charge of the pharmacy coverage assumes responsibility for paying the pharmacy claim. These organizations do not have the means to process a NCPDP D.0 format because they handle medical claims (837 file formats). ARMS PRO shall create an 837 file with the segments required for pharmacy billing to include compound drugs so that the Agency can still conduct electronic billing with the enhanced automation business processes.</w:t>
            </w:r>
          </w:p>
          <w:p w14:paraId="463255D9" w14:textId="77777777" w:rsidR="003C5E61" w:rsidRDefault="003C5E61" w:rsidP="005D7C78">
            <w:pPr>
              <w:spacing w:after="0" w:line="240" w:lineRule="auto"/>
            </w:pPr>
          </w:p>
          <w:p w14:paraId="14144106" w14:textId="77777777" w:rsidR="003C5E61" w:rsidRPr="0032206B" w:rsidRDefault="003C5E61" w:rsidP="005D7C78">
            <w:pPr>
              <w:spacing w:after="0" w:line="240" w:lineRule="auto"/>
              <w:rPr>
                <w:b/>
                <w:bCs/>
              </w:rPr>
            </w:pPr>
            <w:r w:rsidRPr="0032206B">
              <w:rPr>
                <w:b/>
                <w:bCs/>
              </w:rPr>
              <w:t>SYSMOD153</w:t>
            </w:r>
          </w:p>
          <w:p w14:paraId="680F38D4" w14:textId="77777777" w:rsidR="003C5E61" w:rsidRPr="0032206B" w:rsidRDefault="003C5E61" w:rsidP="005D7C78">
            <w:pPr>
              <w:spacing w:after="0" w:line="240" w:lineRule="auto"/>
              <w:rPr>
                <w:b/>
                <w:bCs/>
              </w:rPr>
            </w:pPr>
            <w:r w:rsidRPr="0032206B">
              <w:rPr>
                <w:b/>
                <w:bCs/>
              </w:rPr>
              <w:t>The Supplier's solution must ensure that all data exchanges including inbound and outbound interfaces shall comply with industry standards (e.g., National Information Exchange Model (NIEM), National Institute of Standards and Technology (NIST), HIPAA-compliance standards, Health level 7 (HL7), Fast Healthcare Interoperability Resources (FHIR).</w:t>
            </w:r>
          </w:p>
          <w:p w14:paraId="2B03F8F4" w14:textId="77777777" w:rsidR="003C5E61" w:rsidRPr="0032206B" w:rsidRDefault="003C5E61" w:rsidP="005D7C78">
            <w:pPr>
              <w:spacing w:after="0" w:line="240" w:lineRule="auto"/>
              <w:rPr>
                <w:b/>
                <w:bCs/>
              </w:rPr>
            </w:pPr>
          </w:p>
          <w:p w14:paraId="52727D9C" w14:textId="77777777" w:rsidR="003C5E61" w:rsidRPr="0032206B" w:rsidRDefault="003C5E61" w:rsidP="005D7C78">
            <w:pPr>
              <w:spacing w:after="0" w:line="240" w:lineRule="auto"/>
              <w:rPr>
                <w:b/>
                <w:bCs/>
              </w:rPr>
            </w:pPr>
            <w:r w:rsidRPr="0032206B">
              <w:rPr>
                <w:b/>
                <w:bCs/>
              </w:rPr>
              <w:t>Answer:</w:t>
            </w:r>
          </w:p>
          <w:p w14:paraId="0D49A2C4" w14:textId="77777777" w:rsidR="003C5E61" w:rsidRDefault="003C5E61" w:rsidP="005D7C78">
            <w:pPr>
              <w:spacing w:after="0" w:line="240" w:lineRule="auto"/>
            </w:pPr>
            <w:r>
              <w:t xml:space="preserve">At Benefit Recovery all interface data exchanges with external sources shall be maintained and operated by the Benefit Recovery Network Team and in accordance with established businesses processes. Benefit Recovery has received and maintains a SOC II Type II certification to ensure that the highest level of confidence from clients is received. As part of proper business operations, all requests to conduct file exchanges shall be submitted on the appropriate network request forms and processed after all the proper approval signatures are received. Created and maintained data exchanges shall be conducted and set up in accordance with the most recent industry standards (e.g., National Information Exchange Model, National Institute of Standards and Technology, HIPAA compliance, Health Level 7, Fast Healthcare Interoperability Resources). All business procedures shall be documented and stored in </w:t>
            </w:r>
            <w:proofErr w:type="spellStart"/>
            <w:r>
              <w:t>SpiraPlan</w:t>
            </w:r>
            <w:proofErr w:type="spellEnd"/>
            <w:r>
              <w:t xml:space="preserve"> document module for reference and future SOC II Type II audits.</w:t>
            </w:r>
          </w:p>
          <w:p w14:paraId="5CF5EB8E" w14:textId="77777777" w:rsidR="003C5E61" w:rsidRDefault="003C5E61" w:rsidP="005D7C78">
            <w:pPr>
              <w:spacing w:after="0" w:line="240" w:lineRule="auto"/>
            </w:pPr>
          </w:p>
          <w:p w14:paraId="615A82D2" w14:textId="77777777" w:rsidR="003C5E61" w:rsidRPr="0032206B" w:rsidRDefault="003C5E61" w:rsidP="005D7C78">
            <w:pPr>
              <w:spacing w:after="0" w:line="240" w:lineRule="auto"/>
              <w:rPr>
                <w:b/>
                <w:bCs/>
              </w:rPr>
            </w:pPr>
            <w:r w:rsidRPr="0032206B">
              <w:rPr>
                <w:b/>
                <w:bCs/>
              </w:rPr>
              <w:t>SYSMOD154</w:t>
            </w:r>
          </w:p>
          <w:p w14:paraId="6859A321" w14:textId="77777777" w:rsidR="003C5E61" w:rsidRPr="0032206B" w:rsidRDefault="003C5E61" w:rsidP="005D7C78">
            <w:pPr>
              <w:spacing w:after="0" w:line="240" w:lineRule="auto"/>
              <w:rPr>
                <w:b/>
                <w:bCs/>
              </w:rPr>
            </w:pPr>
            <w:r w:rsidRPr="0032206B">
              <w:rPr>
                <w:b/>
                <w:bCs/>
              </w:rPr>
              <w:t>The Supplier's solution shall provide the ability to view interface files and to archive them as determined by the Agency.</w:t>
            </w:r>
          </w:p>
          <w:p w14:paraId="51D417F5" w14:textId="77777777" w:rsidR="003C5E61" w:rsidRPr="0032206B" w:rsidRDefault="003C5E61" w:rsidP="005D7C78">
            <w:pPr>
              <w:spacing w:after="0" w:line="240" w:lineRule="auto"/>
              <w:rPr>
                <w:b/>
                <w:bCs/>
              </w:rPr>
            </w:pPr>
          </w:p>
          <w:p w14:paraId="50A7EC38" w14:textId="77777777" w:rsidR="003C5E61" w:rsidRPr="0032206B" w:rsidRDefault="003C5E61" w:rsidP="005D7C78">
            <w:pPr>
              <w:spacing w:after="0" w:line="240" w:lineRule="auto"/>
              <w:rPr>
                <w:b/>
                <w:bCs/>
              </w:rPr>
            </w:pPr>
            <w:r w:rsidRPr="0032206B">
              <w:rPr>
                <w:b/>
                <w:bCs/>
              </w:rPr>
              <w:t>Answer:</w:t>
            </w:r>
          </w:p>
          <w:p w14:paraId="551DEE7E" w14:textId="77777777" w:rsidR="003C5E61" w:rsidRDefault="003C5E61" w:rsidP="005D7C78">
            <w:pPr>
              <w:spacing w:after="0" w:line="240" w:lineRule="auto"/>
            </w:pPr>
            <w:r>
              <w:t>ARMS PRO offers the ability to view interface files received from external sources within ARMS PRO through the Custom Tools reporting module. After files are loaded to ARMS PRO there is no need for the original file, unless it is determined during some type of analysis conducted with the senders of the data that certain data was not received or was not uploaded properly to ARMS PRO. Benefit Recovery has standing operational business rules to archive files after 6 months or a year based on the clients. Archiving standards shall be discussed with the Agency during Implementation meetings and an agreed upon archiving standard shall be documented and implemented in the Benefit Recovery solution environment.</w:t>
            </w:r>
          </w:p>
          <w:p w14:paraId="785342EB" w14:textId="679E44B2" w:rsidR="003C5E61" w:rsidRDefault="003C5E61" w:rsidP="005D7C78">
            <w:pPr>
              <w:spacing w:after="0" w:line="240" w:lineRule="auto"/>
            </w:pPr>
          </w:p>
          <w:p w14:paraId="3DBE4BE3" w14:textId="77777777" w:rsidR="00733E58" w:rsidRDefault="00733E58" w:rsidP="005D7C78">
            <w:pPr>
              <w:spacing w:after="0" w:line="240" w:lineRule="auto"/>
            </w:pPr>
          </w:p>
          <w:p w14:paraId="2D3B27D6" w14:textId="77777777" w:rsidR="003C5E61" w:rsidRPr="0032206B" w:rsidRDefault="003C5E61" w:rsidP="005D7C78">
            <w:pPr>
              <w:spacing w:after="0" w:line="240" w:lineRule="auto"/>
              <w:rPr>
                <w:b/>
                <w:bCs/>
              </w:rPr>
            </w:pPr>
            <w:r w:rsidRPr="0032206B">
              <w:rPr>
                <w:b/>
                <w:bCs/>
              </w:rPr>
              <w:lastRenderedPageBreak/>
              <w:t>SYSMOD155</w:t>
            </w:r>
          </w:p>
          <w:p w14:paraId="5173F6F6" w14:textId="77777777" w:rsidR="003C5E61" w:rsidRPr="0032206B" w:rsidRDefault="003C5E61" w:rsidP="005D7C78">
            <w:pPr>
              <w:spacing w:after="0" w:line="240" w:lineRule="auto"/>
              <w:rPr>
                <w:b/>
                <w:bCs/>
              </w:rPr>
            </w:pPr>
            <w:r w:rsidRPr="0032206B">
              <w:rPr>
                <w:b/>
                <w:bCs/>
              </w:rPr>
              <w:t>The Supplier's solution shall include a process and toolset to maintain interfaces, code, and data models.</w:t>
            </w:r>
          </w:p>
          <w:p w14:paraId="68D61A60" w14:textId="77777777" w:rsidR="003C5E61" w:rsidRPr="0032206B" w:rsidRDefault="003C5E61" w:rsidP="005D7C78">
            <w:pPr>
              <w:spacing w:after="0" w:line="240" w:lineRule="auto"/>
              <w:rPr>
                <w:b/>
                <w:bCs/>
              </w:rPr>
            </w:pPr>
          </w:p>
          <w:p w14:paraId="78BEBB00" w14:textId="77777777" w:rsidR="003C5E61" w:rsidRPr="0032206B" w:rsidRDefault="003C5E61" w:rsidP="005D7C78">
            <w:pPr>
              <w:spacing w:after="0" w:line="240" w:lineRule="auto"/>
              <w:rPr>
                <w:b/>
                <w:bCs/>
              </w:rPr>
            </w:pPr>
            <w:r w:rsidRPr="0032206B">
              <w:rPr>
                <w:b/>
                <w:bCs/>
              </w:rPr>
              <w:t>Answer:</w:t>
            </w:r>
          </w:p>
          <w:p w14:paraId="4818DEF1" w14:textId="77777777" w:rsidR="003C5E61" w:rsidRDefault="003C5E61" w:rsidP="005D7C78">
            <w:pPr>
              <w:spacing w:after="0" w:line="240" w:lineRule="auto"/>
            </w:pPr>
            <w:r>
              <w:t>Benefit Recovery uses GitHub to maintain all code, data models, and interface programs. Within GitHub developers and technical team members can organize code releases, maintain version control, and conduct analysis. Access to and user functions in GitHub are set up in accordance with Benefit Recovery Security Plan.</w:t>
            </w:r>
          </w:p>
          <w:p w14:paraId="7D2DABC6" w14:textId="77777777" w:rsidR="003C5E61" w:rsidRDefault="003C5E61" w:rsidP="005D7C78">
            <w:pPr>
              <w:spacing w:after="0" w:line="240" w:lineRule="auto"/>
            </w:pPr>
          </w:p>
          <w:p w14:paraId="5C23BE2B" w14:textId="77777777" w:rsidR="003C5E61" w:rsidRPr="0032206B" w:rsidRDefault="003C5E61" w:rsidP="005D7C78">
            <w:pPr>
              <w:spacing w:after="0" w:line="240" w:lineRule="auto"/>
              <w:rPr>
                <w:b/>
                <w:bCs/>
              </w:rPr>
            </w:pPr>
            <w:r w:rsidRPr="0032206B">
              <w:rPr>
                <w:b/>
                <w:bCs/>
              </w:rPr>
              <w:t>SYSMOD156</w:t>
            </w:r>
          </w:p>
          <w:p w14:paraId="62435F8B" w14:textId="77777777" w:rsidR="003C5E61" w:rsidRPr="0032206B" w:rsidRDefault="003C5E61" w:rsidP="005D7C78">
            <w:pPr>
              <w:spacing w:after="0" w:line="240" w:lineRule="auto"/>
              <w:rPr>
                <w:b/>
                <w:bCs/>
              </w:rPr>
            </w:pPr>
            <w:r w:rsidRPr="0032206B">
              <w:rPr>
                <w:b/>
                <w:bCs/>
              </w:rPr>
              <w:t>The Supplier shall design, develop</w:t>
            </w:r>
            <w:r>
              <w:rPr>
                <w:b/>
                <w:bCs/>
              </w:rPr>
              <w:t>,</w:t>
            </w:r>
            <w:r w:rsidRPr="0032206B">
              <w:rPr>
                <w:b/>
                <w:bCs/>
              </w:rPr>
              <w:t xml:space="preserve"> and maintain interfaces.  Each Application Program Interface (API) and components that will interface with the Systems Integration Services Integration Platform will be documented using a mutually agreed upon ICD template. This effort is performed in collaboration with other stakeholders in the State's healthcare programs enterprise.</w:t>
            </w:r>
          </w:p>
          <w:p w14:paraId="4DB5553A" w14:textId="77777777" w:rsidR="003C5E61" w:rsidRPr="0032206B" w:rsidRDefault="003C5E61" w:rsidP="005D7C78">
            <w:pPr>
              <w:spacing w:after="0" w:line="240" w:lineRule="auto"/>
              <w:rPr>
                <w:b/>
                <w:bCs/>
              </w:rPr>
            </w:pPr>
          </w:p>
          <w:p w14:paraId="409363F8" w14:textId="77777777" w:rsidR="003C5E61" w:rsidRPr="0032206B" w:rsidRDefault="003C5E61" w:rsidP="005D7C78">
            <w:pPr>
              <w:spacing w:after="0" w:line="240" w:lineRule="auto"/>
              <w:rPr>
                <w:b/>
                <w:bCs/>
              </w:rPr>
            </w:pPr>
            <w:r w:rsidRPr="0032206B">
              <w:rPr>
                <w:b/>
                <w:bCs/>
              </w:rPr>
              <w:t>Answer:</w:t>
            </w:r>
          </w:p>
          <w:p w14:paraId="0E2EA479" w14:textId="44B48441" w:rsidR="00E00171" w:rsidRPr="00730AAA" w:rsidRDefault="003C5E61" w:rsidP="005D7C78">
            <w:pPr>
              <w:spacing w:after="0" w:line="240" w:lineRule="auto"/>
            </w:pPr>
            <w:r>
              <w:t>The Benefit Recovery Integration Lead and Technical Manager shall be introduced to the State at the initial contract kickoff meeting. These two key personnel shall ensure that all interfaces that are to occur during the contract are properly documented. The Integration Lead is responsible for attending and being engaged in the design meetings with the State and other stakeholders to collaborate on the creation of the interface control documents and developing the ICD template. Technical designs for the Benefit Recovery solution Application Program Interface (API) and components shall be delivered to the Technical Manager to work with their team to develop all the interfaces. The Development Team shall develop and maintain the code for the required interfaces throughout the contract. Testing shall be conducted for new releases and during regression testing of ARMS PRO to ensure that the API and components are operating as required in the ICD and according to user stories.</w:t>
            </w:r>
          </w:p>
        </w:tc>
      </w:tr>
      <w:tr w:rsidR="00730AAA" w:rsidRPr="00730AAA" w14:paraId="03CC2D9D" w14:textId="77777777" w:rsidTr="006D539B">
        <w:trPr>
          <w:trHeight w:val="332"/>
        </w:trPr>
        <w:tc>
          <w:tcPr>
            <w:tcW w:w="572" w:type="dxa"/>
            <w:tcMar>
              <w:top w:w="0" w:type="dxa"/>
              <w:left w:w="108" w:type="dxa"/>
              <w:bottom w:w="0" w:type="dxa"/>
              <w:right w:w="108" w:type="dxa"/>
            </w:tcMar>
          </w:tcPr>
          <w:p w14:paraId="7C7B0474" w14:textId="77777777" w:rsidR="00BB0040" w:rsidRPr="00730AAA" w:rsidRDefault="00BB0040">
            <w:pPr>
              <w:rPr>
                <w:i/>
                <w:iCs/>
              </w:rPr>
            </w:pPr>
          </w:p>
        </w:tc>
        <w:tc>
          <w:tcPr>
            <w:tcW w:w="6189" w:type="dxa"/>
            <w:tcMar>
              <w:top w:w="0" w:type="dxa"/>
              <w:left w:w="108" w:type="dxa"/>
              <w:bottom w:w="0" w:type="dxa"/>
              <w:right w:w="108" w:type="dxa"/>
            </w:tcMar>
          </w:tcPr>
          <w:p w14:paraId="56644F55" w14:textId="56BB5384" w:rsidR="00BB0040" w:rsidRPr="00730AAA" w:rsidRDefault="00BB0040">
            <w:pPr>
              <w:rPr>
                <w:i/>
                <w:iCs/>
              </w:rPr>
            </w:pPr>
            <w:r w:rsidRPr="00730AAA">
              <w:rPr>
                <w:rFonts w:ascii="Arial" w:hAnsi="Arial" w:cs="Arial"/>
                <w:sz w:val="20"/>
                <w:szCs w:val="20"/>
              </w:rPr>
              <w:t xml:space="preserve">Upload Attachments with Additional Information?     </w:t>
            </w:r>
            <w:r w:rsidR="00AC364C" w:rsidRPr="00730AAA">
              <w:rPr>
                <w:rFonts w:ascii="Arial" w:hAnsi="Arial" w:cs="Arial"/>
                <w:b/>
                <w:bCs/>
                <w:sz w:val="20"/>
                <w:szCs w:val="20"/>
              </w:rPr>
              <w:t>No</w:t>
            </w:r>
          </w:p>
        </w:tc>
        <w:tc>
          <w:tcPr>
            <w:tcW w:w="6189" w:type="dxa"/>
          </w:tcPr>
          <w:p w14:paraId="1666E0D6" w14:textId="42B32265" w:rsidR="00BB0040" w:rsidRPr="00730AAA" w:rsidRDefault="00BB0040">
            <w:pPr>
              <w:rPr>
                <w:i/>
                <w:iCs/>
              </w:rPr>
            </w:pPr>
            <w:r w:rsidRPr="00730AAA">
              <w:rPr>
                <w:rFonts w:ascii="Arial" w:hAnsi="Arial" w:cs="Arial"/>
                <w:sz w:val="20"/>
                <w:szCs w:val="20"/>
              </w:rPr>
              <w:t xml:space="preserve">Attachment File Name:  </w:t>
            </w:r>
            <w:r w:rsidR="00AC364C" w:rsidRPr="00730AAA">
              <w:rPr>
                <w:rFonts w:ascii="Arial" w:hAnsi="Arial" w:cs="Arial"/>
                <w:sz w:val="20"/>
                <w:szCs w:val="20"/>
              </w:rPr>
              <w:t>N/A</w:t>
            </w:r>
          </w:p>
        </w:tc>
      </w:tr>
      <w:tr w:rsidR="00730AAA" w:rsidRPr="00730AAA" w14:paraId="03DEA354" w14:textId="77777777" w:rsidTr="006D539B">
        <w:tc>
          <w:tcPr>
            <w:tcW w:w="572" w:type="dxa"/>
            <w:tcMar>
              <w:top w:w="0" w:type="dxa"/>
              <w:left w:w="108" w:type="dxa"/>
              <w:bottom w:w="0" w:type="dxa"/>
              <w:right w:w="108" w:type="dxa"/>
            </w:tcMar>
            <w:hideMark/>
          </w:tcPr>
          <w:p w14:paraId="7A33AFDE" w14:textId="77777777" w:rsidR="00E00171" w:rsidRPr="00730AAA" w:rsidRDefault="00E00171">
            <w:r w:rsidRPr="00730AAA">
              <w:t>3</w:t>
            </w:r>
          </w:p>
        </w:tc>
        <w:tc>
          <w:tcPr>
            <w:tcW w:w="12378" w:type="dxa"/>
            <w:gridSpan w:val="2"/>
            <w:tcMar>
              <w:top w:w="0" w:type="dxa"/>
              <w:left w:w="108" w:type="dxa"/>
              <w:bottom w:w="0" w:type="dxa"/>
              <w:right w:w="108" w:type="dxa"/>
            </w:tcMar>
            <w:hideMark/>
          </w:tcPr>
          <w:p w14:paraId="2BEED142" w14:textId="0C6E69BB" w:rsidR="00E00171" w:rsidRPr="00730AAA" w:rsidRDefault="00C33BFB" w:rsidP="00AC364C">
            <w:pPr>
              <w:rPr>
                <w:sz w:val="24"/>
                <w:szCs w:val="24"/>
              </w:rPr>
            </w:pPr>
            <w:r w:rsidRPr="00730AAA">
              <w:rPr>
                <w:b/>
                <w:bCs/>
                <w:sz w:val="24"/>
                <w:szCs w:val="24"/>
              </w:rPr>
              <w:t xml:space="preserve">Workflow </w:t>
            </w:r>
            <w:r w:rsidR="00AC364C" w:rsidRPr="00730AAA">
              <w:rPr>
                <w:b/>
                <w:bCs/>
                <w:sz w:val="24"/>
                <w:szCs w:val="24"/>
              </w:rPr>
              <w:t>-</w:t>
            </w:r>
            <w:r w:rsidR="00AC364C" w:rsidRPr="00730AAA">
              <w:rPr>
                <w:sz w:val="24"/>
                <w:szCs w:val="24"/>
              </w:rPr>
              <w:t xml:space="preserve"> </w:t>
            </w:r>
            <w:r w:rsidR="00FF7D50" w:rsidRPr="00BF02C6">
              <w:rPr>
                <w:b/>
                <w:bCs/>
                <w:sz w:val="24"/>
                <w:szCs w:val="24"/>
              </w:rPr>
              <w:t>Describe in detail what programs, methods, solutions are used for a configurable workflow solution including the proposed solution’s capacity to configure, support and maintain a workflow solution (e.g., add, modify, or remove/retire existing workflow configurations), the type of resource and necessary skill set(s) required for workflow management. Describe the change management processes associated with a workflow solution. In addition, describe in detail your approach to meet each of the Workflow requirements</w:t>
            </w:r>
            <w:r w:rsidR="00FF7D50" w:rsidRPr="00BF02C6">
              <w:rPr>
                <w:b/>
                <w:bCs/>
              </w:rPr>
              <w:t xml:space="preserve"> </w:t>
            </w:r>
            <w:r w:rsidR="00FF7D50" w:rsidRPr="00BF02C6">
              <w:rPr>
                <w:b/>
                <w:bCs/>
                <w:sz w:val="24"/>
                <w:szCs w:val="24"/>
              </w:rPr>
              <w:t xml:space="preserve">stated in </w:t>
            </w:r>
            <w:r w:rsidR="00322288" w:rsidRPr="00BF02C6">
              <w:rPr>
                <w:b/>
                <w:bCs/>
                <w:sz w:val="24"/>
                <w:szCs w:val="24"/>
              </w:rPr>
              <w:t>Attachment P</w:t>
            </w:r>
            <w:r w:rsidR="00920F8C" w:rsidRPr="00BF02C6">
              <w:rPr>
                <w:b/>
                <w:bCs/>
                <w:sz w:val="24"/>
                <w:szCs w:val="24"/>
              </w:rPr>
              <w:t>, Workflow Section, SYSMOD19</w:t>
            </w:r>
            <w:r w:rsidR="004E6CC0" w:rsidRPr="00BF02C6">
              <w:rPr>
                <w:b/>
                <w:bCs/>
                <w:sz w:val="24"/>
                <w:szCs w:val="24"/>
              </w:rPr>
              <w:t>4</w:t>
            </w:r>
            <w:r w:rsidR="00920F8C" w:rsidRPr="00BF02C6">
              <w:rPr>
                <w:b/>
                <w:bCs/>
                <w:sz w:val="24"/>
                <w:szCs w:val="24"/>
              </w:rPr>
              <w:t>-SYSMOD21</w:t>
            </w:r>
            <w:r w:rsidR="004E6CC0" w:rsidRPr="00BF02C6">
              <w:rPr>
                <w:b/>
                <w:bCs/>
                <w:sz w:val="24"/>
                <w:szCs w:val="24"/>
              </w:rPr>
              <w:t>1</w:t>
            </w:r>
            <w:r w:rsidR="00920F8C" w:rsidRPr="00BF02C6">
              <w:rPr>
                <w:b/>
                <w:bCs/>
                <w:sz w:val="24"/>
                <w:szCs w:val="24"/>
              </w:rPr>
              <w:t>. Your response should include the requirement number identified in the attachment, followed by your detailed response.</w:t>
            </w:r>
          </w:p>
        </w:tc>
      </w:tr>
    </w:tbl>
    <w:p w14:paraId="5C70AFCB" w14:textId="77777777" w:rsidR="00733E58" w:rsidRDefault="00733E58">
      <w:r>
        <w:br w:type="page"/>
      </w:r>
    </w:p>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6189"/>
        <w:gridCol w:w="6189"/>
      </w:tblGrid>
      <w:tr w:rsidR="00730AAA" w:rsidRPr="00730AAA" w14:paraId="6A93C615" w14:textId="77777777" w:rsidTr="006D539B">
        <w:tc>
          <w:tcPr>
            <w:tcW w:w="572" w:type="dxa"/>
            <w:tcMar>
              <w:top w:w="0" w:type="dxa"/>
              <w:left w:w="108" w:type="dxa"/>
              <w:bottom w:w="0" w:type="dxa"/>
              <w:right w:w="108" w:type="dxa"/>
            </w:tcMar>
            <w:hideMark/>
          </w:tcPr>
          <w:p w14:paraId="0F2C7289" w14:textId="48721A88" w:rsidR="00E00171" w:rsidRPr="00730AAA" w:rsidRDefault="00E00171">
            <w:pPr>
              <w:rPr>
                <w:i/>
                <w:iCs/>
              </w:rPr>
            </w:pPr>
            <w:r w:rsidRPr="00730AAA">
              <w:rPr>
                <w:i/>
                <w:iCs/>
              </w:rPr>
              <w:lastRenderedPageBreak/>
              <w:t>A3</w:t>
            </w:r>
          </w:p>
        </w:tc>
        <w:tc>
          <w:tcPr>
            <w:tcW w:w="12378" w:type="dxa"/>
            <w:gridSpan w:val="2"/>
            <w:tcMar>
              <w:top w:w="0" w:type="dxa"/>
              <w:left w:w="108" w:type="dxa"/>
              <w:bottom w:w="0" w:type="dxa"/>
              <w:right w:w="108" w:type="dxa"/>
            </w:tcMar>
          </w:tcPr>
          <w:p w14:paraId="37329AE8" w14:textId="5A557CA5" w:rsidR="00E00171" w:rsidRDefault="00E00171" w:rsidP="00324E80">
            <w:pPr>
              <w:spacing w:after="0" w:line="240" w:lineRule="auto"/>
              <w:rPr>
                <w:b/>
                <w:bCs/>
              </w:rPr>
            </w:pPr>
            <w:r w:rsidRPr="00BF02C6">
              <w:rPr>
                <w:b/>
                <w:bCs/>
              </w:rPr>
              <w:t>Answer # 3</w:t>
            </w:r>
          </w:p>
          <w:p w14:paraId="1C3EAB72" w14:textId="48B657F5" w:rsidR="00324E80" w:rsidRPr="00C075F8" w:rsidRDefault="00324E80" w:rsidP="00324E80">
            <w:pPr>
              <w:pStyle w:val="Default"/>
              <w:rPr>
                <w:rFonts w:asciiTheme="minorHAnsi" w:hAnsiTheme="minorHAnsi" w:cstheme="minorHAnsi"/>
                <w:sz w:val="22"/>
                <w:szCs w:val="22"/>
              </w:rPr>
            </w:pPr>
            <w:r w:rsidRPr="00C075F8">
              <w:rPr>
                <w:rFonts w:asciiTheme="minorHAnsi" w:hAnsiTheme="minorHAnsi" w:cstheme="minorHAnsi"/>
                <w:sz w:val="22"/>
                <w:szCs w:val="22"/>
              </w:rPr>
              <w:t xml:space="preserve">Maintaining an effective and efficient revenue cycle is a difficult task that is made easy through the ARMS PRO Recovery program. The ARMS PRO Recovery program allows a billing office to track, prioritize, make assignments, and establish workflows to manage action lists and account receivables for TPL claims and cases. </w:t>
            </w:r>
          </w:p>
          <w:p w14:paraId="2B440843" w14:textId="77777777" w:rsidR="00324E80" w:rsidRPr="00C075F8" w:rsidRDefault="00324E80" w:rsidP="00324E80">
            <w:pPr>
              <w:pStyle w:val="Default"/>
              <w:rPr>
                <w:rFonts w:asciiTheme="minorHAnsi" w:hAnsiTheme="minorHAnsi" w:cstheme="minorHAnsi"/>
                <w:sz w:val="22"/>
                <w:szCs w:val="22"/>
              </w:rPr>
            </w:pPr>
          </w:p>
          <w:p w14:paraId="6BFDAFA1" w14:textId="5E00D57E" w:rsidR="00324E80" w:rsidRPr="00C075F8" w:rsidRDefault="00324E80" w:rsidP="00324E80">
            <w:pPr>
              <w:pStyle w:val="Default"/>
              <w:rPr>
                <w:rFonts w:asciiTheme="minorHAnsi" w:hAnsiTheme="minorHAnsi" w:cstheme="minorHAnsi"/>
                <w:sz w:val="22"/>
                <w:szCs w:val="22"/>
              </w:rPr>
            </w:pPr>
            <w:r w:rsidRPr="00C075F8">
              <w:rPr>
                <w:rFonts w:asciiTheme="minorHAnsi" w:hAnsiTheme="minorHAnsi" w:cstheme="minorHAnsi"/>
                <w:sz w:val="22"/>
                <w:szCs w:val="22"/>
              </w:rPr>
              <w:t>The ARMS PRO Recovery program provides action lists/workflow queues which have the ability to track aged accounts receivable for all lines of business separately. Business rules determine the order and frequency of automated follow-up notifications and Dunning Letters. ARMS PRO</w:t>
            </w:r>
            <w:r>
              <w:rPr>
                <w:rFonts w:asciiTheme="minorHAnsi" w:hAnsiTheme="minorHAnsi" w:cstheme="minorHAnsi"/>
                <w:sz w:val="22"/>
                <w:szCs w:val="22"/>
              </w:rPr>
              <w:t xml:space="preserve"> </w:t>
            </w:r>
            <w:r w:rsidRPr="00C075F8">
              <w:rPr>
                <w:rFonts w:asciiTheme="minorHAnsi" w:hAnsiTheme="minorHAnsi" w:cstheme="minorHAnsi"/>
                <w:sz w:val="22"/>
                <w:szCs w:val="22"/>
              </w:rPr>
              <w:t xml:space="preserve">tracks the letter date as well as the letter series so the staff has maximum flexibility to send letters at intervals that meet business needs (daily, weekly monthly). ARMS PRO Recovery supports the creation of corrected claims when insurance or other possible claim data has been updated or changed while still maintaining the original generated A/R date in ARMS PRO. ARMS PRO has the ability to electronically obtain the status of open accounts. ARMS PRO also stores all original or corrected claims data along with the biller initials for staff education and auditing purposes. </w:t>
            </w:r>
          </w:p>
          <w:p w14:paraId="7E47A3A7" w14:textId="77777777" w:rsidR="00324E80" w:rsidRPr="00C075F8" w:rsidRDefault="00324E80" w:rsidP="00324E80">
            <w:pPr>
              <w:pStyle w:val="Default"/>
              <w:rPr>
                <w:sz w:val="22"/>
                <w:szCs w:val="22"/>
              </w:rPr>
            </w:pPr>
          </w:p>
          <w:p w14:paraId="1D5E3ABA" w14:textId="056081AA" w:rsidR="00324E80" w:rsidRDefault="00324E80" w:rsidP="00324E80">
            <w:pPr>
              <w:spacing w:after="0"/>
            </w:pPr>
            <w:r>
              <w:t>TPL</w:t>
            </w:r>
            <w:r w:rsidRPr="00C075F8">
              <w:t xml:space="preserve"> claims </w:t>
            </w:r>
            <w:r>
              <w:t xml:space="preserve">and case </w:t>
            </w:r>
            <w:r w:rsidRPr="00C075F8">
              <w:t>management</w:t>
            </w:r>
            <w:r>
              <w:t xml:space="preserve"> </w:t>
            </w:r>
            <w:r w:rsidRPr="00C075F8">
              <w:t>produce</w:t>
            </w:r>
            <w:r>
              <w:t>s</w:t>
            </w:r>
            <w:r w:rsidRPr="00C075F8">
              <w:t xml:space="preserve"> an overdue list </w:t>
            </w:r>
            <w:r>
              <w:t>wh</w:t>
            </w:r>
            <w:r w:rsidRPr="00C075F8">
              <w:t>ich have open balances. ARMS PRO today is developed to provide customization of account tracking and demand letters for all users. Listed below are several examples of how account tracking and letters can be customized in ARMS PRO.</w:t>
            </w:r>
          </w:p>
          <w:p w14:paraId="42FFAB31" w14:textId="77777777" w:rsidR="00324E80" w:rsidRPr="00255CD0" w:rsidRDefault="00324E80" w:rsidP="00324E80">
            <w:pPr>
              <w:spacing w:after="0"/>
            </w:pPr>
          </w:p>
          <w:p w14:paraId="5FE8EA54" w14:textId="05665931" w:rsidR="00324E80" w:rsidRPr="00255CD0" w:rsidRDefault="00324E80" w:rsidP="00324E80">
            <w:pPr>
              <w:spacing w:after="0"/>
            </w:pPr>
            <w:r w:rsidRPr="00255CD0">
              <w:t xml:space="preserve">There are a number of different tools and methods of tracking accounts and their status in ARMS PRO. </w:t>
            </w:r>
          </w:p>
          <w:p w14:paraId="05728577" w14:textId="519F91FF" w:rsidR="00324E80" w:rsidRPr="00255CD0" w:rsidRDefault="00324E80" w:rsidP="00324E80">
            <w:pPr>
              <w:pStyle w:val="ListParagraph"/>
              <w:numPr>
                <w:ilvl w:val="0"/>
                <w:numId w:val="24"/>
              </w:numPr>
              <w:spacing w:after="0"/>
            </w:pPr>
            <w:r w:rsidRPr="00255CD0">
              <w:t xml:space="preserve">Grouping Code – indicator field to show the current transaction status of a claim or case. </w:t>
            </w:r>
          </w:p>
          <w:p w14:paraId="1576DDC1" w14:textId="26C8E751" w:rsidR="00324E80" w:rsidRPr="00255CD0" w:rsidRDefault="00324E80" w:rsidP="00324E80">
            <w:pPr>
              <w:pStyle w:val="ListParagraph"/>
              <w:numPr>
                <w:ilvl w:val="0"/>
                <w:numId w:val="24"/>
              </w:numPr>
              <w:spacing w:after="0"/>
            </w:pPr>
            <w:r w:rsidRPr="00255CD0">
              <w:t xml:space="preserve">Pull Date – This date field is updated by users or can be updated by the workflow management process. It serves as an indicator to the users or management when an account should have been worked to ensure efficient follow-up is being conducted. </w:t>
            </w:r>
          </w:p>
          <w:p w14:paraId="0C25FF72" w14:textId="4564F036" w:rsidR="00324E80" w:rsidRDefault="00324E80" w:rsidP="00324E80">
            <w:pPr>
              <w:pStyle w:val="ListParagraph"/>
              <w:numPr>
                <w:ilvl w:val="0"/>
                <w:numId w:val="24"/>
              </w:numPr>
              <w:spacing w:after="0"/>
            </w:pPr>
            <w:r w:rsidRPr="00255CD0">
              <w:t xml:space="preserve">Claim Transmission Dates – All claims have a creation date, a batch date, and a transmit date. These dates are useful to the billing staff as supporting documentation when dealing with payers for claim review and resolution when it is indicated that a claim version is not on file. </w:t>
            </w:r>
          </w:p>
          <w:p w14:paraId="4C602401" w14:textId="77777777" w:rsidR="00324E80" w:rsidRDefault="00324E80" w:rsidP="00324E80">
            <w:pPr>
              <w:spacing w:after="0"/>
            </w:pPr>
          </w:p>
          <w:p w14:paraId="28C57316" w14:textId="1F0A5C56" w:rsidR="00324E80" w:rsidRDefault="00324E80" w:rsidP="00324E80">
            <w:pPr>
              <w:spacing w:after="0"/>
            </w:pPr>
            <w:r w:rsidRPr="00255CD0">
              <w:t>T</w:t>
            </w:r>
            <w:r>
              <w:t>PL</w:t>
            </w:r>
            <w:r w:rsidRPr="00255CD0">
              <w:t xml:space="preserve"> claims are created on a daily basis according to the medical</w:t>
            </w:r>
            <w:r>
              <w:t xml:space="preserve">, </w:t>
            </w:r>
            <w:r w:rsidRPr="00255CD0">
              <w:t>pharmacy</w:t>
            </w:r>
            <w:r>
              <w:t>, dental, and certain other</w:t>
            </w:r>
            <w:r w:rsidRPr="00255CD0">
              <w:t xml:space="preserve"> coverage</w:t>
            </w:r>
            <w:r>
              <w:t>s</w:t>
            </w:r>
            <w:r w:rsidRPr="00255CD0">
              <w:t xml:space="preserve"> on file. The claims generated are billed to the responsible payer and tracked through the accounts receivable process in ARMS PRO Recovery using the ‘Grouping Code’ field. Below are some examples of grouping codes that a billing staff member might utilize:</w:t>
            </w:r>
          </w:p>
          <w:p w14:paraId="39DCCF16" w14:textId="6D8327F0" w:rsidR="00324E80" w:rsidRPr="00255CD0" w:rsidRDefault="00324E80" w:rsidP="00324E80">
            <w:pPr>
              <w:pStyle w:val="ListParagraph"/>
              <w:numPr>
                <w:ilvl w:val="0"/>
                <w:numId w:val="25"/>
              </w:numPr>
              <w:spacing w:after="0"/>
            </w:pPr>
            <w:r w:rsidRPr="00255CD0">
              <w:t xml:space="preserve">Claim in Process – Initial claim has been sent to the payer for processing. </w:t>
            </w:r>
          </w:p>
          <w:p w14:paraId="67014C64" w14:textId="275A3ED7" w:rsidR="00324E80" w:rsidRDefault="00324E80" w:rsidP="00324E80">
            <w:pPr>
              <w:pStyle w:val="ListParagraph"/>
              <w:numPr>
                <w:ilvl w:val="0"/>
                <w:numId w:val="25"/>
              </w:numPr>
              <w:spacing w:after="0"/>
            </w:pPr>
            <w:r w:rsidRPr="00255CD0">
              <w:t>Resubmitted Claim – The claim is being sent out again for processing because the initial claim has been corrected or was sent to the wrong address initially.</w:t>
            </w:r>
          </w:p>
          <w:p w14:paraId="37DC8A85" w14:textId="6D674DC1" w:rsidR="00324E80" w:rsidRDefault="00324E80" w:rsidP="00324E80">
            <w:pPr>
              <w:pStyle w:val="ListParagraph"/>
              <w:numPr>
                <w:ilvl w:val="0"/>
                <w:numId w:val="25"/>
              </w:numPr>
              <w:spacing w:after="0"/>
            </w:pPr>
            <w:r>
              <w:lastRenderedPageBreak/>
              <w:t>1st Level Appeal Sent – The payer has processed the claim incorrectly and the billing staff has initiated an appeal to the payer to have the claim reprocessed. This process also involves an appeal letter being sent to the payer justifying why the claim needs to be reconsidered for payment.</w:t>
            </w:r>
          </w:p>
          <w:p w14:paraId="22BAE344" w14:textId="4E28136B" w:rsidR="00324E80" w:rsidRPr="00255CD0" w:rsidRDefault="00324E80" w:rsidP="00324E80">
            <w:pPr>
              <w:pStyle w:val="ListParagraph"/>
              <w:numPr>
                <w:ilvl w:val="0"/>
                <w:numId w:val="25"/>
              </w:numPr>
              <w:spacing w:after="0"/>
            </w:pPr>
            <w:r>
              <w:t>Waiting for Check – Billing staff member has received information or there was an electronic response indicating that the claim has been processed and a check is in progress.</w:t>
            </w:r>
          </w:p>
          <w:p w14:paraId="76AD5E19" w14:textId="77777777" w:rsidR="00324E80" w:rsidRPr="00255CD0" w:rsidRDefault="00324E80" w:rsidP="00324E80">
            <w:pPr>
              <w:spacing w:after="0"/>
            </w:pPr>
          </w:p>
          <w:p w14:paraId="1C9BB36A" w14:textId="16D5C811" w:rsidR="00324E80" w:rsidRDefault="00324E80" w:rsidP="00324E80">
            <w:pPr>
              <w:spacing w:after="0"/>
            </w:pPr>
            <w:r w:rsidRPr="00C075F8">
              <w:t>In ARMS PRO the workflow for all accounts is either controlled by users, management business rules or electronic payer response, or remittance files. Accounts are organized into Queues, Groupings, and Pull Date rule configurations</w:t>
            </w:r>
            <w:r>
              <w:t>. C</w:t>
            </w:r>
            <w:r w:rsidRPr="00C075F8">
              <w:t xml:space="preserve">laim follow-up indicators are put onto accounts indicating reasons accounts need worked. The ability to have multiple document approval steps and to have an auditable record of all workflow configuration changes </w:t>
            </w:r>
            <w:r>
              <w:t>are</w:t>
            </w:r>
            <w:r w:rsidRPr="00C075F8">
              <w:t xml:space="preserve"> available. The interoperability functionality within ARMS PRO allows for seamless and programmable workflows to comply with the </w:t>
            </w:r>
            <w:proofErr w:type="spellStart"/>
            <w:r w:rsidRPr="00C075F8">
              <w:t>WorkFlow</w:t>
            </w:r>
            <w:proofErr w:type="spellEnd"/>
            <w:r w:rsidRPr="00C075F8">
              <w:t xml:space="preserve"> Management Coalition.</w:t>
            </w:r>
          </w:p>
          <w:p w14:paraId="22690480" w14:textId="77777777" w:rsidR="00324E80" w:rsidRPr="00324E80" w:rsidRDefault="00324E80" w:rsidP="00324E80">
            <w:pPr>
              <w:spacing w:after="0"/>
            </w:pPr>
          </w:p>
          <w:p w14:paraId="7DC0FB7E" w14:textId="77777777" w:rsidR="00BF02C6" w:rsidRPr="00E3772D" w:rsidRDefault="00BF02C6" w:rsidP="00BF02C6">
            <w:pPr>
              <w:spacing w:after="0"/>
              <w:rPr>
                <w:rFonts w:cstheme="minorHAnsi"/>
                <w:b/>
              </w:rPr>
            </w:pPr>
            <w:r w:rsidRPr="00E3772D">
              <w:rPr>
                <w:rFonts w:cstheme="minorHAnsi"/>
                <w:b/>
              </w:rPr>
              <w:t>SYSMOD194</w:t>
            </w:r>
          </w:p>
          <w:p w14:paraId="6F7D0FA0" w14:textId="77777777" w:rsidR="00BF02C6" w:rsidRPr="00E3772D" w:rsidRDefault="00BF02C6" w:rsidP="00BF02C6">
            <w:pPr>
              <w:spacing w:after="0"/>
              <w:rPr>
                <w:rFonts w:cstheme="minorHAnsi"/>
                <w:b/>
              </w:rPr>
            </w:pPr>
            <w:r w:rsidRPr="00E3772D">
              <w:rPr>
                <w:rFonts w:cstheme="minorHAnsi"/>
                <w:b/>
              </w:rPr>
              <w:t>The Supplier's solution shall generate alerts as defined by the Agency. The alerts shall include but are not limited to: no open valid TPL policy, address changes, Medicaid closed, no payments issued)</w:t>
            </w:r>
          </w:p>
          <w:p w14:paraId="2BCD5AE6" w14:textId="77777777" w:rsidR="00BF02C6" w:rsidRPr="00E3772D" w:rsidRDefault="00BF02C6" w:rsidP="00BF02C6">
            <w:pPr>
              <w:spacing w:after="0"/>
              <w:rPr>
                <w:rFonts w:cstheme="minorHAnsi"/>
                <w:b/>
              </w:rPr>
            </w:pPr>
          </w:p>
          <w:p w14:paraId="79BFE02D" w14:textId="77777777" w:rsidR="00BF02C6" w:rsidRDefault="00BF02C6" w:rsidP="00BF02C6">
            <w:pPr>
              <w:spacing w:after="0"/>
              <w:rPr>
                <w:rFonts w:cstheme="minorHAnsi"/>
                <w:b/>
              </w:rPr>
            </w:pPr>
            <w:r w:rsidRPr="00E3772D">
              <w:rPr>
                <w:rFonts w:cstheme="minorHAnsi"/>
                <w:b/>
              </w:rPr>
              <w:t>Answer:</w:t>
            </w:r>
          </w:p>
          <w:p w14:paraId="21DB8699" w14:textId="5910EF79" w:rsidR="00BF02C6" w:rsidRPr="00BF02C6" w:rsidRDefault="00BF02C6" w:rsidP="00BF02C6">
            <w:pPr>
              <w:spacing w:after="0"/>
              <w:rPr>
                <w:rFonts w:cstheme="minorHAnsi"/>
                <w:b/>
              </w:rPr>
            </w:pPr>
            <w:r w:rsidRPr="00E3772D">
              <w:rPr>
                <w:rFonts w:cstheme="minorHAnsi"/>
              </w:rPr>
              <w:t>The software created by Benefit Recovery can be modified to address any specific alerts or hierarchal function entry/affect that the agency deems critical or required. ARMS PRO has several of these built-in already for circumstances such as data entry to fields, notes population, transactional requirements, etc. that are necessary for the software to perform at its maximum efficiency and effectiveness. Depending upon business rules and the needs of the agency, additional pop-ups, alerts, and interactive requirements can be added with ease.</w:t>
            </w:r>
          </w:p>
          <w:p w14:paraId="6344C617" w14:textId="77777777" w:rsidR="00BF02C6" w:rsidRPr="00E3772D" w:rsidRDefault="00BF02C6" w:rsidP="00BF02C6">
            <w:pPr>
              <w:spacing w:after="0"/>
              <w:rPr>
                <w:rFonts w:cstheme="minorHAnsi"/>
              </w:rPr>
            </w:pPr>
          </w:p>
          <w:p w14:paraId="60704F79" w14:textId="77777777" w:rsidR="00BF02C6" w:rsidRPr="00E3772D" w:rsidRDefault="00BF02C6" w:rsidP="00BF02C6">
            <w:pPr>
              <w:spacing w:after="0"/>
              <w:rPr>
                <w:rFonts w:cstheme="minorHAnsi"/>
                <w:b/>
              </w:rPr>
            </w:pPr>
            <w:r w:rsidRPr="00E3772D">
              <w:rPr>
                <w:rFonts w:cstheme="minorHAnsi"/>
                <w:b/>
              </w:rPr>
              <w:t>SYSMOD195</w:t>
            </w:r>
          </w:p>
          <w:p w14:paraId="4FA5BD1B" w14:textId="77777777" w:rsidR="00BF02C6" w:rsidRPr="00E3772D" w:rsidRDefault="00BF02C6" w:rsidP="00BF02C6">
            <w:pPr>
              <w:spacing w:after="0"/>
              <w:rPr>
                <w:rFonts w:cstheme="minorHAnsi"/>
                <w:b/>
              </w:rPr>
            </w:pPr>
            <w:r w:rsidRPr="00E3772D">
              <w:rPr>
                <w:rFonts w:cstheme="minorHAnsi"/>
                <w:b/>
              </w:rPr>
              <w:t>The supplier's solution shall generate an alert for a user to perform an action based on configurable business rules as defined by the Agency (e.g., Case does not meet recovery eligibility, a deed is filed, eligibility information missing)</w:t>
            </w:r>
          </w:p>
          <w:p w14:paraId="2454A115" w14:textId="77777777" w:rsidR="00BF02C6" w:rsidRPr="00E3772D" w:rsidRDefault="00BF02C6" w:rsidP="00BF02C6">
            <w:pPr>
              <w:spacing w:after="0"/>
              <w:rPr>
                <w:rFonts w:cstheme="minorHAnsi"/>
                <w:b/>
              </w:rPr>
            </w:pPr>
          </w:p>
          <w:p w14:paraId="0FCE145F" w14:textId="77777777" w:rsidR="00BF02C6" w:rsidRDefault="00BF02C6" w:rsidP="00BF02C6">
            <w:pPr>
              <w:spacing w:after="0"/>
              <w:rPr>
                <w:rFonts w:cstheme="minorHAnsi"/>
                <w:b/>
              </w:rPr>
            </w:pPr>
            <w:r w:rsidRPr="00E3772D">
              <w:rPr>
                <w:rFonts w:cstheme="minorHAnsi"/>
                <w:b/>
              </w:rPr>
              <w:t>Answer:</w:t>
            </w:r>
          </w:p>
          <w:p w14:paraId="6D0CDC4F" w14:textId="3F1E7DD4" w:rsidR="00BF02C6" w:rsidRPr="00BF02C6" w:rsidRDefault="00BF02C6" w:rsidP="00BF02C6">
            <w:pPr>
              <w:spacing w:after="0"/>
              <w:rPr>
                <w:rFonts w:cstheme="minorHAnsi"/>
                <w:b/>
              </w:rPr>
            </w:pPr>
            <w:r w:rsidRPr="00E3772D">
              <w:rPr>
                <w:rFonts w:cstheme="minorHAnsi"/>
              </w:rPr>
              <w:t xml:space="preserve">By design, ARMS PRO can generate alerts, as necessary and requested by the agency. There are several alerts and functional requirements (both interactive and informational) previously built-in through business rules that have been proven over time to be </w:t>
            </w:r>
            <w:r w:rsidRPr="00E3772D">
              <w:rPr>
                <w:rFonts w:cstheme="minorHAnsi"/>
              </w:rPr>
              <w:lastRenderedPageBreak/>
              <w:t>effective at providing the most positive results and efficiency of the Benefit Recovery software and efforts. These capabilities and associated business rules can be bolstered by additional alerts as needed.</w:t>
            </w:r>
          </w:p>
          <w:p w14:paraId="216CC6BA" w14:textId="77777777" w:rsidR="00BF02C6" w:rsidRPr="00E3772D" w:rsidRDefault="00BF02C6" w:rsidP="00BF02C6">
            <w:pPr>
              <w:spacing w:after="0"/>
              <w:rPr>
                <w:rFonts w:cstheme="minorHAnsi"/>
              </w:rPr>
            </w:pPr>
          </w:p>
          <w:p w14:paraId="65108324" w14:textId="77777777" w:rsidR="00BF02C6" w:rsidRPr="00E3772D" w:rsidRDefault="00BF02C6" w:rsidP="00BF02C6">
            <w:pPr>
              <w:spacing w:after="0"/>
              <w:rPr>
                <w:rFonts w:cstheme="minorHAnsi"/>
                <w:b/>
              </w:rPr>
            </w:pPr>
            <w:r w:rsidRPr="00E3772D">
              <w:rPr>
                <w:rFonts w:cstheme="minorHAnsi"/>
                <w:b/>
              </w:rPr>
              <w:t>SYSMOD196</w:t>
            </w:r>
          </w:p>
          <w:p w14:paraId="4583F769" w14:textId="77777777" w:rsidR="00BF02C6" w:rsidRPr="00E3772D" w:rsidRDefault="00BF02C6" w:rsidP="00BF02C6">
            <w:pPr>
              <w:spacing w:after="0"/>
              <w:rPr>
                <w:rFonts w:cstheme="minorHAnsi"/>
                <w:b/>
              </w:rPr>
            </w:pPr>
            <w:r w:rsidRPr="00E3772D">
              <w:rPr>
                <w:rFonts w:cstheme="minorHAnsi"/>
                <w:b/>
              </w:rPr>
              <w:t>The Supplier's workflow solution shall provide configurable work distribution and redistribution based on work type, worker skill, priority, and age of work which can be configured by the State. The workflow engine shall be configured to support workflow access, assignments, and execution for all essential aspects of the business processes (e.g., required documents, case tracking, referrals, communications).</w:t>
            </w:r>
          </w:p>
          <w:p w14:paraId="7D8DE682" w14:textId="77777777" w:rsidR="00BF02C6" w:rsidRPr="00E3772D" w:rsidRDefault="00BF02C6" w:rsidP="00BF02C6">
            <w:pPr>
              <w:spacing w:after="0"/>
              <w:rPr>
                <w:rFonts w:cstheme="minorHAnsi"/>
                <w:b/>
              </w:rPr>
            </w:pPr>
          </w:p>
          <w:p w14:paraId="7F9FCCBC" w14:textId="77777777" w:rsidR="00BF02C6" w:rsidRDefault="00BF02C6" w:rsidP="00BF02C6">
            <w:pPr>
              <w:spacing w:after="0"/>
              <w:rPr>
                <w:rFonts w:cstheme="minorHAnsi"/>
                <w:b/>
              </w:rPr>
            </w:pPr>
            <w:r w:rsidRPr="00E3772D">
              <w:rPr>
                <w:rFonts w:cstheme="minorHAnsi"/>
                <w:b/>
              </w:rPr>
              <w:t>Answer:</w:t>
            </w:r>
          </w:p>
          <w:p w14:paraId="39BF8E92" w14:textId="6DB97A90" w:rsidR="00BF02C6" w:rsidRPr="00BF02C6" w:rsidRDefault="00BF02C6" w:rsidP="00BF02C6">
            <w:pPr>
              <w:spacing w:after="0"/>
              <w:rPr>
                <w:rFonts w:cstheme="minorHAnsi"/>
                <w:b/>
              </w:rPr>
            </w:pPr>
            <w:r w:rsidRPr="00E3772D">
              <w:rPr>
                <w:rFonts w:cstheme="minorHAnsi"/>
              </w:rPr>
              <w:t>ARMS PRO contains an excellent, comprehensive, and highly configurable workflow platform throughout multiple modules. Since Benefit Recovery also operates its services within this application, it has had a strong incentive to maximize the efficiency of the workflow to reduce its overall administrative costs. [GR1] [KG2] By being diverse throughout the program, assignments and workflow can be delegated by management to appropriate users, skill set, groups, and departments. Furthermore, the capability and flexibility of the workflow architecture allows for grouping, priority of work, and ultimately reporting by several effectors such as age, amount, carrier, etc. Additionally, the notes and attachment functions provide for tracking and a complete system of record for each case to include supporting criteria, information, documentation, status and communication efforts. The entire system is supported by our workflow engine that provides automated support and population via batch processes and stored procedures.</w:t>
            </w:r>
          </w:p>
          <w:p w14:paraId="04CD469E" w14:textId="77777777" w:rsidR="00BF02C6" w:rsidRPr="00E3772D" w:rsidRDefault="00BF02C6" w:rsidP="00BF02C6">
            <w:pPr>
              <w:spacing w:after="0"/>
              <w:rPr>
                <w:rFonts w:cstheme="minorHAnsi"/>
              </w:rPr>
            </w:pPr>
          </w:p>
          <w:p w14:paraId="521ACB21" w14:textId="77777777" w:rsidR="00BF02C6" w:rsidRPr="00E3772D" w:rsidRDefault="00BF02C6" w:rsidP="00BF02C6">
            <w:pPr>
              <w:spacing w:after="0"/>
              <w:rPr>
                <w:rFonts w:cstheme="minorHAnsi"/>
                <w:b/>
              </w:rPr>
            </w:pPr>
            <w:r w:rsidRPr="00E3772D">
              <w:rPr>
                <w:rFonts w:cstheme="minorHAnsi"/>
                <w:b/>
              </w:rPr>
              <w:t>SYSMOD197</w:t>
            </w:r>
          </w:p>
          <w:p w14:paraId="68EF7F83" w14:textId="77777777" w:rsidR="00BF02C6" w:rsidRPr="00E3772D" w:rsidRDefault="00BF02C6" w:rsidP="00BF02C6">
            <w:pPr>
              <w:spacing w:after="0"/>
              <w:rPr>
                <w:rFonts w:cstheme="minorHAnsi"/>
                <w:b/>
              </w:rPr>
            </w:pPr>
            <w:r w:rsidRPr="00E3772D">
              <w:rPr>
                <w:rFonts w:cstheme="minorHAnsi"/>
                <w:b/>
              </w:rPr>
              <w:t>The Supplier's solution must create and maintain work queues for adjudicated claims with TPL information identified for members without active TPL for the carrier reported on the claim and automatically produce inquiries to the member and billing provider using their preferred method of communication.</w:t>
            </w:r>
          </w:p>
          <w:p w14:paraId="46FBAC37" w14:textId="77777777" w:rsidR="00BF02C6" w:rsidRPr="00E3772D" w:rsidRDefault="00BF02C6" w:rsidP="00BF02C6">
            <w:pPr>
              <w:spacing w:after="0"/>
              <w:rPr>
                <w:rFonts w:cstheme="minorHAnsi"/>
                <w:b/>
              </w:rPr>
            </w:pPr>
          </w:p>
          <w:p w14:paraId="6EED602F" w14:textId="77777777" w:rsidR="00BF02C6" w:rsidRDefault="00BF02C6" w:rsidP="00BF02C6">
            <w:pPr>
              <w:spacing w:after="0"/>
              <w:rPr>
                <w:rFonts w:cstheme="minorHAnsi"/>
                <w:b/>
              </w:rPr>
            </w:pPr>
            <w:r w:rsidRPr="00E3772D">
              <w:rPr>
                <w:rFonts w:cstheme="minorHAnsi"/>
                <w:b/>
              </w:rPr>
              <w:t>Answer:</w:t>
            </w:r>
          </w:p>
          <w:p w14:paraId="7209431F" w14:textId="79709412" w:rsidR="00BF02C6" w:rsidRPr="00BF02C6" w:rsidRDefault="00BF02C6" w:rsidP="00BF02C6">
            <w:pPr>
              <w:spacing w:after="0"/>
              <w:rPr>
                <w:rFonts w:cstheme="minorHAnsi"/>
                <w:b/>
              </w:rPr>
            </w:pPr>
            <w:r w:rsidRPr="00E3772D">
              <w:rPr>
                <w:rFonts w:cstheme="minorHAnsi"/>
              </w:rPr>
              <w:t xml:space="preserve">ARMS PRO has the ability to segregate accounts into different work queues. More work queues can be created as deemed necessary by management for different business processes. If ARMS PRO receives a Medicaid claim record indicating a primary payment has been received by the provider with no record on the TPL file, the record is sent to the verification work queue. This generates an inquiry record to the rendering provider to inquire regarding the source of the payment. The provider is given a State identified period to respond before the record is forwarded to a queue for manual follow-up activity. In addition to the provider letter, the inquiry may be pursued through a letter to the Medicaid member to obtain additional information, though this route is not generally productive. An </w:t>
            </w:r>
            <w:r w:rsidRPr="00E3772D">
              <w:rPr>
                <w:rFonts w:cstheme="minorHAnsi"/>
              </w:rPr>
              <w:lastRenderedPageBreak/>
              <w:t>additional business practice in ARMS PRO Recovery is the updating of accounts to send to a work queue when a message is received from the payer that the claim was billed, but the coverage was not active for the date of service. When it is discovered that the previously verified payer billed was not active for the date of service, an automated letter or other preferred communication method is sent to the member and the billing provider informing them that the coverage information on file is not valid. If the previously verified policy was provided through an employer, a letter or other form of communication requesting the employer carrier information is generated. These communications are sent out to gather the most recent and accurate insurance information.</w:t>
            </w:r>
          </w:p>
          <w:p w14:paraId="68D9B465" w14:textId="77777777" w:rsidR="00BF02C6" w:rsidRPr="00E3772D" w:rsidRDefault="00BF02C6" w:rsidP="00BF02C6">
            <w:pPr>
              <w:spacing w:after="0"/>
              <w:rPr>
                <w:rFonts w:cstheme="minorHAnsi"/>
              </w:rPr>
            </w:pPr>
          </w:p>
          <w:p w14:paraId="02EA7FA1" w14:textId="77777777" w:rsidR="00BF02C6" w:rsidRPr="00E3772D" w:rsidRDefault="00BF02C6" w:rsidP="00BF02C6">
            <w:pPr>
              <w:spacing w:after="0"/>
              <w:rPr>
                <w:rFonts w:cstheme="minorHAnsi"/>
                <w:b/>
              </w:rPr>
            </w:pPr>
            <w:r w:rsidRPr="00E3772D">
              <w:rPr>
                <w:rFonts w:cstheme="minorHAnsi"/>
                <w:b/>
              </w:rPr>
              <w:t>SYSMOD198</w:t>
            </w:r>
          </w:p>
          <w:p w14:paraId="792EFD68" w14:textId="77777777" w:rsidR="00BF02C6" w:rsidRPr="00E3772D" w:rsidRDefault="00BF02C6" w:rsidP="00BF02C6">
            <w:pPr>
              <w:spacing w:after="0"/>
              <w:rPr>
                <w:rFonts w:cstheme="minorHAnsi"/>
                <w:b/>
              </w:rPr>
            </w:pPr>
            <w:r w:rsidRPr="00E3772D">
              <w:rPr>
                <w:rFonts w:cstheme="minorHAnsi"/>
                <w:b/>
              </w:rPr>
              <w:t>The Supplier's workflow solution shall provide a runtime engine that facilitates process events throughout the work type lifecycle. </w:t>
            </w:r>
          </w:p>
          <w:p w14:paraId="439AAAC5" w14:textId="77777777" w:rsidR="00BF02C6" w:rsidRDefault="00BF02C6" w:rsidP="00BF02C6">
            <w:pPr>
              <w:spacing w:after="0"/>
              <w:rPr>
                <w:rFonts w:cstheme="minorHAnsi"/>
                <w:b/>
              </w:rPr>
            </w:pPr>
          </w:p>
          <w:p w14:paraId="48F9797B" w14:textId="0530FE5B" w:rsidR="00BF02C6" w:rsidRPr="00E3772D" w:rsidRDefault="00BF02C6" w:rsidP="00BF02C6">
            <w:pPr>
              <w:spacing w:after="0"/>
              <w:rPr>
                <w:rFonts w:cstheme="minorHAnsi"/>
                <w:b/>
              </w:rPr>
            </w:pPr>
            <w:r w:rsidRPr="00E3772D">
              <w:rPr>
                <w:rFonts w:cstheme="minorHAnsi"/>
                <w:b/>
              </w:rPr>
              <w:t>Answer:</w:t>
            </w:r>
          </w:p>
          <w:p w14:paraId="25B65008" w14:textId="77777777" w:rsidR="00BF02C6" w:rsidRPr="00E3772D" w:rsidRDefault="00BF02C6" w:rsidP="00BF02C6">
            <w:pPr>
              <w:spacing w:after="0"/>
              <w:rPr>
                <w:rFonts w:cstheme="minorHAnsi"/>
              </w:rPr>
            </w:pPr>
            <w:r w:rsidRPr="00E3772D">
              <w:rPr>
                <w:rFonts w:cstheme="minorHAnsi"/>
              </w:rPr>
              <w:t>Benefit Recovery utilizes batch processes and stored procedures for scheduled and automated execution. This allows for a successful and comprehensive solution as a runtime engine for our software. Combined with automated real-time error reporting, Benefit Recovery is capable of providing a positive result, steady state software with minimal interference.</w:t>
            </w:r>
          </w:p>
          <w:p w14:paraId="21BC9BB5" w14:textId="77777777" w:rsidR="00FE7A78" w:rsidRPr="00E3772D" w:rsidRDefault="00FE7A78" w:rsidP="00BF02C6">
            <w:pPr>
              <w:spacing w:after="0"/>
              <w:rPr>
                <w:rFonts w:cstheme="minorHAnsi"/>
                <w:b/>
              </w:rPr>
            </w:pPr>
          </w:p>
          <w:p w14:paraId="1EE0814E" w14:textId="77777777" w:rsidR="00BF02C6" w:rsidRPr="00E3772D" w:rsidRDefault="00BF02C6" w:rsidP="00BF02C6">
            <w:pPr>
              <w:spacing w:after="0"/>
              <w:rPr>
                <w:rFonts w:cstheme="minorHAnsi"/>
                <w:b/>
              </w:rPr>
            </w:pPr>
            <w:r w:rsidRPr="00E3772D">
              <w:rPr>
                <w:rFonts w:cstheme="minorHAnsi"/>
                <w:b/>
              </w:rPr>
              <w:t>SYSMOD199</w:t>
            </w:r>
          </w:p>
          <w:p w14:paraId="25CD3F3D" w14:textId="77777777" w:rsidR="00BF02C6" w:rsidRPr="00E3772D" w:rsidRDefault="00BF02C6" w:rsidP="00BF02C6">
            <w:pPr>
              <w:spacing w:after="0"/>
              <w:rPr>
                <w:rFonts w:cstheme="minorHAnsi"/>
                <w:b/>
              </w:rPr>
            </w:pPr>
            <w:r w:rsidRPr="00E3772D">
              <w:rPr>
                <w:rFonts w:cstheme="minorHAnsi"/>
                <w:b/>
              </w:rPr>
              <w:t>The Supplier's workflow solution shall provide configurable work distribution and redistribution based on work type, worker skill, priority, and age of work which can be configured by the State. </w:t>
            </w:r>
          </w:p>
          <w:p w14:paraId="4DFFDFF3" w14:textId="77777777" w:rsidR="00BF02C6" w:rsidRPr="00E3772D" w:rsidRDefault="00BF02C6" w:rsidP="00BF02C6">
            <w:pPr>
              <w:spacing w:after="0"/>
              <w:rPr>
                <w:rFonts w:cstheme="minorHAnsi"/>
                <w:b/>
              </w:rPr>
            </w:pPr>
          </w:p>
          <w:p w14:paraId="560BD8CD" w14:textId="77777777" w:rsidR="00BF02C6" w:rsidRDefault="00BF02C6" w:rsidP="00BF02C6">
            <w:pPr>
              <w:spacing w:after="0"/>
              <w:rPr>
                <w:rFonts w:cstheme="minorHAnsi"/>
                <w:b/>
              </w:rPr>
            </w:pPr>
            <w:r w:rsidRPr="00E3772D">
              <w:rPr>
                <w:rFonts w:cstheme="minorHAnsi"/>
                <w:b/>
              </w:rPr>
              <w:t>Answer:</w:t>
            </w:r>
          </w:p>
          <w:p w14:paraId="04F91868" w14:textId="23378065" w:rsidR="00BF02C6" w:rsidRDefault="00BF02C6" w:rsidP="00BF02C6">
            <w:pPr>
              <w:spacing w:after="0"/>
              <w:rPr>
                <w:rFonts w:cstheme="minorHAnsi"/>
              </w:rPr>
            </w:pPr>
            <w:r w:rsidRPr="00E3772D">
              <w:rPr>
                <w:rFonts w:cstheme="minorHAnsi"/>
              </w:rPr>
              <w:t>All modules within the Benefit Recovery software solution are designed and configured around workflow processes. The workflow distribution of work begins with what is received and entered in the electronic content management module. Initial work items are assigned to lower-level staff in most cases to absorb the type of document received or the information received. Certain information received can be automatically processed for workflow distribution through assigned document types. The ability to redistribute work based on factors related to work type, age of work, scope, entity, carrier, amount, assigned priority, or any other requested breakdown. The assignment of this work is the responsibility of the State to carry out utilizing the configuration screens in the Benefit Recovery software solution.</w:t>
            </w:r>
          </w:p>
          <w:p w14:paraId="23456348" w14:textId="77777777" w:rsidR="00FE7A78" w:rsidRPr="00FE7A78" w:rsidRDefault="00FE7A78" w:rsidP="00BF02C6">
            <w:pPr>
              <w:spacing w:after="0"/>
              <w:rPr>
                <w:rFonts w:cstheme="minorHAnsi"/>
                <w:b/>
              </w:rPr>
            </w:pPr>
          </w:p>
          <w:p w14:paraId="44FA2233" w14:textId="77777777" w:rsidR="00FE7A78" w:rsidRDefault="00FE7A78" w:rsidP="00FE7A78">
            <w:pPr>
              <w:spacing w:after="0"/>
              <w:rPr>
                <w:rFonts w:cstheme="minorHAnsi"/>
                <w:b/>
              </w:rPr>
            </w:pPr>
            <w:r>
              <w:rPr>
                <w:rFonts w:cstheme="minorHAnsi"/>
                <w:b/>
              </w:rPr>
              <w:t>S</w:t>
            </w:r>
            <w:r w:rsidR="00BF02C6" w:rsidRPr="00E3772D">
              <w:rPr>
                <w:rFonts w:cstheme="minorHAnsi"/>
                <w:b/>
              </w:rPr>
              <w:t>YSMOD200</w:t>
            </w:r>
          </w:p>
          <w:p w14:paraId="23E9758C" w14:textId="7694C944" w:rsidR="00BF02C6" w:rsidRPr="00E3772D" w:rsidRDefault="00BF02C6" w:rsidP="00FE7A78">
            <w:pPr>
              <w:spacing w:after="0"/>
              <w:rPr>
                <w:rFonts w:cstheme="minorHAnsi"/>
                <w:b/>
              </w:rPr>
            </w:pPr>
            <w:r w:rsidRPr="00E3772D">
              <w:rPr>
                <w:rFonts w:cstheme="minorHAnsi"/>
                <w:b/>
              </w:rPr>
              <w:t xml:space="preserve">The Supplier's workflow solution shall provide a user-friendly Graphical User Interface (GUI) for process definition, execution, monitoring, and management. Support a role-based interface for process definition that leads the user through the steps of defining </w:t>
            </w:r>
            <w:r w:rsidRPr="00E3772D">
              <w:rPr>
                <w:rFonts w:cstheme="minorHAnsi"/>
                <w:b/>
              </w:rPr>
              <w:lastRenderedPageBreak/>
              <w:t xml:space="preserve">the workflow associated with a business process including processes that are managed by Agency staff only, and that captures all the information needed by the workflow engine to execute that process. </w:t>
            </w:r>
          </w:p>
          <w:p w14:paraId="55CF296A" w14:textId="77777777" w:rsidR="00BF02C6" w:rsidRDefault="00BF02C6" w:rsidP="00BF02C6">
            <w:pPr>
              <w:spacing w:after="0"/>
              <w:rPr>
                <w:rFonts w:cstheme="minorHAnsi"/>
                <w:b/>
              </w:rPr>
            </w:pPr>
          </w:p>
          <w:p w14:paraId="5052E3BB" w14:textId="5180D098" w:rsidR="00BF02C6" w:rsidRDefault="00BF02C6" w:rsidP="00BF02C6">
            <w:pPr>
              <w:spacing w:after="0"/>
              <w:rPr>
                <w:rFonts w:cstheme="minorHAnsi"/>
                <w:b/>
              </w:rPr>
            </w:pPr>
            <w:r w:rsidRPr="00E3772D">
              <w:rPr>
                <w:rFonts w:cstheme="minorHAnsi"/>
                <w:b/>
              </w:rPr>
              <w:t>Answer:</w:t>
            </w:r>
          </w:p>
          <w:p w14:paraId="73966181" w14:textId="21DCF3CE" w:rsidR="00BF02C6" w:rsidRPr="00BF02C6" w:rsidRDefault="00BF02C6" w:rsidP="00BF02C6">
            <w:pPr>
              <w:spacing w:after="0"/>
              <w:rPr>
                <w:rFonts w:cstheme="minorHAnsi"/>
                <w:b/>
              </w:rPr>
            </w:pPr>
            <w:r w:rsidRPr="00E3772D">
              <w:rPr>
                <w:rFonts w:cstheme="minorHAnsi"/>
              </w:rPr>
              <w:t>Benefit Recovery provides a GUI that is section 508 and ADA compliant. The Section 508 requirements along with the expertise of Benefit Recovery supports the GUI that has been developed. The design and technical team meetings at Benefit Recovery incorporate subject matter experts in recovery operations to ensure that not only are the screens technically meeting the requirements, but that they are also functional for the users to complete their duties with ease. The screens that are developed in the Benefit Recovery software solution offer the management and users the ability to define business rules, business processes, monitor the execution of the processes, update rules or processes based on execution results, and manage the daily business operations.</w:t>
            </w:r>
          </w:p>
          <w:p w14:paraId="6B279117" w14:textId="77777777" w:rsidR="00BF02C6" w:rsidRPr="00E3772D" w:rsidRDefault="00BF02C6" w:rsidP="00BF02C6">
            <w:pPr>
              <w:spacing w:before="240" w:after="0"/>
              <w:rPr>
                <w:rFonts w:cstheme="minorHAnsi"/>
              </w:rPr>
            </w:pPr>
            <w:r w:rsidRPr="00E3772D">
              <w:rPr>
                <w:rFonts w:cstheme="minorHAnsi"/>
              </w:rPr>
              <w:t xml:space="preserve">With the support of the Agency staff and the Benefit Recovery Integration Lead business procedures are created similar to the current Agency procedures but can enhance those procedures by offering software enhancements where they were not available previously. Having the ability to create similar procedures and workflow steps in the Benefit Recovery solution helps with user system adoption which leads to a faster return on investment. The business rules and configurations are managed by only the Agency staff after the implementation of the software in the production environment. This allows for the broadest of accommodations available from any software platform in our industry. Additionally, our workflow engine accommodates a mostly automated process flow for routing, execution, tracking, and reporting available for management. This allows for comprehensive oversight by the managing authority to verify function, effectiveness, and efficiency.[GR1] [JS2] </w:t>
            </w:r>
          </w:p>
          <w:p w14:paraId="67F609AD" w14:textId="77777777" w:rsidR="00BF02C6" w:rsidRPr="00E3772D" w:rsidRDefault="00BF02C6" w:rsidP="00BF02C6">
            <w:pPr>
              <w:spacing w:after="0"/>
              <w:rPr>
                <w:rFonts w:cstheme="minorHAnsi"/>
                <w:b/>
              </w:rPr>
            </w:pPr>
          </w:p>
          <w:p w14:paraId="64DE2875" w14:textId="77777777" w:rsidR="00BF02C6" w:rsidRPr="00E3772D" w:rsidRDefault="00BF02C6" w:rsidP="00BF02C6">
            <w:pPr>
              <w:spacing w:after="0"/>
              <w:rPr>
                <w:rFonts w:cstheme="minorHAnsi"/>
                <w:b/>
              </w:rPr>
            </w:pPr>
            <w:r w:rsidRPr="00E3772D">
              <w:rPr>
                <w:rFonts w:cstheme="minorHAnsi"/>
                <w:b/>
              </w:rPr>
              <w:t>SYSMOD201</w:t>
            </w:r>
          </w:p>
          <w:p w14:paraId="39C2FEF3" w14:textId="77777777" w:rsidR="00BF02C6" w:rsidRPr="00E3772D" w:rsidRDefault="00BF02C6" w:rsidP="00BF02C6">
            <w:pPr>
              <w:spacing w:after="0"/>
              <w:rPr>
                <w:rFonts w:cstheme="minorHAnsi"/>
                <w:b/>
              </w:rPr>
            </w:pPr>
            <w:r w:rsidRPr="00E3772D">
              <w:rPr>
                <w:rFonts w:eastAsia="Calibri" w:cstheme="minorHAnsi"/>
                <w:b/>
              </w:rPr>
              <w:t>The Supplier shall support and assist the Agency in mapping all business processes and subprocesses to a workflow application and in transitioning from manual to automated process execution.</w:t>
            </w:r>
          </w:p>
          <w:p w14:paraId="45245D3B" w14:textId="77777777" w:rsidR="00BF02C6" w:rsidRDefault="00BF02C6" w:rsidP="00BF02C6">
            <w:pPr>
              <w:spacing w:after="0"/>
              <w:rPr>
                <w:rFonts w:cstheme="minorHAnsi"/>
                <w:b/>
              </w:rPr>
            </w:pPr>
          </w:p>
          <w:p w14:paraId="5638AF8F" w14:textId="17EEF471" w:rsidR="00BF02C6" w:rsidRDefault="00BF02C6" w:rsidP="00BF02C6">
            <w:pPr>
              <w:spacing w:after="0"/>
              <w:rPr>
                <w:rFonts w:cstheme="minorHAnsi"/>
                <w:b/>
              </w:rPr>
            </w:pPr>
            <w:r w:rsidRPr="00E3772D">
              <w:rPr>
                <w:rFonts w:cstheme="minorHAnsi"/>
                <w:b/>
              </w:rPr>
              <w:t>Answer:</w:t>
            </w:r>
          </w:p>
          <w:p w14:paraId="0F92B715" w14:textId="57B3ED98" w:rsidR="00BF02C6" w:rsidRPr="00BF02C6" w:rsidRDefault="00BF02C6" w:rsidP="00BF02C6">
            <w:pPr>
              <w:spacing w:after="0"/>
              <w:rPr>
                <w:rFonts w:cstheme="minorHAnsi"/>
                <w:b/>
              </w:rPr>
            </w:pPr>
            <w:r w:rsidRPr="00BF02C6">
              <w:rPr>
                <w:rFonts w:cstheme="minorHAnsi"/>
              </w:rPr>
              <w:t>B</w:t>
            </w:r>
            <w:r w:rsidRPr="00E3772D">
              <w:rPr>
                <w:rFonts w:cstheme="minorHAnsi"/>
              </w:rPr>
              <w:t>enefit Recovery prides themselves on our capability to provide expert guidance and support with business processes and practices successfully implemented throughout our industry. With subject matter experts, Benefit Recovery works with the agency to define efficiency practices that will ease workflow and transfer from manual to automated processing. By utilizing our software, the automated insurance identification, cost avoidance, and claims recovery processes are more comprehensive and less subject to human error by ensuring that valid data is entered, processed, and recorded successfully as expected.</w:t>
            </w:r>
          </w:p>
          <w:p w14:paraId="609167BE" w14:textId="6A14D729" w:rsidR="00BF02C6" w:rsidRDefault="00BF02C6" w:rsidP="00BF02C6">
            <w:pPr>
              <w:spacing w:after="0"/>
              <w:rPr>
                <w:rFonts w:cstheme="minorHAnsi"/>
              </w:rPr>
            </w:pPr>
          </w:p>
          <w:p w14:paraId="3C8F269F" w14:textId="77777777" w:rsidR="00733E58" w:rsidRPr="00E3772D" w:rsidRDefault="00733E58" w:rsidP="00BF02C6">
            <w:pPr>
              <w:spacing w:after="0"/>
              <w:rPr>
                <w:rFonts w:cstheme="minorHAnsi"/>
              </w:rPr>
            </w:pPr>
          </w:p>
          <w:p w14:paraId="4545D551" w14:textId="77777777" w:rsidR="00BF02C6" w:rsidRPr="00E3772D" w:rsidRDefault="00BF02C6" w:rsidP="00BF02C6">
            <w:pPr>
              <w:spacing w:after="0"/>
              <w:rPr>
                <w:rFonts w:cstheme="minorHAnsi"/>
                <w:b/>
              </w:rPr>
            </w:pPr>
            <w:r w:rsidRPr="00E3772D">
              <w:rPr>
                <w:rFonts w:cstheme="minorHAnsi"/>
                <w:b/>
              </w:rPr>
              <w:lastRenderedPageBreak/>
              <w:t>SYSMOD202</w:t>
            </w:r>
          </w:p>
          <w:p w14:paraId="2315507B" w14:textId="77777777" w:rsidR="00BF02C6" w:rsidRPr="00E3772D" w:rsidRDefault="00BF02C6" w:rsidP="00BF02C6">
            <w:pPr>
              <w:spacing w:after="0"/>
              <w:rPr>
                <w:rFonts w:cstheme="minorHAnsi"/>
                <w:b/>
              </w:rPr>
            </w:pPr>
            <w:r w:rsidRPr="00E3772D">
              <w:rPr>
                <w:rFonts w:cstheme="minorHAnsi"/>
                <w:b/>
              </w:rPr>
              <w:t>The Supplier's workflow solution shall support work-type processing that includes internal and external dependencies.</w:t>
            </w:r>
          </w:p>
          <w:p w14:paraId="03BD402D" w14:textId="77777777" w:rsidR="00BF02C6" w:rsidRPr="00E3772D" w:rsidRDefault="00BF02C6" w:rsidP="00BF02C6">
            <w:pPr>
              <w:spacing w:after="0"/>
              <w:rPr>
                <w:rFonts w:cstheme="minorHAnsi"/>
                <w:b/>
              </w:rPr>
            </w:pPr>
          </w:p>
          <w:p w14:paraId="7C7555EC" w14:textId="77777777" w:rsidR="00FE7A78" w:rsidRDefault="00BF02C6" w:rsidP="00FE7A78">
            <w:pPr>
              <w:spacing w:after="0"/>
              <w:rPr>
                <w:rFonts w:cstheme="minorHAnsi"/>
                <w:b/>
              </w:rPr>
            </w:pPr>
            <w:r w:rsidRPr="00E3772D">
              <w:rPr>
                <w:rFonts w:cstheme="minorHAnsi"/>
                <w:b/>
              </w:rPr>
              <w:t>Answer:</w:t>
            </w:r>
          </w:p>
          <w:p w14:paraId="6D9B054F" w14:textId="6F27A44D" w:rsidR="00FE7A78" w:rsidRDefault="00BF02C6" w:rsidP="00FE7A78">
            <w:pPr>
              <w:spacing w:after="0"/>
              <w:rPr>
                <w:rFonts w:cstheme="minorHAnsi"/>
              </w:rPr>
            </w:pPr>
            <w:r w:rsidRPr="00E3772D">
              <w:rPr>
                <w:rFonts w:cstheme="minorHAnsi"/>
              </w:rPr>
              <w:t>The workflow in ARMS PRO is driven by internal and external dependencies that are driven by data updates from users and from external sources. To show that ARMS PRO and the Benefit Recovery solution support multiple processing methods there are examples provided below:</w:t>
            </w:r>
          </w:p>
          <w:p w14:paraId="5ED720DF" w14:textId="77777777" w:rsidR="00FE7A78" w:rsidRDefault="00FE7A78" w:rsidP="00FE7A78">
            <w:pPr>
              <w:spacing w:after="0"/>
              <w:rPr>
                <w:rFonts w:cstheme="minorHAnsi"/>
                <w:b/>
              </w:rPr>
            </w:pPr>
          </w:p>
          <w:p w14:paraId="6498D451" w14:textId="6BC487CF" w:rsidR="00BF02C6" w:rsidRPr="00FE7A78" w:rsidRDefault="00BF02C6" w:rsidP="00FE7A78">
            <w:pPr>
              <w:spacing w:after="0"/>
              <w:rPr>
                <w:rFonts w:cstheme="minorHAnsi"/>
                <w:b/>
              </w:rPr>
            </w:pPr>
            <w:r w:rsidRPr="00E3772D">
              <w:rPr>
                <w:rFonts w:cstheme="minorHAnsi"/>
              </w:rPr>
              <w:t>Internal Dependencies</w:t>
            </w:r>
          </w:p>
          <w:p w14:paraId="5616132C" w14:textId="7566F47D" w:rsidR="00BF02C6" w:rsidRPr="00FE7A78" w:rsidRDefault="00BF02C6" w:rsidP="00FE7A78">
            <w:pPr>
              <w:pStyle w:val="ListParagraph"/>
              <w:numPr>
                <w:ilvl w:val="0"/>
                <w:numId w:val="20"/>
              </w:numPr>
              <w:spacing w:after="0"/>
              <w:rPr>
                <w:rFonts w:cstheme="minorHAnsi"/>
              </w:rPr>
            </w:pPr>
            <w:r w:rsidRPr="00FE7A78">
              <w:rPr>
                <w:rFonts w:cstheme="minorHAnsi"/>
              </w:rPr>
              <w:t>Updating of insurance data in the ARMS PRO Policy Master required to rebill a claim that was previously denied for non-active coverage under a different payer.</w:t>
            </w:r>
          </w:p>
          <w:p w14:paraId="27EA6078" w14:textId="3FE5D8E3" w:rsidR="00BF02C6" w:rsidRPr="00FE7A78" w:rsidRDefault="00BF02C6" w:rsidP="00FE7A78">
            <w:pPr>
              <w:pStyle w:val="ListParagraph"/>
              <w:numPr>
                <w:ilvl w:val="0"/>
                <w:numId w:val="20"/>
              </w:numPr>
              <w:spacing w:after="0"/>
              <w:rPr>
                <w:rFonts w:cstheme="minorHAnsi"/>
              </w:rPr>
            </w:pPr>
            <w:r w:rsidRPr="00FE7A78">
              <w:rPr>
                <w:rFonts w:cstheme="minorHAnsi"/>
              </w:rPr>
              <w:t>Carrier table updates that change the address of a given payer leads to the address on all claims that have not been billed to a payer getting updated prior to being transmitted out to the payers</w:t>
            </w:r>
          </w:p>
          <w:p w14:paraId="65839B22" w14:textId="357FDC5E" w:rsidR="00BF02C6" w:rsidRPr="00FE7A78" w:rsidRDefault="00BF02C6" w:rsidP="00FE7A78">
            <w:pPr>
              <w:pStyle w:val="ListParagraph"/>
              <w:numPr>
                <w:ilvl w:val="0"/>
                <w:numId w:val="20"/>
              </w:numPr>
              <w:spacing w:after="0"/>
              <w:rPr>
                <w:rFonts w:cstheme="minorHAnsi"/>
              </w:rPr>
            </w:pPr>
            <w:r w:rsidRPr="00FE7A78">
              <w:rPr>
                <w:rFonts w:cstheme="minorHAnsi"/>
              </w:rPr>
              <w:t>New electronic payer information added to the electronic billing tables updates the electronic payer ID prior to electronic billing creation to ensure that the claim is included in the proper billing file based on the new configurations</w:t>
            </w:r>
          </w:p>
          <w:p w14:paraId="04E34265" w14:textId="1F7A9039" w:rsidR="00BF02C6" w:rsidRPr="00FE7A78" w:rsidRDefault="00BF02C6" w:rsidP="00FE7A78">
            <w:pPr>
              <w:pStyle w:val="ListParagraph"/>
              <w:numPr>
                <w:ilvl w:val="0"/>
                <w:numId w:val="20"/>
              </w:numPr>
              <w:spacing w:after="0"/>
              <w:rPr>
                <w:rFonts w:cstheme="minorHAnsi"/>
              </w:rPr>
            </w:pPr>
            <w:r w:rsidRPr="00FE7A78">
              <w:rPr>
                <w:rFonts w:cstheme="minorHAnsi"/>
              </w:rPr>
              <w:t>Creation of new business rules is real-time and implemented on the next execution of the business rules</w:t>
            </w:r>
          </w:p>
          <w:p w14:paraId="1D76C468" w14:textId="56527E48" w:rsidR="00BF02C6" w:rsidRPr="00E3772D" w:rsidRDefault="00BF02C6" w:rsidP="00BF02C6">
            <w:pPr>
              <w:spacing w:before="240" w:after="0"/>
              <w:rPr>
                <w:rFonts w:cstheme="minorHAnsi"/>
              </w:rPr>
            </w:pPr>
            <w:r w:rsidRPr="00E3772D">
              <w:rPr>
                <w:rFonts w:cstheme="minorHAnsi"/>
              </w:rPr>
              <w:t>External Dependencies</w:t>
            </w:r>
          </w:p>
          <w:p w14:paraId="70598798" w14:textId="25D10473" w:rsidR="00BF02C6" w:rsidRPr="00FE7A78" w:rsidRDefault="00BF02C6" w:rsidP="00FE7A78">
            <w:pPr>
              <w:pStyle w:val="ListParagraph"/>
              <w:numPr>
                <w:ilvl w:val="0"/>
                <w:numId w:val="20"/>
              </w:numPr>
              <w:spacing w:after="0"/>
              <w:rPr>
                <w:rFonts w:cstheme="minorHAnsi"/>
              </w:rPr>
            </w:pPr>
            <w:r w:rsidRPr="00FE7A78">
              <w:rPr>
                <w:rFonts w:cstheme="minorHAnsi"/>
              </w:rPr>
              <w:t xml:space="preserve">Monthly State Medicaid Eligibility file received from the State prior to ARMS PRO generating a new series of data match processes with eligibility date that has been received from the payers. [KG1] [JS2] </w:t>
            </w:r>
          </w:p>
          <w:p w14:paraId="35B3CCCD" w14:textId="0A4C4AE2" w:rsidR="00BF02C6" w:rsidRPr="00FE7A78" w:rsidRDefault="00BF02C6" w:rsidP="00FE7A78">
            <w:pPr>
              <w:pStyle w:val="ListParagraph"/>
              <w:numPr>
                <w:ilvl w:val="0"/>
                <w:numId w:val="20"/>
              </w:numPr>
              <w:spacing w:after="0"/>
              <w:rPr>
                <w:rFonts w:cstheme="minorHAnsi"/>
              </w:rPr>
            </w:pPr>
            <w:r w:rsidRPr="00FE7A78">
              <w:rPr>
                <w:rFonts w:cstheme="minorHAnsi"/>
              </w:rPr>
              <w:t>Payer responses received back electronically initiate configured business workflows to send claims that are not scheduled for payment to be sent to work queues for recovery staff to evaluate</w:t>
            </w:r>
          </w:p>
          <w:p w14:paraId="4DC4B49B" w14:textId="3EDB94E4" w:rsidR="00BF02C6" w:rsidRPr="00FE7A78" w:rsidRDefault="00BF02C6" w:rsidP="00FE7A78">
            <w:pPr>
              <w:pStyle w:val="ListParagraph"/>
              <w:numPr>
                <w:ilvl w:val="0"/>
                <w:numId w:val="20"/>
              </w:numPr>
              <w:spacing w:after="0"/>
              <w:rPr>
                <w:rFonts w:cstheme="minorHAnsi"/>
              </w:rPr>
            </w:pPr>
            <w:r w:rsidRPr="00FE7A78">
              <w:rPr>
                <w:rFonts w:cstheme="minorHAnsi"/>
              </w:rPr>
              <w:t>Remittance files received in the 835 ASC X12 format are uploaded and initiate certain workflows and business rules. The claims that are denied are placed into work queues within ARMS PRO Recovery. Claims that do not receive denials are updated to show they are pending payment and awaiting the payment to be received in the lockbox so that the claim can be reconciled</w:t>
            </w:r>
          </w:p>
          <w:p w14:paraId="0E5179E0" w14:textId="77777777" w:rsidR="00BF02C6" w:rsidRPr="00E3772D" w:rsidRDefault="00BF02C6" w:rsidP="00BF02C6">
            <w:pPr>
              <w:spacing w:after="0"/>
              <w:rPr>
                <w:rFonts w:cstheme="minorHAnsi"/>
              </w:rPr>
            </w:pPr>
          </w:p>
          <w:p w14:paraId="66BD3880" w14:textId="77777777" w:rsidR="00BF02C6" w:rsidRPr="00E3772D" w:rsidRDefault="00BF02C6" w:rsidP="00BF02C6">
            <w:pPr>
              <w:spacing w:after="0"/>
              <w:rPr>
                <w:rFonts w:cstheme="minorHAnsi"/>
                <w:b/>
              </w:rPr>
            </w:pPr>
            <w:r w:rsidRPr="00E3772D">
              <w:rPr>
                <w:rFonts w:cstheme="minorHAnsi"/>
                <w:b/>
              </w:rPr>
              <w:t>SYSMOD203</w:t>
            </w:r>
          </w:p>
          <w:p w14:paraId="042D7433" w14:textId="77777777" w:rsidR="00BF02C6" w:rsidRPr="00E3772D" w:rsidRDefault="00BF02C6" w:rsidP="00BF02C6">
            <w:pPr>
              <w:spacing w:after="0"/>
              <w:rPr>
                <w:rFonts w:cstheme="minorHAnsi"/>
                <w:b/>
              </w:rPr>
            </w:pPr>
            <w:r w:rsidRPr="00E3772D">
              <w:rPr>
                <w:rFonts w:cstheme="minorHAnsi"/>
                <w:b/>
              </w:rPr>
              <w:t>The Supplier's workflow solution shall provide the ability to view alerts and/or reminders by user, by work-type.</w:t>
            </w:r>
          </w:p>
          <w:p w14:paraId="5ECF7901" w14:textId="5AC97CB9" w:rsidR="00BF02C6" w:rsidRDefault="00BF02C6" w:rsidP="00BF02C6">
            <w:pPr>
              <w:spacing w:after="0"/>
              <w:rPr>
                <w:rFonts w:cstheme="minorHAnsi"/>
                <w:b/>
              </w:rPr>
            </w:pPr>
          </w:p>
          <w:p w14:paraId="7EC2B2AC" w14:textId="77777777" w:rsidR="00733E58" w:rsidRPr="00E3772D" w:rsidRDefault="00733E58" w:rsidP="00BF02C6">
            <w:pPr>
              <w:spacing w:after="0"/>
              <w:rPr>
                <w:rFonts w:cstheme="minorHAnsi"/>
                <w:b/>
              </w:rPr>
            </w:pPr>
          </w:p>
          <w:p w14:paraId="374348FE" w14:textId="77777777" w:rsidR="00FE7A78" w:rsidRDefault="00BF02C6" w:rsidP="00FE7A78">
            <w:pPr>
              <w:spacing w:after="0"/>
              <w:rPr>
                <w:rFonts w:cstheme="minorHAnsi"/>
                <w:b/>
              </w:rPr>
            </w:pPr>
            <w:r w:rsidRPr="00E3772D">
              <w:rPr>
                <w:rFonts w:cstheme="minorHAnsi"/>
                <w:b/>
              </w:rPr>
              <w:lastRenderedPageBreak/>
              <w:t>Answer:</w:t>
            </w:r>
          </w:p>
          <w:p w14:paraId="44081B08" w14:textId="519E0C1B" w:rsidR="00BF02C6" w:rsidRPr="00FE7A78" w:rsidRDefault="00BF02C6" w:rsidP="00FE7A78">
            <w:pPr>
              <w:spacing w:after="0"/>
              <w:rPr>
                <w:rFonts w:cstheme="minorHAnsi"/>
                <w:b/>
              </w:rPr>
            </w:pPr>
            <w:r w:rsidRPr="00E3772D">
              <w:rPr>
                <w:rFonts w:cstheme="minorHAnsi"/>
              </w:rPr>
              <w:t>ARMS PRO updates accounts with alerts and notify users of when accounts need to be reviewed and staff intervention is required. The alerts and reminders are tracked by user and by work-type. When responses are received from payers the accounts in ARMS PRO Recovery are categorized to specific work queues for staff that have specific skillsets to be working in those work queues. There are notifications or system messages sent to users while they are logged into the system through screen pop-ups to inform them that certain actions are required on high priority issues. The pop-ups continue to appear as notifications for the user until the account shows that it has been updated to move it on to the next step in the workflow.</w:t>
            </w:r>
          </w:p>
          <w:p w14:paraId="0601E783" w14:textId="77777777" w:rsidR="00BF02C6" w:rsidRPr="00E3772D" w:rsidRDefault="00BF02C6" w:rsidP="00BF02C6">
            <w:pPr>
              <w:spacing w:before="240" w:after="0"/>
              <w:rPr>
                <w:rFonts w:cstheme="minorHAnsi"/>
              </w:rPr>
            </w:pPr>
            <w:r w:rsidRPr="00E3772D">
              <w:rPr>
                <w:rFonts w:cstheme="minorHAnsi"/>
              </w:rPr>
              <w:t>With large number of accounts placed in the same work queues it is important to ensure that the management and staff know which accounts to work first. On the accounts there is a date field called “Pull Date” which can be updated by business rules, workflow updates, or manually by the recovery staff working within ARMS PRO. Users are to daily review the queue dashboards to which offers a feature to review groups of accounts sorted by “Pull Date” from the earliest calendar date to the latest calendar date.</w:t>
            </w:r>
          </w:p>
          <w:p w14:paraId="121B4BC2" w14:textId="77777777" w:rsidR="00BF02C6" w:rsidRPr="00E3772D" w:rsidRDefault="00BF02C6" w:rsidP="00BF02C6">
            <w:pPr>
              <w:spacing w:before="240" w:after="0"/>
              <w:rPr>
                <w:rFonts w:cstheme="minorHAnsi"/>
              </w:rPr>
            </w:pPr>
            <w:r w:rsidRPr="00E3772D">
              <w:rPr>
                <w:rFonts w:cstheme="minorHAnsi"/>
              </w:rPr>
              <w:t>Every transaction/change/manipulation inside of Benefit Recovery software is logged. Users are tracked and changes are date/time stamped. These logs are available to approved forensic authorities that are capable of viewing actions. These logs are aggregated but can be filtered in any manner of fashion requested by the forensic analyzer/team.</w:t>
            </w:r>
          </w:p>
          <w:p w14:paraId="001DEE2B" w14:textId="77777777" w:rsidR="00BF02C6" w:rsidRPr="00E3772D" w:rsidRDefault="00BF02C6" w:rsidP="00BF02C6">
            <w:pPr>
              <w:spacing w:after="0"/>
              <w:rPr>
                <w:rFonts w:cstheme="minorHAnsi"/>
              </w:rPr>
            </w:pPr>
          </w:p>
          <w:p w14:paraId="1746A391" w14:textId="77777777" w:rsidR="00BF02C6" w:rsidRPr="00E3772D" w:rsidRDefault="00BF02C6" w:rsidP="00BF02C6">
            <w:pPr>
              <w:spacing w:after="0"/>
              <w:rPr>
                <w:rFonts w:cstheme="minorHAnsi"/>
                <w:b/>
              </w:rPr>
            </w:pPr>
            <w:r w:rsidRPr="00E3772D">
              <w:rPr>
                <w:rFonts w:cstheme="minorHAnsi"/>
                <w:b/>
              </w:rPr>
              <w:t>SYSMOD204</w:t>
            </w:r>
          </w:p>
          <w:p w14:paraId="0BFDB125" w14:textId="77777777" w:rsidR="00BF02C6" w:rsidRPr="00E3772D" w:rsidRDefault="00BF02C6" w:rsidP="00BF02C6">
            <w:pPr>
              <w:spacing w:after="0"/>
              <w:rPr>
                <w:rFonts w:cstheme="minorHAnsi"/>
                <w:b/>
              </w:rPr>
            </w:pPr>
            <w:r w:rsidRPr="00E3772D">
              <w:rPr>
                <w:rFonts w:cstheme="minorHAnsi"/>
                <w:b/>
              </w:rPr>
              <w:t>The Supplier's workflow solution shall provide the ability to set alerts and or reminders by user, by work-type.</w:t>
            </w:r>
          </w:p>
          <w:p w14:paraId="1E819484" w14:textId="77777777" w:rsidR="00BF02C6" w:rsidRPr="00E3772D" w:rsidRDefault="00BF02C6" w:rsidP="00BF02C6">
            <w:pPr>
              <w:spacing w:after="0"/>
              <w:rPr>
                <w:rFonts w:cstheme="minorHAnsi"/>
                <w:b/>
              </w:rPr>
            </w:pPr>
          </w:p>
          <w:p w14:paraId="1CCFE7B7" w14:textId="77777777" w:rsidR="00FE7A78" w:rsidRDefault="00BF02C6" w:rsidP="00FE7A78">
            <w:pPr>
              <w:spacing w:after="0"/>
              <w:rPr>
                <w:rFonts w:cstheme="minorHAnsi"/>
                <w:b/>
              </w:rPr>
            </w:pPr>
            <w:r w:rsidRPr="00E3772D">
              <w:rPr>
                <w:rFonts w:cstheme="minorHAnsi"/>
                <w:b/>
              </w:rPr>
              <w:t>Answer:</w:t>
            </w:r>
          </w:p>
          <w:p w14:paraId="573CDE5B" w14:textId="50E92F7E" w:rsidR="00BF02C6" w:rsidRPr="00FE7A78" w:rsidRDefault="00BF02C6" w:rsidP="00FE7A78">
            <w:pPr>
              <w:spacing w:after="0"/>
              <w:rPr>
                <w:rFonts w:cstheme="minorHAnsi"/>
                <w:b/>
              </w:rPr>
            </w:pPr>
            <w:r w:rsidRPr="00E3772D">
              <w:rPr>
                <w:rFonts w:cstheme="minorHAnsi"/>
              </w:rPr>
              <w:t>Benefit Recovery has built in capabilities to set reminders, alerts, rework, and review upon time, date, age or status of claims and processes. This allows for the software to be inherently capable of providing automated workflows by work type, user, group, department, or module.</w:t>
            </w:r>
          </w:p>
          <w:p w14:paraId="7672FA5B" w14:textId="77777777" w:rsidR="00BF02C6" w:rsidRPr="00E3772D" w:rsidRDefault="00BF02C6" w:rsidP="00BF02C6">
            <w:pPr>
              <w:spacing w:after="0"/>
              <w:rPr>
                <w:rFonts w:cstheme="minorHAnsi"/>
              </w:rPr>
            </w:pPr>
          </w:p>
          <w:p w14:paraId="33FB76E9" w14:textId="77777777" w:rsidR="00BF02C6" w:rsidRPr="00E3772D" w:rsidRDefault="00BF02C6" w:rsidP="00BF02C6">
            <w:pPr>
              <w:spacing w:after="0"/>
              <w:rPr>
                <w:rFonts w:cstheme="minorHAnsi"/>
                <w:b/>
              </w:rPr>
            </w:pPr>
            <w:r w:rsidRPr="00E3772D">
              <w:rPr>
                <w:rFonts w:cstheme="minorHAnsi"/>
                <w:b/>
              </w:rPr>
              <w:t>SYSMOD205</w:t>
            </w:r>
          </w:p>
          <w:p w14:paraId="510D9A3E" w14:textId="77777777" w:rsidR="00BF02C6" w:rsidRPr="00E3772D" w:rsidRDefault="00BF02C6" w:rsidP="00BF02C6">
            <w:pPr>
              <w:spacing w:after="0"/>
              <w:rPr>
                <w:rFonts w:cstheme="minorHAnsi"/>
                <w:b/>
              </w:rPr>
            </w:pPr>
            <w:r w:rsidRPr="00E3772D">
              <w:rPr>
                <w:rFonts w:cstheme="minorHAnsi"/>
                <w:b/>
              </w:rPr>
              <w:t>The Supplier's workflow solution shall automatically set the state of the work item, based on the processing steps when completed to provide transparent, accurate status of the work at all times.</w:t>
            </w:r>
          </w:p>
          <w:p w14:paraId="11E30EF3" w14:textId="0E4D7F27" w:rsidR="00BF02C6" w:rsidRDefault="00BF02C6" w:rsidP="00BF02C6">
            <w:pPr>
              <w:spacing w:after="0"/>
              <w:rPr>
                <w:rFonts w:cstheme="minorHAnsi"/>
                <w:b/>
              </w:rPr>
            </w:pPr>
          </w:p>
          <w:p w14:paraId="4E13A8A6" w14:textId="6339CBF5" w:rsidR="00733E58" w:rsidRDefault="00733E58" w:rsidP="00BF02C6">
            <w:pPr>
              <w:spacing w:after="0"/>
              <w:rPr>
                <w:rFonts w:cstheme="minorHAnsi"/>
                <w:b/>
              </w:rPr>
            </w:pPr>
          </w:p>
          <w:p w14:paraId="3B52662C" w14:textId="63267C9A" w:rsidR="00733E58" w:rsidRDefault="00733E58" w:rsidP="00BF02C6">
            <w:pPr>
              <w:spacing w:after="0"/>
              <w:rPr>
                <w:rFonts w:cstheme="minorHAnsi"/>
                <w:b/>
              </w:rPr>
            </w:pPr>
          </w:p>
          <w:p w14:paraId="5686F8E2" w14:textId="77777777" w:rsidR="00733E58" w:rsidRPr="00E3772D" w:rsidRDefault="00733E58" w:rsidP="00BF02C6">
            <w:pPr>
              <w:spacing w:after="0"/>
              <w:rPr>
                <w:rFonts w:cstheme="minorHAnsi"/>
                <w:b/>
              </w:rPr>
            </w:pPr>
          </w:p>
          <w:p w14:paraId="37EAE098" w14:textId="77777777" w:rsidR="00FE7A78" w:rsidRDefault="00BF02C6" w:rsidP="00FE7A78">
            <w:pPr>
              <w:spacing w:after="0"/>
              <w:rPr>
                <w:rFonts w:cstheme="minorHAnsi"/>
                <w:b/>
              </w:rPr>
            </w:pPr>
            <w:r w:rsidRPr="00E3772D">
              <w:rPr>
                <w:rFonts w:cstheme="minorHAnsi"/>
                <w:b/>
              </w:rPr>
              <w:lastRenderedPageBreak/>
              <w:t>Answer:</w:t>
            </w:r>
          </w:p>
          <w:p w14:paraId="63CBD1B7" w14:textId="66CF4083" w:rsidR="00BF02C6" w:rsidRPr="00FE7A78" w:rsidRDefault="00BF02C6" w:rsidP="00FE7A78">
            <w:pPr>
              <w:spacing w:after="0"/>
              <w:rPr>
                <w:rFonts w:cstheme="minorHAnsi"/>
                <w:b/>
              </w:rPr>
            </w:pPr>
            <w:r w:rsidRPr="00E3772D">
              <w:rPr>
                <w:rFonts w:cstheme="minorHAnsi"/>
              </w:rPr>
              <w:t>ARMS PRO is designed to populate current status and relevant information of any work item loaded or entered in the system. This function is dictated by the automated processes and procedures for which the workflow engine is configured. These items are updated as scheduled and maintain a current and accurate reportable status at all times.</w:t>
            </w:r>
          </w:p>
          <w:p w14:paraId="3AA5B218" w14:textId="77777777" w:rsidR="00BF02C6" w:rsidRPr="00E3772D" w:rsidRDefault="00BF02C6" w:rsidP="00BF02C6">
            <w:pPr>
              <w:spacing w:after="0"/>
              <w:rPr>
                <w:rFonts w:cstheme="minorHAnsi"/>
                <w:b/>
              </w:rPr>
            </w:pPr>
          </w:p>
          <w:p w14:paraId="01AE155E" w14:textId="77777777" w:rsidR="00BF02C6" w:rsidRPr="00E3772D" w:rsidRDefault="00BF02C6" w:rsidP="00BF02C6">
            <w:pPr>
              <w:spacing w:after="0"/>
              <w:rPr>
                <w:rFonts w:cstheme="minorHAnsi"/>
                <w:b/>
              </w:rPr>
            </w:pPr>
            <w:r w:rsidRPr="00E3772D">
              <w:rPr>
                <w:rFonts w:cstheme="minorHAnsi"/>
                <w:b/>
              </w:rPr>
              <w:t>SYSMOD206</w:t>
            </w:r>
          </w:p>
          <w:p w14:paraId="0E76780A" w14:textId="77777777" w:rsidR="00BF02C6" w:rsidRPr="00E3772D" w:rsidRDefault="00BF02C6" w:rsidP="00BF02C6">
            <w:pPr>
              <w:spacing w:after="0"/>
              <w:rPr>
                <w:rFonts w:cstheme="minorHAnsi"/>
                <w:b/>
              </w:rPr>
            </w:pPr>
            <w:r w:rsidRPr="00E3772D">
              <w:rPr>
                <w:rFonts w:cstheme="minorHAnsi"/>
                <w:b/>
              </w:rPr>
              <w:t>The Supplier's workflow solution shall provide supervisors access and control of work by type and by user.  </w:t>
            </w:r>
          </w:p>
          <w:p w14:paraId="71E7D6A6" w14:textId="77777777" w:rsidR="00BF02C6" w:rsidRPr="00E3772D" w:rsidRDefault="00BF02C6" w:rsidP="00BF02C6">
            <w:pPr>
              <w:spacing w:after="0"/>
              <w:rPr>
                <w:rFonts w:cstheme="minorHAnsi"/>
                <w:b/>
              </w:rPr>
            </w:pPr>
          </w:p>
          <w:p w14:paraId="57B63952" w14:textId="77777777" w:rsidR="00FE7A78" w:rsidRDefault="00BF02C6" w:rsidP="00FE7A78">
            <w:pPr>
              <w:spacing w:after="0"/>
              <w:rPr>
                <w:rFonts w:cstheme="minorHAnsi"/>
                <w:b/>
              </w:rPr>
            </w:pPr>
            <w:r w:rsidRPr="00E3772D">
              <w:rPr>
                <w:rFonts w:cstheme="minorHAnsi"/>
                <w:b/>
              </w:rPr>
              <w:t>Answer:</w:t>
            </w:r>
          </w:p>
          <w:p w14:paraId="5578DD64" w14:textId="1306E73F" w:rsidR="00BF02C6" w:rsidRPr="00FE7A78" w:rsidRDefault="00BF02C6" w:rsidP="00FE7A78">
            <w:pPr>
              <w:spacing w:after="0"/>
              <w:rPr>
                <w:rFonts w:cstheme="minorHAnsi"/>
                <w:b/>
              </w:rPr>
            </w:pPr>
            <w:r w:rsidRPr="00E3772D">
              <w:rPr>
                <w:rFonts w:cstheme="minorHAnsi"/>
              </w:rPr>
              <w:t>Access and control to ARMS PRO is controlled through role-based user security or through customized user security settings controlled within ARMS PRO.</w:t>
            </w:r>
            <w:r w:rsidR="00733E58">
              <w:rPr>
                <w:rFonts w:cstheme="minorHAnsi"/>
              </w:rPr>
              <w:t xml:space="preserve"> </w:t>
            </w:r>
            <w:r w:rsidRPr="00E3772D">
              <w:rPr>
                <w:rFonts w:cstheme="minorHAnsi"/>
              </w:rPr>
              <w:t>The only users that are granted access to assign/edit user or group security are supervisor level positions which are defined by the State at the Implementation meetings. The user security configurations provide the capability of separating duties, roles, and responsibilities. Authorized users can assign workflows by any number of identified criteria. At a minimum, this can be directed down and detailed to individual users and roles (work type and user).</w:t>
            </w:r>
          </w:p>
          <w:p w14:paraId="52558B86" w14:textId="77777777" w:rsidR="00BF02C6" w:rsidRPr="00E3772D" w:rsidRDefault="00BF02C6" w:rsidP="00BF02C6">
            <w:pPr>
              <w:spacing w:after="0"/>
              <w:rPr>
                <w:rFonts w:cstheme="minorHAnsi"/>
              </w:rPr>
            </w:pPr>
          </w:p>
          <w:p w14:paraId="36D66401" w14:textId="77777777" w:rsidR="00BF02C6" w:rsidRPr="00E3772D" w:rsidRDefault="00BF02C6" w:rsidP="00BF02C6">
            <w:pPr>
              <w:spacing w:after="0"/>
              <w:rPr>
                <w:rFonts w:cstheme="minorHAnsi"/>
                <w:b/>
              </w:rPr>
            </w:pPr>
            <w:r w:rsidRPr="00E3772D">
              <w:rPr>
                <w:rFonts w:cstheme="minorHAnsi"/>
                <w:b/>
              </w:rPr>
              <w:t>SYSMOD207</w:t>
            </w:r>
          </w:p>
          <w:p w14:paraId="59C74969" w14:textId="77777777" w:rsidR="00BF02C6" w:rsidRPr="00E3772D" w:rsidRDefault="00BF02C6" w:rsidP="00BF02C6">
            <w:pPr>
              <w:spacing w:after="0"/>
              <w:rPr>
                <w:rFonts w:cstheme="minorHAnsi"/>
                <w:b/>
              </w:rPr>
            </w:pPr>
            <w:r w:rsidRPr="00E3772D">
              <w:rPr>
                <w:rFonts w:cstheme="minorHAnsi"/>
                <w:b/>
              </w:rPr>
              <w:t>The workflow engine shall be configured to support capturing business processes using Business Process Model and Notation (BPMN) 2.0 or later, even if the engine uses a separate coding of the rules for execution.</w:t>
            </w:r>
          </w:p>
          <w:p w14:paraId="4D58332F" w14:textId="77777777" w:rsidR="00BF02C6" w:rsidRPr="00E3772D" w:rsidRDefault="00BF02C6" w:rsidP="00BF02C6">
            <w:pPr>
              <w:spacing w:after="0"/>
              <w:rPr>
                <w:rFonts w:cstheme="minorHAnsi"/>
                <w:b/>
              </w:rPr>
            </w:pPr>
          </w:p>
          <w:p w14:paraId="5A630299" w14:textId="77777777" w:rsidR="00FE7A78" w:rsidRDefault="00BF02C6" w:rsidP="00FE7A78">
            <w:pPr>
              <w:spacing w:after="0"/>
              <w:rPr>
                <w:rFonts w:cstheme="minorHAnsi"/>
                <w:b/>
              </w:rPr>
            </w:pPr>
            <w:r w:rsidRPr="00E3772D">
              <w:rPr>
                <w:rFonts w:cstheme="minorHAnsi"/>
                <w:b/>
              </w:rPr>
              <w:t>Answer:</w:t>
            </w:r>
          </w:p>
          <w:p w14:paraId="4CC9636B" w14:textId="1C35E370" w:rsidR="00BF02C6" w:rsidRPr="00FE7A78" w:rsidRDefault="00BF02C6" w:rsidP="00FE7A78">
            <w:pPr>
              <w:spacing w:after="0"/>
              <w:rPr>
                <w:rFonts w:cstheme="minorHAnsi"/>
                <w:b/>
              </w:rPr>
            </w:pPr>
            <w:r w:rsidRPr="00E3772D">
              <w:rPr>
                <w:rFonts w:cstheme="minorHAnsi"/>
              </w:rPr>
              <w:t>Benefit Recovery utilizes modeling according to BPMN 2.0 or later standards. This provides for comprehensive and industry standard understanding for all business flows and processes across our platform and software. It also ensures that documentation can be cross-developed and reviewed by any entity with the same standard.</w:t>
            </w:r>
          </w:p>
          <w:p w14:paraId="128D769F" w14:textId="77777777" w:rsidR="00BF02C6" w:rsidRPr="00E3772D" w:rsidRDefault="00BF02C6" w:rsidP="00BF02C6">
            <w:pPr>
              <w:spacing w:after="0"/>
              <w:rPr>
                <w:rFonts w:cstheme="minorHAnsi"/>
              </w:rPr>
            </w:pPr>
          </w:p>
          <w:p w14:paraId="580C6B15" w14:textId="77777777" w:rsidR="00BF02C6" w:rsidRPr="00E3772D" w:rsidRDefault="00BF02C6" w:rsidP="00BF02C6">
            <w:pPr>
              <w:spacing w:after="0"/>
              <w:rPr>
                <w:rFonts w:cstheme="minorHAnsi"/>
                <w:b/>
              </w:rPr>
            </w:pPr>
            <w:r w:rsidRPr="00E3772D">
              <w:rPr>
                <w:rFonts w:cstheme="minorHAnsi"/>
                <w:b/>
              </w:rPr>
              <w:t>SYSMOD208</w:t>
            </w:r>
          </w:p>
          <w:p w14:paraId="6F74DCBE" w14:textId="77777777" w:rsidR="00BF02C6" w:rsidRPr="00E3772D" w:rsidRDefault="00BF02C6" w:rsidP="00BF02C6">
            <w:pPr>
              <w:spacing w:after="0"/>
              <w:rPr>
                <w:rFonts w:cstheme="minorHAnsi"/>
                <w:b/>
              </w:rPr>
            </w:pPr>
            <w:r w:rsidRPr="00E3772D">
              <w:rPr>
                <w:rFonts w:cstheme="minorHAnsi"/>
                <w:b/>
              </w:rPr>
              <w:t>The workflow engine shall be configured to support the establishment of work queues allowing in-process knowledge, data, and documentation to flow from one-solution to another solution.</w:t>
            </w:r>
          </w:p>
          <w:p w14:paraId="7145563D" w14:textId="77777777" w:rsidR="00BF02C6" w:rsidRPr="00E3772D" w:rsidRDefault="00BF02C6" w:rsidP="00BF02C6">
            <w:pPr>
              <w:spacing w:after="0"/>
              <w:rPr>
                <w:rFonts w:cstheme="minorHAnsi"/>
                <w:b/>
              </w:rPr>
            </w:pPr>
          </w:p>
          <w:p w14:paraId="731B5530" w14:textId="77777777" w:rsidR="00FE7A78" w:rsidRDefault="00BF02C6" w:rsidP="00FE7A78">
            <w:pPr>
              <w:spacing w:after="0"/>
              <w:rPr>
                <w:rFonts w:cstheme="minorHAnsi"/>
                <w:b/>
              </w:rPr>
            </w:pPr>
            <w:r w:rsidRPr="00E3772D">
              <w:rPr>
                <w:rFonts w:cstheme="minorHAnsi"/>
                <w:b/>
              </w:rPr>
              <w:t>Answer:</w:t>
            </w:r>
          </w:p>
          <w:p w14:paraId="0252FF3B" w14:textId="560AB053" w:rsidR="00BF02C6" w:rsidRPr="00FE7A78" w:rsidRDefault="00BF02C6" w:rsidP="00FE7A78">
            <w:pPr>
              <w:spacing w:after="0"/>
              <w:rPr>
                <w:rFonts w:cstheme="minorHAnsi"/>
                <w:b/>
              </w:rPr>
            </w:pPr>
            <w:r w:rsidRPr="00E3772D">
              <w:rPr>
                <w:rFonts w:cstheme="minorHAnsi"/>
              </w:rPr>
              <w:t xml:space="preserve">The Benefit Recovery workflow engine utilized in ARMS PRO is configured to operate upon best business practices, requirements, and effective/efficient processing including establishment of work queues to allow data and documentation to flow between solutions[GR1] </w:t>
            </w:r>
            <w:r w:rsidRPr="00E3772D">
              <w:rPr>
                <w:rFonts w:cstheme="minorHAnsi"/>
              </w:rPr>
              <w:lastRenderedPageBreak/>
              <w:t>[JS2] . All data and information can be accessed by any module from within our software allowing for real time status and verifiably correct population of data. Additionally, we provide the capability, as necessary and required, of interaction and transfer to/from external products possibly populated within the agency’s platform. This allows for dynamic flexibility with any of the agency’s current or future solutions.</w:t>
            </w:r>
          </w:p>
          <w:p w14:paraId="451626F1" w14:textId="69AEE63E" w:rsidR="00BF02C6" w:rsidRDefault="00BF02C6" w:rsidP="00BF02C6">
            <w:pPr>
              <w:spacing w:after="0"/>
              <w:rPr>
                <w:rFonts w:cstheme="minorHAnsi"/>
              </w:rPr>
            </w:pPr>
          </w:p>
          <w:p w14:paraId="7DE0C158" w14:textId="77777777" w:rsidR="00BF02C6" w:rsidRPr="00E3772D" w:rsidRDefault="00BF02C6" w:rsidP="00BF02C6">
            <w:pPr>
              <w:spacing w:after="0"/>
              <w:rPr>
                <w:rFonts w:cstheme="minorHAnsi"/>
                <w:b/>
              </w:rPr>
            </w:pPr>
            <w:r w:rsidRPr="00E3772D">
              <w:rPr>
                <w:rFonts w:cstheme="minorHAnsi"/>
                <w:b/>
              </w:rPr>
              <w:t>SYSMOD209</w:t>
            </w:r>
          </w:p>
          <w:p w14:paraId="32663CFD" w14:textId="77777777" w:rsidR="00BF02C6" w:rsidRPr="00E3772D" w:rsidRDefault="00BF02C6" w:rsidP="00BF02C6">
            <w:pPr>
              <w:spacing w:after="0"/>
              <w:rPr>
                <w:rFonts w:cstheme="minorHAnsi"/>
                <w:b/>
              </w:rPr>
            </w:pPr>
            <w:r w:rsidRPr="00E3772D">
              <w:rPr>
                <w:rFonts w:cstheme="minorHAnsi"/>
                <w:b/>
              </w:rPr>
              <w:t>The workflow engine shall be configured to support the establishment of work queues allowing in-process knowledge, data, and documentation to flow from one-solution to another solution.</w:t>
            </w:r>
          </w:p>
          <w:p w14:paraId="173E7EAB" w14:textId="77777777" w:rsidR="00BF02C6" w:rsidRPr="00E3772D" w:rsidRDefault="00BF02C6" w:rsidP="00BF02C6">
            <w:pPr>
              <w:spacing w:after="0"/>
              <w:rPr>
                <w:rFonts w:cstheme="minorHAnsi"/>
                <w:b/>
              </w:rPr>
            </w:pPr>
          </w:p>
          <w:p w14:paraId="3C96671D" w14:textId="77777777" w:rsidR="00FE7A78" w:rsidRDefault="00BF02C6" w:rsidP="00FE7A78">
            <w:pPr>
              <w:spacing w:after="0"/>
              <w:rPr>
                <w:rFonts w:cstheme="minorHAnsi"/>
                <w:b/>
              </w:rPr>
            </w:pPr>
            <w:r w:rsidRPr="00E3772D">
              <w:rPr>
                <w:rFonts w:cstheme="minorHAnsi"/>
                <w:b/>
              </w:rPr>
              <w:t>Answer:</w:t>
            </w:r>
          </w:p>
          <w:p w14:paraId="0F9DDB8E" w14:textId="685FC1B0" w:rsidR="00BF02C6" w:rsidRPr="00E3772D" w:rsidRDefault="00BF02C6" w:rsidP="00FE7A78">
            <w:pPr>
              <w:spacing w:after="0"/>
              <w:rPr>
                <w:rFonts w:cstheme="minorHAnsi"/>
                <w:b/>
              </w:rPr>
            </w:pPr>
            <w:r w:rsidRPr="00E3772D">
              <w:rPr>
                <w:rFonts w:cstheme="minorHAnsi"/>
                <w:b/>
              </w:rPr>
              <w:t>Duplicate requirement to SYSMOD208</w:t>
            </w:r>
          </w:p>
          <w:p w14:paraId="35FC9C1F" w14:textId="77777777" w:rsidR="00BF02C6" w:rsidRPr="00E3772D" w:rsidRDefault="00BF02C6" w:rsidP="00BF02C6">
            <w:pPr>
              <w:spacing w:after="0"/>
              <w:rPr>
                <w:rFonts w:cstheme="minorHAnsi"/>
              </w:rPr>
            </w:pPr>
          </w:p>
          <w:p w14:paraId="36FE1A51" w14:textId="77777777" w:rsidR="00BF02C6" w:rsidRPr="00E3772D" w:rsidRDefault="00BF02C6" w:rsidP="00BF02C6">
            <w:pPr>
              <w:spacing w:after="0"/>
              <w:rPr>
                <w:rFonts w:cstheme="minorHAnsi"/>
                <w:b/>
              </w:rPr>
            </w:pPr>
            <w:r w:rsidRPr="00E3772D">
              <w:rPr>
                <w:rFonts w:cstheme="minorHAnsi"/>
                <w:b/>
              </w:rPr>
              <w:t>SYSMOD210</w:t>
            </w:r>
          </w:p>
          <w:p w14:paraId="4D447316" w14:textId="77777777" w:rsidR="00BF02C6" w:rsidRPr="00E3772D" w:rsidRDefault="00BF02C6" w:rsidP="00BF02C6">
            <w:pPr>
              <w:spacing w:after="0"/>
              <w:rPr>
                <w:rFonts w:cstheme="minorHAnsi"/>
                <w:b/>
              </w:rPr>
            </w:pPr>
            <w:r w:rsidRPr="00E3772D">
              <w:rPr>
                <w:rFonts w:cstheme="minorHAnsi"/>
                <w:b/>
              </w:rPr>
              <w:t>The Supplier shall configure, support, and maintain a configurable document management, workflow, and ICR/OCR solution that meets the Agency's requirements.  The Supplier’s solution must include an integrated content management solution that meets the Agency's requirements.</w:t>
            </w:r>
          </w:p>
          <w:p w14:paraId="55FFEEC7" w14:textId="70FE85C5" w:rsidR="00BF02C6" w:rsidRDefault="00BF02C6" w:rsidP="00BF02C6">
            <w:pPr>
              <w:spacing w:after="0"/>
              <w:rPr>
                <w:rFonts w:cstheme="minorHAnsi"/>
                <w:b/>
              </w:rPr>
            </w:pPr>
          </w:p>
          <w:p w14:paraId="6ED31D9C" w14:textId="77777777" w:rsidR="00FE7A78" w:rsidRDefault="00BF02C6" w:rsidP="00FE7A78">
            <w:pPr>
              <w:spacing w:after="0"/>
              <w:rPr>
                <w:rFonts w:cstheme="minorHAnsi"/>
                <w:b/>
              </w:rPr>
            </w:pPr>
            <w:r w:rsidRPr="00E3772D">
              <w:rPr>
                <w:rFonts w:cstheme="minorHAnsi"/>
                <w:b/>
              </w:rPr>
              <w:t>Answer:</w:t>
            </w:r>
          </w:p>
          <w:p w14:paraId="5CB08245" w14:textId="27A48D72" w:rsidR="00BF02C6" w:rsidRPr="00FE7A78" w:rsidRDefault="00BF02C6" w:rsidP="00FE7A78">
            <w:pPr>
              <w:spacing w:after="0"/>
              <w:rPr>
                <w:rFonts w:cstheme="minorHAnsi"/>
                <w:b/>
              </w:rPr>
            </w:pPr>
            <w:r w:rsidRPr="00E3772D">
              <w:rPr>
                <w:rFonts w:cstheme="minorHAnsi"/>
              </w:rPr>
              <w:t>The ARMS PRO suite of programs and modules also encompasses an electronic content management module that offers configurable settings to Benefit Recovery and Agency management. The documentation and information in the content management module is directly accessible from any other module with the Benefit Recovery solution. This module provides for ICR/OCR scanning[GR1] [JS2] , document upload/view, and message/notes creation capabilities. These can be configured based upon any specific requests made by the agency but are inherently designed with most industry standard documents being supported.</w:t>
            </w:r>
          </w:p>
          <w:p w14:paraId="78043B2F" w14:textId="77777777" w:rsidR="00BF02C6" w:rsidRPr="00E3772D" w:rsidRDefault="00BF02C6" w:rsidP="00BF02C6">
            <w:pPr>
              <w:spacing w:after="0"/>
              <w:rPr>
                <w:rFonts w:cstheme="minorHAnsi"/>
              </w:rPr>
            </w:pPr>
          </w:p>
          <w:p w14:paraId="555F6DD6" w14:textId="77777777" w:rsidR="00BF02C6" w:rsidRPr="00E3772D" w:rsidRDefault="00BF02C6" w:rsidP="00BF02C6">
            <w:pPr>
              <w:spacing w:after="0"/>
              <w:rPr>
                <w:rFonts w:cstheme="minorHAnsi"/>
                <w:b/>
              </w:rPr>
            </w:pPr>
            <w:r w:rsidRPr="00E3772D">
              <w:rPr>
                <w:rFonts w:cstheme="minorHAnsi"/>
                <w:b/>
              </w:rPr>
              <w:t>SYSMOD211</w:t>
            </w:r>
          </w:p>
          <w:p w14:paraId="49059D02" w14:textId="77777777" w:rsidR="00BF02C6" w:rsidRPr="00E3772D" w:rsidRDefault="00BF02C6" w:rsidP="00BF02C6">
            <w:pPr>
              <w:spacing w:after="0"/>
              <w:rPr>
                <w:rFonts w:cstheme="minorHAnsi"/>
                <w:b/>
              </w:rPr>
            </w:pPr>
            <w:r w:rsidRPr="00E3772D">
              <w:rPr>
                <w:rFonts w:cstheme="minorHAnsi"/>
                <w:b/>
              </w:rPr>
              <w:t>The Supplier's solution shall deliver automated business process/workflow management to support the establishment of work queues via an assigned worker portal allowing in-process knowledge, data, and documentation to route from one worker's queue to another as well as across solutions. The Supplier's solution shall ensure compliance with defined processes.</w:t>
            </w:r>
          </w:p>
          <w:p w14:paraId="77652FA3" w14:textId="0AE21A01" w:rsidR="00BF02C6" w:rsidRDefault="00BF02C6" w:rsidP="00BF02C6">
            <w:pPr>
              <w:spacing w:after="0"/>
              <w:rPr>
                <w:rFonts w:cstheme="minorHAnsi"/>
                <w:b/>
              </w:rPr>
            </w:pPr>
          </w:p>
          <w:p w14:paraId="1F0C6218" w14:textId="391C025E" w:rsidR="00733E58" w:rsidRDefault="00733E58" w:rsidP="00BF02C6">
            <w:pPr>
              <w:spacing w:after="0"/>
              <w:rPr>
                <w:rFonts w:cstheme="minorHAnsi"/>
                <w:b/>
              </w:rPr>
            </w:pPr>
          </w:p>
          <w:p w14:paraId="0293AD37" w14:textId="77777777" w:rsidR="00733E58" w:rsidRPr="00E3772D" w:rsidRDefault="00733E58" w:rsidP="00BF02C6">
            <w:pPr>
              <w:spacing w:after="0"/>
              <w:rPr>
                <w:rFonts w:cstheme="minorHAnsi"/>
                <w:b/>
              </w:rPr>
            </w:pPr>
          </w:p>
          <w:p w14:paraId="5CFE5013" w14:textId="77777777" w:rsidR="00FE7A78" w:rsidRDefault="00BF02C6" w:rsidP="00FE7A78">
            <w:pPr>
              <w:spacing w:after="0"/>
              <w:rPr>
                <w:rFonts w:cstheme="minorHAnsi"/>
                <w:b/>
              </w:rPr>
            </w:pPr>
            <w:r w:rsidRPr="00E3772D">
              <w:rPr>
                <w:rFonts w:cstheme="minorHAnsi"/>
                <w:b/>
              </w:rPr>
              <w:lastRenderedPageBreak/>
              <w:t>Answer:</w:t>
            </w:r>
          </w:p>
          <w:p w14:paraId="3C22A195" w14:textId="7F6930A8" w:rsidR="00BF02C6" w:rsidRDefault="00BF02C6" w:rsidP="00FE7A78">
            <w:pPr>
              <w:spacing w:after="0"/>
              <w:rPr>
                <w:rFonts w:cstheme="minorHAnsi"/>
                <w:b/>
              </w:rPr>
            </w:pPr>
            <w:r w:rsidRPr="00E3772D">
              <w:rPr>
                <w:rFonts w:cstheme="minorHAnsi"/>
              </w:rPr>
              <w:t>All modules of the Benefit Recovery solution are designed to be seamlessly interactive with one another to ensure that the workflow steps required in any business process are tracked and communicated across the solution. This includes transition of data, status, documentation, and all relative information of each case/workflow between modules and users. By automating this transfer of information, it allows for a unified solution to be available for the agency and highly efficient use of their resources.</w:t>
            </w:r>
          </w:p>
          <w:p w14:paraId="017C9EA9" w14:textId="77777777" w:rsidR="00FE7A78" w:rsidRPr="00FE7A78" w:rsidRDefault="00FE7A78" w:rsidP="00FE7A78">
            <w:pPr>
              <w:spacing w:after="0"/>
              <w:rPr>
                <w:rFonts w:cstheme="minorHAnsi"/>
                <w:b/>
              </w:rPr>
            </w:pPr>
          </w:p>
          <w:p w14:paraId="714B233D" w14:textId="24DF762A" w:rsidR="00E00171" w:rsidRPr="00730AAA" w:rsidRDefault="00BF02C6" w:rsidP="00FE7A78">
            <w:pPr>
              <w:rPr>
                <w:i/>
                <w:iCs/>
              </w:rPr>
            </w:pPr>
            <w:r w:rsidRPr="00E3772D">
              <w:rPr>
                <w:rFonts w:cstheme="minorHAnsi"/>
              </w:rPr>
              <w:t>The use of the Queue Management module allows management staff to view all active accounts and the work queue to which they are currently assigned. These accounts can be viewed using different parameters to sort how the accounts are viewed in the module in the detail grid. Management can then change assignments manually to specific users or queues if a special project is deemed necessary to work a specific set of accounts. All account workflow moves are tracked and no moves that are outside of Agency guidelines have the ability to be configured</w:t>
            </w:r>
          </w:p>
        </w:tc>
      </w:tr>
      <w:tr w:rsidR="00730AAA" w:rsidRPr="00730AAA" w14:paraId="5CAA7831" w14:textId="77777777" w:rsidTr="006D539B">
        <w:tc>
          <w:tcPr>
            <w:tcW w:w="572" w:type="dxa"/>
            <w:tcMar>
              <w:top w:w="0" w:type="dxa"/>
              <w:left w:w="108" w:type="dxa"/>
              <w:bottom w:w="0" w:type="dxa"/>
              <w:right w:w="108" w:type="dxa"/>
            </w:tcMar>
          </w:tcPr>
          <w:p w14:paraId="1799C891" w14:textId="77777777" w:rsidR="00BB0040" w:rsidRPr="00730AAA" w:rsidRDefault="00BB0040">
            <w:pPr>
              <w:rPr>
                <w:i/>
                <w:iCs/>
              </w:rPr>
            </w:pPr>
          </w:p>
        </w:tc>
        <w:tc>
          <w:tcPr>
            <w:tcW w:w="6189" w:type="dxa"/>
            <w:tcMar>
              <w:top w:w="0" w:type="dxa"/>
              <w:left w:w="108" w:type="dxa"/>
              <w:bottom w:w="0" w:type="dxa"/>
              <w:right w:w="108" w:type="dxa"/>
            </w:tcMar>
          </w:tcPr>
          <w:p w14:paraId="1408C954" w14:textId="365A260B" w:rsidR="00BB0040" w:rsidRPr="00730AAA" w:rsidRDefault="00BB0040">
            <w:pPr>
              <w:rPr>
                <w:i/>
                <w:iCs/>
              </w:rPr>
            </w:pPr>
            <w:r w:rsidRPr="00730AAA">
              <w:rPr>
                <w:rFonts w:ascii="Arial" w:hAnsi="Arial" w:cs="Arial"/>
                <w:sz w:val="20"/>
                <w:szCs w:val="20"/>
              </w:rPr>
              <w:t xml:space="preserve">Upload Attachments with Additional Information?     </w:t>
            </w:r>
            <w:r w:rsidR="00AC364C" w:rsidRPr="00730AAA">
              <w:rPr>
                <w:rFonts w:ascii="Arial" w:hAnsi="Arial" w:cs="Arial"/>
                <w:b/>
                <w:bCs/>
                <w:sz w:val="20"/>
                <w:szCs w:val="20"/>
              </w:rPr>
              <w:t>No</w:t>
            </w:r>
          </w:p>
        </w:tc>
        <w:tc>
          <w:tcPr>
            <w:tcW w:w="6189" w:type="dxa"/>
          </w:tcPr>
          <w:p w14:paraId="01B01F39" w14:textId="01B7EEF1" w:rsidR="00BB0040" w:rsidRPr="00730AAA" w:rsidRDefault="00BB0040">
            <w:pPr>
              <w:rPr>
                <w:i/>
                <w:iCs/>
              </w:rPr>
            </w:pPr>
            <w:r w:rsidRPr="00730AAA">
              <w:rPr>
                <w:rFonts w:ascii="Arial" w:hAnsi="Arial" w:cs="Arial"/>
                <w:sz w:val="20"/>
                <w:szCs w:val="20"/>
              </w:rPr>
              <w:t xml:space="preserve">Attachment File Name:  </w:t>
            </w:r>
            <w:r w:rsidR="00AC364C" w:rsidRPr="00730AAA">
              <w:rPr>
                <w:rFonts w:ascii="Arial" w:hAnsi="Arial" w:cs="Arial"/>
                <w:sz w:val="20"/>
                <w:szCs w:val="20"/>
              </w:rPr>
              <w:t>N/A</w:t>
            </w:r>
          </w:p>
        </w:tc>
      </w:tr>
      <w:tr w:rsidR="00730AAA" w:rsidRPr="00730AAA" w14:paraId="5DB59CB8" w14:textId="77777777" w:rsidTr="006D539B">
        <w:tc>
          <w:tcPr>
            <w:tcW w:w="572" w:type="dxa"/>
            <w:tcMar>
              <w:top w:w="0" w:type="dxa"/>
              <w:left w:w="108" w:type="dxa"/>
              <w:bottom w:w="0" w:type="dxa"/>
              <w:right w:w="108" w:type="dxa"/>
            </w:tcMar>
            <w:hideMark/>
          </w:tcPr>
          <w:p w14:paraId="4222F543" w14:textId="77777777" w:rsidR="00E00171" w:rsidRPr="00730AAA" w:rsidRDefault="00E00171">
            <w:r w:rsidRPr="00730AAA">
              <w:t>4</w:t>
            </w:r>
          </w:p>
        </w:tc>
        <w:tc>
          <w:tcPr>
            <w:tcW w:w="12378" w:type="dxa"/>
            <w:gridSpan w:val="2"/>
            <w:tcMar>
              <w:top w:w="0" w:type="dxa"/>
              <w:left w:w="108" w:type="dxa"/>
              <w:bottom w:w="0" w:type="dxa"/>
              <w:right w:w="108" w:type="dxa"/>
            </w:tcMar>
            <w:hideMark/>
          </w:tcPr>
          <w:p w14:paraId="5227D8D1" w14:textId="09B661A0" w:rsidR="00E00171" w:rsidRPr="00730AAA" w:rsidRDefault="00D25532" w:rsidP="00AC364C">
            <w:pPr>
              <w:rPr>
                <w:sz w:val="24"/>
                <w:szCs w:val="24"/>
              </w:rPr>
            </w:pPr>
            <w:r w:rsidRPr="00730AAA">
              <w:rPr>
                <w:b/>
                <w:bCs/>
                <w:sz w:val="24"/>
                <w:szCs w:val="24"/>
              </w:rPr>
              <w:t xml:space="preserve">Notifications </w:t>
            </w:r>
            <w:r w:rsidR="003A424F" w:rsidRPr="00730AAA">
              <w:rPr>
                <w:b/>
                <w:bCs/>
                <w:sz w:val="24"/>
                <w:szCs w:val="24"/>
              </w:rPr>
              <w:t>-</w:t>
            </w:r>
            <w:r w:rsidR="003A424F" w:rsidRPr="00730AAA">
              <w:rPr>
                <w:sz w:val="24"/>
                <w:szCs w:val="24"/>
              </w:rPr>
              <w:t xml:space="preserve"> </w:t>
            </w:r>
            <w:r w:rsidRPr="00FE7A78">
              <w:rPr>
                <w:rFonts w:ascii="Calibri" w:eastAsia="Times New Roman" w:hAnsi="Calibri" w:cs="Calibri"/>
                <w:b/>
                <w:bCs/>
                <w:sz w:val="24"/>
                <w:szCs w:val="24"/>
              </w:rPr>
              <w:t>Describe in detail the methods and processes used to generate, print, and mail TPL correspondence including the proposed solution’s capacity to configure, support and maintain correspondence management functionality (e.g., add, modify, or remove correspondence), the type of resource and necessary skill set(s), required for correspondence management functions, and the change management processes associated with correspondence management. In addition, describe in detail your approach to meet each of the Correspondence Management requirements</w:t>
            </w:r>
            <w:r w:rsidRPr="00FE7A78">
              <w:rPr>
                <w:b/>
                <w:bCs/>
              </w:rPr>
              <w:t xml:space="preserve"> </w:t>
            </w:r>
            <w:r w:rsidRPr="00FE7A78">
              <w:rPr>
                <w:rFonts w:ascii="Calibri" w:eastAsia="Times New Roman" w:hAnsi="Calibri" w:cs="Calibri"/>
                <w:b/>
                <w:bCs/>
                <w:sz w:val="24"/>
                <w:szCs w:val="24"/>
              </w:rPr>
              <w:t xml:space="preserve">stated in </w:t>
            </w:r>
            <w:r w:rsidR="00322288" w:rsidRPr="00FE7A78">
              <w:rPr>
                <w:b/>
                <w:bCs/>
                <w:sz w:val="24"/>
                <w:szCs w:val="24"/>
              </w:rPr>
              <w:t>Attachment P</w:t>
            </w:r>
            <w:r w:rsidR="00920F8C" w:rsidRPr="00FE7A78">
              <w:rPr>
                <w:b/>
                <w:bCs/>
                <w:sz w:val="24"/>
                <w:szCs w:val="24"/>
              </w:rPr>
              <w:t>, Notifications Section, SYSMOD16</w:t>
            </w:r>
            <w:r w:rsidR="004E6CC0" w:rsidRPr="00FE7A78">
              <w:rPr>
                <w:b/>
                <w:bCs/>
                <w:sz w:val="24"/>
                <w:szCs w:val="24"/>
              </w:rPr>
              <w:t>5</w:t>
            </w:r>
            <w:r w:rsidR="00920F8C" w:rsidRPr="00FE7A78">
              <w:rPr>
                <w:b/>
                <w:bCs/>
                <w:sz w:val="24"/>
                <w:szCs w:val="24"/>
              </w:rPr>
              <w:t>-SYSMOD16</w:t>
            </w:r>
            <w:r w:rsidR="004E6CC0" w:rsidRPr="00FE7A78">
              <w:rPr>
                <w:b/>
                <w:bCs/>
                <w:sz w:val="24"/>
                <w:szCs w:val="24"/>
              </w:rPr>
              <w:t>8</w:t>
            </w:r>
            <w:r w:rsidR="00920F8C" w:rsidRPr="00FE7A78">
              <w:rPr>
                <w:b/>
                <w:bCs/>
                <w:sz w:val="24"/>
                <w:szCs w:val="24"/>
              </w:rPr>
              <w:t>. Your response should include the requirement number identified in the attachment, followed by your detailed response.</w:t>
            </w:r>
          </w:p>
        </w:tc>
      </w:tr>
      <w:tr w:rsidR="00730AAA" w:rsidRPr="00730AAA" w14:paraId="4D9EB0B5" w14:textId="77777777" w:rsidTr="006D539B">
        <w:tc>
          <w:tcPr>
            <w:tcW w:w="572" w:type="dxa"/>
            <w:tcMar>
              <w:top w:w="0" w:type="dxa"/>
              <w:left w:w="108" w:type="dxa"/>
              <w:bottom w:w="0" w:type="dxa"/>
              <w:right w:w="108" w:type="dxa"/>
            </w:tcMar>
            <w:hideMark/>
          </w:tcPr>
          <w:p w14:paraId="1B4A3409" w14:textId="77777777" w:rsidR="00E00171" w:rsidRPr="00730AAA" w:rsidRDefault="00E00171">
            <w:pPr>
              <w:rPr>
                <w:i/>
                <w:iCs/>
              </w:rPr>
            </w:pPr>
            <w:r w:rsidRPr="00730AAA">
              <w:rPr>
                <w:i/>
                <w:iCs/>
              </w:rPr>
              <w:t>A4</w:t>
            </w:r>
          </w:p>
        </w:tc>
        <w:tc>
          <w:tcPr>
            <w:tcW w:w="12378" w:type="dxa"/>
            <w:gridSpan w:val="2"/>
            <w:tcMar>
              <w:top w:w="0" w:type="dxa"/>
              <w:left w:w="108" w:type="dxa"/>
              <w:bottom w:w="0" w:type="dxa"/>
              <w:right w:w="108" w:type="dxa"/>
            </w:tcMar>
          </w:tcPr>
          <w:p w14:paraId="3C57549F" w14:textId="77777777" w:rsidR="00D02DB0" w:rsidRDefault="00E00171" w:rsidP="00D02DB0">
            <w:pPr>
              <w:rPr>
                <w:b/>
                <w:bCs/>
              </w:rPr>
            </w:pPr>
            <w:r w:rsidRPr="00D02DB0">
              <w:rPr>
                <w:b/>
                <w:bCs/>
              </w:rPr>
              <w:t>Answer # 4</w:t>
            </w:r>
          </w:p>
          <w:p w14:paraId="12C79BFB" w14:textId="252CA233" w:rsidR="00D02DB0" w:rsidRPr="00D02DB0" w:rsidRDefault="00D02DB0" w:rsidP="00D02DB0">
            <w:pPr>
              <w:rPr>
                <w:b/>
                <w:bCs/>
              </w:rPr>
            </w:pPr>
            <w:r>
              <w:t>With 28 years of experience, Benefit Recovery is familiar with correspondence management importance as part of the healthcare revenue cycle management process. Insurance carriers and other entities that might be responsible as a third-party to issue payment for a service rendered, in this case by Medicaid, tend to seek reason or methods to avoid paying for a service. The best business process and method of combating these refusals for payment is the good recordkeeping.</w:t>
            </w:r>
          </w:p>
          <w:p w14:paraId="0EB79C24" w14:textId="77777777" w:rsidR="00D02DB0" w:rsidRDefault="00D02DB0" w:rsidP="00D02DB0">
            <w:pPr>
              <w:spacing w:before="240" w:after="0"/>
            </w:pPr>
            <w:r>
              <w:t xml:space="preserve">The recordkeeping in the Benefit Recovery software solution is conducted in the Enterprise Content Management module, the letter library records within each module, the notes documented in each account/case, and the documentation of external file/document transfers out to the external entities. There are configurations of the Enterprise Content Management module that can be configured by Agency management to expedite certain correspondence based on parameters to ensure certain scenarios receive priority attention </w:t>
            </w:r>
            <w:r>
              <w:lastRenderedPageBreak/>
              <w:t>to ensure that the turnaround time to generate a response is expedited. These configurations are directed towards the appropriate work queues based on the user skillset needed to ensure proper handling of the account/case.</w:t>
            </w:r>
          </w:p>
          <w:p w14:paraId="220A3CB5" w14:textId="77777777" w:rsidR="00D02DB0" w:rsidRDefault="00D02DB0" w:rsidP="00D02DB0">
            <w:pPr>
              <w:spacing w:after="0"/>
              <w:rPr>
                <w:b/>
              </w:rPr>
            </w:pPr>
          </w:p>
          <w:p w14:paraId="7DC7A85E" w14:textId="77777777" w:rsidR="00D02DB0" w:rsidRDefault="00D02DB0" w:rsidP="00D02DB0">
            <w:pPr>
              <w:spacing w:after="0"/>
              <w:rPr>
                <w:b/>
              </w:rPr>
            </w:pPr>
            <w:r>
              <w:rPr>
                <w:b/>
              </w:rPr>
              <w:t>SYSMOD165</w:t>
            </w:r>
          </w:p>
          <w:p w14:paraId="6F931C53" w14:textId="77777777" w:rsidR="00D02DB0" w:rsidRDefault="00D02DB0" w:rsidP="00D02DB0">
            <w:pPr>
              <w:spacing w:after="0"/>
              <w:rPr>
                <w:b/>
              </w:rPr>
            </w:pPr>
            <w:r>
              <w:rPr>
                <w:b/>
              </w:rPr>
              <w:t>The Supplier's solution will generate, send, and track insurance carrier inquiries and responses (e.g., letters, phone call logs) as defined by state Agency.</w:t>
            </w:r>
          </w:p>
          <w:p w14:paraId="79B297DB" w14:textId="77777777" w:rsidR="00D02DB0" w:rsidRDefault="00D02DB0" w:rsidP="00D02DB0">
            <w:pPr>
              <w:spacing w:after="0"/>
              <w:rPr>
                <w:b/>
              </w:rPr>
            </w:pPr>
          </w:p>
          <w:p w14:paraId="648D9DB9" w14:textId="77777777" w:rsidR="00D02DB0" w:rsidRDefault="00D02DB0" w:rsidP="00D02DB0">
            <w:pPr>
              <w:spacing w:after="0"/>
              <w:rPr>
                <w:b/>
              </w:rPr>
            </w:pPr>
            <w:r>
              <w:rPr>
                <w:b/>
              </w:rPr>
              <w:t>Answer:</w:t>
            </w:r>
          </w:p>
          <w:p w14:paraId="56E78DD4" w14:textId="71F524B1" w:rsidR="00D02DB0" w:rsidRPr="00D02DB0" w:rsidRDefault="00D02DB0" w:rsidP="00D02DB0">
            <w:pPr>
              <w:spacing w:after="0"/>
              <w:rPr>
                <w:b/>
              </w:rPr>
            </w:pPr>
            <w:r>
              <w:t xml:space="preserve">The Benefit Recovery software solution processes, stores, and manages insurer inquiries and responses providing documentation, reports, information, and support requested by the Agency. We use the solution to record the caller’s information, make notes, and track call interactions and escalations. Our solution supports efficient processing, strong controls, and additional tracking and reporting and inquiry features based on any stored data elements. </w:t>
            </w:r>
          </w:p>
          <w:p w14:paraId="7CCED1F1" w14:textId="77777777" w:rsidR="00D02DB0" w:rsidRDefault="00D02DB0" w:rsidP="00D02DB0">
            <w:pPr>
              <w:spacing w:after="0"/>
            </w:pPr>
          </w:p>
          <w:p w14:paraId="25590270" w14:textId="77777777" w:rsidR="00D02DB0" w:rsidRDefault="00D02DB0" w:rsidP="00D02DB0">
            <w:pPr>
              <w:spacing w:after="0"/>
              <w:rPr>
                <w:b/>
              </w:rPr>
            </w:pPr>
            <w:r>
              <w:rPr>
                <w:b/>
              </w:rPr>
              <w:t>SYSMOD166</w:t>
            </w:r>
          </w:p>
          <w:p w14:paraId="62BF4E23" w14:textId="77777777" w:rsidR="00D02DB0" w:rsidRDefault="00D02DB0" w:rsidP="00D02DB0">
            <w:pPr>
              <w:spacing w:after="0"/>
              <w:rPr>
                <w:b/>
              </w:rPr>
            </w:pPr>
            <w:r>
              <w:rPr>
                <w:b/>
              </w:rPr>
              <w:t>The Supplier's solution must automatically produce inquiries to the member and billing provider using their preferred method of communication.</w:t>
            </w:r>
          </w:p>
          <w:p w14:paraId="6D07A625" w14:textId="77777777" w:rsidR="00D02DB0" w:rsidRDefault="00D02DB0" w:rsidP="00D02DB0">
            <w:pPr>
              <w:spacing w:after="0"/>
              <w:rPr>
                <w:b/>
              </w:rPr>
            </w:pPr>
          </w:p>
          <w:p w14:paraId="17520478" w14:textId="77777777" w:rsidR="00D02DB0" w:rsidRDefault="00D02DB0" w:rsidP="00D02DB0">
            <w:pPr>
              <w:spacing w:after="0"/>
              <w:rPr>
                <w:b/>
              </w:rPr>
            </w:pPr>
            <w:r>
              <w:rPr>
                <w:b/>
              </w:rPr>
              <w:t>Answer:</w:t>
            </w:r>
          </w:p>
          <w:p w14:paraId="623C5B4E" w14:textId="478A14F0" w:rsidR="00D02DB0" w:rsidRPr="00D02DB0" w:rsidRDefault="00D02DB0" w:rsidP="00D02DB0">
            <w:pPr>
              <w:spacing w:after="0"/>
              <w:rPr>
                <w:b/>
              </w:rPr>
            </w:pPr>
            <w:r>
              <w:t>The Benefit Recovery solution is optimized to send automated inquiries to members and billing providers through several communication methods while maintaining high security standards.  Rising internet use and increasing expectations of accessing services online present a great opportunity to deliver service effectively; however, we must ensure that we secure the solution access channels to comply with MARS-E, Privacy Act, and HIPAA requirements. We offer a number of access channels, web based and non-web based to offer choice in contact as well as security in delivery. For providers, we offer a secure web portal for recovery efforts and to obtain additional information regarding Third Party Liability recovery efforts. Many States limit member non marketing interactions to either written communication or phone contact. To develop access channels effectively, we use customer insight to inform our understanding of contact preferences and to recognize that these preferences change dependent on the type of inquiry, interaction, or transaction.</w:t>
            </w:r>
          </w:p>
          <w:p w14:paraId="2E8793F3" w14:textId="77777777" w:rsidR="00D02DB0" w:rsidRDefault="00D02DB0" w:rsidP="00D02DB0">
            <w:pPr>
              <w:spacing w:after="0"/>
            </w:pPr>
          </w:p>
          <w:p w14:paraId="2243A3C7" w14:textId="77777777" w:rsidR="00D02DB0" w:rsidRDefault="00D02DB0" w:rsidP="00D02DB0">
            <w:pPr>
              <w:spacing w:after="0"/>
              <w:rPr>
                <w:b/>
              </w:rPr>
            </w:pPr>
            <w:r>
              <w:rPr>
                <w:b/>
              </w:rPr>
              <w:t>SYSMOD167</w:t>
            </w:r>
          </w:p>
          <w:p w14:paraId="17EEBC3F" w14:textId="77777777" w:rsidR="00D02DB0" w:rsidRDefault="00D02DB0" w:rsidP="00D02DB0">
            <w:pPr>
              <w:spacing w:after="0"/>
              <w:rPr>
                <w:b/>
              </w:rPr>
            </w:pPr>
            <w:r>
              <w:rPr>
                <w:b/>
              </w:rPr>
              <w:t>The Supplier solution should track mailing of all correspondence including carrier bills and record all data to satisfy Agency and Federal requirements (e.g., certified mail, proof of delivery, returned, date mailed).</w:t>
            </w:r>
          </w:p>
          <w:p w14:paraId="3CB88425" w14:textId="77777777" w:rsidR="00D02DB0" w:rsidRDefault="00D02DB0" w:rsidP="00D02DB0">
            <w:pPr>
              <w:spacing w:after="0"/>
              <w:rPr>
                <w:b/>
              </w:rPr>
            </w:pPr>
          </w:p>
          <w:p w14:paraId="3B18DFED" w14:textId="77777777" w:rsidR="00D02DB0" w:rsidRDefault="00D02DB0" w:rsidP="00D02DB0">
            <w:pPr>
              <w:spacing w:after="0"/>
              <w:rPr>
                <w:b/>
              </w:rPr>
            </w:pPr>
            <w:r>
              <w:rPr>
                <w:b/>
              </w:rPr>
              <w:t>Answer:</w:t>
            </w:r>
          </w:p>
          <w:p w14:paraId="0C99A208" w14:textId="5F3CD088" w:rsidR="00D02DB0" w:rsidRPr="00D02DB0" w:rsidRDefault="00D02DB0" w:rsidP="00D02DB0">
            <w:pPr>
              <w:spacing w:after="0"/>
              <w:rPr>
                <w:b/>
              </w:rPr>
            </w:pPr>
            <w:r>
              <w:t>The Benefit Recovery software solution retains dated postage records and prepares mailings in accordance with applicable United States Postal Services (USPS) policy and practices. Certified mail and other proofs of delivery are scanned into the ARMS PRO system and associated with the original documentation delivered. Returned mail is also scanned and associated and referred to an appropriate work queue for follow-up action. We fully understand that the Agency maintains the right to audit all correspondence including information about pieces sent, delivery addresses, sorting applied, and dates.</w:t>
            </w:r>
          </w:p>
          <w:p w14:paraId="7CE9CAF2" w14:textId="77777777" w:rsidR="00D02DB0" w:rsidRDefault="00D02DB0" w:rsidP="00D02DB0">
            <w:pPr>
              <w:spacing w:after="0"/>
            </w:pPr>
          </w:p>
          <w:p w14:paraId="301B8F0A" w14:textId="77777777" w:rsidR="00D02DB0" w:rsidRDefault="00D02DB0" w:rsidP="00D02DB0">
            <w:pPr>
              <w:spacing w:after="0"/>
              <w:rPr>
                <w:b/>
              </w:rPr>
            </w:pPr>
            <w:r>
              <w:rPr>
                <w:b/>
              </w:rPr>
              <w:t>SYSMOD168</w:t>
            </w:r>
          </w:p>
          <w:p w14:paraId="2C4B467B" w14:textId="77777777" w:rsidR="00D02DB0" w:rsidRDefault="00D02DB0" w:rsidP="00D02DB0">
            <w:pPr>
              <w:spacing w:after="0"/>
              <w:rPr>
                <w:b/>
              </w:rPr>
            </w:pPr>
            <w:r>
              <w:rPr>
                <w:b/>
              </w:rPr>
              <w:t>The Supplier's solution must identify outstanding credit balance and issue a payment demand letter to the provider of service via their preferred communication method and develop a repayment schedule for the payee in coordination with the Agency in circumstances where there are insufficient claims or payee funds to satisfy recoveries.</w:t>
            </w:r>
          </w:p>
          <w:p w14:paraId="5EDB99F9" w14:textId="77777777" w:rsidR="00D02DB0" w:rsidRDefault="00D02DB0" w:rsidP="00D02DB0">
            <w:pPr>
              <w:spacing w:after="0"/>
              <w:rPr>
                <w:b/>
              </w:rPr>
            </w:pPr>
          </w:p>
          <w:p w14:paraId="29AED5A0" w14:textId="77777777" w:rsidR="00D02DB0" w:rsidRDefault="00D02DB0" w:rsidP="00D02DB0">
            <w:pPr>
              <w:spacing w:after="0"/>
              <w:rPr>
                <w:b/>
              </w:rPr>
            </w:pPr>
            <w:r>
              <w:rPr>
                <w:b/>
              </w:rPr>
              <w:t>Answer:</w:t>
            </w:r>
          </w:p>
          <w:p w14:paraId="7AD4B7DE" w14:textId="7668BB05" w:rsidR="00E00171" w:rsidRPr="00730AAA" w:rsidRDefault="00D02DB0" w:rsidP="00D02DB0">
            <w:r>
              <w:t>The Benefit Recovery solution collects credit balance and negative balance records at the provider level and accumulates credit balance accounts for collection from the provider. Credit balances frequently occur when the provider bills both Medicaid and the primary payer simultaneously and receives full payment from each. If the provider does not voluntarily adjust the Medicaid claim, ARMS PRO generates a letter to the provider providing registration information to log into the provider portal to obtain information regarding an upcoming adjustment by the State. After a specified period of time allowed to contest the adjustment, a transaction is processed to the State to adjust the provider’s account. In the event of insufficient claims activity to recover the balance, our solution can link that provider to a provider group, lawfully conducting fund recovery or claims payment withholding or other method of collection specified by the State</w:t>
            </w:r>
            <w:r w:rsidR="00733E58">
              <w:t>.</w:t>
            </w:r>
          </w:p>
        </w:tc>
      </w:tr>
      <w:tr w:rsidR="00730AAA" w:rsidRPr="00730AAA" w14:paraId="42EA70AB" w14:textId="77777777" w:rsidTr="006D539B">
        <w:tc>
          <w:tcPr>
            <w:tcW w:w="572" w:type="dxa"/>
            <w:tcMar>
              <w:top w:w="0" w:type="dxa"/>
              <w:left w:w="108" w:type="dxa"/>
              <w:bottom w:w="0" w:type="dxa"/>
              <w:right w:w="108" w:type="dxa"/>
            </w:tcMar>
          </w:tcPr>
          <w:p w14:paraId="0167EB39" w14:textId="77777777" w:rsidR="00BB0040" w:rsidRPr="00730AAA" w:rsidRDefault="00BB0040">
            <w:pPr>
              <w:rPr>
                <w:i/>
                <w:iCs/>
              </w:rPr>
            </w:pPr>
          </w:p>
        </w:tc>
        <w:tc>
          <w:tcPr>
            <w:tcW w:w="6189" w:type="dxa"/>
            <w:tcMar>
              <w:top w:w="0" w:type="dxa"/>
              <w:left w:w="108" w:type="dxa"/>
              <w:bottom w:w="0" w:type="dxa"/>
              <w:right w:w="108" w:type="dxa"/>
            </w:tcMar>
          </w:tcPr>
          <w:p w14:paraId="33FD602F" w14:textId="591173B3" w:rsidR="00BB0040" w:rsidRPr="00730AAA" w:rsidRDefault="00BB0040">
            <w:pPr>
              <w:rPr>
                <w:i/>
                <w:iCs/>
              </w:rPr>
            </w:pPr>
            <w:r w:rsidRPr="00730AAA">
              <w:rPr>
                <w:rFonts w:ascii="Arial" w:hAnsi="Arial" w:cs="Arial"/>
                <w:sz w:val="20"/>
                <w:szCs w:val="20"/>
              </w:rPr>
              <w:t xml:space="preserve">Upload Attachments with Additional Information?     </w:t>
            </w:r>
            <w:r w:rsidR="002E0EF4" w:rsidRPr="00730AAA">
              <w:rPr>
                <w:rFonts w:ascii="Arial" w:hAnsi="Arial" w:cs="Arial"/>
                <w:b/>
                <w:bCs/>
                <w:sz w:val="20"/>
                <w:szCs w:val="20"/>
              </w:rPr>
              <w:t>No</w:t>
            </w:r>
          </w:p>
        </w:tc>
        <w:tc>
          <w:tcPr>
            <w:tcW w:w="6189" w:type="dxa"/>
          </w:tcPr>
          <w:p w14:paraId="0AB7A966" w14:textId="606D836E" w:rsidR="00BB0040" w:rsidRPr="00730AAA" w:rsidRDefault="00BB0040">
            <w:pPr>
              <w:rPr>
                <w:i/>
                <w:iCs/>
              </w:rPr>
            </w:pPr>
            <w:r w:rsidRPr="00730AAA">
              <w:rPr>
                <w:rFonts w:ascii="Arial" w:hAnsi="Arial" w:cs="Arial"/>
                <w:sz w:val="20"/>
                <w:szCs w:val="20"/>
              </w:rPr>
              <w:t xml:space="preserve">Attachment File Name:  </w:t>
            </w:r>
            <w:r w:rsidR="002E0EF4" w:rsidRPr="00730AAA">
              <w:rPr>
                <w:rFonts w:ascii="Arial" w:hAnsi="Arial" w:cs="Arial"/>
                <w:sz w:val="20"/>
                <w:szCs w:val="20"/>
              </w:rPr>
              <w:t>N/A</w:t>
            </w:r>
          </w:p>
        </w:tc>
      </w:tr>
      <w:tr w:rsidR="00730AAA" w:rsidRPr="00730AAA" w14:paraId="39A8BFC3" w14:textId="77777777" w:rsidTr="006D539B">
        <w:tc>
          <w:tcPr>
            <w:tcW w:w="572" w:type="dxa"/>
            <w:tcMar>
              <w:top w:w="0" w:type="dxa"/>
              <w:left w:w="108" w:type="dxa"/>
              <w:bottom w:w="0" w:type="dxa"/>
              <w:right w:w="108" w:type="dxa"/>
            </w:tcMar>
            <w:hideMark/>
          </w:tcPr>
          <w:p w14:paraId="5BEE0085" w14:textId="77777777" w:rsidR="00E00171" w:rsidRPr="00730AAA" w:rsidRDefault="00E00171">
            <w:r w:rsidRPr="00730AAA">
              <w:t>5</w:t>
            </w:r>
          </w:p>
        </w:tc>
        <w:tc>
          <w:tcPr>
            <w:tcW w:w="12378" w:type="dxa"/>
            <w:gridSpan w:val="2"/>
            <w:tcMar>
              <w:top w:w="0" w:type="dxa"/>
              <w:left w:w="108" w:type="dxa"/>
              <w:bottom w:w="0" w:type="dxa"/>
              <w:right w:w="108" w:type="dxa"/>
            </w:tcMar>
          </w:tcPr>
          <w:p w14:paraId="5496D651" w14:textId="44535DDD" w:rsidR="00D353B8" w:rsidRPr="00730AAA" w:rsidRDefault="008053DE" w:rsidP="00300312">
            <w:pPr>
              <w:rPr>
                <w:sz w:val="24"/>
                <w:szCs w:val="24"/>
              </w:rPr>
            </w:pPr>
            <w:r w:rsidRPr="00730AAA">
              <w:rPr>
                <w:b/>
                <w:bCs/>
                <w:sz w:val="24"/>
                <w:szCs w:val="24"/>
              </w:rPr>
              <w:t xml:space="preserve">Reporting </w:t>
            </w:r>
            <w:r w:rsidR="00D353B8" w:rsidRPr="00730AAA">
              <w:rPr>
                <w:b/>
                <w:bCs/>
                <w:sz w:val="24"/>
                <w:szCs w:val="24"/>
              </w:rPr>
              <w:t>-</w:t>
            </w:r>
            <w:r w:rsidR="00D353B8" w:rsidRPr="00730AAA">
              <w:rPr>
                <w:sz w:val="24"/>
                <w:szCs w:val="24"/>
              </w:rPr>
              <w:t xml:space="preserve"> </w:t>
            </w:r>
            <w:r w:rsidRPr="00D02DB0">
              <w:rPr>
                <w:rFonts w:ascii="Calibri" w:hAnsi="Calibri" w:cs="Calibri"/>
                <w:b/>
                <w:bCs/>
                <w:sz w:val="24"/>
                <w:szCs w:val="24"/>
              </w:rPr>
              <w:t>Describe in detail the methods and processes that will be used to configure, support and maintain TPL scheduled and ad hoc reporting (e.g., add, modify, or remove reports), the type of resource and necessary skill set(s) required for report management functions, and the change management processes associated with report management. In addition, describe in detail your approach to meet each of the requirements related to Report Management</w:t>
            </w:r>
            <w:r w:rsidRPr="00D02DB0">
              <w:rPr>
                <w:b/>
                <w:bCs/>
              </w:rPr>
              <w:t xml:space="preserve"> </w:t>
            </w:r>
            <w:r w:rsidRPr="00D02DB0">
              <w:rPr>
                <w:rFonts w:ascii="Calibri" w:hAnsi="Calibri" w:cs="Calibri"/>
                <w:b/>
                <w:bCs/>
                <w:sz w:val="24"/>
                <w:szCs w:val="24"/>
              </w:rPr>
              <w:t xml:space="preserve">stated in </w:t>
            </w:r>
            <w:r w:rsidR="00322288" w:rsidRPr="00D02DB0">
              <w:rPr>
                <w:b/>
                <w:bCs/>
                <w:sz w:val="24"/>
                <w:szCs w:val="24"/>
              </w:rPr>
              <w:t>Attachment P</w:t>
            </w:r>
            <w:r w:rsidR="00920F8C" w:rsidRPr="00D02DB0">
              <w:rPr>
                <w:b/>
                <w:bCs/>
                <w:sz w:val="24"/>
                <w:szCs w:val="24"/>
              </w:rPr>
              <w:t>, Reporting Section, SYSMOD17</w:t>
            </w:r>
            <w:r w:rsidR="004E6CC0" w:rsidRPr="00D02DB0">
              <w:rPr>
                <w:b/>
                <w:bCs/>
                <w:sz w:val="24"/>
                <w:szCs w:val="24"/>
              </w:rPr>
              <w:t>4</w:t>
            </w:r>
            <w:r w:rsidR="00920F8C" w:rsidRPr="00D02DB0">
              <w:rPr>
                <w:b/>
                <w:bCs/>
                <w:sz w:val="24"/>
                <w:szCs w:val="24"/>
              </w:rPr>
              <w:t>-SYSMOD17</w:t>
            </w:r>
            <w:r w:rsidR="004E6CC0" w:rsidRPr="00D02DB0">
              <w:rPr>
                <w:b/>
                <w:bCs/>
                <w:sz w:val="24"/>
                <w:szCs w:val="24"/>
              </w:rPr>
              <w:t>7</w:t>
            </w:r>
            <w:r w:rsidR="00920F8C" w:rsidRPr="00D02DB0">
              <w:rPr>
                <w:b/>
                <w:bCs/>
                <w:sz w:val="24"/>
                <w:szCs w:val="24"/>
              </w:rPr>
              <w:t>. Your response should include the requirement number identified in the attachment, followed by your detailed response.</w:t>
            </w:r>
          </w:p>
        </w:tc>
      </w:tr>
      <w:tr w:rsidR="00730AAA" w:rsidRPr="00730AAA" w14:paraId="0F221168" w14:textId="77777777" w:rsidTr="006D539B">
        <w:tc>
          <w:tcPr>
            <w:tcW w:w="572" w:type="dxa"/>
            <w:tcMar>
              <w:top w:w="0" w:type="dxa"/>
              <w:left w:w="108" w:type="dxa"/>
              <w:bottom w:w="0" w:type="dxa"/>
              <w:right w:w="108" w:type="dxa"/>
            </w:tcMar>
            <w:hideMark/>
          </w:tcPr>
          <w:p w14:paraId="19D1699E" w14:textId="77777777" w:rsidR="00E00171" w:rsidRPr="00730AAA" w:rsidRDefault="00E00171">
            <w:pPr>
              <w:rPr>
                <w:i/>
                <w:iCs/>
              </w:rPr>
            </w:pPr>
            <w:r w:rsidRPr="00730AAA">
              <w:rPr>
                <w:i/>
                <w:iCs/>
              </w:rPr>
              <w:lastRenderedPageBreak/>
              <w:t>A5</w:t>
            </w:r>
          </w:p>
        </w:tc>
        <w:tc>
          <w:tcPr>
            <w:tcW w:w="12378" w:type="dxa"/>
            <w:gridSpan w:val="2"/>
            <w:tcMar>
              <w:top w:w="0" w:type="dxa"/>
              <w:left w:w="108" w:type="dxa"/>
              <w:bottom w:w="0" w:type="dxa"/>
              <w:right w:w="108" w:type="dxa"/>
            </w:tcMar>
          </w:tcPr>
          <w:p w14:paraId="11CD9AB5" w14:textId="77777777" w:rsidR="00E00171" w:rsidRPr="00D02DB0" w:rsidRDefault="00E00171" w:rsidP="0014510F">
            <w:pPr>
              <w:spacing w:after="0"/>
              <w:rPr>
                <w:b/>
                <w:bCs/>
              </w:rPr>
            </w:pPr>
            <w:r w:rsidRPr="00D02DB0">
              <w:rPr>
                <w:b/>
                <w:bCs/>
              </w:rPr>
              <w:t>Answer # 5</w:t>
            </w:r>
          </w:p>
          <w:p w14:paraId="4AD9ACE4" w14:textId="77777777" w:rsidR="0014510F" w:rsidRDefault="0014510F" w:rsidP="0014510F">
            <w:pPr>
              <w:spacing w:after="0"/>
            </w:pPr>
            <w:r>
              <w:t xml:space="preserve">Benefit Recovery provides a solution to the State that brings data-driven decisions to a new level. The reporting in the Benefit Recovery software solution offers standardized reporting that can be run by a user on demand, scheduled reporting, and a reporting dashboard. </w:t>
            </w:r>
          </w:p>
          <w:p w14:paraId="1BCA950D" w14:textId="77777777" w:rsidR="0014510F" w:rsidRDefault="0014510F" w:rsidP="0014510F">
            <w:pPr>
              <w:spacing w:after="0"/>
            </w:pPr>
          </w:p>
          <w:p w14:paraId="45C4CE9E" w14:textId="1872806D" w:rsidR="0014510F" w:rsidRDefault="0014510F" w:rsidP="0014510F">
            <w:pPr>
              <w:spacing w:after="0"/>
            </w:pPr>
            <w:r>
              <w:t>Benefit Recovery</w:t>
            </w:r>
            <w:r w:rsidRPr="005B041F">
              <w:t xml:space="preserve"> Team</w:t>
            </w:r>
            <w:r>
              <w:t>’s</w:t>
            </w:r>
            <w:r w:rsidRPr="005B041F">
              <w:t xml:space="preserve"> choice for a reporting tool is SQL Server Reporting Services, which has tools for creating and hosting reports with advanced formatting, charting, and export features, e.g., PDF, Excel, text. All reports have the option to be exported to common formats. There are multiple tools to create reports</w:t>
            </w:r>
            <w:r>
              <w:t>,</w:t>
            </w:r>
            <w:r w:rsidRPr="005B041F">
              <w:t xml:space="preserve"> leveraging the power of the Web and Visual Studio Integrated Development Environment. It offers charts in a variety of formats including pie, doughnut, histogram, and line. We build reports so that a user can click on a chart and drill-down to the data that made the aggregate. The data </w:t>
            </w:r>
            <w:r>
              <w:t>is</w:t>
            </w:r>
            <w:r w:rsidRPr="005B041F">
              <w:t xml:space="preserve"> complete enough to drill-down to individual records linked to an individual</w:t>
            </w:r>
            <w:r>
              <w:t>,</w:t>
            </w:r>
            <w:r w:rsidRPr="005B041F">
              <w:t xml:space="preserve"> but we will not be replicating complete personal data records, just the aggregated values. The drill-down will show enough information to look up the patient in ARMS PRO by a combination of </w:t>
            </w:r>
            <w:r>
              <w:t>County</w:t>
            </w:r>
            <w:r w:rsidRPr="005B041F">
              <w:t xml:space="preserve">, </w:t>
            </w:r>
            <w:r>
              <w:t>Medicaid Program, Service</w:t>
            </w:r>
            <w:r w:rsidRPr="005B041F">
              <w:t xml:space="preserve">, and Control Number. SQL Server Reporting Services is integrated into our chosen database, SQL Server which will import data from various </w:t>
            </w:r>
            <w:r>
              <w:t xml:space="preserve">areas of </w:t>
            </w:r>
            <w:r w:rsidRPr="00464AEF">
              <w:t>ARMS PRO</w:t>
            </w:r>
            <w:r w:rsidRPr="005B041F">
              <w:t xml:space="preserve">. We establish best practices for data backup that comply with the </w:t>
            </w:r>
            <w:r>
              <w:t>Project Manager</w:t>
            </w:r>
            <w:r w:rsidRPr="005B041F">
              <w:t>’s request for an archive within 72 hours.</w:t>
            </w:r>
          </w:p>
          <w:p w14:paraId="2A375466" w14:textId="77777777" w:rsidR="0014510F" w:rsidRDefault="0014510F" w:rsidP="0014510F">
            <w:pPr>
              <w:spacing w:after="0"/>
            </w:pPr>
          </w:p>
          <w:p w14:paraId="27AD8E18" w14:textId="7B47BD6E" w:rsidR="0014510F" w:rsidRDefault="0014510F" w:rsidP="0014510F">
            <w:pPr>
              <w:spacing w:after="0"/>
            </w:pPr>
            <w:r w:rsidRPr="0035413B">
              <w:t xml:space="preserve">To support </w:t>
            </w:r>
            <w:r>
              <w:t>the Agency and stakeholders</w:t>
            </w:r>
            <w:r w:rsidRPr="0035413B">
              <w:t xml:space="preserve">, the first report they see when they open our reporting application </w:t>
            </w:r>
            <w:r>
              <w:t>is</w:t>
            </w:r>
            <w:r w:rsidRPr="0035413B">
              <w:t xml:space="preserve"> a dashboard of system metrics and exception reports by claim type. We know what to include in the A/R and </w:t>
            </w:r>
            <w:r>
              <w:t>Eligibility</w:t>
            </w:r>
            <w:r w:rsidRPr="0035413B">
              <w:t xml:space="preserve"> metrics from our experience supporting the </w:t>
            </w:r>
            <w:r>
              <w:t>Medicaid agencies in other states</w:t>
            </w:r>
            <w:r w:rsidRPr="0035413B">
              <w:t xml:space="preserve"> and knowledge of business rules related to supporting </w:t>
            </w:r>
            <w:r>
              <w:t>Medicaid</w:t>
            </w:r>
            <w:r w:rsidRPr="0035413B">
              <w:t xml:space="preserve"> Members and </w:t>
            </w:r>
            <w:r>
              <w:t>TPL programs</w:t>
            </w:r>
            <w:r w:rsidRPr="0035413B">
              <w:t xml:space="preserve">. In addition to billing and patient processing metrics , there </w:t>
            </w:r>
            <w:r>
              <w:t>are</w:t>
            </w:r>
            <w:r w:rsidRPr="0035413B">
              <w:t xml:space="preserve"> metrics about the health of </w:t>
            </w:r>
            <w:r w:rsidRPr="00464AEF">
              <w:t>ARMS PRO</w:t>
            </w:r>
            <w:r w:rsidRPr="0035413B">
              <w:t xml:space="preserve"> itself. Our system exception reports will let the user drill-down from the categories into the issues. This will provide the overview and detail for management and engineers to identify trends and correct problems.</w:t>
            </w:r>
          </w:p>
          <w:p w14:paraId="4830FBAC" w14:textId="77777777" w:rsidR="0014510F" w:rsidRDefault="0014510F" w:rsidP="0014510F">
            <w:pPr>
              <w:spacing w:after="0"/>
            </w:pPr>
          </w:p>
          <w:p w14:paraId="1A33BDDE" w14:textId="7BB5967B" w:rsidR="0014510F" w:rsidRDefault="0014510F" w:rsidP="0014510F">
            <w:pPr>
              <w:spacing w:after="0"/>
            </w:pPr>
            <w:r>
              <w:t xml:space="preserve">For ad-hoc reporting there are a few challenges with two of those being </w:t>
            </w:r>
            <w:r w:rsidRPr="00464AEF">
              <w:t>to make relevant data available to the user that pertains to his work and to restrict the data for which they have no need-to-know. We plan to define views in the database designed for their enterprise level, e.g., Regional, Service</w:t>
            </w:r>
            <w:r>
              <w:t xml:space="preserve"> Type</w:t>
            </w:r>
            <w:r w:rsidRPr="00464AEF">
              <w:t xml:space="preserve">, </w:t>
            </w:r>
            <w:r>
              <w:t xml:space="preserve">Claim Type, </w:t>
            </w:r>
            <w:r w:rsidRPr="00464AEF">
              <w:t>or</w:t>
            </w:r>
            <w:r>
              <w:t xml:space="preserve"> Member</w:t>
            </w:r>
            <w:r w:rsidRPr="00464AEF">
              <w:t>. The views in the data warehouse would consolidate data fields from multiple ARMS PRO tables without reduction in performance or referential integrity. All data desired for reporting will be available including billing, diagnosis code and procedure code analysis, insurance status, etc. Advanced users can connect to the database warehouse and analysis cubes using their familiar tools such as Excel, Crystal Reports, Business Objects, or any reporting tool compatible with the Cloud Data Management Interface (CDMI) Version 1.0.2.</w:t>
            </w:r>
          </w:p>
          <w:p w14:paraId="4E07B2F5" w14:textId="77777777" w:rsidR="0014510F" w:rsidRDefault="0014510F" w:rsidP="0014510F">
            <w:pPr>
              <w:spacing w:after="0"/>
            </w:pPr>
          </w:p>
          <w:p w14:paraId="18693B85" w14:textId="77777777" w:rsidR="0014510F" w:rsidRDefault="0014510F" w:rsidP="0014510F">
            <w:pPr>
              <w:spacing w:after="0"/>
            </w:pPr>
            <w:r w:rsidRPr="00EA2394">
              <w:t xml:space="preserve">The third challenge is to build a reporting tool with a great user experience. To be useful, users must be able to make reports quickly. That means the ad-hoc reporting tool must have a User Interface that is clearly laid out. The user wants to quickly choose fields, groups, </w:t>
            </w:r>
            <w:r w:rsidRPr="00EA2394">
              <w:lastRenderedPageBreak/>
              <w:t xml:space="preserve">and aggregation to get the data on the screen for analysis. Each field choice will have a definition explaining what it contains. Deeper analysis requires that the user can save data for later review and share the query or its output with other authorized users. As always, the user can export data to familiar tools like Adobe PDF and Microsoft Excel. If an ad-hoc report proves useful, a user can promote it to a scheduled report with a distribution list. The </w:t>
            </w:r>
            <w:r>
              <w:t>Benefit Recovery</w:t>
            </w:r>
            <w:r w:rsidRPr="00EA2394">
              <w:t xml:space="preserve"> Team has a proven track record building software products that boost our clients’ productivity while keeping their data secure.</w:t>
            </w:r>
            <w:r>
              <w:t xml:space="preserve"> The report interpretations are going to lead to change management decisions, business rule updates, workflow engine updates, business process changes, and staffing decisions. </w:t>
            </w:r>
          </w:p>
          <w:p w14:paraId="06C188E2" w14:textId="77777777" w:rsidR="003D28B4" w:rsidRDefault="003D28B4" w:rsidP="003D28B4">
            <w:pPr>
              <w:spacing w:after="0"/>
              <w:rPr>
                <w:b/>
              </w:rPr>
            </w:pPr>
          </w:p>
          <w:p w14:paraId="49AD07BD" w14:textId="77777777" w:rsidR="003D28B4" w:rsidRDefault="003D28B4" w:rsidP="003D28B4">
            <w:pPr>
              <w:spacing w:after="0"/>
              <w:rPr>
                <w:b/>
              </w:rPr>
            </w:pPr>
            <w:r>
              <w:rPr>
                <w:b/>
              </w:rPr>
              <w:t>SYSMOD174</w:t>
            </w:r>
          </w:p>
          <w:p w14:paraId="0E0EBC00" w14:textId="77777777" w:rsidR="003D28B4" w:rsidRDefault="003D28B4" w:rsidP="003D28B4">
            <w:pPr>
              <w:spacing w:after="0"/>
              <w:rPr>
                <w:b/>
              </w:rPr>
            </w:pPr>
            <w:r>
              <w:rPr>
                <w:b/>
              </w:rPr>
              <w:t>The supplier solution shall have the ability to generate a scheduled payment report on all Health Insurance Premium Payments (HIPP), as defined by the Agency.</w:t>
            </w:r>
          </w:p>
          <w:p w14:paraId="664EF369" w14:textId="77777777" w:rsidR="003D28B4" w:rsidRDefault="003D28B4" w:rsidP="003D28B4">
            <w:pPr>
              <w:spacing w:after="0"/>
              <w:rPr>
                <w:b/>
              </w:rPr>
            </w:pPr>
          </w:p>
          <w:p w14:paraId="1170B5CA" w14:textId="77777777" w:rsidR="004754AD" w:rsidRDefault="003D28B4" w:rsidP="004754AD">
            <w:pPr>
              <w:spacing w:after="0"/>
              <w:rPr>
                <w:b/>
              </w:rPr>
            </w:pPr>
            <w:r>
              <w:rPr>
                <w:b/>
              </w:rPr>
              <w:t>Answer:</w:t>
            </w:r>
          </w:p>
          <w:p w14:paraId="20359D45" w14:textId="2D61867A" w:rsidR="003D28B4" w:rsidRPr="004754AD" w:rsidRDefault="003D28B4" w:rsidP="004754AD">
            <w:pPr>
              <w:spacing w:after="0"/>
              <w:rPr>
                <w:b/>
              </w:rPr>
            </w:pPr>
            <w:r>
              <w:t xml:space="preserve">Benefit Recovery software solution contains a Reporting module  and Reporting  Dashboard for graphical reports </w:t>
            </w:r>
            <w:r>
              <w:rPr>
                <w:sz w:val="16"/>
                <w:szCs w:val="16"/>
              </w:rPr>
              <w:t xml:space="preserve">[GR1] [JS2] </w:t>
            </w:r>
            <w:r>
              <w:t xml:space="preserve">that center on the ability to access real time reports that compile data to monitor, manage, and improve </w:t>
            </w:r>
            <w:r>
              <w:rPr>
                <w:sz w:val="16"/>
                <w:szCs w:val="16"/>
              </w:rPr>
              <w:t xml:space="preserve">[GR3] </w:t>
            </w:r>
            <w:r>
              <w:t>TPL operational performance. We understand a key requirement of a reporting dashboard is the ability to develop scheduled payment reports on HIPP. Insurers, employers or members require payment transactions on various schedules – biweekly, monthly, quarterly and others. We can receive and process incoming transactions that identify premium payments to be made to members, payees, insurers, or employers on behalf of HIPP participants and generate the payments on the required schedule. The solution also allows for defined reports for HIPP premium payments and reports for monitoring HIPP-related cost avoidance.</w:t>
            </w:r>
          </w:p>
          <w:p w14:paraId="43DF1856" w14:textId="77777777" w:rsidR="003D28B4" w:rsidRDefault="003D28B4" w:rsidP="003D28B4">
            <w:pPr>
              <w:spacing w:after="0"/>
            </w:pPr>
          </w:p>
          <w:p w14:paraId="60B584E4" w14:textId="77777777" w:rsidR="003D28B4" w:rsidRDefault="003D28B4" w:rsidP="003D28B4">
            <w:pPr>
              <w:spacing w:after="0"/>
              <w:rPr>
                <w:b/>
              </w:rPr>
            </w:pPr>
            <w:r>
              <w:rPr>
                <w:b/>
              </w:rPr>
              <w:t>SYSMOD175</w:t>
            </w:r>
          </w:p>
          <w:p w14:paraId="2EB7FD04" w14:textId="77777777" w:rsidR="003D28B4" w:rsidRDefault="003D28B4" w:rsidP="003D28B4">
            <w:pPr>
              <w:spacing w:after="0"/>
              <w:rPr>
                <w:b/>
              </w:rPr>
            </w:pPr>
            <w:r>
              <w:rPr>
                <w:b/>
              </w:rPr>
              <w:t>The supplier solution shall provide automatic and ad hoc reporting related to the day-to-day activities of the HIPP program (e.g., Active Case List Report, Counts by Health conditions Report, Payment History by Month Report, Referral Summary Report, Cost Effectiveness Report, Cost Effectiveness evaluation Report, Housecleaning Status Report, Review Date Report, All Status Report, County Status Report) as defined by the Agency.</w:t>
            </w:r>
          </w:p>
          <w:p w14:paraId="6372424A" w14:textId="258FBAD0" w:rsidR="003D28B4" w:rsidRDefault="003D28B4" w:rsidP="003D28B4">
            <w:pPr>
              <w:spacing w:after="0"/>
              <w:rPr>
                <w:b/>
              </w:rPr>
            </w:pPr>
          </w:p>
          <w:p w14:paraId="06B18F4B" w14:textId="77777777" w:rsidR="003D28B4" w:rsidRDefault="003D28B4" w:rsidP="003D28B4">
            <w:pPr>
              <w:spacing w:after="0"/>
              <w:rPr>
                <w:b/>
              </w:rPr>
            </w:pPr>
            <w:r>
              <w:rPr>
                <w:b/>
              </w:rPr>
              <w:t>Answer:</w:t>
            </w:r>
          </w:p>
          <w:p w14:paraId="3245DAB4" w14:textId="53BCA277" w:rsidR="003D28B4" w:rsidRPr="003D28B4" w:rsidRDefault="003D28B4" w:rsidP="003D28B4">
            <w:pPr>
              <w:spacing w:after="0"/>
              <w:rPr>
                <w:b/>
              </w:rPr>
            </w:pPr>
            <w:r>
              <w:t xml:space="preserve">The Reporting module and Reporting Dashboard are designed to provide an array of standardized reports and graphical representations of the data from HIPP, Estate Recovery, Pay &amp; Chase, cost avoidance, and any other areas of categorized interest. For example, daily management of programs is greatly assisted through the available reporting for programs like HIPP where there are reports like Active Case List, Counts by Health Condition, Payment History by Month, Referral Summary, Cost Effectiveness, Review Date, All Status, and </w:t>
            </w:r>
            <w:r>
              <w:lastRenderedPageBreak/>
              <w:t>County Status. Users can create ad hoc reports to conduct analysis on work performance and whether business processes can be updated to improve revenue generation across all functions of the solution.  Any data that is consistently collected on all HIPP cases can be used to drive reporting. For example, to generate the counts by health condition report, each HIPP member is assigned a condition indicator that is responsible for determining whether the purchase of the primary insurance is cost effective. If there was no condition, the data field would be “none” while other members may have values equivalent to hemophilia, COPD, lung cancer etc. A report, ad hoc or production, is designed to pull data by these fields and report the data desired by the State. We deliver reporting data necessary to apprise performance in relation to SLAs or simply to quantify the quantity of work performed in many aspects of the operations.</w:t>
            </w:r>
          </w:p>
          <w:p w14:paraId="0EAFE7E4" w14:textId="77777777" w:rsidR="003D28B4" w:rsidRDefault="003D28B4" w:rsidP="003D28B4">
            <w:pPr>
              <w:spacing w:after="0"/>
            </w:pPr>
          </w:p>
          <w:p w14:paraId="0D5FC9E8" w14:textId="77777777" w:rsidR="003D28B4" w:rsidRDefault="003D28B4" w:rsidP="003D28B4">
            <w:pPr>
              <w:spacing w:after="0"/>
              <w:rPr>
                <w:b/>
              </w:rPr>
            </w:pPr>
            <w:r>
              <w:rPr>
                <w:b/>
              </w:rPr>
              <w:t>SYSMOD176</w:t>
            </w:r>
          </w:p>
          <w:p w14:paraId="2ED185F9" w14:textId="77777777" w:rsidR="003D28B4" w:rsidRDefault="003D28B4" w:rsidP="003D28B4">
            <w:pPr>
              <w:spacing w:after="0"/>
              <w:rPr>
                <w:b/>
              </w:rPr>
            </w:pPr>
            <w:r>
              <w:rPr>
                <w:b/>
              </w:rPr>
              <w:t>The supplier's solution shall produce Agency defined reports necessary for managing the Medicare Programs (e.g., buy-in, claw back, Part D). The reports include but are not limited to: Participation Part A, Participation Part B, Participation Part A B,</w:t>
            </w:r>
          </w:p>
          <w:p w14:paraId="370D803E" w14:textId="77777777" w:rsidR="003D28B4" w:rsidRDefault="003D28B4" w:rsidP="003D28B4">
            <w:pPr>
              <w:spacing w:after="0"/>
              <w:rPr>
                <w:b/>
              </w:rPr>
            </w:pPr>
          </w:p>
          <w:p w14:paraId="0E4EF9C9" w14:textId="77777777" w:rsidR="003D28B4" w:rsidRDefault="003D28B4" w:rsidP="003D28B4">
            <w:pPr>
              <w:spacing w:after="0"/>
              <w:rPr>
                <w:b/>
              </w:rPr>
            </w:pPr>
            <w:r>
              <w:rPr>
                <w:b/>
              </w:rPr>
              <w:t>Answer:</w:t>
            </w:r>
          </w:p>
          <w:p w14:paraId="6B4CC454" w14:textId="08ADCAEF" w:rsidR="003D28B4" w:rsidRPr="003D28B4" w:rsidRDefault="003D28B4" w:rsidP="003D28B4">
            <w:pPr>
              <w:spacing w:after="0"/>
              <w:rPr>
                <w:b/>
              </w:rPr>
            </w:pPr>
            <w:r>
              <w:t>The ARMS PRO program brings a focus to Medicare Programs after ingesting the data from either State systems or directly from SSA files. Summary and detail reporting based on the Medicaid member’s enrollment in the Medicare coverages is readily available, driving reporting off any element that is retained in the database. These reports consist of reports related to Medicare program involvement like Buy-in or Claw Back and also participation in Medicare like Part A, Part B, and Part D. Decisions on data to be retained are made during the Implementation and Design meetings held with the State and other Stakeholders. The solution also offers Agency defined performance reports for senior management to include service level performance, internal metrics tracking, and developing action plans as a result of these reports.</w:t>
            </w:r>
          </w:p>
          <w:p w14:paraId="63E9123F" w14:textId="77777777" w:rsidR="003D28B4" w:rsidRDefault="003D28B4" w:rsidP="003D28B4">
            <w:pPr>
              <w:spacing w:after="0"/>
            </w:pPr>
          </w:p>
          <w:p w14:paraId="7F6DEA00" w14:textId="77777777" w:rsidR="003D28B4" w:rsidRDefault="003D28B4" w:rsidP="003D28B4">
            <w:pPr>
              <w:spacing w:after="0"/>
              <w:rPr>
                <w:b/>
              </w:rPr>
            </w:pPr>
            <w:r>
              <w:rPr>
                <w:b/>
              </w:rPr>
              <w:t>SYSMOD177</w:t>
            </w:r>
          </w:p>
          <w:p w14:paraId="36B71084" w14:textId="77777777" w:rsidR="003D28B4" w:rsidRDefault="003D28B4" w:rsidP="003D28B4">
            <w:pPr>
              <w:spacing w:after="0"/>
              <w:rPr>
                <w:b/>
              </w:rPr>
            </w:pPr>
            <w:r>
              <w:rPr>
                <w:b/>
              </w:rPr>
              <w:t>The Supplier's solution shall provide automatic and ad hoc reporting related to the day-to-day scope of work (e.g., Active Case List, Counts by carrier, Payment History by carrier or provider or other entity, Referral Summary, financial transactions applied to a recoupment or recovery, Medicare plans A, B, C, D and cost avoidance group health insurance including an audit trail.) as defined by the Agency.</w:t>
            </w:r>
          </w:p>
          <w:p w14:paraId="28015E03" w14:textId="77777777" w:rsidR="003D28B4" w:rsidRDefault="003D28B4" w:rsidP="003D28B4">
            <w:pPr>
              <w:spacing w:after="0"/>
              <w:rPr>
                <w:b/>
              </w:rPr>
            </w:pPr>
          </w:p>
          <w:p w14:paraId="70E20A7F" w14:textId="77777777" w:rsidR="003D28B4" w:rsidRDefault="003D28B4" w:rsidP="003D28B4">
            <w:pPr>
              <w:spacing w:after="0"/>
              <w:rPr>
                <w:b/>
              </w:rPr>
            </w:pPr>
            <w:r>
              <w:rPr>
                <w:b/>
              </w:rPr>
              <w:t>Answer:</w:t>
            </w:r>
          </w:p>
          <w:p w14:paraId="17B4D019" w14:textId="7E609A9E" w:rsidR="00E00171" w:rsidRPr="004754AD" w:rsidRDefault="003D28B4" w:rsidP="004754AD">
            <w:pPr>
              <w:spacing w:after="0"/>
              <w:rPr>
                <w:b/>
              </w:rPr>
            </w:pPr>
            <w:r>
              <w:t>ARMS PRO has a robust number of standardized operations reports</w:t>
            </w:r>
            <w:r>
              <w:rPr>
                <w:sz w:val="16"/>
                <w:szCs w:val="16"/>
              </w:rPr>
              <w:t xml:space="preserve">[GR1] [JS2] </w:t>
            </w:r>
            <w:r>
              <w:t xml:space="preserve"> that are being utilized in many of our contracts which are automatically updated and can be scheduled to run and delivered to the State or any other designated users. The ability to run ad hoc </w:t>
            </w:r>
            <w:r>
              <w:lastRenderedPageBreak/>
              <w:t>reporting on specific data allows users to pinpoint specific instances of business processes that might be needing improvements</w:t>
            </w:r>
            <w:r w:rsidR="004754AD">
              <w:t xml:space="preserve">.  </w:t>
            </w:r>
            <w:r>
              <w:t>A list of some of the reports that are being used in other contracts is provided below for reference.</w:t>
            </w:r>
          </w:p>
          <w:tbl>
            <w:tblPr>
              <w:tblW w:w="4530" w:type="dxa"/>
              <w:tblBorders>
                <w:top w:val="nil"/>
                <w:left w:val="nil"/>
                <w:bottom w:val="nil"/>
                <w:right w:val="nil"/>
                <w:insideH w:val="nil"/>
                <w:insideV w:val="nil"/>
              </w:tblBorders>
              <w:tblLook w:val="0600" w:firstRow="0" w:lastRow="0" w:firstColumn="0" w:lastColumn="0" w:noHBand="1" w:noVBand="1"/>
            </w:tblPr>
            <w:tblGrid>
              <w:gridCol w:w="4530"/>
            </w:tblGrid>
            <w:tr w:rsidR="00E3096B" w14:paraId="4FFE6B7C" w14:textId="77777777" w:rsidTr="00E3096B">
              <w:trPr>
                <w:trHeight w:val="60"/>
              </w:trPr>
              <w:tc>
                <w:tcPr>
                  <w:tcW w:w="4530" w:type="dxa"/>
                  <w:tcBorders>
                    <w:top w:val="single" w:sz="8" w:space="0" w:color="000000"/>
                    <w:left w:val="single" w:sz="8" w:space="0" w:color="000000"/>
                    <w:bottom w:val="single" w:sz="8" w:space="0" w:color="000000"/>
                    <w:right w:val="single" w:sz="8" w:space="0" w:color="000000"/>
                  </w:tcBorders>
                  <w:shd w:val="clear" w:color="auto" w:fill="8EAADB"/>
                  <w:tcMar>
                    <w:top w:w="100" w:type="dxa"/>
                    <w:left w:w="100" w:type="dxa"/>
                    <w:bottom w:w="100" w:type="dxa"/>
                    <w:right w:w="100" w:type="dxa"/>
                  </w:tcMar>
                </w:tcPr>
                <w:p w14:paraId="6D722B92" w14:textId="77777777" w:rsidR="00E3096B" w:rsidRDefault="00E3096B" w:rsidP="004754A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Report Name</w:t>
                  </w:r>
                </w:p>
              </w:tc>
            </w:tr>
            <w:tr w:rsidR="00E3096B" w14:paraId="1B6C2F95" w14:textId="77777777" w:rsidTr="00E3096B">
              <w:trPr>
                <w:trHeight w:val="197"/>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E6E602A" w14:textId="3C0476DC" w:rsidR="00E3096B" w:rsidRDefault="00E3096B" w:rsidP="004754AD">
                  <w:pPr>
                    <w:spacing w:after="0" w:line="240" w:lineRule="auto"/>
                    <w:jc w:val="center"/>
                    <w:rPr>
                      <w:sz w:val="20"/>
                      <w:szCs w:val="20"/>
                    </w:rPr>
                  </w:pPr>
                  <w:r>
                    <w:rPr>
                      <w:sz w:val="20"/>
                      <w:szCs w:val="20"/>
                    </w:rPr>
                    <w:t>Policies By Carrier</w:t>
                  </w:r>
                </w:p>
              </w:tc>
            </w:tr>
            <w:tr w:rsidR="00E3096B" w14:paraId="26094A41" w14:textId="77777777" w:rsidTr="00E3096B">
              <w:trPr>
                <w:trHeight w:val="26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6A3894" w14:textId="26650704" w:rsidR="00E3096B" w:rsidRDefault="00E3096B" w:rsidP="00E3096B">
                  <w:pPr>
                    <w:spacing w:after="0" w:line="240" w:lineRule="auto"/>
                    <w:jc w:val="center"/>
                    <w:rPr>
                      <w:sz w:val="20"/>
                      <w:szCs w:val="20"/>
                    </w:rPr>
                  </w:pPr>
                  <w:r>
                    <w:rPr>
                      <w:sz w:val="20"/>
                      <w:szCs w:val="20"/>
                    </w:rPr>
                    <w:t>Total Policies Added</w:t>
                  </w:r>
                </w:p>
              </w:tc>
            </w:tr>
            <w:tr w:rsidR="00E3096B" w14:paraId="360729BC" w14:textId="77777777" w:rsidTr="00E3096B">
              <w:trPr>
                <w:trHeight w:val="197"/>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7253D6" w14:textId="77777777" w:rsidR="00E3096B" w:rsidRDefault="00E3096B" w:rsidP="00E3096B">
                  <w:pPr>
                    <w:spacing w:after="0" w:line="240" w:lineRule="auto"/>
                    <w:jc w:val="center"/>
                    <w:rPr>
                      <w:sz w:val="20"/>
                      <w:szCs w:val="20"/>
                    </w:rPr>
                  </w:pPr>
                  <w:r>
                    <w:rPr>
                      <w:sz w:val="20"/>
                      <w:szCs w:val="20"/>
                    </w:rPr>
                    <w:t>Policy Additions by Type</w:t>
                  </w:r>
                </w:p>
              </w:tc>
            </w:tr>
            <w:tr w:rsidR="00E3096B" w14:paraId="5B42F513" w14:textId="77777777" w:rsidTr="00E3096B">
              <w:trPr>
                <w:trHeight w:val="197"/>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BD8E7D7" w14:textId="77777777" w:rsidR="00E3096B" w:rsidRDefault="00E3096B" w:rsidP="00E3096B">
                  <w:pPr>
                    <w:spacing w:after="0" w:line="240" w:lineRule="auto"/>
                    <w:jc w:val="center"/>
                    <w:rPr>
                      <w:sz w:val="20"/>
                      <w:szCs w:val="20"/>
                    </w:rPr>
                  </w:pPr>
                  <w:r>
                    <w:rPr>
                      <w:sz w:val="20"/>
                      <w:szCs w:val="20"/>
                    </w:rPr>
                    <w:t>Monthly Recipients Adds</w:t>
                  </w:r>
                </w:p>
              </w:tc>
            </w:tr>
            <w:tr w:rsidR="00E3096B" w14:paraId="29D8625D" w14:textId="77777777" w:rsidTr="00E3096B">
              <w:trPr>
                <w:trHeight w:val="206"/>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C0CF2B" w14:textId="77777777" w:rsidR="00E3096B" w:rsidRDefault="00E3096B" w:rsidP="00E3096B">
                  <w:pPr>
                    <w:spacing w:after="0" w:line="240" w:lineRule="auto"/>
                    <w:jc w:val="center"/>
                    <w:rPr>
                      <w:sz w:val="20"/>
                      <w:szCs w:val="20"/>
                    </w:rPr>
                  </w:pPr>
                  <w:r>
                    <w:rPr>
                      <w:sz w:val="20"/>
                      <w:szCs w:val="20"/>
                    </w:rPr>
                    <w:t>180 Day Review Alert</w:t>
                  </w:r>
                </w:p>
              </w:tc>
            </w:tr>
            <w:tr w:rsidR="00E3096B" w14:paraId="56B7E324" w14:textId="77777777" w:rsidTr="00E3096B">
              <w:trPr>
                <w:trHeight w:val="224"/>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661F319" w14:textId="77777777" w:rsidR="00E3096B" w:rsidRDefault="00E3096B" w:rsidP="00E3096B">
                  <w:pPr>
                    <w:spacing w:after="0" w:line="240" w:lineRule="auto"/>
                    <w:jc w:val="center"/>
                    <w:rPr>
                      <w:sz w:val="20"/>
                      <w:szCs w:val="20"/>
                    </w:rPr>
                  </w:pPr>
                  <w:r>
                    <w:rPr>
                      <w:sz w:val="20"/>
                      <w:szCs w:val="20"/>
                    </w:rPr>
                    <w:t>Monthly Policy Adds</w:t>
                  </w:r>
                </w:p>
              </w:tc>
            </w:tr>
            <w:tr w:rsidR="00E3096B" w14:paraId="5F6C6278" w14:textId="77777777" w:rsidTr="00E3096B">
              <w:trPr>
                <w:trHeight w:val="224"/>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791CCD8" w14:textId="77777777" w:rsidR="00E3096B" w:rsidRDefault="00E3096B" w:rsidP="00E3096B">
                  <w:pPr>
                    <w:spacing w:after="0" w:line="240" w:lineRule="auto"/>
                    <w:jc w:val="center"/>
                    <w:rPr>
                      <w:sz w:val="20"/>
                      <w:szCs w:val="20"/>
                    </w:rPr>
                  </w:pPr>
                  <w:r>
                    <w:rPr>
                      <w:sz w:val="20"/>
                      <w:szCs w:val="20"/>
                    </w:rPr>
                    <w:t>Policy Mods by Carrier</w:t>
                  </w:r>
                </w:p>
              </w:tc>
            </w:tr>
            <w:tr w:rsidR="00E3096B" w14:paraId="180E3F3D" w14:textId="77777777" w:rsidTr="00E3096B">
              <w:trPr>
                <w:trHeight w:val="143"/>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C0A73ED" w14:textId="77777777" w:rsidR="00E3096B" w:rsidRDefault="00E3096B" w:rsidP="00E3096B">
                  <w:pPr>
                    <w:spacing w:after="0" w:line="240" w:lineRule="auto"/>
                    <w:jc w:val="center"/>
                    <w:rPr>
                      <w:sz w:val="20"/>
                      <w:szCs w:val="20"/>
                    </w:rPr>
                  </w:pPr>
                  <w:r>
                    <w:rPr>
                      <w:sz w:val="20"/>
                      <w:szCs w:val="20"/>
                    </w:rPr>
                    <w:t>Policy Lapses Per Month</w:t>
                  </w:r>
                </w:p>
              </w:tc>
            </w:tr>
            <w:tr w:rsidR="00E3096B" w14:paraId="1BCFECF0" w14:textId="77777777" w:rsidTr="00E3096B">
              <w:trPr>
                <w:trHeight w:val="233"/>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59CCF77" w14:textId="77777777" w:rsidR="00E3096B" w:rsidRDefault="00E3096B" w:rsidP="00E3096B">
                  <w:pPr>
                    <w:spacing w:after="0" w:line="240" w:lineRule="auto"/>
                    <w:jc w:val="center"/>
                    <w:rPr>
                      <w:sz w:val="20"/>
                      <w:szCs w:val="20"/>
                    </w:rPr>
                  </w:pPr>
                  <w:r>
                    <w:rPr>
                      <w:sz w:val="20"/>
                      <w:szCs w:val="20"/>
                    </w:rPr>
                    <w:t>180 Day Member Adds</w:t>
                  </w:r>
                </w:p>
              </w:tc>
            </w:tr>
            <w:tr w:rsidR="00E3096B" w14:paraId="21445128"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2C16B76" w14:textId="77777777" w:rsidR="00E3096B" w:rsidRDefault="00E3096B" w:rsidP="00E3096B">
                  <w:pPr>
                    <w:spacing w:after="0" w:line="240" w:lineRule="auto"/>
                    <w:jc w:val="center"/>
                    <w:rPr>
                      <w:sz w:val="20"/>
                      <w:szCs w:val="20"/>
                    </w:rPr>
                  </w:pPr>
                  <w:r>
                    <w:rPr>
                      <w:sz w:val="20"/>
                      <w:szCs w:val="20"/>
                    </w:rPr>
                    <w:t>Monthly Active Policies</w:t>
                  </w:r>
                </w:p>
              </w:tc>
            </w:tr>
            <w:tr w:rsidR="00E3096B" w14:paraId="355B19E6"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EA235A" w14:textId="77777777" w:rsidR="00E3096B" w:rsidRDefault="00E3096B" w:rsidP="00E3096B">
                  <w:pPr>
                    <w:spacing w:after="0" w:line="240" w:lineRule="auto"/>
                    <w:jc w:val="center"/>
                    <w:rPr>
                      <w:sz w:val="20"/>
                      <w:szCs w:val="20"/>
                    </w:rPr>
                  </w:pPr>
                  <w:r>
                    <w:rPr>
                      <w:sz w:val="20"/>
                      <w:szCs w:val="20"/>
                    </w:rPr>
                    <w:t>Monthly Active Policy Types</w:t>
                  </w:r>
                </w:p>
              </w:tc>
            </w:tr>
            <w:tr w:rsidR="00E3096B" w14:paraId="4CE99266" w14:textId="77777777" w:rsidTr="00E3096B">
              <w:trPr>
                <w:trHeight w:val="71"/>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2FD5D1B" w14:textId="77777777" w:rsidR="00E3096B" w:rsidRDefault="00E3096B" w:rsidP="00E3096B">
                  <w:pPr>
                    <w:spacing w:after="0" w:line="240" w:lineRule="auto"/>
                    <w:jc w:val="center"/>
                    <w:rPr>
                      <w:sz w:val="20"/>
                      <w:szCs w:val="20"/>
                    </w:rPr>
                  </w:pPr>
                  <w:r>
                    <w:rPr>
                      <w:sz w:val="20"/>
                      <w:szCs w:val="20"/>
                    </w:rPr>
                    <w:t>Policies Added Through Data Match</w:t>
                  </w:r>
                </w:p>
              </w:tc>
            </w:tr>
            <w:tr w:rsidR="00E3096B" w14:paraId="6567616E"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7A238BC" w14:textId="77777777" w:rsidR="00E3096B" w:rsidRDefault="00E3096B" w:rsidP="00E3096B">
                  <w:pPr>
                    <w:spacing w:after="0" w:line="240" w:lineRule="auto"/>
                    <w:jc w:val="center"/>
                    <w:rPr>
                      <w:sz w:val="20"/>
                      <w:szCs w:val="20"/>
                    </w:rPr>
                  </w:pPr>
                  <w:r>
                    <w:rPr>
                      <w:sz w:val="20"/>
                      <w:szCs w:val="20"/>
                    </w:rPr>
                    <w:t>Policies Lapsed through Data Match</w:t>
                  </w:r>
                </w:p>
              </w:tc>
            </w:tr>
            <w:tr w:rsidR="00E3096B" w14:paraId="23B4808C"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A11B0B2" w14:textId="77777777" w:rsidR="00E3096B" w:rsidRDefault="00E3096B" w:rsidP="00E3096B">
                  <w:pPr>
                    <w:spacing w:after="0" w:line="240" w:lineRule="auto"/>
                    <w:jc w:val="center"/>
                    <w:rPr>
                      <w:sz w:val="20"/>
                      <w:szCs w:val="20"/>
                    </w:rPr>
                  </w:pPr>
                  <w:r>
                    <w:rPr>
                      <w:sz w:val="20"/>
                      <w:szCs w:val="20"/>
                    </w:rPr>
                    <w:t>Policies Updated through Data Match</w:t>
                  </w:r>
                </w:p>
              </w:tc>
            </w:tr>
            <w:tr w:rsidR="00E3096B" w14:paraId="421D4282" w14:textId="77777777" w:rsidTr="00E3096B">
              <w:trPr>
                <w:trHeight w:val="89"/>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EB43334" w14:textId="77777777" w:rsidR="00E3096B" w:rsidRDefault="00E3096B" w:rsidP="00E3096B">
                  <w:pPr>
                    <w:spacing w:after="0" w:line="240" w:lineRule="auto"/>
                    <w:jc w:val="center"/>
                    <w:rPr>
                      <w:sz w:val="20"/>
                      <w:szCs w:val="20"/>
                    </w:rPr>
                  </w:pPr>
                  <w:r>
                    <w:rPr>
                      <w:sz w:val="20"/>
                      <w:szCs w:val="20"/>
                    </w:rPr>
                    <w:t>Policies Modified through Data Match</w:t>
                  </w:r>
                </w:p>
              </w:tc>
            </w:tr>
            <w:tr w:rsidR="00E3096B" w14:paraId="0327B077"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78D4F4A" w14:textId="77777777" w:rsidR="00E3096B" w:rsidRDefault="00E3096B" w:rsidP="00E3096B">
                  <w:pPr>
                    <w:spacing w:after="0" w:line="240" w:lineRule="auto"/>
                    <w:jc w:val="center"/>
                    <w:rPr>
                      <w:sz w:val="20"/>
                      <w:szCs w:val="20"/>
                    </w:rPr>
                  </w:pPr>
                  <w:r>
                    <w:rPr>
                      <w:sz w:val="20"/>
                      <w:szCs w:val="20"/>
                    </w:rPr>
                    <w:t>Members modified through Data Match</w:t>
                  </w:r>
                </w:p>
              </w:tc>
            </w:tr>
            <w:tr w:rsidR="00E3096B" w14:paraId="129FDF6B" w14:textId="77777777" w:rsidTr="00E3096B">
              <w:trPr>
                <w:trHeight w:val="161"/>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4A96BF8" w14:textId="77777777" w:rsidR="00E3096B" w:rsidRDefault="00E3096B" w:rsidP="00E3096B">
                  <w:pPr>
                    <w:spacing w:after="0" w:line="240" w:lineRule="auto"/>
                    <w:jc w:val="center"/>
                    <w:rPr>
                      <w:sz w:val="20"/>
                      <w:szCs w:val="20"/>
                    </w:rPr>
                  </w:pPr>
                  <w:r>
                    <w:rPr>
                      <w:sz w:val="20"/>
                      <w:szCs w:val="20"/>
                    </w:rPr>
                    <w:t>Members lapsed through Data Match</w:t>
                  </w:r>
                </w:p>
              </w:tc>
            </w:tr>
            <w:tr w:rsidR="00E3096B" w14:paraId="3FBE34F6" w14:textId="77777777" w:rsidTr="00E3096B">
              <w:trPr>
                <w:trHeight w:val="71"/>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A4AB994" w14:textId="77777777" w:rsidR="00E3096B" w:rsidRDefault="00E3096B" w:rsidP="00E3096B">
                  <w:pPr>
                    <w:spacing w:after="0" w:line="240" w:lineRule="auto"/>
                    <w:jc w:val="center"/>
                    <w:rPr>
                      <w:sz w:val="20"/>
                      <w:szCs w:val="20"/>
                    </w:rPr>
                  </w:pPr>
                  <w:r>
                    <w:rPr>
                      <w:sz w:val="20"/>
                      <w:szCs w:val="20"/>
                    </w:rPr>
                    <w:t>Members Added through Data Match</w:t>
                  </w:r>
                </w:p>
              </w:tc>
            </w:tr>
            <w:tr w:rsidR="00E3096B" w14:paraId="238760BA" w14:textId="77777777" w:rsidTr="00E3096B">
              <w:trPr>
                <w:trHeight w:val="8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F02A52B" w14:textId="77777777" w:rsidR="00E3096B" w:rsidRDefault="00E3096B" w:rsidP="00E3096B">
                  <w:pPr>
                    <w:spacing w:after="0" w:line="240" w:lineRule="auto"/>
                    <w:jc w:val="center"/>
                    <w:rPr>
                      <w:sz w:val="20"/>
                      <w:szCs w:val="20"/>
                    </w:rPr>
                  </w:pPr>
                  <w:r>
                    <w:rPr>
                      <w:sz w:val="20"/>
                      <w:szCs w:val="20"/>
                    </w:rPr>
                    <w:lastRenderedPageBreak/>
                    <w:t>Members Updated through Data Match</w:t>
                  </w:r>
                </w:p>
              </w:tc>
            </w:tr>
            <w:tr w:rsidR="00E3096B" w14:paraId="79D33678"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968E06" w14:textId="77777777" w:rsidR="00E3096B" w:rsidRDefault="00E3096B" w:rsidP="00E3096B">
                  <w:pPr>
                    <w:spacing w:after="0" w:line="240" w:lineRule="auto"/>
                    <w:jc w:val="center"/>
                    <w:rPr>
                      <w:sz w:val="20"/>
                      <w:szCs w:val="20"/>
                    </w:rPr>
                  </w:pPr>
                  <w:r>
                    <w:rPr>
                      <w:sz w:val="20"/>
                      <w:szCs w:val="20"/>
                    </w:rPr>
                    <w:t>Manual C&amp;I Processing Report</w:t>
                  </w:r>
                </w:p>
              </w:tc>
            </w:tr>
            <w:tr w:rsidR="00E3096B" w14:paraId="7033A3E7"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6DDA5EF" w14:textId="77777777" w:rsidR="00E3096B" w:rsidRDefault="00E3096B" w:rsidP="00E3096B">
                  <w:pPr>
                    <w:spacing w:after="0" w:line="240" w:lineRule="auto"/>
                    <w:jc w:val="center"/>
                    <w:rPr>
                      <w:sz w:val="20"/>
                      <w:szCs w:val="20"/>
                    </w:rPr>
                  </w:pPr>
                  <w:r>
                    <w:rPr>
                      <w:sz w:val="20"/>
                      <w:szCs w:val="20"/>
                    </w:rPr>
                    <w:t>150 Day Policy Review</w:t>
                  </w:r>
                </w:p>
              </w:tc>
            </w:tr>
            <w:tr w:rsidR="00E3096B" w14:paraId="605DC752"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823CC35" w14:textId="77777777" w:rsidR="00E3096B" w:rsidRDefault="00E3096B" w:rsidP="00E3096B">
                  <w:pPr>
                    <w:spacing w:after="0" w:line="240" w:lineRule="auto"/>
                    <w:jc w:val="center"/>
                    <w:rPr>
                      <w:sz w:val="20"/>
                      <w:szCs w:val="20"/>
                    </w:rPr>
                  </w:pPr>
                  <w:r>
                    <w:rPr>
                      <w:sz w:val="20"/>
                      <w:szCs w:val="20"/>
                    </w:rPr>
                    <w:t>Legacy Active Policies in MMIS</w:t>
                  </w:r>
                </w:p>
              </w:tc>
            </w:tr>
            <w:tr w:rsidR="00E3096B" w14:paraId="11745514"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8B48C3A" w14:textId="77777777" w:rsidR="00E3096B" w:rsidRDefault="00E3096B" w:rsidP="00E3096B">
                  <w:pPr>
                    <w:spacing w:after="0" w:line="240" w:lineRule="auto"/>
                    <w:jc w:val="center"/>
                    <w:rPr>
                      <w:sz w:val="20"/>
                      <w:szCs w:val="20"/>
                    </w:rPr>
                  </w:pPr>
                  <w:r>
                    <w:rPr>
                      <w:sz w:val="20"/>
                      <w:szCs w:val="20"/>
                    </w:rPr>
                    <w:t>Legacy Active Policies by Carrier</w:t>
                  </w:r>
                </w:p>
              </w:tc>
            </w:tr>
            <w:tr w:rsidR="00E3096B" w14:paraId="4993ECD6"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6F0A919" w14:textId="77777777" w:rsidR="00E3096B" w:rsidRDefault="00E3096B" w:rsidP="00E3096B">
                  <w:pPr>
                    <w:spacing w:after="0" w:line="240" w:lineRule="auto"/>
                    <w:jc w:val="center"/>
                    <w:rPr>
                      <w:sz w:val="20"/>
                      <w:szCs w:val="20"/>
                    </w:rPr>
                  </w:pPr>
                  <w:r>
                    <w:rPr>
                      <w:sz w:val="20"/>
                      <w:szCs w:val="20"/>
                    </w:rPr>
                    <w:t>Legacy Active Members in MMIS</w:t>
                  </w:r>
                </w:p>
              </w:tc>
            </w:tr>
            <w:tr w:rsidR="00E3096B" w14:paraId="35DBD81A"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AF1B5E4" w14:textId="77777777" w:rsidR="00E3096B" w:rsidRDefault="00E3096B" w:rsidP="00E3096B">
                  <w:pPr>
                    <w:spacing w:after="0" w:line="240" w:lineRule="auto"/>
                    <w:jc w:val="center"/>
                    <w:rPr>
                      <w:sz w:val="20"/>
                      <w:szCs w:val="20"/>
                    </w:rPr>
                  </w:pPr>
                  <w:r>
                    <w:rPr>
                      <w:sz w:val="20"/>
                      <w:szCs w:val="20"/>
                    </w:rPr>
                    <w:t>Monthly Retro Report by Carrier</w:t>
                  </w:r>
                </w:p>
              </w:tc>
            </w:tr>
            <w:tr w:rsidR="00E3096B" w14:paraId="2990C03E"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FE22FA" w14:textId="77777777" w:rsidR="00E3096B" w:rsidRDefault="00E3096B" w:rsidP="00E3096B">
                  <w:pPr>
                    <w:spacing w:after="0" w:line="240" w:lineRule="auto"/>
                    <w:jc w:val="center"/>
                    <w:rPr>
                      <w:sz w:val="20"/>
                      <w:szCs w:val="20"/>
                    </w:rPr>
                  </w:pPr>
                  <w:r>
                    <w:rPr>
                      <w:sz w:val="20"/>
                      <w:szCs w:val="20"/>
                    </w:rPr>
                    <w:t>Successful Fund Recoveries by Month</w:t>
                  </w:r>
                </w:p>
              </w:tc>
            </w:tr>
            <w:tr w:rsidR="00E3096B" w14:paraId="76B77113"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2BC1D2" w14:textId="77777777" w:rsidR="00E3096B" w:rsidRDefault="00E3096B" w:rsidP="00E3096B">
                  <w:pPr>
                    <w:spacing w:after="0" w:line="240" w:lineRule="auto"/>
                    <w:jc w:val="center"/>
                    <w:rPr>
                      <w:sz w:val="20"/>
                      <w:szCs w:val="20"/>
                    </w:rPr>
                  </w:pPr>
                  <w:r>
                    <w:rPr>
                      <w:sz w:val="20"/>
                      <w:szCs w:val="20"/>
                    </w:rPr>
                    <w:t>Monthly Carrier Recoveries</w:t>
                  </w:r>
                </w:p>
              </w:tc>
            </w:tr>
            <w:tr w:rsidR="00E3096B" w14:paraId="3AABEBF1"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679D34B" w14:textId="77777777" w:rsidR="00E3096B" w:rsidRDefault="00E3096B" w:rsidP="00E3096B">
                  <w:pPr>
                    <w:spacing w:after="0" w:line="240" w:lineRule="auto"/>
                    <w:jc w:val="center"/>
                    <w:rPr>
                      <w:sz w:val="20"/>
                      <w:szCs w:val="20"/>
                    </w:rPr>
                  </w:pPr>
                  <w:r>
                    <w:rPr>
                      <w:sz w:val="20"/>
                      <w:szCs w:val="20"/>
                    </w:rPr>
                    <w:t>Carriers Denials Monthly</w:t>
                  </w:r>
                </w:p>
              </w:tc>
            </w:tr>
            <w:tr w:rsidR="00E3096B" w14:paraId="12C50F1B"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0875497" w14:textId="77777777" w:rsidR="00E3096B" w:rsidRDefault="00E3096B" w:rsidP="00E3096B">
                  <w:pPr>
                    <w:spacing w:after="0" w:line="240" w:lineRule="auto"/>
                    <w:jc w:val="center"/>
                    <w:rPr>
                      <w:sz w:val="20"/>
                      <w:szCs w:val="20"/>
                    </w:rPr>
                  </w:pPr>
                  <w:r>
                    <w:rPr>
                      <w:sz w:val="20"/>
                      <w:szCs w:val="20"/>
                    </w:rPr>
                    <w:t>Top Five Denial Reasons Monthly</w:t>
                  </w:r>
                </w:p>
              </w:tc>
            </w:tr>
            <w:tr w:rsidR="00E3096B" w14:paraId="599A466D"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E1482A" w14:textId="77777777" w:rsidR="00E3096B" w:rsidRDefault="00E3096B" w:rsidP="00E3096B">
                  <w:pPr>
                    <w:spacing w:after="0" w:line="240" w:lineRule="auto"/>
                    <w:jc w:val="center"/>
                    <w:rPr>
                      <w:sz w:val="20"/>
                      <w:szCs w:val="20"/>
                    </w:rPr>
                  </w:pPr>
                  <w:r>
                    <w:rPr>
                      <w:sz w:val="20"/>
                      <w:szCs w:val="20"/>
                    </w:rPr>
                    <w:t>Negative Balance Report Monthly</w:t>
                  </w:r>
                </w:p>
              </w:tc>
            </w:tr>
            <w:tr w:rsidR="00E3096B" w14:paraId="4712BA3C"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8CB544" w14:textId="77777777" w:rsidR="00E3096B" w:rsidRDefault="00E3096B" w:rsidP="00E3096B">
                  <w:pPr>
                    <w:spacing w:after="0" w:line="240" w:lineRule="auto"/>
                    <w:jc w:val="center"/>
                    <w:rPr>
                      <w:sz w:val="20"/>
                      <w:szCs w:val="20"/>
                    </w:rPr>
                  </w:pPr>
                  <w:r>
                    <w:rPr>
                      <w:sz w:val="20"/>
                      <w:szCs w:val="20"/>
                    </w:rPr>
                    <w:t>Credit Balance Report Monthly</w:t>
                  </w:r>
                </w:p>
              </w:tc>
            </w:tr>
            <w:tr w:rsidR="00E3096B" w14:paraId="16076F45"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47F630B" w14:textId="77777777" w:rsidR="00E3096B" w:rsidRDefault="00E3096B" w:rsidP="00E3096B">
                  <w:pPr>
                    <w:spacing w:after="0" w:line="240" w:lineRule="auto"/>
                    <w:jc w:val="center"/>
                    <w:rPr>
                      <w:sz w:val="20"/>
                      <w:szCs w:val="20"/>
                    </w:rPr>
                  </w:pPr>
                  <w:r>
                    <w:rPr>
                      <w:sz w:val="20"/>
                      <w:szCs w:val="20"/>
                    </w:rPr>
                    <w:t>Provider Adjustments Monthly</w:t>
                  </w:r>
                </w:p>
              </w:tc>
            </w:tr>
            <w:tr w:rsidR="00E3096B" w14:paraId="7A4F11F0"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6446E7A" w14:textId="77777777" w:rsidR="00E3096B" w:rsidRDefault="00E3096B" w:rsidP="00E3096B">
                  <w:pPr>
                    <w:spacing w:after="0" w:line="240" w:lineRule="auto"/>
                    <w:jc w:val="center"/>
                    <w:rPr>
                      <w:sz w:val="20"/>
                      <w:szCs w:val="20"/>
                    </w:rPr>
                  </w:pPr>
                  <w:r>
                    <w:rPr>
                      <w:sz w:val="20"/>
                      <w:szCs w:val="20"/>
                    </w:rPr>
                    <w:t>Accounts Receivable Clean Up Aging Report</w:t>
                  </w:r>
                </w:p>
              </w:tc>
            </w:tr>
            <w:tr w:rsidR="00E3096B" w14:paraId="55877537" w14:textId="77777777" w:rsidTr="00E3096B">
              <w:trPr>
                <w:trHeight w:val="71"/>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70194D" w14:textId="77777777" w:rsidR="00E3096B" w:rsidRDefault="00E3096B" w:rsidP="00E3096B">
                  <w:pPr>
                    <w:spacing w:after="0" w:line="240" w:lineRule="auto"/>
                    <w:jc w:val="center"/>
                    <w:rPr>
                      <w:sz w:val="20"/>
                      <w:szCs w:val="20"/>
                    </w:rPr>
                  </w:pPr>
                  <w:r>
                    <w:rPr>
                      <w:sz w:val="20"/>
                      <w:szCs w:val="20"/>
                    </w:rPr>
                    <w:t>Check Posting Summary</w:t>
                  </w:r>
                </w:p>
              </w:tc>
            </w:tr>
            <w:tr w:rsidR="00E3096B" w14:paraId="07601D70"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A89B71" w14:textId="77777777" w:rsidR="00E3096B" w:rsidRDefault="00E3096B" w:rsidP="00E3096B">
                  <w:pPr>
                    <w:spacing w:after="0" w:line="240" w:lineRule="auto"/>
                    <w:jc w:val="center"/>
                    <w:rPr>
                      <w:sz w:val="20"/>
                      <w:szCs w:val="20"/>
                    </w:rPr>
                  </w:pPr>
                  <w:r>
                    <w:rPr>
                      <w:sz w:val="20"/>
                      <w:szCs w:val="20"/>
                    </w:rPr>
                    <w:t>Check Posting Summary By Account</w:t>
                  </w:r>
                </w:p>
              </w:tc>
            </w:tr>
            <w:tr w:rsidR="00E3096B" w14:paraId="39613ECD"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560DEF" w14:textId="77777777" w:rsidR="00E3096B" w:rsidRDefault="00E3096B" w:rsidP="00E3096B">
                  <w:pPr>
                    <w:spacing w:after="0" w:line="240" w:lineRule="auto"/>
                    <w:jc w:val="center"/>
                    <w:rPr>
                      <w:sz w:val="20"/>
                      <w:szCs w:val="20"/>
                    </w:rPr>
                  </w:pPr>
                  <w:r>
                    <w:rPr>
                      <w:sz w:val="20"/>
                      <w:szCs w:val="20"/>
                    </w:rPr>
                    <w:t>Clean claim Report</w:t>
                  </w:r>
                </w:p>
              </w:tc>
            </w:tr>
            <w:tr w:rsidR="00E3096B" w14:paraId="0862CD26" w14:textId="77777777" w:rsidTr="00E3096B">
              <w:trPr>
                <w:trHeight w:val="71"/>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B3020E" w14:textId="77777777" w:rsidR="00E3096B" w:rsidRDefault="00E3096B" w:rsidP="00E3096B">
                  <w:pPr>
                    <w:spacing w:after="0" w:line="240" w:lineRule="auto"/>
                    <w:jc w:val="center"/>
                    <w:rPr>
                      <w:sz w:val="20"/>
                      <w:szCs w:val="20"/>
                    </w:rPr>
                  </w:pPr>
                  <w:r>
                    <w:rPr>
                      <w:sz w:val="20"/>
                      <w:szCs w:val="20"/>
                    </w:rPr>
                    <w:t>Secondary Billing Report</w:t>
                  </w:r>
                </w:p>
              </w:tc>
            </w:tr>
            <w:tr w:rsidR="00E3096B" w14:paraId="251228F1"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164DA29" w14:textId="77777777" w:rsidR="00E3096B" w:rsidRDefault="00E3096B" w:rsidP="00E3096B">
                  <w:pPr>
                    <w:spacing w:after="0" w:line="240" w:lineRule="auto"/>
                    <w:jc w:val="center"/>
                    <w:rPr>
                      <w:sz w:val="20"/>
                      <w:szCs w:val="20"/>
                    </w:rPr>
                  </w:pPr>
                  <w:r>
                    <w:rPr>
                      <w:sz w:val="20"/>
                      <w:szCs w:val="20"/>
                    </w:rPr>
                    <w:t>Claims Created after OHI Discovery Date</w:t>
                  </w:r>
                </w:p>
              </w:tc>
            </w:tr>
            <w:tr w:rsidR="00E3096B" w14:paraId="1AC097DB"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B97B6B" w14:textId="77777777" w:rsidR="00E3096B" w:rsidRDefault="00E3096B" w:rsidP="00E3096B">
                  <w:pPr>
                    <w:spacing w:after="0" w:line="240" w:lineRule="auto"/>
                    <w:jc w:val="center"/>
                    <w:rPr>
                      <w:sz w:val="20"/>
                      <w:szCs w:val="20"/>
                    </w:rPr>
                  </w:pPr>
                  <w:r>
                    <w:rPr>
                      <w:sz w:val="20"/>
                      <w:szCs w:val="20"/>
                    </w:rPr>
                    <w:lastRenderedPageBreak/>
                    <w:t>Multiple Carrier Address Billing Report</w:t>
                  </w:r>
                </w:p>
              </w:tc>
            </w:tr>
            <w:tr w:rsidR="00E3096B" w14:paraId="19F23DCF"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98E7A2F" w14:textId="77777777" w:rsidR="00E3096B" w:rsidRDefault="00E3096B" w:rsidP="00E3096B">
                  <w:pPr>
                    <w:spacing w:after="0" w:line="240" w:lineRule="auto"/>
                    <w:jc w:val="center"/>
                    <w:rPr>
                      <w:sz w:val="20"/>
                      <w:szCs w:val="20"/>
                    </w:rPr>
                  </w:pPr>
                  <w:r>
                    <w:rPr>
                      <w:sz w:val="20"/>
                      <w:szCs w:val="20"/>
                    </w:rPr>
                    <w:t>Claims Billed by Form Type</w:t>
                  </w:r>
                </w:p>
              </w:tc>
            </w:tr>
            <w:tr w:rsidR="00E3096B" w14:paraId="33707A8B"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D39F4C7" w14:textId="77777777" w:rsidR="00E3096B" w:rsidRDefault="00E3096B" w:rsidP="00E3096B">
                  <w:pPr>
                    <w:spacing w:after="0" w:line="240" w:lineRule="auto"/>
                    <w:jc w:val="center"/>
                    <w:rPr>
                      <w:sz w:val="20"/>
                      <w:szCs w:val="20"/>
                    </w:rPr>
                  </w:pPr>
                  <w:r>
                    <w:rPr>
                      <w:sz w:val="20"/>
                      <w:szCs w:val="20"/>
                    </w:rPr>
                    <w:t>Billing Activity Report</w:t>
                  </w:r>
                </w:p>
              </w:tc>
            </w:tr>
            <w:tr w:rsidR="00E3096B" w14:paraId="673B8F8E"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D19F0E6" w14:textId="77777777" w:rsidR="00E3096B" w:rsidRDefault="00E3096B" w:rsidP="00E3096B">
                  <w:pPr>
                    <w:spacing w:after="0" w:line="240" w:lineRule="auto"/>
                    <w:jc w:val="center"/>
                    <w:rPr>
                      <w:sz w:val="20"/>
                      <w:szCs w:val="20"/>
                    </w:rPr>
                  </w:pPr>
                  <w:r>
                    <w:rPr>
                      <w:sz w:val="20"/>
                      <w:szCs w:val="20"/>
                    </w:rPr>
                    <w:t>Claims Billed by Coverage Type</w:t>
                  </w:r>
                </w:p>
              </w:tc>
            </w:tr>
            <w:tr w:rsidR="00E3096B" w14:paraId="3F6BE383"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2FF18EB" w14:textId="77777777" w:rsidR="00E3096B" w:rsidRDefault="00E3096B" w:rsidP="00E3096B">
                  <w:pPr>
                    <w:spacing w:after="0" w:line="240" w:lineRule="auto"/>
                    <w:jc w:val="center"/>
                    <w:rPr>
                      <w:sz w:val="20"/>
                      <w:szCs w:val="20"/>
                    </w:rPr>
                  </w:pPr>
                  <w:r>
                    <w:rPr>
                      <w:sz w:val="20"/>
                      <w:szCs w:val="20"/>
                    </w:rPr>
                    <w:t>Monthly Estate Recovery Report</w:t>
                  </w:r>
                </w:p>
              </w:tc>
            </w:tr>
            <w:tr w:rsidR="00E3096B" w14:paraId="14DD55A4" w14:textId="77777777" w:rsidTr="00E3096B">
              <w:trPr>
                <w:trHeight w:val="107"/>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903E10C" w14:textId="77777777" w:rsidR="00E3096B" w:rsidRDefault="00E3096B" w:rsidP="00E3096B">
                  <w:pPr>
                    <w:spacing w:after="0" w:line="240" w:lineRule="auto"/>
                    <w:jc w:val="center"/>
                    <w:rPr>
                      <w:sz w:val="20"/>
                      <w:szCs w:val="20"/>
                    </w:rPr>
                  </w:pPr>
                  <w:r>
                    <w:rPr>
                      <w:sz w:val="20"/>
                      <w:szCs w:val="20"/>
                    </w:rPr>
                    <w:t>Monthly Estate Recovery Case Report</w:t>
                  </w:r>
                </w:p>
              </w:tc>
            </w:tr>
            <w:tr w:rsidR="00E3096B" w14:paraId="342838B5"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2B249C" w14:textId="77777777" w:rsidR="00E3096B" w:rsidRDefault="00E3096B" w:rsidP="00E3096B">
                  <w:pPr>
                    <w:spacing w:after="0" w:line="240" w:lineRule="auto"/>
                    <w:jc w:val="center"/>
                    <w:rPr>
                      <w:sz w:val="20"/>
                      <w:szCs w:val="20"/>
                    </w:rPr>
                  </w:pPr>
                  <w:r>
                    <w:rPr>
                      <w:sz w:val="20"/>
                      <w:szCs w:val="20"/>
                    </w:rPr>
                    <w:t>Monthly Casualty Recovery Report</w:t>
                  </w:r>
                </w:p>
              </w:tc>
            </w:tr>
            <w:tr w:rsidR="00E3096B" w14:paraId="54238A8C" w14:textId="77777777" w:rsidTr="00E3096B">
              <w:trPr>
                <w:trHeight w:val="26"/>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144EE6" w14:textId="77777777" w:rsidR="00E3096B" w:rsidRDefault="00E3096B" w:rsidP="00E3096B">
                  <w:pPr>
                    <w:spacing w:after="0" w:line="240" w:lineRule="auto"/>
                    <w:jc w:val="center"/>
                    <w:rPr>
                      <w:sz w:val="20"/>
                      <w:szCs w:val="20"/>
                    </w:rPr>
                  </w:pPr>
                  <w:r>
                    <w:rPr>
                      <w:sz w:val="20"/>
                      <w:szCs w:val="20"/>
                    </w:rPr>
                    <w:t>Monthly Special Needs Trust Recovery Report</w:t>
                  </w:r>
                </w:p>
              </w:tc>
            </w:tr>
            <w:tr w:rsidR="00E3096B" w14:paraId="3DDE4C45" w14:textId="77777777" w:rsidTr="00E3096B">
              <w:trPr>
                <w:trHeight w:val="26"/>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286F127" w14:textId="77777777" w:rsidR="00E3096B" w:rsidRDefault="00E3096B" w:rsidP="00E3096B">
                  <w:pPr>
                    <w:spacing w:after="0" w:line="240" w:lineRule="auto"/>
                    <w:jc w:val="center"/>
                    <w:rPr>
                      <w:sz w:val="20"/>
                      <w:szCs w:val="20"/>
                    </w:rPr>
                  </w:pPr>
                  <w:r>
                    <w:rPr>
                      <w:sz w:val="20"/>
                      <w:szCs w:val="20"/>
                    </w:rPr>
                    <w:t>Monthly Casualty Case Report</w:t>
                  </w:r>
                </w:p>
              </w:tc>
            </w:tr>
            <w:tr w:rsidR="00E3096B" w14:paraId="4905B617"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20CA83" w14:textId="77777777" w:rsidR="00E3096B" w:rsidRDefault="00E3096B" w:rsidP="00E3096B">
                  <w:pPr>
                    <w:spacing w:after="0" w:line="240" w:lineRule="auto"/>
                    <w:jc w:val="center"/>
                    <w:rPr>
                      <w:sz w:val="20"/>
                      <w:szCs w:val="20"/>
                    </w:rPr>
                  </w:pPr>
                  <w:r>
                    <w:rPr>
                      <w:sz w:val="20"/>
                      <w:szCs w:val="20"/>
                    </w:rPr>
                    <w:t>Monthly HIPP Case Report</w:t>
                  </w:r>
                </w:p>
              </w:tc>
            </w:tr>
            <w:tr w:rsidR="00E3096B" w14:paraId="349475A5" w14:textId="77777777" w:rsidTr="00E3096B">
              <w:trPr>
                <w:trHeight w:val="44"/>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B277A87" w14:textId="77777777" w:rsidR="00E3096B" w:rsidRDefault="00E3096B" w:rsidP="00E3096B">
                  <w:pPr>
                    <w:spacing w:after="0" w:line="240" w:lineRule="auto"/>
                    <w:jc w:val="center"/>
                    <w:rPr>
                      <w:sz w:val="20"/>
                      <w:szCs w:val="20"/>
                    </w:rPr>
                  </w:pPr>
                  <w:r>
                    <w:rPr>
                      <w:sz w:val="20"/>
                      <w:szCs w:val="20"/>
                    </w:rPr>
                    <w:t>Monthly Special Needs Case Report</w:t>
                  </w:r>
                </w:p>
              </w:tc>
            </w:tr>
            <w:tr w:rsidR="00E3096B" w14:paraId="371BAAC8"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E72044C" w14:textId="77777777" w:rsidR="00E3096B" w:rsidRDefault="00E3096B" w:rsidP="00E3096B">
                  <w:pPr>
                    <w:spacing w:after="0" w:line="240" w:lineRule="auto"/>
                    <w:jc w:val="center"/>
                    <w:rPr>
                      <w:sz w:val="20"/>
                      <w:szCs w:val="20"/>
                    </w:rPr>
                  </w:pPr>
                  <w:r>
                    <w:rPr>
                      <w:sz w:val="20"/>
                      <w:szCs w:val="20"/>
                    </w:rPr>
                    <w:t>HIPP Monthly Cost Avoidance</w:t>
                  </w:r>
                </w:p>
              </w:tc>
            </w:tr>
            <w:tr w:rsidR="00E3096B" w14:paraId="59E6F6E6"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7385F6" w14:textId="77777777" w:rsidR="00E3096B" w:rsidRDefault="00E3096B" w:rsidP="00E3096B">
                  <w:pPr>
                    <w:spacing w:after="0" w:line="240" w:lineRule="auto"/>
                    <w:jc w:val="center"/>
                    <w:rPr>
                      <w:sz w:val="20"/>
                      <w:szCs w:val="20"/>
                    </w:rPr>
                  </w:pPr>
                  <w:r>
                    <w:rPr>
                      <w:sz w:val="20"/>
                      <w:szCs w:val="20"/>
                    </w:rPr>
                    <w:t>Monthly Casualty Fund Recovery</w:t>
                  </w:r>
                </w:p>
              </w:tc>
            </w:tr>
            <w:tr w:rsidR="00E3096B" w14:paraId="244A92BF"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9AA8CE" w14:textId="77777777" w:rsidR="00E3096B" w:rsidRDefault="00E3096B" w:rsidP="00E3096B">
                  <w:pPr>
                    <w:spacing w:after="0" w:line="240" w:lineRule="auto"/>
                    <w:jc w:val="center"/>
                    <w:rPr>
                      <w:sz w:val="20"/>
                      <w:szCs w:val="20"/>
                    </w:rPr>
                  </w:pPr>
                  <w:r>
                    <w:rPr>
                      <w:sz w:val="20"/>
                      <w:szCs w:val="20"/>
                    </w:rPr>
                    <w:t>Monthly Estate Recovery by Member</w:t>
                  </w:r>
                </w:p>
              </w:tc>
            </w:tr>
            <w:tr w:rsidR="00E3096B" w14:paraId="183CFEBB"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BEC6DCB" w14:textId="77777777" w:rsidR="00E3096B" w:rsidRDefault="00E3096B" w:rsidP="00E3096B">
                  <w:pPr>
                    <w:spacing w:after="0" w:line="240" w:lineRule="auto"/>
                    <w:jc w:val="center"/>
                    <w:rPr>
                      <w:sz w:val="20"/>
                      <w:szCs w:val="20"/>
                    </w:rPr>
                  </w:pPr>
                  <w:r>
                    <w:rPr>
                      <w:sz w:val="20"/>
                      <w:szCs w:val="20"/>
                    </w:rPr>
                    <w:t>Total Dual Eligible Members</w:t>
                  </w:r>
                </w:p>
              </w:tc>
            </w:tr>
            <w:tr w:rsidR="00E3096B" w14:paraId="19DD81BF"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7051AAE" w14:textId="77777777" w:rsidR="00E3096B" w:rsidRDefault="00E3096B" w:rsidP="00E3096B">
                  <w:pPr>
                    <w:spacing w:after="0" w:line="240" w:lineRule="auto"/>
                    <w:jc w:val="center"/>
                    <w:rPr>
                      <w:sz w:val="20"/>
                      <w:szCs w:val="20"/>
                    </w:rPr>
                  </w:pPr>
                  <w:r>
                    <w:rPr>
                      <w:sz w:val="20"/>
                      <w:szCs w:val="20"/>
                    </w:rPr>
                    <w:t>HIPP Check Report</w:t>
                  </w:r>
                </w:p>
              </w:tc>
            </w:tr>
            <w:tr w:rsidR="00E3096B" w14:paraId="30E30A33" w14:textId="77777777" w:rsidTr="00E3096B">
              <w:trPr>
                <w:trHeight w:val="8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72BAA" w14:textId="77777777" w:rsidR="00E3096B" w:rsidRDefault="00E3096B" w:rsidP="00E3096B">
                  <w:pPr>
                    <w:spacing w:after="0" w:line="240" w:lineRule="auto"/>
                    <w:jc w:val="center"/>
                    <w:rPr>
                      <w:sz w:val="20"/>
                      <w:szCs w:val="20"/>
                    </w:rPr>
                  </w:pPr>
                  <w:r>
                    <w:rPr>
                      <w:sz w:val="20"/>
                      <w:szCs w:val="20"/>
                    </w:rPr>
                    <w:t>Monthly TPL Calls</w:t>
                  </w:r>
                </w:p>
              </w:tc>
            </w:tr>
            <w:tr w:rsidR="00E3096B" w14:paraId="72EB478F"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10B2085" w14:textId="77777777" w:rsidR="00E3096B" w:rsidRDefault="00E3096B" w:rsidP="00E3096B">
                  <w:pPr>
                    <w:spacing w:after="0" w:line="240" w:lineRule="auto"/>
                    <w:jc w:val="center"/>
                    <w:rPr>
                      <w:sz w:val="20"/>
                      <w:szCs w:val="20"/>
                    </w:rPr>
                  </w:pPr>
                  <w:r>
                    <w:rPr>
                      <w:sz w:val="20"/>
                      <w:szCs w:val="20"/>
                    </w:rPr>
                    <w:t>Calls Received by Inquiry Type</w:t>
                  </w:r>
                </w:p>
              </w:tc>
            </w:tr>
            <w:tr w:rsidR="00E3096B" w14:paraId="78C0EDEA"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7253076" w14:textId="77777777" w:rsidR="00E3096B" w:rsidRDefault="00E3096B" w:rsidP="00E3096B">
                  <w:pPr>
                    <w:spacing w:after="0" w:line="240" w:lineRule="auto"/>
                    <w:jc w:val="center"/>
                    <w:rPr>
                      <w:sz w:val="20"/>
                      <w:szCs w:val="20"/>
                    </w:rPr>
                  </w:pPr>
                  <w:r>
                    <w:rPr>
                      <w:sz w:val="20"/>
                      <w:szCs w:val="20"/>
                    </w:rPr>
                    <w:t>Call Dispositions Per Month</w:t>
                  </w:r>
                </w:p>
              </w:tc>
            </w:tr>
            <w:tr w:rsidR="00E3096B" w14:paraId="2D64E3E2" w14:textId="77777777" w:rsidTr="00E3096B">
              <w:trPr>
                <w:trHeight w:val="71"/>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741C0D" w14:textId="77777777" w:rsidR="00E3096B" w:rsidRDefault="00E3096B" w:rsidP="00E3096B">
                  <w:pPr>
                    <w:spacing w:after="0" w:line="240" w:lineRule="auto"/>
                    <w:jc w:val="center"/>
                    <w:rPr>
                      <w:sz w:val="20"/>
                      <w:szCs w:val="20"/>
                    </w:rPr>
                  </w:pPr>
                  <w:r>
                    <w:rPr>
                      <w:sz w:val="20"/>
                      <w:szCs w:val="20"/>
                    </w:rPr>
                    <w:t>Total Records Processed by Agent</w:t>
                  </w:r>
                </w:p>
              </w:tc>
            </w:tr>
            <w:tr w:rsidR="00E3096B" w14:paraId="6523DC1D"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28721AE" w14:textId="77777777" w:rsidR="00E3096B" w:rsidRDefault="00E3096B" w:rsidP="00E3096B">
                  <w:pPr>
                    <w:spacing w:after="0" w:line="240" w:lineRule="auto"/>
                    <w:jc w:val="center"/>
                    <w:rPr>
                      <w:sz w:val="20"/>
                      <w:szCs w:val="20"/>
                    </w:rPr>
                  </w:pPr>
                  <w:r>
                    <w:rPr>
                      <w:sz w:val="20"/>
                      <w:szCs w:val="20"/>
                    </w:rPr>
                    <w:lastRenderedPageBreak/>
                    <w:t>Agent Errors Monthly</w:t>
                  </w:r>
                </w:p>
              </w:tc>
            </w:tr>
            <w:tr w:rsidR="00E3096B" w14:paraId="045CFA6C"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C01E73" w14:textId="77777777" w:rsidR="00E3096B" w:rsidRDefault="00E3096B" w:rsidP="00E3096B">
                  <w:pPr>
                    <w:spacing w:after="0" w:line="240" w:lineRule="auto"/>
                    <w:jc w:val="center"/>
                    <w:rPr>
                      <w:sz w:val="20"/>
                      <w:szCs w:val="20"/>
                    </w:rPr>
                  </w:pPr>
                  <w:r>
                    <w:rPr>
                      <w:sz w:val="20"/>
                      <w:szCs w:val="20"/>
                    </w:rPr>
                    <w:t>Agent Error Monthly Drilldown</w:t>
                  </w:r>
                </w:p>
              </w:tc>
            </w:tr>
            <w:tr w:rsidR="00E3096B" w14:paraId="551523AD"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DFFB023" w14:textId="77777777" w:rsidR="00E3096B" w:rsidRDefault="00E3096B" w:rsidP="00E3096B">
                  <w:pPr>
                    <w:spacing w:after="0" w:line="240" w:lineRule="auto"/>
                    <w:jc w:val="center"/>
                    <w:rPr>
                      <w:sz w:val="20"/>
                      <w:szCs w:val="20"/>
                    </w:rPr>
                  </w:pPr>
                  <w:r>
                    <w:rPr>
                      <w:sz w:val="20"/>
                      <w:szCs w:val="20"/>
                    </w:rPr>
                    <w:t>Monthly Document Intake</w:t>
                  </w:r>
                </w:p>
              </w:tc>
            </w:tr>
            <w:tr w:rsidR="00E3096B" w14:paraId="422FB6A8"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069285" w14:textId="77777777" w:rsidR="00E3096B" w:rsidRDefault="00E3096B" w:rsidP="00E3096B">
                  <w:pPr>
                    <w:spacing w:after="0" w:line="240" w:lineRule="auto"/>
                    <w:jc w:val="center"/>
                    <w:rPr>
                      <w:sz w:val="20"/>
                      <w:szCs w:val="20"/>
                    </w:rPr>
                  </w:pPr>
                  <w:r>
                    <w:rPr>
                      <w:sz w:val="20"/>
                      <w:szCs w:val="20"/>
                    </w:rPr>
                    <w:t>Document Intake by Type</w:t>
                  </w:r>
                </w:p>
              </w:tc>
            </w:tr>
            <w:tr w:rsidR="00E3096B" w14:paraId="186E4869"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7F29AB" w14:textId="77777777" w:rsidR="00E3096B" w:rsidRDefault="00E3096B" w:rsidP="00E3096B">
                  <w:pPr>
                    <w:spacing w:after="0" w:line="240" w:lineRule="auto"/>
                    <w:jc w:val="center"/>
                    <w:rPr>
                      <w:sz w:val="20"/>
                      <w:szCs w:val="20"/>
                    </w:rPr>
                  </w:pPr>
                  <w:r>
                    <w:rPr>
                      <w:sz w:val="20"/>
                      <w:szCs w:val="20"/>
                    </w:rPr>
                    <w:t>Documents Scanned Outside Contract SLA</w:t>
                  </w:r>
                </w:p>
              </w:tc>
            </w:tr>
            <w:tr w:rsidR="00E3096B" w14:paraId="7F5838EE"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9DC9BF7" w14:textId="77777777" w:rsidR="00E3096B" w:rsidRDefault="00E3096B" w:rsidP="00E3096B">
                  <w:pPr>
                    <w:spacing w:after="0" w:line="240" w:lineRule="auto"/>
                    <w:jc w:val="center"/>
                    <w:rPr>
                      <w:sz w:val="20"/>
                      <w:szCs w:val="20"/>
                    </w:rPr>
                  </w:pPr>
                  <w:r>
                    <w:rPr>
                      <w:sz w:val="20"/>
                      <w:szCs w:val="20"/>
                    </w:rPr>
                    <w:t>System Availability Reports</w:t>
                  </w:r>
                </w:p>
              </w:tc>
            </w:tr>
            <w:tr w:rsidR="00E3096B" w14:paraId="1947958B"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68CF95E" w14:textId="77777777" w:rsidR="00E3096B" w:rsidRDefault="00E3096B" w:rsidP="00E3096B">
                  <w:pPr>
                    <w:spacing w:after="0" w:line="240" w:lineRule="auto"/>
                    <w:jc w:val="center"/>
                    <w:rPr>
                      <w:sz w:val="20"/>
                      <w:szCs w:val="20"/>
                    </w:rPr>
                  </w:pPr>
                  <w:r>
                    <w:rPr>
                      <w:sz w:val="20"/>
                      <w:szCs w:val="20"/>
                    </w:rPr>
                    <w:t>Priority Report</w:t>
                  </w:r>
                </w:p>
              </w:tc>
            </w:tr>
            <w:tr w:rsidR="00E3096B" w14:paraId="5073898A" w14:textId="77777777" w:rsidTr="00E3096B">
              <w:trPr>
                <w:trHeight w:val="20"/>
              </w:trPr>
              <w:tc>
                <w:tcPr>
                  <w:tcW w:w="4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A40BBDA" w14:textId="77777777" w:rsidR="00E3096B" w:rsidRDefault="00E3096B" w:rsidP="00E3096B">
                  <w:pPr>
                    <w:spacing w:after="0" w:line="240" w:lineRule="auto"/>
                    <w:jc w:val="center"/>
                    <w:rPr>
                      <w:sz w:val="20"/>
                      <w:szCs w:val="20"/>
                    </w:rPr>
                  </w:pPr>
                  <w:r>
                    <w:rPr>
                      <w:sz w:val="20"/>
                      <w:szCs w:val="20"/>
                    </w:rPr>
                    <w:t>Problem Resolution Report</w:t>
                  </w:r>
                </w:p>
              </w:tc>
            </w:tr>
          </w:tbl>
          <w:p w14:paraId="1B93C610" w14:textId="77777777" w:rsidR="00E00171" w:rsidRPr="00730AAA" w:rsidRDefault="00E00171" w:rsidP="00E3096B">
            <w:pPr>
              <w:rPr>
                <w:i/>
                <w:iCs/>
              </w:rPr>
            </w:pPr>
          </w:p>
        </w:tc>
      </w:tr>
      <w:tr w:rsidR="00730AAA" w:rsidRPr="00730AAA" w14:paraId="00E98140" w14:textId="77777777" w:rsidTr="006D539B">
        <w:tc>
          <w:tcPr>
            <w:tcW w:w="572" w:type="dxa"/>
            <w:tcMar>
              <w:top w:w="0" w:type="dxa"/>
              <w:left w:w="108" w:type="dxa"/>
              <w:bottom w:w="0" w:type="dxa"/>
              <w:right w:w="108" w:type="dxa"/>
            </w:tcMar>
          </w:tcPr>
          <w:p w14:paraId="7FAAD1D8" w14:textId="77777777" w:rsidR="00BB0040" w:rsidRPr="00730AAA" w:rsidRDefault="00BB0040">
            <w:pPr>
              <w:rPr>
                <w:i/>
                <w:iCs/>
              </w:rPr>
            </w:pPr>
          </w:p>
        </w:tc>
        <w:tc>
          <w:tcPr>
            <w:tcW w:w="6189" w:type="dxa"/>
            <w:tcMar>
              <w:top w:w="0" w:type="dxa"/>
              <w:left w:w="108" w:type="dxa"/>
              <w:bottom w:w="0" w:type="dxa"/>
              <w:right w:w="108" w:type="dxa"/>
            </w:tcMar>
          </w:tcPr>
          <w:p w14:paraId="3B4EA91D" w14:textId="77777777" w:rsidR="004754AD" w:rsidRPr="004754AD" w:rsidRDefault="004754AD">
            <w:pPr>
              <w:rPr>
                <w:rFonts w:ascii="Arial" w:hAnsi="Arial" w:cs="Arial"/>
                <w:sz w:val="2"/>
                <w:szCs w:val="2"/>
              </w:rPr>
            </w:pPr>
          </w:p>
          <w:p w14:paraId="18697288" w14:textId="18BD901F" w:rsidR="00BB0040" w:rsidRPr="00730AAA" w:rsidRDefault="00BB0040">
            <w:pPr>
              <w:rPr>
                <w:i/>
                <w:iCs/>
              </w:rPr>
            </w:pPr>
            <w:r w:rsidRPr="00730AAA">
              <w:rPr>
                <w:rFonts w:ascii="Arial" w:hAnsi="Arial" w:cs="Arial"/>
                <w:sz w:val="20"/>
                <w:szCs w:val="20"/>
              </w:rPr>
              <w:t xml:space="preserve">Upload Attachments with Additional Information?     </w:t>
            </w:r>
            <w:r w:rsidR="003431D9" w:rsidRPr="00730AAA">
              <w:rPr>
                <w:rFonts w:ascii="Arial" w:hAnsi="Arial" w:cs="Arial"/>
                <w:b/>
                <w:bCs/>
                <w:sz w:val="20"/>
                <w:szCs w:val="20"/>
              </w:rPr>
              <w:t>No</w:t>
            </w:r>
          </w:p>
        </w:tc>
        <w:tc>
          <w:tcPr>
            <w:tcW w:w="6189" w:type="dxa"/>
          </w:tcPr>
          <w:p w14:paraId="368DA3B9" w14:textId="77777777" w:rsidR="004754AD" w:rsidRPr="004754AD" w:rsidRDefault="004754AD">
            <w:pPr>
              <w:rPr>
                <w:rFonts w:ascii="Arial" w:hAnsi="Arial" w:cs="Arial"/>
                <w:sz w:val="2"/>
                <w:szCs w:val="2"/>
              </w:rPr>
            </w:pPr>
          </w:p>
          <w:p w14:paraId="57415868" w14:textId="53BA8BAF" w:rsidR="00BB0040" w:rsidRPr="00730AAA" w:rsidRDefault="00BB0040">
            <w:pPr>
              <w:rPr>
                <w:i/>
                <w:iCs/>
              </w:rPr>
            </w:pPr>
            <w:r w:rsidRPr="00730AAA">
              <w:rPr>
                <w:rFonts w:ascii="Arial" w:hAnsi="Arial" w:cs="Arial"/>
                <w:sz w:val="20"/>
                <w:szCs w:val="20"/>
              </w:rPr>
              <w:t xml:space="preserve">Attachment File Name:  </w:t>
            </w:r>
            <w:r w:rsidR="003431D9" w:rsidRPr="00730AAA">
              <w:rPr>
                <w:rFonts w:ascii="Arial" w:hAnsi="Arial" w:cs="Arial"/>
                <w:sz w:val="20"/>
                <w:szCs w:val="20"/>
              </w:rPr>
              <w:t>N/A</w:t>
            </w:r>
          </w:p>
        </w:tc>
      </w:tr>
      <w:tr w:rsidR="00730AAA" w:rsidRPr="00730AAA" w14:paraId="6EC57B6B" w14:textId="77777777" w:rsidTr="006D539B">
        <w:tc>
          <w:tcPr>
            <w:tcW w:w="572" w:type="dxa"/>
            <w:tcMar>
              <w:top w:w="0" w:type="dxa"/>
              <w:left w:w="108" w:type="dxa"/>
              <w:bottom w:w="0" w:type="dxa"/>
              <w:right w:w="108" w:type="dxa"/>
            </w:tcMar>
            <w:hideMark/>
          </w:tcPr>
          <w:p w14:paraId="29028219" w14:textId="77777777" w:rsidR="00E00171" w:rsidRPr="00730AAA" w:rsidRDefault="00E00171">
            <w:r w:rsidRPr="00730AAA">
              <w:t>6</w:t>
            </w:r>
          </w:p>
        </w:tc>
        <w:tc>
          <w:tcPr>
            <w:tcW w:w="12378" w:type="dxa"/>
            <w:gridSpan w:val="2"/>
            <w:tcMar>
              <w:top w:w="0" w:type="dxa"/>
              <w:left w:w="108" w:type="dxa"/>
              <w:bottom w:w="0" w:type="dxa"/>
              <w:right w:w="108" w:type="dxa"/>
            </w:tcMar>
          </w:tcPr>
          <w:p w14:paraId="6045BF37" w14:textId="4FCF7755" w:rsidR="00D353B8" w:rsidRPr="00730AAA" w:rsidRDefault="00FF47B0" w:rsidP="00BA00E5">
            <w:pPr>
              <w:rPr>
                <w:sz w:val="24"/>
                <w:szCs w:val="24"/>
              </w:rPr>
            </w:pPr>
            <w:r w:rsidRPr="00730AAA">
              <w:rPr>
                <w:b/>
                <w:bCs/>
                <w:sz w:val="24"/>
                <w:szCs w:val="24"/>
              </w:rPr>
              <w:t xml:space="preserve">Carrier Billing </w:t>
            </w:r>
            <w:r w:rsidR="00D353B8" w:rsidRPr="00730AAA">
              <w:rPr>
                <w:b/>
                <w:bCs/>
                <w:sz w:val="24"/>
                <w:szCs w:val="24"/>
              </w:rPr>
              <w:t xml:space="preserve">- </w:t>
            </w:r>
            <w:r w:rsidRPr="00E3096B">
              <w:rPr>
                <w:rFonts w:ascii="Calibri" w:hAnsi="Calibri" w:cs="Calibri"/>
                <w:b/>
                <w:bCs/>
                <w:sz w:val="24"/>
                <w:szCs w:val="24"/>
              </w:rPr>
              <w:t>Describe in detail what processes and methods will be used to manage the carrier billing program (e.g., identify, calculate, store, display, notify). In addition, describe in detail your approach to meet the Carrier Billing requirements</w:t>
            </w:r>
            <w:r w:rsidRPr="00E3096B">
              <w:rPr>
                <w:b/>
                <w:bCs/>
              </w:rPr>
              <w:t xml:space="preserve"> </w:t>
            </w:r>
            <w:r w:rsidRPr="00E3096B">
              <w:rPr>
                <w:rFonts w:ascii="Calibri" w:hAnsi="Calibri" w:cs="Calibri"/>
                <w:b/>
                <w:bCs/>
                <w:sz w:val="24"/>
                <w:szCs w:val="24"/>
              </w:rPr>
              <w:t xml:space="preserve">stated in </w:t>
            </w:r>
            <w:r w:rsidR="00322288" w:rsidRPr="00E3096B">
              <w:rPr>
                <w:b/>
                <w:bCs/>
                <w:sz w:val="24"/>
                <w:szCs w:val="24"/>
              </w:rPr>
              <w:t>Attachment P</w:t>
            </w:r>
            <w:r w:rsidR="00920F8C" w:rsidRPr="00E3096B">
              <w:rPr>
                <w:b/>
                <w:bCs/>
                <w:sz w:val="24"/>
                <w:szCs w:val="24"/>
              </w:rPr>
              <w:t>, Carrier Billing Section, SYSMOD33-SYSMOD37. Your response should include the requirement number identified in the attachment, followed by your detailed response.</w:t>
            </w:r>
          </w:p>
        </w:tc>
      </w:tr>
      <w:tr w:rsidR="00730AAA" w:rsidRPr="00730AAA" w14:paraId="153D3177" w14:textId="77777777" w:rsidTr="006D539B">
        <w:tc>
          <w:tcPr>
            <w:tcW w:w="572" w:type="dxa"/>
            <w:tcMar>
              <w:top w:w="0" w:type="dxa"/>
              <w:left w:w="108" w:type="dxa"/>
              <w:bottom w:w="0" w:type="dxa"/>
              <w:right w:w="108" w:type="dxa"/>
            </w:tcMar>
            <w:hideMark/>
          </w:tcPr>
          <w:p w14:paraId="291C9AEE" w14:textId="77777777" w:rsidR="00E00171" w:rsidRPr="00730AAA" w:rsidRDefault="00E00171">
            <w:pPr>
              <w:rPr>
                <w:i/>
                <w:iCs/>
              </w:rPr>
            </w:pPr>
            <w:r w:rsidRPr="00730AAA">
              <w:rPr>
                <w:i/>
                <w:iCs/>
              </w:rPr>
              <w:t>A6</w:t>
            </w:r>
          </w:p>
        </w:tc>
        <w:tc>
          <w:tcPr>
            <w:tcW w:w="12378" w:type="dxa"/>
            <w:gridSpan w:val="2"/>
            <w:tcMar>
              <w:top w:w="0" w:type="dxa"/>
              <w:left w:w="108" w:type="dxa"/>
              <w:bottom w:w="0" w:type="dxa"/>
              <w:right w:w="108" w:type="dxa"/>
            </w:tcMar>
          </w:tcPr>
          <w:p w14:paraId="49705508" w14:textId="433F1132" w:rsidR="00E00171" w:rsidRDefault="00E00171" w:rsidP="00A43578">
            <w:pPr>
              <w:spacing w:after="0"/>
              <w:rPr>
                <w:b/>
                <w:bCs/>
              </w:rPr>
            </w:pPr>
            <w:r w:rsidRPr="00B05A95">
              <w:rPr>
                <w:b/>
                <w:bCs/>
              </w:rPr>
              <w:t>Answer # 6</w:t>
            </w:r>
          </w:p>
          <w:p w14:paraId="03D9CEC9" w14:textId="0A6DA955" w:rsidR="00A43578" w:rsidRDefault="00A43578" w:rsidP="00A43578">
            <w:pPr>
              <w:spacing w:after="0"/>
            </w:pPr>
            <w:r w:rsidRPr="00B00EBE">
              <w:t xml:space="preserve">ARMS PRO allows </w:t>
            </w:r>
            <w:r>
              <w:t>TPL Program offices</w:t>
            </w:r>
            <w:r w:rsidRPr="00B00EBE">
              <w:t xml:space="preserve"> to bill claims in an expedient manner with limited human interaction. Approximately </w:t>
            </w:r>
            <w:r>
              <w:t>95</w:t>
            </w:r>
            <w:r w:rsidRPr="00B00EBE">
              <w:t xml:space="preserve"> percent of claims created in ARMS PRO are billed to the responsible parties automatically</w:t>
            </w:r>
            <w:r>
              <w:t xml:space="preserve"> while the others might need some type of human review</w:t>
            </w:r>
            <w:r w:rsidRPr="00B00EBE">
              <w:t xml:space="preserve">. Users have the capability to create four different types of claim forms (UB 04, CMS 1500, UCF, ADA Dental Form) based on </w:t>
            </w:r>
            <w:r>
              <w:t xml:space="preserve">the </w:t>
            </w:r>
            <w:r w:rsidRPr="00B00EBE">
              <w:t>types of charges</w:t>
            </w:r>
            <w:r>
              <w:t xml:space="preserve"> that</w:t>
            </w:r>
            <w:r w:rsidRPr="00B00EBE">
              <w:t xml:space="preserve"> are being billed and </w:t>
            </w:r>
            <w:r>
              <w:t>the</w:t>
            </w:r>
            <w:r w:rsidRPr="00B00EBE">
              <w:t xml:space="preserve"> payer </w:t>
            </w:r>
            <w:r>
              <w:t xml:space="preserve">that </w:t>
            </w:r>
            <w:r w:rsidRPr="00B00EBE">
              <w:t>is responsible for the charges. All versions of claims created are kept on record in ARMS PRO to ensure a clear audit standard is maintained.</w:t>
            </w:r>
          </w:p>
          <w:p w14:paraId="55DEAF76" w14:textId="77777777" w:rsidR="00A43578" w:rsidRDefault="00A43578" w:rsidP="00A43578">
            <w:pPr>
              <w:spacing w:after="0"/>
            </w:pPr>
          </w:p>
          <w:p w14:paraId="5AFE35C8" w14:textId="77777777" w:rsidR="00A43578" w:rsidRDefault="00A43578" w:rsidP="00A43578">
            <w:pPr>
              <w:spacing w:after="0"/>
            </w:pPr>
            <w:r>
              <w:t xml:space="preserve">The ARMS PRO Recovery program is utilized immediately when a claim becomes billable to an insurance payer. When the claim is transmitted to the insurance payer the accounts receivable transaction record is created in ARMS PRO equal to the amount Medicaid Paid Amount. To effectively maintain accounts, the ARMS PRO Recovery program allows management to establish business workflow rules through “Queues”, “Grouping Codes”, or “Pull Dates”. These categorization features allow the TPL Program office to always know where their accounts are in the accounts receivable process. Some of the updating of these values is configured to occur when </w:t>
            </w:r>
            <w:r>
              <w:lastRenderedPageBreak/>
              <w:t>electronic payer responses or 835 (Electronic Remittance) files are received from the payers. There are also payer response files that allow accounts to be updated so that the TPL Program Recovery staff know what accounts have received positive or negative responses from the payers and need to be reviewed.</w:t>
            </w:r>
          </w:p>
          <w:p w14:paraId="6562136B" w14:textId="77777777" w:rsidR="00A43578" w:rsidRDefault="00A43578" w:rsidP="00A43578">
            <w:pPr>
              <w:spacing w:after="0"/>
            </w:pPr>
          </w:p>
          <w:p w14:paraId="7E8FE0EF" w14:textId="47A814AE" w:rsidR="00A43578" w:rsidRPr="00A8782C" w:rsidRDefault="00A43578" w:rsidP="00A43578">
            <w:pPr>
              <w:spacing w:after="0"/>
            </w:pPr>
            <w:r>
              <w:t>Using the “Pull Date” field, the Denials Management Team can address the accounts that have received information the earliest or are oldest on the A/R with no response. This feature allows users to stay on top of the accounts that require human interaction with the payer. As accounts have payment and adjustments posted and approved for deposit, the open accounts receivable amount is reduced. Until all accounts receivable transactions are verified, the account will stay active until there is a zero-dollar remaining balance based on the original Medicaid Paid Amount. At this point the account is considered resolved, with resolution status in ARMS PRO that indicates how the account was closed (paid or not paid), and a data exchange back to MMIS to update the MMIS Status.</w:t>
            </w:r>
          </w:p>
          <w:p w14:paraId="70B534B2" w14:textId="77777777" w:rsidR="00A43578" w:rsidRDefault="00A43578" w:rsidP="00A43578">
            <w:pPr>
              <w:spacing w:after="0"/>
            </w:pPr>
          </w:p>
          <w:p w14:paraId="72B384E0" w14:textId="2D80F79D" w:rsidR="00A43578" w:rsidRDefault="00A43578" w:rsidP="00A43578">
            <w:pPr>
              <w:spacing w:after="0"/>
            </w:pPr>
            <w:r>
              <w:t>ARMS PRO Recovery can also be used to determine trends with payers through the Queue Info Statistics that are available within the module. The quick metrics that a user can click through allow them to see at a high-level the accounts that have been grouped to certain work queues, and then drill down and select a certain number of accounts that they choose themselves to review individually. Solving mass numbers of accounts at a time that were processed incorrectly by the payers and sending them back for reprocessing as a special project to the payer is more efficient and effective for the TPL Program than working accounts one at a time rebilling them. The automation of work through the Business Rules Engine and the workflows is the distinguishing factor of ARMS PRO and makes a difference in the organization conducting healthcare revenue cycle management type services.</w:t>
            </w:r>
          </w:p>
          <w:p w14:paraId="65839436" w14:textId="77777777" w:rsidR="00A43578" w:rsidRPr="00B05A95" w:rsidRDefault="00A43578">
            <w:pPr>
              <w:rPr>
                <w:b/>
                <w:bCs/>
              </w:rPr>
            </w:pPr>
          </w:p>
          <w:p w14:paraId="3C9A4C8B" w14:textId="77777777" w:rsidR="003B64A2" w:rsidRDefault="003B64A2" w:rsidP="003B64A2">
            <w:pPr>
              <w:spacing w:after="0"/>
              <w:rPr>
                <w:b/>
              </w:rPr>
            </w:pPr>
            <w:r>
              <w:rPr>
                <w:b/>
              </w:rPr>
              <w:t>SYSMOD33</w:t>
            </w:r>
          </w:p>
          <w:p w14:paraId="067752BB" w14:textId="77777777" w:rsidR="003B64A2" w:rsidRDefault="003B64A2" w:rsidP="003B64A2">
            <w:pPr>
              <w:spacing w:after="0"/>
              <w:rPr>
                <w:b/>
              </w:rPr>
            </w:pPr>
            <w:r>
              <w:rPr>
                <w:b/>
              </w:rPr>
              <w:t>The Supplier's solution must calculate and charge simple or complex interest on unpaid or partially paid carrier bills based on configurable business rules and allow for exceptions (e.g., waive interest, change the start date, pause interest) as defined by the Agency.</w:t>
            </w:r>
          </w:p>
          <w:p w14:paraId="11DB40A3" w14:textId="77777777" w:rsidR="008C0C92" w:rsidRDefault="008C0C92" w:rsidP="003B64A2">
            <w:pPr>
              <w:spacing w:after="0"/>
              <w:rPr>
                <w:b/>
              </w:rPr>
            </w:pPr>
          </w:p>
          <w:p w14:paraId="37510E9D" w14:textId="77777777" w:rsidR="003B64A2" w:rsidRDefault="003B64A2" w:rsidP="003B64A2">
            <w:pPr>
              <w:spacing w:after="0"/>
              <w:rPr>
                <w:b/>
              </w:rPr>
            </w:pPr>
            <w:r>
              <w:rPr>
                <w:b/>
              </w:rPr>
              <w:t>Answer:</w:t>
            </w:r>
          </w:p>
          <w:p w14:paraId="7D943424" w14:textId="79186113" w:rsidR="003B64A2" w:rsidRPr="003B64A2" w:rsidRDefault="003B64A2" w:rsidP="003B64A2">
            <w:pPr>
              <w:spacing w:after="0"/>
              <w:rPr>
                <w:b/>
              </w:rPr>
            </w:pPr>
            <w:r>
              <w:t>The Benefit Recovery Billing module includes the ability to add interest fees to any unpaid or partially paid carrier bills for those states that charge interest.  The interest fee business rule is completely configurable to manually or automatically add interest fees to claims based on various state defined parameters.  The Benefit Recovery team works with the Agency to define the parameters, and configure the rules as requested.  The parameters have the capability of assigning fee by payer, age of claim, claim type and other defined data elements.  Additionally, parameters can be added to waive interest fees manually, or using additional business rules.</w:t>
            </w:r>
          </w:p>
          <w:p w14:paraId="39A13BF2" w14:textId="77777777" w:rsidR="003B64A2" w:rsidRDefault="003B64A2" w:rsidP="003B64A2">
            <w:pPr>
              <w:spacing w:after="0"/>
            </w:pPr>
          </w:p>
          <w:p w14:paraId="798577EB" w14:textId="77777777" w:rsidR="003B64A2" w:rsidRDefault="003B64A2" w:rsidP="003B64A2">
            <w:pPr>
              <w:spacing w:after="0"/>
              <w:rPr>
                <w:b/>
              </w:rPr>
            </w:pPr>
            <w:r>
              <w:rPr>
                <w:b/>
              </w:rPr>
              <w:lastRenderedPageBreak/>
              <w:t>SYSMOD34</w:t>
            </w:r>
          </w:p>
          <w:p w14:paraId="10567DBE" w14:textId="77777777" w:rsidR="003B64A2" w:rsidRDefault="003B64A2" w:rsidP="003B64A2">
            <w:pPr>
              <w:spacing w:after="0"/>
              <w:rPr>
                <w:b/>
              </w:rPr>
            </w:pPr>
            <w:r>
              <w:rPr>
                <w:b/>
              </w:rPr>
              <w:t>The Supplier's solution must capture, store, maintain, and display the status of each carrier bill transaction (e.g., as suspended, paid, denied, to be paid, to be denied) based on Agency configurable business rules.</w:t>
            </w:r>
          </w:p>
          <w:p w14:paraId="61228FCE" w14:textId="3BAA687D" w:rsidR="003B64A2" w:rsidRDefault="003B64A2" w:rsidP="003B64A2">
            <w:pPr>
              <w:spacing w:after="0"/>
              <w:rPr>
                <w:b/>
              </w:rPr>
            </w:pPr>
          </w:p>
          <w:p w14:paraId="05F3AB01" w14:textId="77777777" w:rsidR="003B64A2" w:rsidRDefault="003B64A2" w:rsidP="003B64A2">
            <w:pPr>
              <w:spacing w:after="0"/>
              <w:rPr>
                <w:b/>
              </w:rPr>
            </w:pPr>
            <w:r>
              <w:rPr>
                <w:b/>
              </w:rPr>
              <w:t>Answer:</w:t>
            </w:r>
          </w:p>
          <w:p w14:paraId="6FF3FEAE" w14:textId="77777777" w:rsidR="003B64A2" w:rsidRDefault="003B64A2" w:rsidP="003B64A2">
            <w:pPr>
              <w:spacing w:after="0"/>
            </w:pPr>
            <w:r>
              <w:t>The Benefit Recovery solution provides a billing module with all claims loaded into account records that are loaded by claim.  All claim information is included in the account record, and displays billing details for UB04s, CMS1500s, dental, vision and prescription claims.  In addition to the ability to view the claim level details within each account record, the responses and dispositions of each claim are updated when loading and ingesting carrier response files.  The current status and dispositions can be used for workflow processing as well as reporting purposes.   Reports can be generated by payer, provider, claim type, disposition or any other data element that exists within the account record.</w:t>
            </w:r>
          </w:p>
          <w:p w14:paraId="7E7E57B0" w14:textId="77777777" w:rsidR="003B64A2" w:rsidRDefault="003B64A2" w:rsidP="003B64A2">
            <w:pPr>
              <w:spacing w:after="0"/>
            </w:pPr>
          </w:p>
          <w:p w14:paraId="4FF6EC27" w14:textId="77777777" w:rsidR="003B64A2" w:rsidRDefault="003B64A2" w:rsidP="003B64A2">
            <w:pPr>
              <w:spacing w:after="0"/>
              <w:rPr>
                <w:b/>
              </w:rPr>
            </w:pPr>
            <w:r>
              <w:rPr>
                <w:b/>
              </w:rPr>
              <w:t>SYSMOD35</w:t>
            </w:r>
          </w:p>
          <w:p w14:paraId="4ECE7FB1" w14:textId="77777777" w:rsidR="003B64A2" w:rsidRDefault="003B64A2" w:rsidP="003B64A2">
            <w:pPr>
              <w:spacing w:after="0"/>
              <w:rPr>
                <w:b/>
              </w:rPr>
            </w:pPr>
            <w:r>
              <w:rPr>
                <w:b/>
              </w:rPr>
              <w:t xml:space="preserve">The Supplier must establish and maintain an automated reconciliation of all carrier bills transactions. The Supplier must provide a dashboard with an aggregate summary and the ability to drill down by specific carrier code, member, provider, transaction type, header, or line level (e.g., 837I, 837P, 837D, pharmacy, encounter, paper).  The Supplier must provide search capabilities using all available data elements to validate all transactions are processed according to Agency defined business rules. </w:t>
            </w:r>
          </w:p>
          <w:p w14:paraId="630575E0" w14:textId="77777777" w:rsidR="003B64A2" w:rsidRDefault="003B64A2" w:rsidP="003B64A2">
            <w:pPr>
              <w:spacing w:after="0"/>
              <w:rPr>
                <w:b/>
              </w:rPr>
            </w:pPr>
          </w:p>
          <w:p w14:paraId="24D3B886" w14:textId="77777777" w:rsidR="003B64A2" w:rsidRDefault="003B64A2" w:rsidP="003B64A2">
            <w:pPr>
              <w:spacing w:after="0"/>
              <w:rPr>
                <w:b/>
              </w:rPr>
            </w:pPr>
            <w:r>
              <w:rPr>
                <w:b/>
              </w:rPr>
              <w:t>Answer:</w:t>
            </w:r>
          </w:p>
          <w:p w14:paraId="7426E17D" w14:textId="2626428C" w:rsidR="003B64A2" w:rsidRPr="003B64A2" w:rsidRDefault="003B64A2" w:rsidP="003B64A2">
            <w:pPr>
              <w:spacing w:after="0"/>
              <w:rPr>
                <w:b/>
              </w:rPr>
            </w:pPr>
            <w:r>
              <w:t xml:space="preserve">The Benefit Recovery solution includes a Billing module where claims are stored in individual account records.  By housing the data in individual account records, it allows for varied reporting capabilities, including reconciliations.  The reconciliation process allows for identifying claims by transaction date and payer to properly reconcile billing files to payer response files.  All payer response files are loaded into ARMS PRO and responses updated within the account record.  This allows the Recovery team to inquire with the payers on any claims transmitted without response.  In addition to standard reporting, the Benefit Recovery solution comes with a configurable query driven reporting tool to allow for ad hoc immediate reporting.  This type of reporting provides search capabilities to validate all transactions are processed.  The Benefit Recovery solution includes Dashboard reporting, providing a high-level overview of the billing and collection process, with the ability to drill down and/or aggregate to </w:t>
            </w:r>
            <w:r>
              <w:rPr>
                <w:sz w:val="16"/>
                <w:szCs w:val="16"/>
              </w:rPr>
              <w:t xml:space="preserve">[KG1] [JS2] </w:t>
            </w:r>
            <w:r>
              <w:t xml:space="preserve">the claim level detail within each reported data element.  Data elements reported on the dashboard can be configured based on Agency input. </w:t>
            </w:r>
          </w:p>
          <w:p w14:paraId="4D8B6AC3" w14:textId="2ADB96D2" w:rsidR="003B64A2" w:rsidRDefault="003B64A2" w:rsidP="003B64A2">
            <w:pPr>
              <w:spacing w:after="0"/>
            </w:pPr>
          </w:p>
          <w:p w14:paraId="4535C557" w14:textId="3AE06649" w:rsidR="00733E58" w:rsidRDefault="00733E58" w:rsidP="003B64A2">
            <w:pPr>
              <w:spacing w:after="0"/>
            </w:pPr>
          </w:p>
          <w:p w14:paraId="4DC0C387" w14:textId="77777777" w:rsidR="00733E58" w:rsidRDefault="00733E58" w:rsidP="003B64A2">
            <w:pPr>
              <w:spacing w:after="0"/>
            </w:pPr>
          </w:p>
          <w:p w14:paraId="788BA576" w14:textId="77777777" w:rsidR="003B64A2" w:rsidRDefault="003B64A2" w:rsidP="003B64A2">
            <w:pPr>
              <w:spacing w:after="0"/>
              <w:rPr>
                <w:b/>
              </w:rPr>
            </w:pPr>
            <w:r>
              <w:rPr>
                <w:b/>
              </w:rPr>
              <w:lastRenderedPageBreak/>
              <w:t>SYSMOD36</w:t>
            </w:r>
          </w:p>
          <w:p w14:paraId="20578BEB" w14:textId="77777777" w:rsidR="003B64A2" w:rsidRDefault="003B64A2" w:rsidP="003B64A2">
            <w:pPr>
              <w:spacing w:after="0"/>
              <w:rPr>
                <w:b/>
              </w:rPr>
            </w:pPr>
            <w:r>
              <w:rPr>
                <w:b/>
              </w:rPr>
              <w:t>The Supplier solution should maintain a carrier table and indicate when a plan service has separate pharmacy benefit record and require a separate pharmacy benefit record based on configurable business rules.</w:t>
            </w:r>
          </w:p>
          <w:p w14:paraId="599F6726" w14:textId="3FB1F4BA" w:rsidR="003B64A2" w:rsidRDefault="003B64A2" w:rsidP="003B64A2">
            <w:pPr>
              <w:spacing w:after="0"/>
              <w:rPr>
                <w:b/>
              </w:rPr>
            </w:pPr>
          </w:p>
          <w:p w14:paraId="72E1EBAE" w14:textId="77777777" w:rsidR="003B64A2" w:rsidRDefault="003B64A2" w:rsidP="003B64A2">
            <w:pPr>
              <w:spacing w:after="0"/>
              <w:rPr>
                <w:b/>
              </w:rPr>
            </w:pPr>
            <w:r>
              <w:rPr>
                <w:b/>
              </w:rPr>
              <w:t>Answer:</w:t>
            </w:r>
          </w:p>
          <w:p w14:paraId="1923F931" w14:textId="45B604C6" w:rsidR="003B64A2" w:rsidRPr="003B64A2" w:rsidRDefault="003B64A2" w:rsidP="003B64A2">
            <w:pPr>
              <w:spacing w:after="0"/>
              <w:rPr>
                <w:b/>
              </w:rPr>
            </w:pPr>
            <w:r>
              <w:t>The Benefit Recovery solution uses a table-driven application to provide carrier information in a user-friendly rolodex view.  The carrier table assigns a unique carrier ID to each payer.  The rolodex view provides the following information for each carrier:  Coverage type (medical, dental, prescription), address, electronic billing data, carrier web address, fax numbers, call centers, points of contact and pertinent information for each carrier</w:t>
            </w:r>
            <w:r>
              <w:rPr>
                <w:sz w:val="16"/>
                <w:szCs w:val="16"/>
              </w:rPr>
              <w:t xml:space="preserve">[KG1] </w:t>
            </w:r>
            <w:r>
              <w:t>. Pharmacy payers shall be created and maintained as a separate record in the insurance carrier table.  The user can enter comments for each payer that may provide processing tips for other users.  Each billable claim in the Billing module is linked to a unique carrier ID to ensure proper transmission and processing for each claim billed.  The Business Rules Engine shall reference these unique carrier ids in the carrier table during the creation and maintenance of business rules to implement automated processes.  In addition to a global view of carrier data, the Benefit Recovery carrier rolodex allows for business rules to be added based on processing information provided by the payer.  Some of these business rules can include routing claims to other payers or addresses based on claim type, group number or policy type.  The algorithms contained within the Benefit Recovery Solution allows for configurations to occur immediately upon loading carrier response files to ensure future claims are billed without delay or rejection.</w:t>
            </w:r>
          </w:p>
          <w:p w14:paraId="141B8D8B" w14:textId="77777777" w:rsidR="003B64A2" w:rsidRDefault="003B64A2" w:rsidP="003B64A2">
            <w:pPr>
              <w:spacing w:after="0"/>
            </w:pPr>
          </w:p>
          <w:p w14:paraId="04F98F9E" w14:textId="77777777" w:rsidR="003B64A2" w:rsidRDefault="003B64A2" w:rsidP="003B64A2">
            <w:pPr>
              <w:spacing w:after="0"/>
              <w:rPr>
                <w:b/>
              </w:rPr>
            </w:pPr>
            <w:r>
              <w:rPr>
                <w:b/>
              </w:rPr>
              <w:t>SYSMOD37</w:t>
            </w:r>
          </w:p>
          <w:p w14:paraId="750745A3" w14:textId="77777777" w:rsidR="003B64A2" w:rsidRDefault="003B64A2" w:rsidP="003B64A2">
            <w:pPr>
              <w:spacing w:after="0"/>
              <w:rPr>
                <w:b/>
              </w:rPr>
            </w:pPr>
            <w:r>
              <w:rPr>
                <w:b/>
              </w:rPr>
              <w:t>The Solution must automatically re-bill insurance carriers if an Agency defined valid response (paid or denied) is not received.</w:t>
            </w:r>
          </w:p>
          <w:p w14:paraId="3307629F" w14:textId="77777777" w:rsidR="003B64A2" w:rsidRDefault="003B64A2" w:rsidP="003B64A2">
            <w:pPr>
              <w:spacing w:after="0"/>
              <w:rPr>
                <w:b/>
              </w:rPr>
            </w:pPr>
          </w:p>
          <w:p w14:paraId="3D5F3086" w14:textId="77777777" w:rsidR="003B64A2" w:rsidRDefault="003B64A2" w:rsidP="003B64A2">
            <w:pPr>
              <w:spacing w:after="0"/>
              <w:rPr>
                <w:b/>
              </w:rPr>
            </w:pPr>
            <w:r>
              <w:rPr>
                <w:b/>
              </w:rPr>
              <w:t>Answer:</w:t>
            </w:r>
          </w:p>
          <w:p w14:paraId="439A65B9" w14:textId="234B5EE5" w:rsidR="003B64A2" w:rsidRPr="003B64A2" w:rsidRDefault="003B64A2" w:rsidP="003B64A2">
            <w:pPr>
              <w:spacing w:after="0"/>
            </w:pPr>
            <w:r>
              <w:t xml:space="preserve">The Benefit Recovery Billing Module allows for configurable business rules to be added to ensure claims are rebilled automatically if a valid response is not received from the payer.  Rules can be configured based on payer, claim type, age of claim or any other data elements defined by the Agency.  The goal of the Benefit Recovery solution is to work with each payer to determine why responses may not have been received, and to adjust the claim or the billing process to ensure responses are received after rebilling.  By identifying the root cause of claims without response, corrections can be made on the front end to ensure future billings are processed without error or delay.  </w:t>
            </w:r>
          </w:p>
        </w:tc>
      </w:tr>
      <w:tr w:rsidR="00730AAA" w:rsidRPr="00730AAA" w14:paraId="62EA9EA0" w14:textId="77777777" w:rsidTr="006D539B">
        <w:tc>
          <w:tcPr>
            <w:tcW w:w="572" w:type="dxa"/>
            <w:tcMar>
              <w:top w:w="0" w:type="dxa"/>
              <w:left w:w="108" w:type="dxa"/>
              <w:bottom w:w="0" w:type="dxa"/>
              <w:right w:w="108" w:type="dxa"/>
            </w:tcMar>
          </w:tcPr>
          <w:p w14:paraId="6703594F" w14:textId="77777777" w:rsidR="00BB0040" w:rsidRPr="00730AAA" w:rsidRDefault="00BB0040">
            <w:pPr>
              <w:rPr>
                <w:i/>
                <w:iCs/>
              </w:rPr>
            </w:pPr>
          </w:p>
        </w:tc>
        <w:tc>
          <w:tcPr>
            <w:tcW w:w="6189" w:type="dxa"/>
            <w:tcMar>
              <w:top w:w="0" w:type="dxa"/>
              <w:left w:w="108" w:type="dxa"/>
              <w:bottom w:w="0" w:type="dxa"/>
              <w:right w:w="108" w:type="dxa"/>
            </w:tcMar>
          </w:tcPr>
          <w:p w14:paraId="61664DE3" w14:textId="4EB11A75" w:rsidR="00BB0040" w:rsidRPr="00730AAA" w:rsidRDefault="00BB0040">
            <w:pPr>
              <w:rPr>
                <w:i/>
                <w:iCs/>
              </w:rPr>
            </w:pPr>
            <w:r w:rsidRPr="00730AAA">
              <w:rPr>
                <w:rFonts w:ascii="Arial" w:hAnsi="Arial" w:cs="Arial"/>
                <w:sz w:val="20"/>
                <w:szCs w:val="20"/>
              </w:rPr>
              <w:t xml:space="preserve">Upload Attachments with Additional Information?     </w:t>
            </w:r>
            <w:r w:rsidR="00A8273A" w:rsidRPr="00730AAA">
              <w:rPr>
                <w:rFonts w:ascii="Arial" w:hAnsi="Arial" w:cs="Arial"/>
                <w:b/>
                <w:bCs/>
                <w:sz w:val="20"/>
                <w:szCs w:val="20"/>
              </w:rPr>
              <w:t>No</w:t>
            </w:r>
          </w:p>
        </w:tc>
        <w:tc>
          <w:tcPr>
            <w:tcW w:w="6189" w:type="dxa"/>
          </w:tcPr>
          <w:p w14:paraId="0686229D" w14:textId="51C1897A" w:rsidR="00BB0040" w:rsidRPr="00730AAA" w:rsidRDefault="00BB0040">
            <w:pPr>
              <w:rPr>
                <w:i/>
                <w:iCs/>
              </w:rPr>
            </w:pPr>
            <w:r w:rsidRPr="00730AAA">
              <w:rPr>
                <w:rFonts w:ascii="Arial" w:hAnsi="Arial" w:cs="Arial"/>
                <w:sz w:val="20"/>
                <w:szCs w:val="20"/>
              </w:rPr>
              <w:t xml:space="preserve">Attachment File Name: </w:t>
            </w:r>
            <w:r w:rsidR="00A8273A" w:rsidRPr="00730AAA">
              <w:rPr>
                <w:rFonts w:ascii="Arial" w:hAnsi="Arial" w:cs="Arial"/>
                <w:sz w:val="20"/>
                <w:szCs w:val="20"/>
              </w:rPr>
              <w:t>N/A</w:t>
            </w:r>
          </w:p>
        </w:tc>
      </w:tr>
      <w:tr w:rsidR="00730AAA" w:rsidRPr="00730AAA" w14:paraId="117F3D8D" w14:textId="77777777" w:rsidTr="006D539B">
        <w:tc>
          <w:tcPr>
            <w:tcW w:w="572" w:type="dxa"/>
            <w:tcMar>
              <w:top w:w="0" w:type="dxa"/>
              <w:left w:w="108" w:type="dxa"/>
              <w:bottom w:w="0" w:type="dxa"/>
              <w:right w:w="108" w:type="dxa"/>
            </w:tcMar>
            <w:hideMark/>
          </w:tcPr>
          <w:p w14:paraId="679F721A" w14:textId="77777777" w:rsidR="00E00171" w:rsidRPr="00730AAA" w:rsidRDefault="00E00171">
            <w:r w:rsidRPr="00730AAA">
              <w:t>7</w:t>
            </w:r>
          </w:p>
        </w:tc>
        <w:tc>
          <w:tcPr>
            <w:tcW w:w="12378" w:type="dxa"/>
            <w:gridSpan w:val="2"/>
            <w:tcMar>
              <w:top w:w="0" w:type="dxa"/>
              <w:left w:w="108" w:type="dxa"/>
              <w:bottom w:w="0" w:type="dxa"/>
              <w:right w:w="108" w:type="dxa"/>
            </w:tcMar>
          </w:tcPr>
          <w:p w14:paraId="6AE94169" w14:textId="431FE2C9" w:rsidR="00E00171" w:rsidRPr="00565165" w:rsidRDefault="009C4404">
            <w:pPr>
              <w:rPr>
                <w:b/>
                <w:bCs/>
                <w:sz w:val="24"/>
                <w:szCs w:val="24"/>
              </w:rPr>
            </w:pPr>
            <w:r w:rsidRPr="00565165">
              <w:rPr>
                <w:b/>
                <w:bCs/>
                <w:sz w:val="24"/>
                <w:szCs w:val="24"/>
              </w:rPr>
              <w:t xml:space="preserve">Health Insurance Premium Payment (HIPP) Program </w:t>
            </w:r>
            <w:r w:rsidR="0011022D" w:rsidRPr="00565165">
              <w:rPr>
                <w:b/>
                <w:bCs/>
                <w:sz w:val="24"/>
                <w:szCs w:val="24"/>
              </w:rPr>
              <w:t xml:space="preserve">- </w:t>
            </w:r>
            <w:r w:rsidRPr="00565165">
              <w:rPr>
                <w:rFonts w:ascii="Calibri" w:hAnsi="Calibri" w:cs="Calibri"/>
                <w:b/>
                <w:bCs/>
                <w:sz w:val="24"/>
                <w:szCs w:val="24"/>
              </w:rPr>
              <w:t xml:space="preserve">Describe in detail what processes and methods will be used to manage the Health Insurance Premium Payment (HIPP) Program (e.g., identify, calculate, store, display, notify). In addition, describe in detail your approach to meet the HIPP requirements stated in </w:t>
            </w:r>
            <w:r w:rsidR="00322288" w:rsidRPr="00565165">
              <w:rPr>
                <w:b/>
                <w:bCs/>
                <w:sz w:val="24"/>
                <w:szCs w:val="24"/>
              </w:rPr>
              <w:t>Attachment P</w:t>
            </w:r>
            <w:r w:rsidR="00920F8C" w:rsidRPr="00565165">
              <w:rPr>
                <w:b/>
                <w:bCs/>
                <w:sz w:val="24"/>
                <w:szCs w:val="24"/>
              </w:rPr>
              <w:t xml:space="preserve">, Health Insurance </w:t>
            </w:r>
            <w:r w:rsidR="00920F8C" w:rsidRPr="00565165">
              <w:rPr>
                <w:b/>
                <w:bCs/>
                <w:sz w:val="24"/>
                <w:szCs w:val="24"/>
              </w:rPr>
              <w:lastRenderedPageBreak/>
              <w:t>Premium Payment (HIPP) Program Section, SYSMOD10</w:t>
            </w:r>
            <w:r w:rsidR="004E6CC0" w:rsidRPr="00565165">
              <w:rPr>
                <w:b/>
                <w:bCs/>
                <w:sz w:val="24"/>
                <w:szCs w:val="24"/>
              </w:rPr>
              <w:t>6</w:t>
            </w:r>
            <w:r w:rsidR="00920F8C" w:rsidRPr="00565165">
              <w:rPr>
                <w:b/>
                <w:bCs/>
                <w:sz w:val="24"/>
                <w:szCs w:val="24"/>
              </w:rPr>
              <w:t>-SYSMOD12</w:t>
            </w:r>
            <w:r w:rsidR="004E6CC0" w:rsidRPr="00565165">
              <w:rPr>
                <w:b/>
                <w:bCs/>
                <w:sz w:val="24"/>
                <w:szCs w:val="24"/>
              </w:rPr>
              <w:t>1</w:t>
            </w:r>
            <w:r w:rsidR="00920F8C" w:rsidRPr="00565165">
              <w:rPr>
                <w:b/>
                <w:bCs/>
                <w:sz w:val="24"/>
                <w:szCs w:val="24"/>
              </w:rPr>
              <w:t>. Your response should include the requirement number identified in the attachment, followed by your detailed response.</w:t>
            </w:r>
          </w:p>
        </w:tc>
      </w:tr>
      <w:tr w:rsidR="00730AAA" w:rsidRPr="00730AAA" w14:paraId="6ADAC624" w14:textId="77777777" w:rsidTr="006D539B">
        <w:tc>
          <w:tcPr>
            <w:tcW w:w="572" w:type="dxa"/>
            <w:tcMar>
              <w:top w:w="0" w:type="dxa"/>
              <w:left w:w="108" w:type="dxa"/>
              <w:bottom w:w="0" w:type="dxa"/>
              <w:right w:w="108" w:type="dxa"/>
            </w:tcMar>
            <w:hideMark/>
          </w:tcPr>
          <w:p w14:paraId="59690CFC" w14:textId="77777777" w:rsidR="00E00171" w:rsidRPr="00730AAA" w:rsidRDefault="00E00171">
            <w:pPr>
              <w:rPr>
                <w:i/>
                <w:iCs/>
              </w:rPr>
            </w:pPr>
            <w:r w:rsidRPr="00730AAA">
              <w:rPr>
                <w:i/>
                <w:iCs/>
              </w:rPr>
              <w:lastRenderedPageBreak/>
              <w:t>A7</w:t>
            </w:r>
          </w:p>
        </w:tc>
        <w:tc>
          <w:tcPr>
            <w:tcW w:w="12378" w:type="dxa"/>
            <w:gridSpan w:val="2"/>
            <w:tcMar>
              <w:top w:w="0" w:type="dxa"/>
              <w:left w:w="108" w:type="dxa"/>
              <w:bottom w:w="0" w:type="dxa"/>
              <w:right w:w="108" w:type="dxa"/>
            </w:tcMar>
          </w:tcPr>
          <w:p w14:paraId="343A471D" w14:textId="30185087" w:rsidR="00E00171" w:rsidRDefault="00E00171" w:rsidP="004D3F7C">
            <w:pPr>
              <w:spacing w:after="0"/>
              <w:rPr>
                <w:b/>
                <w:bCs/>
              </w:rPr>
            </w:pPr>
            <w:r w:rsidRPr="00565165">
              <w:rPr>
                <w:b/>
                <w:bCs/>
              </w:rPr>
              <w:t>Answer # 7</w:t>
            </w:r>
          </w:p>
          <w:p w14:paraId="441871DF" w14:textId="77777777" w:rsidR="004D3F7C" w:rsidRDefault="004D3F7C" w:rsidP="004D3F7C">
            <w:pPr>
              <w:spacing w:after="0"/>
            </w:pPr>
            <w:r>
              <w:t>Medicaid members who are employed, or have a family member that is employed, may be eligible for health insurance premium assistance through the HIPP Program. Subsidizing the premium payment of primary insurance plans for Medicaid members can be an extremely valuable tool in offsetting the increasing costs of member health care. We have a comprehensive understanding of the value the HIPP program for both the member and for the State. The HIPP functions involve the use of an innovative platform to administer current HIPP cases to increase the appeal of the program to Medicaid members through eased administrative requirements. We expand member involvement in the HIPP program through increased outreach to members who may incur claims related to one of the 19 CMS-identified chronic conditions that are the most expensive in terms of claims payments or other assessment techniques used by the State.</w:t>
            </w:r>
          </w:p>
          <w:p w14:paraId="78D5463C" w14:textId="77777777" w:rsidR="004D3F7C" w:rsidRDefault="004D3F7C" w:rsidP="004D3F7C">
            <w:pPr>
              <w:spacing w:after="0"/>
            </w:pPr>
          </w:p>
          <w:p w14:paraId="28F45DEA" w14:textId="77777777" w:rsidR="004D3F7C" w:rsidRDefault="004D3F7C" w:rsidP="004D3F7C">
            <w:pPr>
              <w:spacing w:after="0"/>
            </w:pPr>
            <w:r>
              <w:t xml:space="preserve">HIPP growth can be obtained through exploration of a large portion of the Medicaid member population, ages 18 to 55, with access to employer-based insurance who do not currently access those benefits. There is also the need to scan paid claims quarterly for members within this demographic with one of the CMS 19 chronic conditions that produce the largest claims payment pool for potential HIPP participants. Chronic conditions are identified by the primary claim diagnosis code. ARMS PRO can identify these members, through business rules we send outreach letters to these individuals to explain the mutually beneficial experience that participation in the HIPP program can have for the Medicaid member as well as the State.  </w:t>
            </w:r>
          </w:p>
          <w:p w14:paraId="41C3A60F" w14:textId="77777777" w:rsidR="004D3F7C" w:rsidRDefault="004D3F7C" w:rsidP="004D3F7C">
            <w:pPr>
              <w:spacing w:after="0"/>
            </w:pPr>
          </w:p>
          <w:p w14:paraId="09C6754E" w14:textId="77777777" w:rsidR="004D3F7C" w:rsidRDefault="004D3F7C" w:rsidP="004D3F7C">
            <w:pPr>
              <w:spacing w:after="0"/>
            </w:pPr>
            <w:r>
              <w:t>The Health Insurance Premium Payment services contained within ARMS PRO software performs the following process tasks:</w:t>
            </w:r>
          </w:p>
          <w:p w14:paraId="1D8EDB60" w14:textId="77777777" w:rsidR="004D3F7C" w:rsidRDefault="004D3F7C" w:rsidP="004D3F7C">
            <w:pPr>
              <w:pStyle w:val="ListParagraph"/>
              <w:numPr>
                <w:ilvl w:val="0"/>
                <w:numId w:val="23"/>
              </w:numPr>
              <w:spacing w:after="0"/>
            </w:pPr>
            <w:r>
              <w:t>Manage legacy and future HIPP cases</w:t>
            </w:r>
          </w:p>
          <w:p w14:paraId="0C82A188" w14:textId="77777777" w:rsidR="004D3F7C" w:rsidRPr="00B32EAE" w:rsidRDefault="004D3F7C" w:rsidP="004D3F7C">
            <w:pPr>
              <w:pStyle w:val="ListParagraph"/>
              <w:numPr>
                <w:ilvl w:val="0"/>
                <w:numId w:val="23"/>
              </w:numPr>
              <w:spacing w:after="0" w:line="240" w:lineRule="auto"/>
              <w:contextualSpacing w:val="0"/>
            </w:pPr>
            <w:r w:rsidRPr="00B32EAE">
              <w:t xml:space="preserve">Determine semi-annually the cost-effectiveness of covering the costs of third-party insurance in accordance with </w:t>
            </w:r>
            <w:r>
              <w:t>State</w:t>
            </w:r>
            <w:r w:rsidRPr="00B32EAE">
              <w:t xml:space="preserve"> Business Rules</w:t>
            </w:r>
            <w:r>
              <w:t xml:space="preserve"> through the program cost effectiveness algorithm. </w:t>
            </w:r>
          </w:p>
          <w:p w14:paraId="0A7BA5F7" w14:textId="77777777" w:rsidR="004D3F7C" w:rsidRPr="00B32EAE" w:rsidRDefault="004D3F7C" w:rsidP="004D3F7C">
            <w:pPr>
              <w:pStyle w:val="ListParagraph"/>
              <w:numPr>
                <w:ilvl w:val="0"/>
                <w:numId w:val="23"/>
              </w:numPr>
              <w:spacing w:after="0" w:line="240" w:lineRule="auto"/>
              <w:contextualSpacing w:val="0"/>
            </w:pPr>
            <w:r w:rsidRPr="00B32EAE">
              <w:t xml:space="preserve">Determine if it is </w:t>
            </w:r>
            <w:r>
              <w:t>c</w:t>
            </w:r>
            <w:r w:rsidRPr="00B32EAE">
              <w:t>ost-</w:t>
            </w:r>
            <w:r>
              <w:t>e</w:t>
            </w:r>
            <w:r w:rsidRPr="00B32EAE">
              <w:t>ffective for</w:t>
            </w:r>
            <w:r>
              <w:t xml:space="preserve"> State</w:t>
            </w:r>
            <w:r w:rsidRPr="00B32EAE">
              <w:t xml:space="preserve"> to pay premium payments using the criteria outlined in the State Plan</w:t>
            </w:r>
            <w:r>
              <w:t>.</w:t>
            </w:r>
          </w:p>
          <w:p w14:paraId="449ABA1D" w14:textId="77777777" w:rsidR="004D3F7C" w:rsidRPr="00B32EAE" w:rsidRDefault="004D3F7C" w:rsidP="004D3F7C">
            <w:pPr>
              <w:pStyle w:val="ListParagraph"/>
              <w:numPr>
                <w:ilvl w:val="0"/>
                <w:numId w:val="23"/>
              </w:numPr>
              <w:spacing w:after="0" w:line="240" w:lineRule="auto"/>
              <w:contextualSpacing w:val="0"/>
            </w:pPr>
            <w:r w:rsidRPr="00B32EAE">
              <w:t>Communicate determinations to members</w:t>
            </w:r>
            <w:r>
              <w:t xml:space="preserve"> using the ARMS PRO correspondence library.</w:t>
            </w:r>
          </w:p>
          <w:p w14:paraId="2FD61CB7" w14:textId="2ABCD42E" w:rsidR="004D3F7C" w:rsidRPr="004D3F7C" w:rsidRDefault="004D3F7C" w:rsidP="004D3F7C">
            <w:pPr>
              <w:pStyle w:val="ListParagraph"/>
              <w:numPr>
                <w:ilvl w:val="0"/>
                <w:numId w:val="23"/>
              </w:numPr>
              <w:spacing w:after="0" w:line="240" w:lineRule="auto"/>
              <w:contextualSpacing w:val="0"/>
            </w:pPr>
            <w:r w:rsidRPr="00B32EAE">
              <w:t>Maintain accurate and timely accounting records for all HIPP activities</w:t>
            </w:r>
            <w:r>
              <w:t xml:space="preserve"> through the ARMS PRO ledger function.</w:t>
            </w:r>
          </w:p>
          <w:p w14:paraId="2378CE6C" w14:textId="77777777" w:rsidR="004D3F7C" w:rsidRDefault="004D3F7C" w:rsidP="00265680">
            <w:pPr>
              <w:spacing w:after="0"/>
              <w:rPr>
                <w:b/>
              </w:rPr>
            </w:pPr>
          </w:p>
          <w:p w14:paraId="15BE402D" w14:textId="49963B96" w:rsidR="00265680" w:rsidRDefault="00265680" w:rsidP="00265680">
            <w:pPr>
              <w:spacing w:after="0"/>
              <w:rPr>
                <w:b/>
              </w:rPr>
            </w:pPr>
            <w:r>
              <w:rPr>
                <w:b/>
              </w:rPr>
              <w:t>SYSMOD106</w:t>
            </w:r>
          </w:p>
          <w:p w14:paraId="3EB0B100" w14:textId="77777777" w:rsidR="00265680" w:rsidRDefault="00265680" w:rsidP="00265680">
            <w:pPr>
              <w:spacing w:after="0"/>
              <w:rPr>
                <w:b/>
              </w:rPr>
            </w:pPr>
            <w:r>
              <w:rPr>
                <w:b/>
              </w:rPr>
              <w:t>The supplier solution shall have the ability to have different authorization and approval processes (e.g., single person approval or multiple person approval) for different financial transactions (e.g., update Payee information, journals, Health Insurance Premium Program (HIPP) payments) based on configurable business rules.</w:t>
            </w:r>
          </w:p>
          <w:p w14:paraId="1B831EC0" w14:textId="77777777" w:rsidR="00265680" w:rsidRDefault="00265680" w:rsidP="00265680">
            <w:pPr>
              <w:spacing w:after="0"/>
              <w:rPr>
                <w:b/>
              </w:rPr>
            </w:pPr>
          </w:p>
          <w:p w14:paraId="103F65BF" w14:textId="77777777" w:rsidR="00265680" w:rsidRDefault="00265680" w:rsidP="00265680">
            <w:pPr>
              <w:spacing w:after="0"/>
              <w:rPr>
                <w:b/>
              </w:rPr>
            </w:pPr>
            <w:r>
              <w:rPr>
                <w:b/>
              </w:rPr>
              <w:t>Answer:</w:t>
            </w:r>
          </w:p>
          <w:p w14:paraId="6B2F1A7D" w14:textId="77777777" w:rsidR="00265680" w:rsidRDefault="00265680" w:rsidP="00265680">
            <w:pPr>
              <w:spacing w:after="0"/>
            </w:pPr>
            <w:r>
              <w:t>A core feature of the ARMS PRO system is its ability to grant, update, and monitor user activity based on pre-approved access levels that are set up in its robust user and group security tables. User actions which may affect record or case transactions are priority access points that ARMS PRO focuses on with respect to granting authorization and approval. Any transaction, especially financial transactions, that could affect fiscal reporting are treated seriously and the system ensures that only approved users are able to affect these changes. Should transactional data and information need to be limited to this user group, the ARMS PRO system can establish this user set list, updating detailed actions available to this user set list, and ensuring that all actions taken by this approved user set list are auditable and reportable.</w:t>
            </w:r>
          </w:p>
          <w:p w14:paraId="09181FE7" w14:textId="77777777" w:rsidR="00265680" w:rsidRDefault="00265680" w:rsidP="00265680">
            <w:pPr>
              <w:spacing w:after="0"/>
            </w:pPr>
          </w:p>
          <w:p w14:paraId="7D8CA95F" w14:textId="77777777" w:rsidR="00265680" w:rsidRDefault="00265680" w:rsidP="00265680">
            <w:pPr>
              <w:spacing w:after="0"/>
              <w:rPr>
                <w:b/>
              </w:rPr>
            </w:pPr>
            <w:r>
              <w:rPr>
                <w:b/>
              </w:rPr>
              <w:t>SYSMOD107</w:t>
            </w:r>
          </w:p>
          <w:p w14:paraId="184A9428" w14:textId="77777777" w:rsidR="00265680" w:rsidRDefault="00265680" w:rsidP="00265680">
            <w:pPr>
              <w:spacing w:after="0"/>
              <w:rPr>
                <w:b/>
              </w:rPr>
            </w:pPr>
            <w:r>
              <w:rPr>
                <w:b/>
              </w:rPr>
              <w:t>The supplier solution shall allow authorized users to manually create accounts payable for HIPP cases, based on configurable business rules.</w:t>
            </w:r>
          </w:p>
          <w:p w14:paraId="002272B7" w14:textId="1D843B14" w:rsidR="00265680" w:rsidRDefault="00265680" w:rsidP="00265680">
            <w:pPr>
              <w:spacing w:after="0"/>
              <w:rPr>
                <w:b/>
              </w:rPr>
            </w:pPr>
          </w:p>
          <w:p w14:paraId="7569D69B" w14:textId="77777777" w:rsidR="00265680" w:rsidRDefault="00265680" w:rsidP="00265680">
            <w:pPr>
              <w:spacing w:after="0"/>
              <w:rPr>
                <w:b/>
              </w:rPr>
            </w:pPr>
            <w:r>
              <w:rPr>
                <w:b/>
              </w:rPr>
              <w:t>Answer:</w:t>
            </w:r>
          </w:p>
          <w:p w14:paraId="03667B43" w14:textId="3CB135CD" w:rsidR="00265680" w:rsidRPr="00265680" w:rsidRDefault="00265680" w:rsidP="00265680">
            <w:pPr>
              <w:spacing w:after="0"/>
              <w:rPr>
                <w:b/>
              </w:rPr>
            </w:pPr>
            <w:r>
              <w:t xml:space="preserve">The ARMS PRO system is a modular system that allows for comprehensive HIPP case management. The system features a ready-made HIPP case management module to track individual case history and transactional tracking for individual members and recipients who are enrolled in a State’s HIPP program. These on-screen cases can be automatically created using incoming workflow indicators from the client or the State’s source system of record, or they can be manually created inside the application by users with the approved access levels. These cases, as tracked in ARMS PRO, provide the ability to track member and recipient eligibility information, HIPP enrollment information (IE, pay stub entry, payment history, </w:t>
            </w:r>
            <w:proofErr w:type="spellStart"/>
            <w:r>
              <w:t>etc</w:t>
            </w:r>
            <w:proofErr w:type="spellEnd"/>
            <w:r>
              <w:t>), and any accounts payable and related account tracking information. Similar to all other case management modules in ARMS PRO, the case management tool is designed to focus in on the member or recipient’s eligibility status based on transactional claim and cost history that defines their eligibility</w:t>
            </w:r>
            <w:r>
              <w:rPr>
                <w:sz w:val="16"/>
                <w:szCs w:val="16"/>
              </w:rPr>
              <w:t xml:space="preserve">[GR1] [JS2] </w:t>
            </w:r>
            <w:r>
              <w:t xml:space="preserve"> to be in the HIPP program.</w:t>
            </w:r>
          </w:p>
          <w:p w14:paraId="69B45743" w14:textId="785AF00A" w:rsidR="00265680" w:rsidRDefault="00265680" w:rsidP="00265680">
            <w:pPr>
              <w:spacing w:after="0"/>
            </w:pPr>
          </w:p>
          <w:p w14:paraId="468497FB" w14:textId="77777777" w:rsidR="00265680" w:rsidRDefault="00265680" w:rsidP="00265680">
            <w:pPr>
              <w:spacing w:after="0"/>
              <w:rPr>
                <w:b/>
              </w:rPr>
            </w:pPr>
            <w:r>
              <w:rPr>
                <w:b/>
              </w:rPr>
              <w:t>SYSMOD108</w:t>
            </w:r>
          </w:p>
          <w:p w14:paraId="67C74E93" w14:textId="77777777" w:rsidR="00265680" w:rsidRDefault="00265680" w:rsidP="00265680">
            <w:pPr>
              <w:spacing w:after="0"/>
              <w:rPr>
                <w:b/>
              </w:rPr>
            </w:pPr>
            <w:r>
              <w:rPr>
                <w:b/>
              </w:rPr>
              <w:t>The supplier solution shall associate all Health Insurance Premium Payment Program (HIPP) accounts payables to the Member even if the Payee is not the Member.</w:t>
            </w:r>
          </w:p>
          <w:p w14:paraId="641E47CC" w14:textId="77777777" w:rsidR="00265680" w:rsidRDefault="00265680" w:rsidP="00265680">
            <w:pPr>
              <w:spacing w:after="0"/>
              <w:rPr>
                <w:b/>
              </w:rPr>
            </w:pPr>
          </w:p>
          <w:p w14:paraId="19F348C5" w14:textId="77777777" w:rsidR="00265680" w:rsidRDefault="00265680" w:rsidP="00265680">
            <w:pPr>
              <w:spacing w:after="0"/>
              <w:rPr>
                <w:b/>
              </w:rPr>
            </w:pPr>
            <w:r>
              <w:rPr>
                <w:b/>
              </w:rPr>
              <w:t>Answer:</w:t>
            </w:r>
          </w:p>
          <w:p w14:paraId="60621C63" w14:textId="5F88B0CB" w:rsidR="00265680" w:rsidRPr="00265680" w:rsidRDefault="00265680" w:rsidP="00265680">
            <w:pPr>
              <w:spacing w:after="0"/>
              <w:rPr>
                <w:b/>
              </w:rPr>
            </w:pPr>
            <w:r>
              <w:t xml:space="preserve">The HIPP case management module is designed to associate a given HIPP case to a few different individuals based on the business rules and designations requested by the client. The primary associated account is through the patient (member) as a default. However, we </w:t>
            </w:r>
            <w:r>
              <w:lastRenderedPageBreak/>
              <w:t>understand that the party being paid for the HIPP account may not always be that member, so a trigger for changing case associations is built in. If it is the member being reimbursed for the HIPP coverage on a HIPP case, that can be tracked. As a default, the patient/member is always listed as the primary associated individual on a given case, but it can also be reported based on employer, employee, insurer.</w:t>
            </w:r>
          </w:p>
          <w:p w14:paraId="14D9069B" w14:textId="77777777" w:rsidR="00265680" w:rsidRDefault="00265680" w:rsidP="00265680">
            <w:pPr>
              <w:spacing w:after="0"/>
            </w:pPr>
          </w:p>
          <w:p w14:paraId="64DF3782" w14:textId="77777777" w:rsidR="00265680" w:rsidRDefault="00265680" w:rsidP="00265680">
            <w:pPr>
              <w:spacing w:after="0"/>
              <w:rPr>
                <w:b/>
              </w:rPr>
            </w:pPr>
            <w:r>
              <w:rPr>
                <w:b/>
              </w:rPr>
              <w:t>SYSMOD109</w:t>
            </w:r>
          </w:p>
          <w:p w14:paraId="62614FD7" w14:textId="77777777" w:rsidR="00265680" w:rsidRDefault="00265680" w:rsidP="00265680">
            <w:pPr>
              <w:spacing w:after="0"/>
              <w:rPr>
                <w:b/>
              </w:rPr>
            </w:pPr>
            <w:r>
              <w:rPr>
                <w:b/>
              </w:rPr>
              <w:t>The supplier solution shall allow for Health Insurance Premium Payment Program (HIPP) payments to be created for Members or non-Members (e.g., insurance carrier, employer, policy holders), based on configurable business rules.</w:t>
            </w:r>
          </w:p>
          <w:p w14:paraId="4A40CE3C" w14:textId="77777777" w:rsidR="00265680" w:rsidRDefault="00265680" w:rsidP="00265680">
            <w:pPr>
              <w:spacing w:after="0"/>
              <w:rPr>
                <w:b/>
              </w:rPr>
            </w:pPr>
          </w:p>
          <w:p w14:paraId="3334B98D" w14:textId="77777777" w:rsidR="00265680" w:rsidRDefault="00265680" w:rsidP="00265680">
            <w:pPr>
              <w:spacing w:after="0"/>
              <w:rPr>
                <w:b/>
              </w:rPr>
            </w:pPr>
            <w:r>
              <w:rPr>
                <w:b/>
              </w:rPr>
              <w:t>Answer:</w:t>
            </w:r>
          </w:p>
          <w:p w14:paraId="08BF2354" w14:textId="77777777" w:rsidR="00265680" w:rsidRDefault="00265680" w:rsidP="00265680">
            <w:pPr>
              <w:spacing w:after="0"/>
            </w:pPr>
            <w:r>
              <w:t>Business rules are an essential feature to the ARMS PRO system and configurations can be made and deployed to ensure that the appropriate payers are listed for transaction entry and tracking on a given HIPP case. Within the HIPP case management module is a dedicated payment transaction screen which allows users to enter the details of a scheduled payment for a given case. In addition to a Payee option being made available for users to select, there is also a feature to select a Pay To option should the payments on a HIPP case need to be tracked against multiple receiving entities.</w:t>
            </w:r>
          </w:p>
          <w:p w14:paraId="27BAFD79" w14:textId="77777777" w:rsidR="00265680" w:rsidRDefault="00265680" w:rsidP="00265680">
            <w:pPr>
              <w:spacing w:after="0"/>
            </w:pPr>
          </w:p>
          <w:p w14:paraId="4B9AC806" w14:textId="77777777" w:rsidR="00265680" w:rsidRDefault="00265680" w:rsidP="00265680">
            <w:pPr>
              <w:spacing w:after="0"/>
              <w:rPr>
                <w:b/>
              </w:rPr>
            </w:pPr>
            <w:r>
              <w:rPr>
                <w:b/>
              </w:rPr>
              <w:t>SYSMOD110</w:t>
            </w:r>
          </w:p>
          <w:p w14:paraId="0BF86972" w14:textId="77777777" w:rsidR="00265680" w:rsidRDefault="00265680" w:rsidP="00265680">
            <w:pPr>
              <w:spacing w:after="0"/>
              <w:rPr>
                <w:b/>
              </w:rPr>
            </w:pPr>
            <w:r>
              <w:rPr>
                <w:b/>
              </w:rPr>
              <w:t>The supplier solution shall capture and allow entry of additional detail in a Health Insurance Premium Payment Program (HIPP) case (e.g., policy holder name, date of birth, gender) as defined by the Agency.</w:t>
            </w:r>
          </w:p>
          <w:p w14:paraId="53F1F708" w14:textId="77777777" w:rsidR="00265680" w:rsidRDefault="00265680" w:rsidP="00265680">
            <w:pPr>
              <w:spacing w:after="0"/>
              <w:rPr>
                <w:b/>
              </w:rPr>
            </w:pPr>
          </w:p>
          <w:p w14:paraId="049EC5BA" w14:textId="77777777" w:rsidR="00265680" w:rsidRDefault="00265680" w:rsidP="00265680">
            <w:pPr>
              <w:spacing w:after="0"/>
              <w:rPr>
                <w:b/>
              </w:rPr>
            </w:pPr>
            <w:r>
              <w:rPr>
                <w:b/>
              </w:rPr>
              <w:t>Answer:</w:t>
            </w:r>
          </w:p>
          <w:p w14:paraId="5A141F8D" w14:textId="77777777" w:rsidR="00265680" w:rsidRDefault="00265680" w:rsidP="00265680">
            <w:pPr>
              <w:spacing w:after="0"/>
            </w:pPr>
            <w:r>
              <w:t>The HIPP case management module within ARMS PRO is ready-made with a number of requisite fields and indicators which have been determined to be required details for case tracking. Policy holder name, date of birth, gender, and similar demographic fields are currently available and displayed in the module. Any additional HIPP-related fields that are required may also be added as requested.</w:t>
            </w:r>
          </w:p>
          <w:p w14:paraId="36B4E4DB" w14:textId="77777777" w:rsidR="00265680" w:rsidRDefault="00265680" w:rsidP="00265680">
            <w:pPr>
              <w:spacing w:after="0"/>
            </w:pPr>
          </w:p>
          <w:p w14:paraId="54BC83AB" w14:textId="77777777" w:rsidR="00265680" w:rsidRDefault="00265680" w:rsidP="00265680">
            <w:pPr>
              <w:spacing w:after="0"/>
              <w:rPr>
                <w:b/>
              </w:rPr>
            </w:pPr>
            <w:r>
              <w:rPr>
                <w:b/>
              </w:rPr>
              <w:t>SYSMOD111</w:t>
            </w:r>
          </w:p>
          <w:p w14:paraId="5F14165A" w14:textId="77777777" w:rsidR="00265680" w:rsidRDefault="00265680" w:rsidP="00265680">
            <w:pPr>
              <w:spacing w:after="0"/>
              <w:rPr>
                <w:b/>
              </w:rPr>
            </w:pPr>
            <w:r>
              <w:rPr>
                <w:b/>
              </w:rPr>
              <w:t>The supplier solution shall receive and allow for entry or end date of the details (e.g., diagnosis, age, gender, cost, percentage) needed to do a cost effectiveness evaluation for the Health Insurance Premium Payment Program (HIPP) as defined by the Agency.</w:t>
            </w:r>
          </w:p>
          <w:p w14:paraId="20AA75BB" w14:textId="7719F70B" w:rsidR="00265680" w:rsidRDefault="00265680" w:rsidP="00265680">
            <w:pPr>
              <w:spacing w:after="0"/>
              <w:rPr>
                <w:b/>
              </w:rPr>
            </w:pPr>
          </w:p>
          <w:p w14:paraId="3A275B81" w14:textId="12EE3D1B" w:rsidR="00733E58" w:rsidRDefault="00733E58" w:rsidP="00265680">
            <w:pPr>
              <w:spacing w:after="0"/>
              <w:rPr>
                <w:b/>
              </w:rPr>
            </w:pPr>
          </w:p>
          <w:p w14:paraId="58AAF519" w14:textId="77777777" w:rsidR="00733E58" w:rsidRDefault="00733E58" w:rsidP="00265680">
            <w:pPr>
              <w:spacing w:after="0"/>
              <w:rPr>
                <w:b/>
              </w:rPr>
            </w:pPr>
          </w:p>
          <w:p w14:paraId="58BCAB70" w14:textId="77777777" w:rsidR="00265680" w:rsidRDefault="00265680" w:rsidP="00265680">
            <w:pPr>
              <w:spacing w:after="0"/>
              <w:rPr>
                <w:b/>
              </w:rPr>
            </w:pPr>
            <w:r>
              <w:rPr>
                <w:b/>
              </w:rPr>
              <w:lastRenderedPageBreak/>
              <w:t>Answer:</w:t>
            </w:r>
          </w:p>
          <w:p w14:paraId="4F0A4F01" w14:textId="73AD41A7" w:rsidR="00265680" w:rsidRPr="00265680" w:rsidRDefault="00265680" w:rsidP="00265680">
            <w:pPr>
              <w:spacing w:after="0"/>
              <w:rPr>
                <w:b/>
              </w:rPr>
            </w:pPr>
            <w:r>
              <w:t>The HIPP case management module within ARMS PRO is ready-made with a Cost Effectiveness calculator in place on the case detail screen. As HIPP is a program dependent on eligibility and cost effectiveness determinations, the data in ARMS PRO needs to be reviewed periodically and in accordance with Agency guidelines. In ARMS PRO the staff working the HIPP module are able to record entry and end dates for different periods of HIPP coverage based on eligibility. ARMS PRO offers the ability to have automated business processes conducted based on business rules.  The driver for case management are the eligibility determinants and all that is needed for deployment is for the client/stakeholder to define those determinants.</w:t>
            </w:r>
          </w:p>
          <w:p w14:paraId="795B2202" w14:textId="77777777" w:rsidR="00265680" w:rsidRDefault="00265680" w:rsidP="00265680">
            <w:pPr>
              <w:spacing w:after="0"/>
            </w:pPr>
          </w:p>
          <w:p w14:paraId="38349B64" w14:textId="77777777" w:rsidR="00265680" w:rsidRDefault="00265680" w:rsidP="00265680">
            <w:pPr>
              <w:spacing w:after="0"/>
              <w:rPr>
                <w:b/>
              </w:rPr>
            </w:pPr>
            <w:r>
              <w:rPr>
                <w:b/>
              </w:rPr>
              <w:t>SYSMOD112</w:t>
            </w:r>
          </w:p>
          <w:p w14:paraId="553A1E1F" w14:textId="77777777" w:rsidR="00265680" w:rsidRDefault="00265680" w:rsidP="00265680">
            <w:pPr>
              <w:spacing w:after="0"/>
              <w:rPr>
                <w:b/>
              </w:rPr>
            </w:pPr>
            <w:r>
              <w:rPr>
                <w:b/>
              </w:rPr>
              <w:t>The supplier solution shall automatically perform the cost-effectiveness calculation using information (e.g., claims history) for a redetermination and update information (e.g., premium amount) on the case for the Health Insurance Premium Payment Program (HIPP) as defined by the Agency.</w:t>
            </w:r>
          </w:p>
          <w:p w14:paraId="7DDB6097" w14:textId="77777777" w:rsidR="008C0C92" w:rsidRDefault="008C0C92" w:rsidP="00265680">
            <w:pPr>
              <w:spacing w:after="0"/>
              <w:rPr>
                <w:b/>
              </w:rPr>
            </w:pPr>
          </w:p>
          <w:p w14:paraId="43CB4B6F" w14:textId="77777777" w:rsidR="00265680" w:rsidRDefault="00265680" w:rsidP="00265680">
            <w:pPr>
              <w:spacing w:after="0"/>
              <w:rPr>
                <w:b/>
              </w:rPr>
            </w:pPr>
            <w:r>
              <w:rPr>
                <w:b/>
              </w:rPr>
              <w:t>Answer:</w:t>
            </w:r>
          </w:p>
          <w:p w14:paraId="5DC51A61" w14:textId="6715A0EB" w:rsidR="00265680" w:rsidRPr="00265680" w:rsidRDefault="00265680" w:rsidP="00265680">
            <w:pPr>
              <w:spacing w:after="0"/>
              <w:rPr>
                <w:b/>
              </w:rPr>
            </w:pPr>
            <w:r>
              <w:t>The Cost Effectiveness calculator is a built-in function within the HIPP case management module inside ARMS PRO. With the program design of the calculator, the Agency is able to use ARMS PRO to automate business processes through the Business Rules Engine. The only factors which need to be defined are the calculation factors used to determine the effectiveness total. These calculation factors can be entered in and updated as needed should those factors change over time. Reasons for these changes during redeterminations could be health concerns of the member, the cost of the coverage, or other financial factors that cause eligibility for the HIPP program to no longer be met.</w:t>
            </w:r>
          </w:p>
          <w:p w14:paraId="6D91DF1E" w14:textId="77777777" w:rsidR="00265680" w:rsidRDefault="00265680" w:rsidP="00265680">
            <w:pPr>
              <w:spacing w:after="0"/>
            </w:pPr>
          </w:p>
          <w:p w14:paraId="1029609C" w14:textId="77777777" w:rsidR="00265680" w:rsidRDefault="00265680" w:rsidP="00265680">
            <w:pPr>
              <w:spacing w:after="0"/>
              <w:rPr>
                <w:b/>
              </w:rPr>
            </w:pPr>
            <w:r>
              <w:rPr>
                <w:b/>
              </w:rPr>
              <w:t>SYSMOD113</w:t>
            </w:r>
          </w:p>
          <w:p w14:paraId="1E6C0AEE" w14:textId="77777777" w:rsidR="00265680" w:rsidRDefault="00265680" w:rsidP="00265680">
            <w:pPr>
              <w:spacing w:after="0"/>
              <w:rPr>
                <w:b/>
              </w:rPr>
            </w:pPr>
            <w:r>
              <w:rPr>
                <w:b/>
              </w:rPr>
              <w:t>The supplier solution shall have the ability to automatically create a new HIPP case and allow for users to manually enter one as defined by the Agency.</w:t>
            </w:r>
          </w:p>
          <w:p w14:paraId="1BAAA8EF" w14:textId="77777777" w:rsidR="00265680" w:rsidRDefault="00265680" w:rsidP="00265680">
            <w:pPr>
              <w:spacing w:after="0"/>
              <w:rPr>
                <w:b/>
              </w:rPr>
            </w:pPr>
          </w:p>
          <w:p w14:paraId="7FF2882E" w14:textId="77777777" w:rsidR="00265680" w:rsidRDefault="00265680" w:rsidP="00265680">
            <w:pPr>
              <w:spacing w:after="0"/>
              <w:rPr>
                <w:b/>
              </w:rPr>
            </w:pPr>
            <w:r>
              <w:rPr>
                <w:b/>
              </w:rPr>
              <w:t>Answer:</w:t>
            </w:r>
          </w:p>
          <w:p w14:paraId="6C71ABE5" w14:textId="31899414" w:rsidR="00265680" w:rsidRPr="00733E58" w:rsidRDefault="00265680" w:rsidP="00265680">
            <w:pPr>
              <w:spacing w:after="0"/>
              <w:rPr>
                <w:b/>
              </w:rPr>
            </w:pPr>
            <w:r>
              <w:t>The ARMS PRO system is a modular system that allows for comprehensive case management. The system features a ready-made HIPP case management module to track individual case history and transactional tracking for individual members and recipients who are enrolled in a State’s HIPP program. These on-screen cases can be automatically created using incoming workflow indicators from the client or the State’s source system of record, or they can be manually created inside the application by users with the approved access levels. Both automated and manual case creation features are readily available in ARMS PRO.</w:t>
            </w:r>
          </w:p>
          <w:p w14:paraId="5FDC57BE" w14:textId="77777777" w:rsidR="00265680" w:rsidRDefault="00265680" w:rsidP="00265680">
            <w:pPr>
              <w:spacing w:after="0"/>
              <w:rPr>
                <w:b/>
              </w:rPr>
            </w:pPr>
            <w:r>
              <w:rPr>
                <w:b/>
              </w:rPr>
              <w:lastRenderedPageBreak/>
              <w:t>SYSMOD114</w:t>
            </w:r>
          </w:p>
          <w:p w14:paraId="231EEF10" w14:textId="77777777" w:rsidR="00265680" w:rsidRDefault="00265680" w:rsidP="00265680">
            <w:pPr>
              <w:spacing w:after="0"/>
              <w:rPr>
                <w:b/>
              </w:rPr>
            </w:pPr>
            <w:r>
              <w:rPr>
                <w:b/>
              </w:rPr>
              <w:t>The supplier solution shall automatically assign unique case numbers on new Health Insurance Premium Payment Program (HIPP) cases as defined by the Agency.</w:t>
            </w:r>
          </w:p>
          <w:p w14:paraId="74C606E3" w14:textId="77777777" w:rsidR="00265680" w:rsidRDefault="00265680" w:rsidP="00265680">
            <w:pPr>
              <w:spacing w:after="0"/>
              <w:rPr>
                <w:b/>
              </w:rPr>
            </w:pPr>
          </w:p>
          <w:p w14:paraId="335DC752" w14:textId="77777777" w:rsidR="00265680" w:rsidRDefault="00265680" w:rsidP="00265680">
            <w:pPr>
              <w:spacing w:after="0"/>
              <w:rPr>
                <w:b/>
              </w:rPr>
            </w:pPr>
            <w:r>
              <w:rPr>
                <w:b/>
              </w:rPr>
              <w:t>Answer:</w:t>
            </w:r>
          </w:p>
          <w:p w14:paraId="558FEEDE" w14:textId="5F8CB08C" w:rsidR="00265680" w:rsidRPr="00265680" w:rsidRDefault="00265680" w:rsidP="00265680">
            <w:pPr>
              <w:spacing w:after="0"/>
              <w:rPr>
                <w:b/>
              </w:rPr>
            </w:pPr>
            <w:r>
              <w:t>Prior to implementation, one of the primary interface transition and conversion tasks is to ensure that all existing case and record numbers are migrated over from the legacy system(s) seamlessly into the ARMS PRO system. This is to create an audit trail for transition activities while still allowing daily business operations to not be interrupted with any changes in record or case number identification. New cases developed using ARMS PRO receive new, unique case numbers utilizing the State identified numbering scheme.</w:t>
            </w:r>
          </w:p>
          <w:p w14:paraId="269D9E70" w14:textId="77777777" w:rsidR="008C0C92" w:rsidRDefault="008C0C92" w:rsidP="00265680">
            <w:pPr>
              <w:spacing w:after="0"/>
            </w:pPr>
          </w:p>
          <w:p w14:paraId="66DB4B74" w14:textId="77777777" w:rsidR="00265680" w:rsidRDefault="00265680" w:rsidP="00265680">
            <w:pPr>
              <w:spacing w:after="0"/>
              <w:rPr>
                <w:b/>
              </w:rPr>
            </w:pPr>
            <w:r>
              <w:rPr>
                <w:b/>
              </w:rPr>
              <w:t>SYSMOD115</w:t>
            </w:r>
          </w:p>
          <w:p w14:paraId="05EA7C42" w14:textId="77777777" w:rsidR="00265680" w:rsidRDefault="00265680" w:rsidP="00265680">
            <w:pPr>
              <w:spacing w:after="0"/>
              <w:rPr>
                <w:b/>
              </w:rPr>
            </w:pPr>
            <w:r>
              <w:rPr>
                <w:b/>
              </w:rPr>
              <w:t>The supplier solution shall have the capability to associate a Group Policy Provider with a current Health Insurance Premium Payment Program (HIPP) case automatically and by user as defined by the Agency.</w:t>
            </w:r>
          </w:p>
          <w:p w14:paraId="0FAD9EA9" w14:textId="77777777" w:rsidR="00265680" w:rsidRDefault="00265680" w:rsidP="00265680">
            <w:pPr>
              <w:spacing w:after="0"/>
              <w:rPr>
                <w:b/>
              </w:rPr>
            </w:pPr>
          </w:p>
          <w:p w14:paraId="0FA5E232" w14:textId="77777777" w:rsidR="00265680" w:rsidRDefault="00265680" w:rsidP="00265680">
            <w:pPr>
              <w:spacing w:after="0"/>
              <w:rPr>
                <w:b/>
              </w:rPr>
            </w:pPr>
            <w:r>
              <w:rPr>
                <w:b/>
              </w:rPr>
              <w:t>Answer:</w:t>
            </w:r>
          </w:p>
          <w:p w14:paraId="7CC80DF2" w14:textId="38D99E97" w:rsidR="00265680" w:rsidRPr="00265680" w:rsidRDefault="00265680" w:rsidP="00265680">
            <w:pPr>
              <w:spacing w:after="0"/>
              <w:rPr>
                <w:b/>
              </w:rPr>
            </w:pPr>
            <w:r>
              <w:t xml:space="preserve">The ARMS PRO system is a modular system that allows for comprehensive case management. The system already features a ready-made HIPP case management module to track claim itemization should any be associated to a HIPP case. The ability to assign and track cases associated to specific Group policies through the insurance policy information assigned to the member. Due to in-network and out-of-network providers, it is important for the Agency to know which providers are contracted with specific insurance companies and plans.  Being able to track this linkage allows the Agency to be able to see which providers can be suggested to members to ensure that their visits are covered according to the member’s in-network benefits. </w:t>
            </w:r>
          </w:p>
          <w:p w14:paraId="5243A872" w14:textId="77777777" w:rsidR="00265680" w:rsidRDefault="00265680" w:rsidP="00265680">
            <w:pPr>
              <w:spacing w:after="0"/>
            </w:pPr>
          </w:p>
          <w:p w14:paraId="2A2494C9" w14:textId="77777777" w:rsidR="00265680" w:rsidRDefault="00265680" w:rsidP="00265680">
            <w:pPr>
              <w:spacing w:after="0"/>
              <w:rPr>
                <w:b/>
              </w:rPr>
            </w:pPr>
            <w:r>
              <w:rPr>
                <w:b/>
              </w:rPr>
              <w:t>SYSMOD116</w:t>
            </w:r>
          </w:p>
          <w:p w14:paraId="586CBD62" w14:textId="77777777" w:rsidR="00265680" w:rsidRDefault="00265680" w:rsidP="00265680">
            <w:pPr>
              <w:spacing w:after="0"/>
              <w:rPr>
                <w:b/>
              </w:rPr>
            </w:pPr>
            <w:r>
              <w:rPr>
                <w:b/>
              </w:rPr>
              <w:t>The supplier solution shall allow users to trigger a recalculation of the cost-effectiveness for the Health Insurance Premium Payment Program (HIPP) Program as defined by the Agency.</w:t>
            </w:r>
          </w:p>
          <w:p w14:paraId="5EAA34B0" w14:textId="77777777" w:rsidR="00265680" w:rsidRDefault="00265680" w:rsidP="00265680">
            <w:pPr>
              <w:spacing w:after="0"/>
              <w:rPr>
                <w:b/>
              </w:rPr>
            </w:pPr>
          </w:p>
          <w:p w14:paraId="42B426D8" w14:textId="77777777" w:rsidR="00265680" w:rsidRDefault="00265680" w:rsidP="00265680">
            <w:pPr>
              <w:spacing w:after="0"/>
              <w:rPr>
                <w:b/>
              </w:rPr>
            </w:pPr>
            <w:r>
              <w:rPr>
                <w:b/>
              </w:rPr>
              <w:t>Answer:</w:t>
            </w:r>
          </w:p>
          <w:p w14:paraId="1442FD52" w14:textId="77777777" w:rsidR="00265680" w:rsidRDefault="00265680" w:rsidP="00265680">
            <w:pPr>
              <w:spacing w:after="0"/>
            </w:pPr>
            <w:r>
              <w:t xml:space="preserve">The Cost Effectiveness calculator is a built-in function within the HIPP case management module inside ARMS PRO and a native button to the automatically calculated function is a “Calculate” button. This “Calculate” button serves as a feature that allows end users who </w:t>
            </w:r>
            <w:r>
              <w:lastRenderedPageBreak/>
              <w:t>have approved access to manually calculate the cost effectiveness total should any of the factors that determine that total change or are updated. This is a built-in feature/function in ARMS PRO.</w:t>
            </w:r>
          </w:p>
          <w:p w14:paraId="68FCE5E3" w14:textId="77777777" w:rsidR="00265680" w:rsidRDefault="00265680" w:rsidP="00265680">
            <w:pPr>
              <w:spacing w:after="0"/>
              <w:rPr>
                <w:b/>
              </w:rPr>
            </w:pPr>
            <w:r>
              <w:br/>
            </w:r>
            <w:r>
              <w:rPr>
                <w:b/>
              </w:rPr>
              <w:t>SYSMOD117</w:t>
            </w:r>
          </w:p>
          <w:p w14:paraId="490C3105" w14:textId="77777777" w:rsidR="00265680" w:rsidRDefault="00265680" w:rsidP="00265680">
            <w:pPr>
              <w:spacing w:after="0"/>
              <w:rPr>
                <w:b/>
              </w:rPr>
            </w:pPr>
            <w:r>
              <w:rPr>
                <w:b/>
              </w:rPr>
              <w:t>The supplier solution shall have the ability to automatically recalculate the cost-effectiveness for a HIPP case when a field used in the calculation is changed as defined by the Agency.</w:t>
            </w:r>
          </w:p>
          <w:p w14:paraId="73C17ACF" w14:textId="77777777" w:rsidR="00265680" w:rsidRDefault="00265680" w:rsidP="00265680">
            <w:pPr>
              <w:spacing w:after="0"/>
              <w:rPr>
                <w:b/>
              </w:rPr>
            </w:pPr>
          </w:p>
          <w:p w14:paraId="609149EA" w14:textId="77777777" w:rsidR="00265680" w:rsidRDefault="00265680" w:rsidP="00265680">
            <w:pPr>
              <w:spacing w:after="0"/>
              <w:rPr>
                <w:b/>
              </w:rPr>
            </w:pPr>
            <w:r>
              <w:rPr>
                <w:b/>
              </w:rPr>
              <w:t>Answer:</w:t>
            </w:r>
          </w:p>
          <w:p w14:paraId="40CD7372" w14:textId="77777777" w:rsidR="00265680" w:rsidRDefault="00265680" w:rsidP="00265680">
            <w:pPr>
              <w:spacing w:after="0"/>
            </w:pPr>
            <w:r>
              <w:t>The Cost Effectiveness calculator is a built-in function within the HIPP case management module inside ARMS PRO. The calculation occurs based on defined factors that have been provided by the agency to ensure that the calculation occurs automatically. In the event the factors change based on directions from the Agency, the calculation will still occur automatically, but will be done using the updated factor value.</w:t>
            </w:r>
          </w:p>
          <w:p w14:paraId="13BBFC93" w14:textId="77777777" w:rsidR="00265680" w:rsidRDefault="00265680" w:rsidP="00265680">
            <w:pPr>
              <w:spacing w:after="0"/>
            </w:pPr>
          </w:p>
          <w:p w14:paraId="2DD54F92" w14:textId="77777777" w:rsidR="00265680" w:rsidRDefault="00265680" w:rsidP="00265680">
            <w:pPr>
              <w:spacing w:after="0"/>
              <w:rPr>
                <w:b/>
              </w:rPr>
            </w:pPr>
            <w:r>
              <w:rPr>
                <w:b/>
              </w:rPr>
              <w:t>SYSMOD118</w:t>
            </w:r>
          </w:p>
          <w:p w14:paraId="6B5A6868" w14:textId="77777777" w:rsidR="00265680" w:rsidRDefault="00265680" w:rsidP="00265680">
            <w:pPr>
              <w:spacing w:after="0"/>
              <w:rPr>
                <w:b/>
              </w:rPr>
            </w:pPr>
            <w:r>
              <w:rPr>
                <w:b/>
              </w:rPr>
              <w:t>The supplier solution shall allow for HIPP cases to have household members who are not enrolled in the HIPP program as defined by the Agency.</w:t>
            </w:r>
          </w:p>
          <w:p w14:paraId="06644BDB" w14:textId="77777777" w:rsidR="00265680" w:rsidRDefault="00265680" w:rsidP="00265680">
            <w:pPr>
              <w:spacing w:after="0"/>
              <w:rPr>
                <w:b/>
              </w:rPr>
            </w:pPr>
          </w:p>
          <w:p w14:paraId="50BEBD97" w14:textId="77777777" w:rsidR="00265680" w:rsidRDefault="00265680" w:rsidP="00265680">
            <w:pPr>
              <w:spacing w:after="0"/>
              <w:rPr>
                <w:b/>
              </w:rPr>
            </w:pPr>
            <w:r>
              <w:rPr>
                <w:b/>
              </w:rPr>
              <w:t>Answer:</w:t>
            </w:r>
          </w:p>
          <w:p w14:paraId="407C2A10" w14:textId="77777777" w:rsidR="00265680" w:rsidRDefault="00265680" w:rsidP="00265680">
            <w:pPr>
              <w:spacing w:after="0"/>
              <w:rPr>
                <w:b/>
              </w:rPr>
            </w:pPr>
            <w:r>
              <w:t>Native to the HIPP case management module in ARMS PRO is the ability to add/update family member changes to the case overview where there already exists a primary member/beneficiary. This information is also maintained in a separate, yet laterally-accessible Patient Demographics and OHI module. This is a built-in feature/function in ARMS PRO.</w:t>
            </w:r>
          </w:p>
          <w:p w14:paraId="76668A57" w14:textId="08A1F323" w:rsidR="00265680" w:rsidRDefault="00265680" w:rsidP="00265680">
            <w:pPr>
              <w:spacing w:after="0"/>
            </w:pPr>
          </w:p>
          <w:p w14:paraId="56D62656" w14:textId="77777777" w:rsidR="00265680" w:rsidRDefault="00265680" w:rsidP="00265680">
            <w:pPr>
              <w:spacing w:after="0"/>
              <w:rPr>
                <w:b/>
              </w:rPr>
            </w:pPr>
            <w:r>
              <w:rPr>
                <w:b/>
              </w:rPr>
              <w:t>SYSMOD119</w:t>
            </w:r>
          </w:p>
          <w:p w14:paraId="70899F76" w14:textId="77777777" w:rsidR="00265680" w:rsidRDefault="00265680" w:rsidP="00265680">
            <w:pPr>
              <w:spacing w:after="0"/>
              <w:rPr>
                <w:b/>
              </w:rPr>
            </w:pPr>
            <w:r>
              <w:rPr>
                <w:b/>
              </w:rPr>
              <w:t>The supplier solution shall receive, store, maintain, and display Payee (e.g., HIPP) information (e.g., tax, banking, address, contact, preferred payment method) for each Payee as defined by the Agency.</w:t>
            </w:r>
          </w:p>
          <w:p w14:paraId="6AB7531F" w14:textId="77777777" w:rsidR="00265680" w:rsidRDefault="00265680" w:rsidP="00265680">
            <w:pPr>
              <w:spacing w:after="0"/>
              <w:rPr>
                <w:b/>
              </w:rPr>
            </w:pPr>
          </w:p>
          <w:p w14:paraId="6BD8B519" w14:textId="77777777" w:rsidR="00265680" w:rsidRDefault="00265680" w:rsidP="00265680">
            <w:pPr>
              <w:spacing w:after="0"/>
              <w:rPr>
                <w:b/>
              </w:rPr>
            </w:pPr>
            <w:r>
              <w:rPr>
                <w:b/>
              </w:rPr>
              <w:t>Answer:</w:t>
            </w:r>
          </w:p>
          <w:p w14:paraId="1CEF51E8" w14:textId="4E173853" w:rsidR="00265680" w:rsidRPr="00265680" w:rsidRDefault="00265680" w:rsidP="00265680">
            <w:pPr>
              <w:spacing w:after="0"/>
              <w:rPr>
                <w:b/>
              </w:rPr>
            </w:pPr>
            <w:r>
              <w:t xml:space="preserve">The ARMS PRO system has a number of storage tools to ensure that all relevant member/payee/recipient information is received, maintained, and displayed correctly so that the HIPP case management process can occur without interruption. ARMS PRO provides image storage for any hardcopy/scanned information regarding a Payee’s HIPP documentation so that it may be saved and accessed as </w:t>
            </w:r>
            <w:r>
              <w:lastRenderedPageBreak/>
              <w:t>needed inside ARMS PRO. ARMS PRO also provides on-screen data entry tools to allow end users with approved access to update, save, and review any Payee information that may be necessary to maintain an accurate HIPP case.</w:t>
            </w:r>
          </w:p>
          <w:p w14:paraId="2425F5FE" w14:textId="77777777" w:rsidR="00265680" w:rsidRDefault="00265680" w:rsidP="00265680">
            <w:pPr>
              <w:spacing w:after="0"/>
            </w:pPr>
          </w:p>
          <w:p w14:paraId="5F5ADA67" w14:textId="77777777" w:rsidR="00265680" w:rsidRDefault="00265680" w:rsidP="00265680">
            <w:pPr>
              <w:spacing w:after="0"/>
              <w:rPr>
                <w:b/>
              </w:rPr>
            </w:pPr>
            <w:r>
              <w:rPr>
                <w:b/>
              </w:rPr>
              <w:t>SYSMOD120</w:t>
            </w:r>
          </w:p>
          <w:p w14:paraId="3B79860C" w14:textId="77777777" w:rsidR="00265680" w:rsidRDefault="00265680" w:rsidP="00265680">
            <w:pPr>
              <w:spacing w:after="0"/>
              <w:rPr>
                <w:b/>
              </w:rPr>
            </w:pPr>
            <w:r>
              <w:rPr>
                <w:b/>
              </w:rPr>
              <w:t>The supplier solution shall receive, store, maintain, and display Payee (e.g., HIPP) information (e.g., tax, banking, address, contact, preferred payment method) for each Payee as defined by the Agency.</w:t>
            </w:r>
          </w:p>
          <w:p w14:paraId="40185207" w14:textId="77777777" w:rsidR="00265680" w:rsidRDefault="00265680" w:rsidP="00265680">
            <w:pPr>
              <w:spacing w:after="0"/>
              <w:rPr>
                <w:b/>
              </w:rPr>
            </w:pPr>
          </w:p>
          <w:p w14:paraId="000F9DF4" w14:textId="77777777" w:rsidR="00265680" w:rsidRDefault="00265680" w:rsidP="00265680">
            <w:pPr>
              <w:spacing w:after="0"/>
              <w:rPr>
                <w:b/>
              </w:rPr>
            </w:pPr>
            <w:r>
              <w:rPr>
                <w:b/>
              </w:rPr>
              <w:t>Answer:</w:t>
            </w:r>
          </w:p>
          <w:p w14:paraId="722B5116" w14:textId="77777777" w:rsidR="00265680" w:rsidRDefault="00265680" w:rsidP="00265680">
            <w:pPr>
              <w:spacing w:after="0"/>
              <w:rPr>
                <w:b/>
              </w:rPr>
            </w:pPr>
            <w:r>
              <w:rPr>
                <w:b/>
              </w:rPr>
              <w:t>Duplicate requirement to SYSMOD119</w:t>
            </w:r>
          </w:p>
          <w:p w14:paraId="02D2A2B9" w14:textId="77777777" w:rsidR="00265680" w:rsidRDefault="00265680" w:rsidP="00265680">
            <w:pPr>
              <w:spacing w:after="0"/>
            </w:pPr>
          </w:p>
          <w:p w14:paraId="65B93958" w14:textId="77777777" w:rsidR="00265680" w:rsidRDefault="00265680" w:rsidP="00265680">
            <w:pPr>
              <w:spacing w:after="0"/>
              <w:rPr>
                <w:b/>
              </w:rPr>
            </w:pPr>
            <w:r>
              <w:rPr>
                <w:b/>
              </w:rPr>
              <w:t>SYSMOD121</w:t>
            </w:r>
          </w:p>
          <w:p w14:paraId="0DD9D046" w14:textId="77777777" w:rsidR="00265680" w:rsidRDefault="00265680" w:rsidP="00265680">
            <w:pPr>
              <w:spacing w:after="0"/>
              <w:rPr>
                <w:b/>
              </w:rPr>
            </w:pPr>
            <w:r>
              <w:rPr>
                <w:b/>
              </w:rPr>
              <w:t>The supplier solution shall provide notes capability for all financial types (e.g., Health Insurance Premium Program (HIPP), Eligibility). The notes capability must include standard fields (e.g., date, category) and text fields as defined by the Agency.</w:t>
            </w:r>
          </w:p>
          <w:p w14:paraId="7817B5BD" w14:textId="77777777" w:rsidR="00265680" w:rsidRDefault="00265680" w:rsidP="00265680">
            <w:pPr>
              <w:spacing w:after="0"/>
              <w:rPr>
                <w:b/>
              </w:rPr>
            </w:pPr>
          </w:p>
          <w:p w14:paraId="40A40939" w14:textId="77777777" w:rsidR="00265680" w:rsidRDefault="00265680" w:rsidP="00265680">
            <w:pPr>
              <w:spacing w:after="0"/>
              <w:rPr>
                <w:b/>
              </w:rPr>
            </w:pPr>
            <w:r>
              <w:rPr>
                <w:b/>
              </w:rPr>
              <w:t>Answer:</w:t>
            </w:r>
          </w:p>
          <w:p w14:paraId="6C27C915" w14:textId="77777777" w:rsidR="00E00171" w:rsidRDefault="00265680" w:rsidP="00265680">
            <w:pPr>
              <w:spacing w:after="0"/>
            </w:pPr>
            <w:r>
              <w:t>The ARMS PRO system is a modular system that allows for comprehensive case management. A core feature of the case management modules, as well as all other non-case modules in ARMS PRO, is the availability and access to entering in notes for additional tracking and documentation outside of automatically generated case information. Benefit Recovery understands that all case management scenarios are not equal in scope and effort and that there exists the need to add, clarify, and modify information to allow a full picture of a case management scenario to be documented and reported. The notes feature in ARMS PRO is one that allows all approved end users the ability to manually enter text information that when it is saved, is marked with a time stamp and user ID to ensure full auditability and tracking.</w:t>
            </w:r>
          </w:p>
          <w:p w14:paraId="3BBD5E63" w14:textId="73F3D463" w:rsidR="00265680" w:rsidRPr="00265680" w:rsidRDefault="00265680" w:rsidP="00265680">
            <w:pPr>
              <w:spacing w:after="0"/>
              <w:rPr>
                <w:sz w:val="6"/>
                <w:szCs w:val="6"/>
              </w:rPr>
            </w:pPr>
          </w:p>
        </w:tc>
      </w:tr>
      <w:tr w:rsidR="00730AAA" w:rsidRPr="00730AAA" w14:paraId="0E664165" w14:textId="77777777" w:rsidTr="006D539B">
        <w:tc>
          <w:tcPr>
            <w:tcW w:w="572" w:type="dxa"/>
            <w:tcMar>
              <w:top w:w="0" w:type="dxa"/>
              <w:left w:w="108" w:type="dxa"/>
              <w:bottom w:w="0" w:type="dxa"/>
              <w:right w:w="108" w:type="dxa"/>
            </w:tcMar>
          </w:tcPr>
          <w:p w14:paraId="4C59BB43" w14:textId="77777777" w:rsidR="00BB0040" w:rsidRPr="00730AAA" w:rsidRDefault="00BB0040" w:rsidP="00BB0040">
            <w:pPr>
              <w:rPr>
                <w:i/>
                <w:iCs/>
              </w:rPr>
            </w:pPr>
          </w:p>
        </w:tc>
        <w:tc>
          <w:tcPr>
            <w:tcW w:w="6189" w:type="dxa"/>
            <w:tcMar>
              <w:top w:w="0" w:type="dxa"/>
              <w:left w:w="108" w:type="dxa"/>
              <w:bottom w:w="0" w:type="dxa"/>
              <w:right w:w="108" w:type="dxa"/>
            </w:tcMar>
          </w:tcPr>
          <w:p w14:paraId="3E8BC190" w14:textId="74C90E7E" w:rsidR="00BB0040" w:rsidRPr="00730AAA" w:rsidRDefault="00BB0040" w:rsidP="00BB0040">
            <w:pPr>
              <w:rPr>
                <w:i/>
                <w:iCs/>
              </w:rPr>
            </w:pPr>
            <w:r w:rsidRPr="00730AAA">
              <w:rPr>
                <w:rFonts w:ascii="Arial" w:hAnsi="Arial" w:cs="Arial"/>
                <w:sz w:val="20"/>
                <w:szCs w:val="20"/>
              </w:rPr>
              <w:t xml:space="preserve">Upload Attachments with Additional Information?     </w:t>
            </w:r>
            <w:r w:rsidR="00BA00E5" w:rsidRPr="00730AAA">
              <w:rPr>
                <w:rFonts w:ascii="Arial" w:hAnsi="Arial" w:cs="Arial"/>
                <w:b/>
                <w:bCs/>
                <w:sz w:val="20"/>
                <w:szCs w:val="20"/>
              </w:rPr>
              <w:t>No</w:t>
            </w:r>
          </w:p>
        </w:tc>
        <w:tc>
          <w:tcPr>
            <w:tcW w:w="6189" w:type="dxa"/>
          </w:tcPr>
          <w:p w14:paraId="2971D0DC" w14:textId="33B9DD93" w:rsidR="00BB0040" w:rsidRPr="00730AAA" w:rsidRDefault="00BB0040" w:rsidP="00BB0040">
            <w:pPr>
              <w:rPr>
                <w:i/>
                <w:iCs/>
              </w:rPr>
            </w:pPr>
            <w:r w:rsidRPr="00730AAA">
              <w:rPr>
                <w:rFonts w:ascii="Arial" w:hAnsi="Arial" w:cs="Arial"/>
                <w:sz w:val="20"/>
                <w:szCs w:val="20"/>
              </w:rPr>
              <w:t xml:space="preserve">Attachment File Name:  </w:t>
            </w:r>
            <w:r w:rsidR="00BA00E5" w:rsidRPr="00730AAA">
              <w:rPr>
                <w:rFonts w:ascii="Arial" w:hAnsi="Arial" w:cs="Arial"/>
                <w:sz w:val="20"/>
                <w:szCs w:val="20"/>
              </w:rPr>
              <w:t>N/A</w:t>
            </w:r>
          </w:p>
        </w:tc>
      </w:tr>
      <w:tr w:rsidR="00730AAA" w:rsidRPr="00730AAA" w14:paraId="12FBBE1F" w14:textId="77777777" w:rsidTr="006D539B">
        <w:tc>
          <w:tcPr>
            <w:tcW w:w="572" w:type="dxa"/>
            <w:tcMar>
              <w:top w:w="0" w:type="dxa"/>
              <w:left w:w="108" w:type="dxa"/>
              <w:bottom w:w="0" w:type="dxa"/>
              <w:right w:w="108" w:type="dxa"/>
            </w:tcMar>
            <w:hideMark/>
          </w:tcPr>
          <w:p w14:paraId="65F04C89" w14:textId="77777777" w:rsidR="00BB0040" w:rsidRPr="00730AAA" w:rsidRDefault="00BB0040" w:rsidP="00BB0040">
            <w:r w:rsidRPr="00730AAA">
              <w:t>8</w:t>
            </w:r>
          </w:p>
        </w:tc>
        <w:tc>
          <w:tcPr>
            <w:tcW w:w="12378" w:type="dxa"/>
            <w:gridSpan w:val="2"/>
            <w:tcMar>
              <w:top w:w="0" w:type="dxa"/>
              <w:left w:w="108" w:type="dxa"/>
              <w:bottom w:w="0" w:type="dxa"/>
              <w:right w:w="108" w:type="dxa"/>
            </w:tcMar>
          </w:tcPr>
          <w:p w14:paraId="4EB50E8B" w14:textId="6EF6CF05" w:rsidR="00BB0040" w:rsidRPr="00730AAA" w:rsidRDefault="009C4404" w:rsidP="00BA00E5">
            <w:pPr>
              <w:rPr>
                <w:sz w:val="24"/>
                <w:szCs w:val="24"/>
              </w:rPr>
            </w:pPr>
            <w:r w:rsidRPr="00730AAA">
              <w:rPr>
                <w:b/>
                <w:bCs/>
                <w:sz w:val="24"/>
                <w:szCs w:val="24"/>
              </w:rPr>
              <w:t xml:space="preserve">Medicare Programs </w:t>
            </w:r>
            <w:r w:rsidR="00BA00E5" w:rsidRPr="00730AAA">
              <w:rPr>
                <w:b/>
                <w:bCs/>
                <w:sz w:val="24"/>
                <w:szCs w:val="24"/>
              </w:rPr>
              <w:t xml:space="preserve">- </w:t>
            </w:r>
            <w:r w:rsidRPr="004428F5">
              <w:rPr>
                <w:b/>
                <w:bCs/>
                <w:sz w:val="24"/>
                <w:szCs w:val="24"/>
              </w:rPr>
              <w:t>Describe in detail what processes and methods will be used to manage (e.g., identify, calculate, store, display, notify) the Medicare Programs (e.g., buy-in, claw back, Part D). In addition, describe in detail your approach to meet the Medicare requirements</w:t>
            </w:r>
            <w:r w:rsidRPr="004428F5">
              <w:rPr>
                <w:b/>
                <w:bCs/>
              </w:rPr>
              <w:t xml:space="preserve"> </w:t>
            </w:r>
            <w:r w:rsidRPr="004428F5">
              <w:rPr>
                <w:b/>
                <w:bCs/>
                <w:sz w:val="24"/>
                <w:szCs w:val="24"/>
              </w:rPr>
              <w:t xml:space="preserve">stated in </w:t>
            </w:r>
            <w:r w:rsidR="00322288" w:rsidRPr="004428F5">
              <w:rPr>
                <w:b/>
                <w:bCs/>
                <w:sz w:val="24"/>
                <w:szCs w:val="24"/>
              </w:rPr>
              <w:t>Attachment P</w:t>
            </w:r>
            <w:r w:rsidR="00920F8C" w:rsidRPr="004428F5">
              <w:rPr>
                <w:b/>
                <w:bCs/>
                <w:sz w:val="24"/>
                <w:szCs w:val="24"/>
              </w:rPr>
              <w:t>, Medicare Program Section, SYSMOD1</w:t>
            </w:r>
            <w:r w:rsidR="0002354B" w:rsidRPr="004428F5">
              <w:rPr>
                <w:b/>
                <w:bCs/>
                <w:sz w:val="24"/>
                <w:szCs w:val="24"/>
              </w:rPr>
              <w:t>5</w:t>
            </w:r>
            <w:r w:rsidR="004E6CC0" w:rsidRPr="004428F5">
              <w:rPr>
                <w:b/>
                <w:bCs/>
                <w:sz w:val="24"/>
                <w:szCs w:val="24"/>
              </w:rPr>
              <w:t>7</w:t>
            </w:r>
            <w:r w:rsidR="00920F8C" w:rsidRPr="004428F5">
              <w:rPr>
                <w:b/>
                <w:bCs/>
                <w:sz w:val="24"/>
                <w:szCs w:val="24"/>
              </w:rPr>
              <w:t>-SYSMOD</w:t>
            </w:r>
            <w:r w:rsidR="0002354B" w:rsidRPr="004428F5">
              <w:rPr>
                <w:b/>
                <w:bCs/>
                <w:sz w:val="24"/>
                <w:szCs w:val="24"/>
              </w:rPr>
              <w:t>16</w:t>
            </w:r>
            <w:r w:rsidR="004E6CC0" w:rsidRPr="004428F5">
              <w:rPr>
                <w:b/>
                <w:bCs/>
                <w:sz w:val="24"/>
                <w:szCs w:val="24"/>
              </w:rPr>
              <w:t>4</w:t>
            </w:r>
            <w:r w:rsidR="00920F8C" w:rsidRPr="004428F5">
              <w:rPr>
                <w:b/>
                <w:bCs/>
                <w:sz w:val="24"/>
                <w:szCs w:val="24"/>
              </w:rPr>
              <w:t>. Your response should include the requirement number identified in the attachment, followed by your detailed response.</w:t>
            </w:r>
          </w:p>
        </w:tc>
      </w:tr>
    </w:tbl>
    <w:p w14:paraId="2B215FB3" w14:textId="77777777" w:rsidR="00733E58" w:rsidRDefault="00733E58">
      <w:r>
        <w:br w:type="page"/>
      </w:r>
    </w:p>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6189"/>
        <w:gridCol w:w="6189"/>
      </w:tblGrid>
      <w:tr w:rsidR="00730AAA" w:rsidRPr="00730AAA" w14:paraId="3518C1D8" w14:textId="77777777" w:rsidTr="006D539B">
        <w:tc>
          <w:tcPr>
            <w:tcW w:w="572" w:type="dxa"/>
            <w:tcMar>
              <w:top w:w="0" w:type="dxa"/>
              <w:left w:w="108" w:type="dxa"/>
              <w:bottom w:w="0" w:type="dxa"/>
              <w:right w:w="108" w:type="dxa"/>
            </w:tcMar>
            <w:hideMark/>
          </w:tcPr>
          <w:p w14:paraId="5EB953A6" w14:textId="06028E7F" w:rsidR="00BB0040" w:rsidRPr="00730AAA" w:rsidRDefault="00BB0040" w:rsidP="00BB0040">
            <w:pPr>
              <w:rPr>
                <w:i/>
                <w:iCs/>
              </w:rPr>
            </w:pPr>
            <w:r w:rsidRPr="00730AAA">
              <w:rPr>
                <w:i/>
                <w:iCs/>
              </w:rPr>
              <w:lastRenderedPageBreak/>
              <w:t>A8</w:t>
            </w:r>
          </w:p>
        </w:tc>
        <w:tc>
          <w:tcPr>
            <w:tcW w:w="12378" w:type="dxa"/>
            <w:gridSpan w:val="2"/>
            <w:tcMar>
              <w:top w:w="0" w:type="dxa"/>
              <w:left w:w="108" w:type="dxa"/>
              <w:bottom w:w="0" w:type="dxa"/>
              <w:right w:w="108" w:type="dxa"/>
            </w:tcMar>
          </w:tcPr>
          <w:p w14:paraId="06CADD7A" w14:textId="6CBBEE32" w:rsidR="00BB0040" w:rsidRPr="0064380D" w:rsidRDefault="00BB0040" w:rsidP="0064380D">
            <w:pPr>
              <w:spacing w:after="0" w:line="240" w:lineRule="auto"/>
              <w:rPr>
                <w:b/>
                <w:bCs/>
              </w:rPr>
            </w:pPr>
            <w:r w:rsidRPr="0064380D">
              <w:rPr>
                <w:b/>
                <w:bCs/>
              </w:rPr>
              <w:t>Answer # 8</w:t>
            </w:r>
          </w:p>
          <w:p w14:paraId="2D05E601" w14:textId="77777777" w:rsidR="0064380D" w:rsidRPr="00AF1C3F" w:rsidRDefault="0064380D" w:rsidP="0064380D">
            <w:pPr>
              <w:spacing w:after="0" w:line="240" w:lineRule="auto"/>
            </w:pPr>
            <w:r w:rsidRPr="00AF1C3F">
              <w:t>Benefit Recovery has an established relationship working as a vendor with CMS. This relationship expedite</w:t>
            </w:r>
            <w:r>
              <w:t>s</w:t>
            </w:r>
            <w:r w:rsidRPr="00AF1C3F">
              <w:t xml:space="preserve"> the implementation of conducting business with CMS on behalf of </w:t>
            </w:r>
            <w:r>
              <w:t>additional</w:t>
            </w:r>
            <w:r w:rsidRPr="00AF1C3F">
              <w:t xml:space="preserve"> State</w:t>
            </w:r>
            <w:r>
              <w:t>s</w:t>
            </w:r>
            <w:r w:rsidRPr="00AF1C3F">
              <w:t xml:space="preserve">. Benefit Recovery has experience in supporting the Medicare claims recoveries which brings us to two central conclusions: </w:t>
            </w:r>
          </w:p>
          <w:p w14:paraId="56556DC2" w14:textId="77777777" w:rsidR="0064380D" w:rsidRPr="00687D96" w:rsidRDefault="0064380D" w:rsidP="0064380D">
            <w:pPr>
              <w:pStyle w:val="ListParagraph"/>
              <w:numPr>
                <w:ilvl w:val="0"/>
                <w:numId w:val="22"/>
              </w:numPr>
              <w:spacing w:after="0" w:line="240" w:lineRule="auto"/>
              <w:contextualSpacing w:val="0"/>
            </w:pPr>
            <w:r w:rsidRPr="00687D96">
              <w:t xml:space="preserve">The ability to quickly identify the dual eligibility of a member in the Medicare and Medicaid program will allow for the most expedient recovery process; and </w:t>
            </w:r>
          </w:p>
          <w:p w14:paraId="26609610" w14:textId="77777777" w:rsidR="0064380D" w:rsidRPr="00687D96" w:rsidRDefault="0064380D" w:rsidP="0064380D">
            <w:pPr>
              <w:pStyle w:val="ListParagraph"/>
              <w:numPr>
                <w:ilvl w:val="0"/>
                <w:numId w:val="22"/>
              </w:numPr>
              <w:spacing w:after="0" w:line="240" w:lineRule="auto"/>
              <w:contextualSpacing w:val="0"/>
            </w:pPr>
            <w:r w:rsidRPr="00687D96">
              <w:t xml:space="preserve">Pursuing more aggressive policy identification for dual eligible members with supplemental Medicare coverage will more effectively manage inaccurate claims payments. </w:t>
            </w:r>
          </w:p>
          <w:p w14:paraId="7AA07FDC" w14:textId="77777777" w:rsidR="0064380D" w:rsidRDefault="0064380D" w:rsidP="0064380D">
            <w:pPr>
              <w:spacing w:after="0"/>
            </w:pPr>
          </w:p>
          <w:p w14:paraId="043D5873" w14:textId="50E33468" w:rsidR="0064380D" w:rsidRDefault="0064380D" w:rsidP="0064380D">
            <w:pPr>
              <w:spacing w:after="0"/>
            </w:pPr>
            <w:r w:rsidRPr="00AF1C3F">
              <w:t>In addition to recovery, the</w:t>
            </w:r>
            <w:r>
              <w:t xml:space="preserve"> Benefit Recovery </w:t>
            </w:r>
            <w:r w:rsidRPr="00AF1C3F">
              <w:t>Team pursue</w:t>
            </w:r>
            <w:r>
              <w:t>s</w:t>
            </w:r>
            <w:r w:rsidRPr="00AF1C3F">
              <w:t xml:space="preserve"> more policy additions for Medicare supplemental policies to increase cost avoidance. The potential for cost avoidance and recovery among this population is a critical revenue stream for </w:t>
            </w:r>
            <w:r>
              <w:t>the State</w:t>
            </w:r>
            <w:r w:rsidRPr="00AF1C3F">
              <w:t>. Our team has found that many dual eligible members poss</w:t>
            </w:r>
            <w:r w:rsidRPr="00860682">
              <w:t xml:space="preserve">ess not only Medicare coverage but also hold </w:t>
            </w:r>
            <w:r w:rsidRPr="00C76983">
              <w:t>a Medicare S</w:t>
            </w:r>
            <w:r w:rsidRPr="00FA3136">
              <w:t>upplemental policy. With our innovative OHI discovery, our team has the ability to more accurately track and add these kinds of policies for cost avoidance. In the absence of a Medicare supplemental policy,</w:t>
            </w:r>
            <w:r w:rsidRPr="00AF1C3F">
              <w:t xml:space="preserve"> our team appl</w:t>
            </w:r>
            <w:r>
              <w:t>ies</w:t>
            </w:r>
            <w:r w:rsidRPr="00AF1C3F">
              <w:t xml:space="preserve"> our knowledge of the Medicare Part A and Part B Buy</w:t>
            </w:r>
            <w:r>
              <w:t>-</w:t>
            </w:r>
            <w:r w:rsidRPr="00AF1C3F">
              <w:t>In</w:t>
            </w:r>
            <w:r>
              <w:t>, BENDEX, and MMA files</w:t>
            </w:r>
            <w:r w:rsidRPr="00AF1C3F">
              <w:t xml:space="preserve">  to identify all Medicaid members with dual eligibility and port that data to the </w:t>
            </w:r>
            <w:r>
              <w:t>Enterprise Integration Services Platform</w:t>
            </w:r>
            <w:r w:rsidRPr="00C5384D">
              <w:t xml:space="preserve"> </w:t>
            </w:r>
            <w:r>
              <w:t>via</w:t>
            </w:r>
            <w:r w:rsidRPr="00C5384D">
              <w:t xml:space="preserve"> SFTP.</w:t>
            </w:r>
            <w:r>
              <w:t xml:space="preserve"> Within the Benefit Recovery software solution, users have the ability to identify members that have Medicare, review their Medicare program effective dates, conduct Medicare Disallowance, handle provider portal feedback, and supply data back to the State with Medicare effective dates and coverage specifics. </w:t>
            </w:r>
          </w:p>
          <w:p w14:paraId="00ADF7BE" w14:textId="77777777" w:rsidR="0064380D" w:rsidRPr="004428F5" w:rsidRDefault="0064380D" w:rsidP="0064380D">
            <w:pPr>
              <w:spacing w:after="0"/>
              <w:rPr>
                <w:b/>
                <w:bCs/>
              </w:rPr>
            </w:pPr>
          </w:p>
          <w:p w14:paraId="0E5C1116" w14:textId="77777777" w:rsidR="004428F5" w:rsidRDefault="004428F5" w:rsidP="0064380D">
            <w:pPr>
              <w:spacing w:after="0"/>
              <w:rPr>
                <w:b/>
              </w:rPr>
            </w:pPr>
            <w:r>
              <w:rPr>
                <w:b/>
              </w:rPr>
              <w:t>SYSMOD157</w:t>
            </w:r>
          </w:p>
          <w:p w14:paraId="7D083AA0" w14:textId="77777777" w:rsidR="004428F5" w:rsidRDefault="004428F5" w:rsidP="0064380D">
            <w:pPr>
              <w:spacing w:after="0"/>
              <w:rPr>
                <w:b/>
              </w:rPr>
            </w:pPr>
            <w:r>
              <w:rPr>
                <w:b/>
              </w:rPr>
              <w:t>The supplier solution will track, store, and maintain current and historical member Medicare premium information (e.g., monthly premiums, annual cost)</w:t>
            </w:r>
          </w:p>
          <w:p w14:paraId="3FBE10D3" w14:textId="77777777" w:rsidR="004428F5" w:rsidRDefault="004428F5" w:rsidP="0064380D">
            <w:pPr>
              <w:spacing w:after="0"/>
              <w:rPr>
                <w:b/>
              </w:rPr>
            </w:pPr>
          </w:p>
          <w:p w14:paraId="3CA8D6A5" w14:textId="77777777" w:rsidR="004428F5" w:rsidRDefault="004428F5" w:rsidP="0064380D">
            <w:pPr>
              <w:spacing w:after="0"/>
              <w:rPr>
                <w:b/>
              </w:rPr>
            </w:pPr>
            <w:r>
              <w:rPr>
                <w:b/>
              </w:rPr>
              <w:t>Answer:</w:t>
            </w:r>
          </w:p>
          <w:p w14:paraId="6055F023" w14:textId="67E44E9D" w:rsidR="004428F5" w:rsidRPr="004428F5" w:rsidRDefault="004428F5" w:rsidP="0064380D">
            <w:pPr>
              <w:spacing w:after="0"/>
              <w:rPr>
                <w:b/>
              </w:rPr>
            </w:pPr>
            <w:r>
              <w:t>The Benefit Recovery solution tracks Medicare recipients in an insurance module within our system solution.  In addition to housing data elements such as policy ID number, recipient name, recipient DOB and effective dates, the insurance module houses financial information by recipient, by Medicare Program, by month.  Additionally, any historical information provided is tracked and stored in the insurance module.   The financial information includes, but is not limited to monthly premiums and annual costs.  Storing these data elements by individual recipient enables robust reporting capabilities from both high-level overview, and detailed Medicare recipient perspectives.</w:t>
            </w:r>
          </w:p>
          <w:p w14:paraId="6B132354" w14:textId="3A612D65" w:rsidR="008C0C92" w:rsidRDefault="008C0C92" w:rsidP="004428F5">
            <w:pPr>
              <w:spacing w:after="0"/>
            </w:pPr>
          </w:p>
          <w:p w14:paraId="3D174D97" w14:textId="77777777" w:rsidR="00733E58" w:rsidRDefault="00733E58" w:rsidP="004428F5">
            <w:pPr>
              <w:spacing w:after="0"/>
            </w:pPr>
          </w:p>
          <w:p w14:paraId="01986850" w14:textId="77777777" w:rsidR="004428F5" w:rsidRDefault="004428F5" w:rsidP="004428F5">
            <w:pPr>
              <w:spacing w:after="0"/>
              <w:rPr>
                <w:b/>
              </w:rPr>
            </w:pPr>
            <w:r>
              <w:rPr>
                <w:b/>
              </w:rPr>
              <w:lastRenderedPageBreak/>
              <w:t>SYSMOD158</w:t>
            </w:r>
          </w:p>
          <w:p w14:paraId="4EE66907" w14:textId="77777777" w:rsidR="004428F5" w:rsidRDefault="004428F5" w:rsidP="004428F5">
            <w:pPr>
              <w:spacing w:after="0"/>
              <w:rPr>
                <w:b/>
              </w:rPr>
            </w:pPr>
            <w:r>
              <w:rPr>
                <w:b/>
              </w:rPr>
              <w:t>The supplier solution shall automate the claw back process and Medicare accounts payable process based on configurable business rules.</w:t>
            </w:r>
          </w:p>
          <w:p w14:paraId="78581293" w14:textId="77777777" w:rsidR="004428F5" w:rsidRDefault="004428F5" w:rsidP="004428F5">
            <w:pPr>
              <w:spacing w:after="0"/>
              <w:rPr>
                <w:b/>
              </w:rPr>
            </w:pPr>
          </w:p>
          <w:p w14:paraId="055CA3F4" w14:textId="77777777" w:rsidR="004428F5" w:rsidRDefault="004428F5" w:rsidP="004428F5">
            <w:pPr>
              <w:spacing w:after="0"/>
              <w:rPr>
                <w:b/>
              </w:rPr>
            </w:pPr>
            <w:r>
              <w:rPr>
                <w:b/>
              </w:rPr>
              <w:t>Answer:</w:t>
            </w:r>
          </w:p>
          <w:p w14:paraId="179A589D" w14:textId="7B0EE463" w:rsidR="004428F5" w:rsidRPr="004428F5" w:rsidRDefault="004428F5" w:rsidP="004428F5">
            <w:pPr>
              <w:spacing w:after="0"/>
              <w:rPr>
                <w:b/>
              </w:rPr>
            </w:pPr>
            <w:r>
              <w:t>The phased-down State contribution or “claw back process” is the mechanism for States to help finance Medicare Part D.  Each month, the State makes a payment to the Medicare program reflecting a rough expenditure of the funds a State Medicaid program would have used to pay for prescription drugs for dual eligible Medicare/Medicaid recipients.  The Benefit Recovery solution includes a module for the creation of business rules.  These business rules implement the formula used by the Medicare program to determine each State’s monthly payment.  The formula is configurable by State, and pulls from data stored in the Benefit Recovery system.  The first element in the formula is the State’s share of per capita Medicaid expenditures on prescription drugs, which is updated regularly using data feeds provided by the State.</w:t>
            </w:r>
            <w:r>
              <w:tab/>
              <w:t xml:space="preserve">The second element in the formula is the number of dual eligible members enrolled in Medicare Part D.  The Benefit Recovery solution tracks and stores all Medicaid recipients in individual account records, within which are stored any other health insurance policy information such as Medicare Part A, B, C, D, and commercial health insurance.  The third element in the formula is the Phase-Down percentage, which changes each year, and is stored historically for future audit purposes.  </w:t>
            </w:r>
          </w:p>
          <w:p w14:paraId="17464120" w14:textId="77777777" w:rsidR="004428F5" w:rsidRDefault="004428F5" w:rsidP="004428F5">
            <w:pPr>
              <w:spacing w:after="0"/>
            </w:pPr>
          </w:p>
          <w:p w14:paraId="6B1CA7B2" w14:textId="77777777" w:rsidR="004428F5" w:rsidRDefault="004428F5" w:rsidP="004428F5">
            <w:pPr>
              <w:spacing w:after="0"/>
              <w:rPr>
                <w:b/>
              </w:rPr>
            </w:pPr>
            <w:r>
              <w:rPr>
                <w:b/>
              </w:rPr>
              <w:t>SYSMOD159</w:t>
            </w:r>
          </w:p>
          <w:p w14:paraId="455A4D9A" w14:textId="77777777" w:rsidR="004428F5" w:rsidRDefault="004428F5" w:rsidP="004428F5">
            <w:pPr>
              <w:spacing w:after="0"/>
              <w:rPr>
                <w:b/>
              </w:rPr>
            </w:pPr>
            <w:r>
              <w:rPr>
                <w:b/>
              </w:rPr>
              <w:t>The supplier solution shall manage the payment processes for Medicare programs (e.g., buy-in, claw back, Part D) related to Agency Healthcare Programs as defined by the Agency.</w:t>
            </w:r>
          </w:p>
          <w:p w14:paraId="345FE330" w14:textId="77777777" w:rsidR="004428F5" w:rsidRDefault="004428F5" w:rsidP="004428F5">
            <w:pPr>
              <w:spacing w:after="0"/>
              <w:rPr>
                <w:b/>
              </w:rPr>
            </w:pPr>
          </w:p>
          <w:p w14:paraId="09A1259D" w14:textId="77777777" w:rsidR="004428F5" w:rsidRDefault="004428F5" w:rsidP="004428F5">
            <w:pPr>
              <w:spacing w:after="0"/>
              <w:rPr>
                <w:b/>
              </w:rPr>
            </w:pPr>
            <w:r>
              <w:rPr>
                <w:b/>
              </w:rPr>
              <w:t>Answer:</w:t>
            </w:r>
          </w:p>
          <w:p w14:paraId="32464AF1" w14:textId="017892B7" w:rsidR="004428F5" w:rsidRPr="004428F5" w:rsidRDefault="004428F5" w:rsidP="004428F5">
            <w:pPr>
              <w:spacing w:after="0"/>
              <w:rPr>
                <w:b/>
              </w:rPr>
            </w:pPr>
            <w:r>
              <w:t>The Benefit Recovery solution includes an Accounts Payable module that manages the accurate payment of various Medicare programs.  By utilizing the numerous modules within the Benefit Recovery solution, data elements are tracked and stored that are used in business rules to identify proper payment for these programs.  The Medicare buy-in program, similar to a State HIPP program, enables State Medicaid programs to assist with paying some or all of a Medicare recipient’s premium payments based on financial need.  The Medicare recipient module not only tracks a recipient’s demographic information but also tracks financial information.  The Business rules module is completely configurable to allow for modifications annually or more often.  The buy-in financial eligibility criteria can be configured by State, or even region, to identify any eligible recipients, and include that recipient in the payable for their buy-in.  Data can be stored historically allowing for trending and forecasting reporting.</w:t>
            </w:r>
          </w:p>
          <w:p w14:paraId="4FF23615" w14:textId="583F2C39" w:rsidR="004428F5" w:rsidRDefault="004428F5" w:rsidP="004428F5">
            <w:pPr>
              <w:spacing w:after="0"/>
            </w:pPr>
          </w:p>
          <w:p w14:paraId="0A907754" w14:textId="77777777" w:rsidR="008C0C92" w:rsidRDefault="008C0C92" w:rsidP="004428F5">
            <w:pPr>
              <w:spacing w:after="0"/>
            </w:pPr>
          </w:p>
          <w:p w14:paraId="1A11AD95" w14:textId="77777777" w:rsidR="004428F5" w:rsidRDefault="004428F5" w:rsidP="004428F5">
            <w:pPr>
              <w:spacing w:after="0"/>
              <w:rPr>
                <w:b/>
              </w:rPr>
            </w:pPr>
            <w:r>
              <w:rPr>
                <w:b/>
              </w:rPr>
              <w:lastRenderedPageBreak/>
              <w:t>SYSMOD160</w:t>
            </w:r>
          </w:p>
          <w:p w14:paraId="333CDA76" w14:textId="77777777" w:rsidR="004428F5" w:rsidRDefault="004428F5" w:rsidP="004428F5">
            <w:pPr>
              <w:spacing w:after="0"/>
              <w:rPr>
                <w:b/>
              </w:rPr>
            </w:pPr>
            <w:r>
              <w:rPr>
                <w:b/>
              </w:rPr>
              <w:t>The supplier solution shall perform a reconciliation of the federal invoices for Medicare State Phase-Down contributions (also referred to as Claw back) and Medicare Buy-in payments against our member data. Invoices are corrected based on the reconciliation and submitted to Medicare as defined by the Agency.</w:t>
            </w:r>
          </w:p>
          <w:p w14:paraId="4095B696" w14:textId="77777777" w:rsidR="004428F5" w:rsidRDefault="004428F5" w:rsidP="004428F5">
            <w:pPr>
              <w:spacing w:after="0"/>
              <w:rPr>
                <w:b/>
              </w:rPr>
            </w:pPr>
          </w:p>
          <w:p w14:paraId="7CA94ADA" w14:textId="77777777" w:rsidR="00CA64AE" w:rsidRDefault="004428F5" w:rsidP="00CA64AE">
            <w:pPr>
              <w:spacing w:after="0"/>
              <w:rPr>
                <w:b/>
              </w:rPr>
            </w:pPr>
            <w:r>
              <w:rPr>
                <w:b/>
              </w:rPr>
              <w:t>Answer:</w:t>
            </w:r>
          </w:p>
          <w:p w14:paraId="3B260600" w14:textId="1CF4F6B5" w:rsidR="004428F5" w:rsidRPr="00CA64AE" w:rsidRDefault="004428F5" w:rsidP="00CA64AE">
            <w:pPr>
              <w:spacing w:after="0"/>
              <w:rPr>
                <w:b/>
              </w:rPr>
            </w:pPr>
            <w:r>
              <w:t>The Benefit Recovery solution provides for reconciliation efforts using any data elements stored within the system.  The reconciliation process of federal invoices for the Medicare State Phase-Down contributions identifies recipient data across all programs and implements the business rules put in place for each program.  The reconciliation identifies discrepancies and produces exception reports based on such discrepancies.  Those exception reports are reviewed and validated, and upon validation, invoice corrections are made and submitted to Medicare.</w:t>
            </w:r>
          </w:p>
          <w:p w14:paraId="55424A2C" w14:textId="77777777" w:rsidR="004428F5" w:rsidRDefault="004428F5" w:rsidP="004428F5">
            <w:pPr>
              <w:spacing w:after="0"/>
            </w:pPr>
          </w:p>
          <w:p w14:paraId="6B245AB7" w14:textId="77777777" w:rsidR="004428F5" w:rsidRDefault="004428F5" w:rsidP="004428F5">
            <w:pPr>
              <w:spacing w:after="0"/>
              <w:rPr>
                <w:b/>
              </w:rPr>
            </w:pPr>
            <w:r>
              <w:rPr>
                <w:b/>
              </w:rPr>
              <w:t>SYSMOD161</w:t>
            </w:r>
          </w:p>
          <w:p w14:paraId="6CB90B6C" w14:textId="77777777" w:rsidR="004428F5" w:rsidRDefault="004428F5" w:rsidP="004428F5">
            <w:pPr>
              <w:spacing w:after="0"/>
              <w:rPr>
                <w:b/>
              </w:rPr>
            </w:pPr>
            <w:r>
              <w:rPr>
                <w:b/>
              </w:rPr>
              <w:t xml:space="preserve">The supplier's solution shall accept, maintain, store, and display multiple Medicare spans for an individual. The spans will have </w:t>
            </w:r>
            <w:proofErr w:type="spellStart"/>
            <w:r>
              <w:rPr>
                <w:b/>
              </w:rPr>
              <w:t>begin</w:t>
            </w:r>
            <w:proofErr w:type="spellEnd"/>
            <w:r>
              <w:rPr>
                <w:b/>
              </w:rPr>
              <w:t xml:space="preserve"> and end dates and will be based upon configurable Agency defined business rules.</w:t>
            </w:r>
          </w:p>
          <w:p w14:paraId="11F832A3" w14:textId="77777777" w:rsidR="004428F5" w:rsidRDefault="004428F5" w:rsidP="004428F5">
            <w:pPr>
              <w:spacing w:after="0"/>
              <w:rPr>
                <w:b/>
              </w:rPr>
            </w:pPr>
          </w:p>
          <w:p w14:paraId="33856F1A" w14:textId="77777777" w:rsidR="00CA64AE" w:rsidRDefault="004428F5" w:rsidP="00CA64AE">
            <w:pPr>
              <w:spacing w:after="0"/>
              <w:rPr>
                <w:b/>
              </w:rPr>
            </w:pPr>
            <w:r>
              <w:rPr>
                <w:b/>
              </w:rPr>
              <w:t>Answer:</w:t>
            </w:r>
          </w:p>
          <w:p w14:paraId="20F3BC90" w14:textId="541B39CE" w:rsidR="004428F5" w:rsidRPr="00CA64AE" w:rsidRDefault="004428F5" w:rsidP="00CA64AE">
            <w:pPr>
              <w:spacing w:after="0"/>
              <w:rPr>
                <w:b/>
              </w:rPr>
            </w:pPr>
            <w:r>
              <w:t>The Benefit Recovery solution offers a Member eligibility module to track and store Medicare recipient’s demographic information, policy information and multiple effective dates for policies to track historical eligibility and current eligibility for various Medicare programs, including Medicare Part A, Medicare Part B, Medicare Part C and Medicare Part D.  Additionally, the Member eligibility module can track and store any other health insurance coverage information for a Medicare recipient.  By storing the begin and end dates in separate fields, this enables each data element to be configured and/or reported on based on any business rules defined by the State.</w:t>
            </w:r>
          </w:p>
          <w:p w14:paraId="232274BF" w14:textId="77777777" w:rsidR="004428F5" w:rsidRDefault="004428F5" w:rsidP="004428F5">
            <w:pPr>
              <w:spacing w:after="0"/>
            </w:pPr>
          </w:p>
          <w:p w14:paraId="7BE5809A" w14:textId="77777777" w:rsidR="004428F5" w:rsidRDefault="004428F5" w:rsidP="004428F5">
            <w:pPr>
              <w:spacing w:after="0"/>
              <w:rPr>
                <w:b/>
              </w:rPr>
            </w:pPr>
            <w:r>
              <w:rPr>
                <w:b/>
              </w:rPr>
              <w:t>SYSMOD162</w:t>
            </w:r>
          </w:p>
          <w:p w14:paraId="2E837D25" w14:textId="77777777" w:rsidR="004428F5" w:rsidRDefault="004428F5" w:rsidP="004428F5">
            <w:pPr>
              <w:spacing w:after="0"/>
              <w:rPr>
                <w:b/>
              </w:rPr>
            </w:pPr>
            <w:r>
              <w:rPr>
                <w:b/>
              </w:rPr>
              <w:t>The supplier's solution shall automate processes that are needed to manage the Medicare Programs (e.g., buy-in, claw back, Part D) whenever possible. The automated process will use configurable business rules as defined by the Agency. Examples of the processes to be automated include but are not limited to: Medicare premiums, case changes, rejections process, reconciliation with other states and federal records, refunds, cost-effectiveness)</w:t>
            </w:r>
          </w:p>
          <w:p w14:paraId="0564CF2F" w14:textId="633E8537" w:rsidR="004428F5" w:rsidRDefault="004428F5" w:rsidP="004428F5">
            <w:pPr>
              <w:spacing w:after="0"/>
              <w:rPr>
                <w:b/>
              </w:rPr>
            </w:pPr>
          </w:p>
          <w:p w14:paraId="7089758E" w14:textId="77777777" w:rsidR="008C0C92" w:rsidRDefault="008C0C92" w:rsidP="004428F5">
            <w:pPr>
              <w:spacing w:after="0"/>
              <w:rPr>
                <w:b/>
              </w:rPr>
            </w:pPr>
          </w:p>
          <w:p w14:paraId="55B87BD5" w14:textId="77777777" w:rsidR="00CA64AE" w:rsidRDefault="004428F5" w:rsidP="00CA64AE">
            <w:pPr>
              <w:spacing w:after="0"/>
              <w:rPr>
                <w:b/>
              </w:rPr>
            </w:pPr>
            <w:r>
              <w:rPr>
                <w:b/>
              </w:rPr>
              <w:lastRenderedPageBreak/>
              <w:t>Answer:</w:t>
            </w:r>
          </w:p>
          <w:p w14:paraId="794AA217" w14:textId="2FDD3EA1" w:rsidR="004428F5" w:rsidRPr="00CA64AE" w:rsidRDefault="004428F5" w:rsidP="00CA64AE">
            <w:pPr>
              <w:spacing w:after="0"/>
              <w:rPr>
                <w:b/>
              </w:rPr>
            </w:pPr>
            <w:r>
              <w:t>The Benefit Recovery solution has several modules used to track and store various data elements required to manage and automate processes for the Medicare programs.  Some of these modules include the Member eligibility module, which stores the recipient’s demographic information, policy information and effective dates for government and commercial health insurance policies.  Additionally, either within the Member eligibility module, or the Member financial module, financial information needed to determine buy-in eligibility, and claw back payments are tracked and stored.  Utilizing business rules and algorithms, the Benefit Recovery solution can not only automate, but also audits Medicare premiums, case changes, rejections, refunds, and reconciliations.  This ensures accurate, on time payments, as well as providing reporting capabilities needed for each Medicare program.</w:t>
            </w:r>
          </w:p>
          <w:p w14:paraId="1329C7E9" w14:textId="77777777" w:rsidR="004428F5" w:rsidRDefault="004428F5" w:rsidP="004428F5">
            <w:pPr>
              <w:spacing w:after="0"/>
            </w:pPr>
          </w:p>
          <w:p w14:paraId="44E6F08A" w14:textId="77777777" w:rsidR="004428F5" w:rsidRDefault="004428F5" w:rsidP="004428F5">
            <w:pPr>
              <w:spacing w:after="0"/>
              <w:rPr>
                <w:b/>
              </w:rPr>
            </w:pPr>
            <w:r>
              <w:rPr>
                <w:b/>
              </w:rPr>
              <w:t>SYSMOD163</w:t>
            </w:r>
          </w:p>
          <w:p w14:paraId="6AA6AF21" w14:textId="77777777" w:rsidR="004428F5" w:rsidRDefault="004428F5" w:rsidP="004428F5">
            <w:pPr>
              <w:spacing w:after="0"/>
              <w:rPr>
                <w:b/>
              </w:rPr>
            </w:pPr>
            <w:r>
              <w:rPr>
                <w:b/>
              </w:rPr>
              <w:t>The supplier's solution shall capture, maintain, store, and display all information (e.g., Member demographic date, cost of Medicare premiums, eligibility spans) needed to manage the Medicare Programs (e.g., buy-in, claw back, Part D0) as defined by the Agency.</w:t>
            </w:r>
          </w:p>
          <w:p w14:paraId="17996C64" w14:textId="77777777" w:rsidR="004428F5" w:rsidRDefault="004428F5" w:rsidP="004428F5">
            <w:pPr>
              <w:spacing w:after="0"/>
              <w:rPr>
                <w:b/>
              </w:rPr>
            </w:pPr>
          </w:p>
          <w:p w14:paraId="16629114" w14:textId="77777777" w:rsidR="00CA64AE" w:rsidRDefault="004428F5" w:rsidP="00CA64AE">
            <w:pPr>
              <w:spacing w:after="0"/>
              <w:rPr>
                <w:b/>
              </w:rPr>
            </w:pPr>
            <w:r>
              <w:rPr>
                <w:b/>
              </w:rPr>
              <w:t>Answer:</w:t>
            </w:r>
          </w:p>
          <w:p w14:paraId="74376389" w14:textId="649A8163" w:rsidR="004428F5" w:rsidRPr="00CA64AE" w:rsidRDefault="004428F5" w:rsidP="00CA64AE">
            <w:pPr>
              <w:spacing w:after="0"/>
              <w:rPr>
                <w:b/>
              </w:rPr>
            </w:pPr>
            <w:r>
              <w:t>The Benefit Recovery solution includes various modules, built on one platform, and fully integrated with one another, that can store various data elements including Member demographics, Member financial data, Other Health insurance tracking, and Medicare spending tracking.  These modules work in tandem utilizing configurable business rules that allow reconciliations, reporting and processes to be automated.  The modules are easily viewed in a user-friendly display that provides for total transparency and audit capabilities.</w:t>
            </w:r>
          </w:p>
          <w:p w14:paraId="6DF00B61" w14:textId="77777777" w:rsidR="004428F5" w:rsidRDefault="004428F5" w:rsidP="004428F5">
            <w:pPr>
              <w:spacing w:after="0"/>
            </w:pPr>
          </w:p>
          <w:p w14:paraId="2CF170FD" w14:textId="77777777" w:rsidR="004428F5" w:rsidRDefault="004428F5" w:rsidP="004428F5">
            <w:pPr>
              <w:spacing w:after="0"/>
              <w:rPr>
                <w:b/>
              </w:rPr>
            </w:pPr>
            <w:r>
              <w:rPr>
                <w:b/>
              </w:rPr>
              <w:t>SYSMOD164</w:t>
            </w:r>
          </w:p>
          <w:p w14:paraId="4588715A" w14:textId="77777777" w:rsidR="004428F5" w:rsidRDefault="004428F5" w:rsidP="004428F5">
            <w:pPr>
              <w:spacing w:after="0"/>
              <w:rPr>
                <w:b/>
              </w:rPr>
            </w:pPr>
            <w:r>
              <w:rPr>
                <w:b/>
              </w:rPr>
              <w:t>The supplier's system shall balance with the financial system based on Agency defined configurable business rules and timeframes.</w:t>
            </w:r>
          </w:p>
          <w:p w14:paraId="1E716290" w14:textId="77777777" w:rsidR="004428F5" w:rsidRDefault="004428F5" w:rsidP="004428F5">
            <w:pPr>
              <w:spacing w:after="0"/>
              <w:rPr>
                <w:b/>
              </w:rPr>
            </w:pPr>
          </w:p>
          <w:p w14:paraId="7EDEF21E" w14:textId="77777777" w:rsidR="004428F5" w:rsidRDefault="004428F5" w:rsidP="004428F5">
            <w:pPr>
              <w:spacing w:after="0"/>
              <w:rPr>
                <w:b/>
              </w:rPr>
            </w:pPr>
            <w:r>
              <w:rPr>
                <w:b/>
              </w:rPr>
              <w:t>Answer:</w:t>
            </w:r>
          </w:p>
          <w:p w14:paraId="36E2C7D3" w14:textId="5E646522" w:rsidR="00BB0040" w:rsidRPr="00730AAA" w:rsidRDefault="004428F5" w:rsidP="00CA64AE">
            <w:pPr>
              <w:rPr>
                <w:i/>
                <w:iCs/>
              </w:rPr>
            </w:pPr>
            <w:r>
              <w:t>Benefit Recovery establishes an interface control document process with the Agency to receive a file from the Agency financial system. Once interface and update procedures are established, automated file transfers and business processes are implemented. As part of the automation, the Agency has the ability to work with the Benefit Recovery solution to configure business rules for the balancing of the Agency financial system and the Benefit Recovery solution. Timeframes and documentation are created for this business process and made available in the online document portal.</w:t>
            </w:r>
          </w:p>
        </w:tc>
      </w:tr>
      <w:tr w:rsidR="00730AAA" w:rsidRPr="00730AAA" w14:paraId="424F7895" w14:textId="77777777" w:rsidTr="006D539B">
        <w:tc>
          <w:tcPr>
            <w:tcW w:w="572" w:type="dxa"/>
            <w:tcMar>
              <w:top w:w="0" w:type="dxa"/>
              <w:left w:w="108" w:type="dxa"/>
              <w:bottom w:w="0" w:type="dxa"/>
              <w:right w:w="108" w:type="dxa"/>
            </w:tcMar>
          </w:tcPr>
          <w:p w14:paraId="30293B76" w14:textId="77777777" w:rsidR="00BB0040" w:rsidRPr="00730AAA" w:rsidRDefault="00BB0040" w:rsidP="00BB0040">
            <w:pPr>
              <w:rPr>
                <w:i/>
                <w:iCs/>
              </w:rPr>
            </w:pPr>
          </w:p>
        </w:tc>
        <w:tc>
          <w:tcPr>
            <w:tcW w:w="6189" w:type="dxa"/>
            <w:tcMar>
              <w:top w:w="0" w:type="dxa"/>
              <w:left w:w="108" w:type="dxa"/>
              <w:bottom w:w="0" w:type="dxa"/>
              <w:right w:w="108" w:type="dxa"/>
            </w:tcMar>
          </w:tcPr>
          <w:p w14:paraId="52F7C5A6" w14:textId="73C084C7" w:rsidR="00BB0040" w:rsidRPr="00730AAA" w:rsidRDefault="00BB0040" w:rsidP="00BB0040">
            <w:pPr>
              <w:rPr>
                <w:i/>
                <w:iCs/>
              </w:rPr>
            </w:pPr>
            <w:r w:rsidRPr="00730AAA">
              <w:rPr>
                <w:rFonts w:ascii="Arial" w:hAnsi="Arial" w:cs="Arial"/>
                <w:sz w:val="20"/>
                <w:szCs w:val="20"/>
              </w:rPr>
              <w:t xml:space="preserve">Upload Attachments with Additional Information?     </w:t>
            </w:r>
            <w:r w:rsidR="00BA00E5" w:rsidRPr="00730AAA">
              <w:rPr>
                <w:rFonts w:ascii="Arial" w:hAnsi="Arial" w:cs="Arial"/>
                <w:b/>
                <w:bCs/>
                <w:sz w:val="20"/>
                <w:szCs w:val="20"/>
              </w:rPr>
              <w:t>No</w:t>
            </w:r>
          </w:p>
        </w:tc>
        <w:tc>
          <w:tcPr>
            <w:tcW w:w="6189" w:type="dxa"/>
          </w:tcPr>
          <w:p w14:paraId="38DAF0AA" w14:textId="26975403" w:rsidR="00BB0040" w:rsidRPr="00730AAA" w:rsidRDefault="00BB0040" w:rsidP="00BB0040">
            <w:pPr>
              <w:rPr>
                <w:i/>
                <w:iCs/>
              </w:rPr>
            </w:pPr>
            <w:r w:rsidRPr="00730AAA">
              <w:rPr>
                <w:rFonts w:ascii="Arial" w:hAnsi="Arial" w:cs="Arial"/>
                <w:sz w:val="20"/>
                <w:szCs w:val="20"/>
              </w:rPr>
              <w:t xml:space="preserve">Attachment File Name:  </w:t>
            </w:r>
            <w:r w:rsidR="00BA00E5" w:rsidRPr="00730AAA">
              <w:rPr>
                <w:rFonts w:ascii="Arial" w:hAnsi="Arial" w:cs="Arial"/>
                <w:sz w:val="20"/>
                <w:szCs w:val="20"/>
              </w:rPr>
              <w:t>N/A</w:t>
            </w:r>
          </w:p>
        </w:tc>
      </w:tr>
      <w:tr w:rsidR="00730AAA" w:rsidRPr="00730AAA" w14:paraId="6A21F42F" w14:textId="77777777" w:rsidTr="006D539B">
        <w:tc>
          <w:tcPr>
            <w:tcW w:w="572" w:type="dxa"/>
            <w:tcMar>
              <w:top w:w="0" w:type="dxa"/>
              <w:left w:w="108" w:type="dxa"/>
              <w:bottom w:w="0" w:type="dxa"/>
              <w:right w:w="108" w:type="dxa"/>
            </w:tcMar>
          </w:tcPr>
          <w:p w14:paraId="342922E2" w14:textId="45D5F1FC" w:rsidR="0012025E" w:rsidRPr="00730AAA" w:rsidRDefault="0012025E" w:rsidP="00BB0040">
            <w:r w:rsidRPr="00730AAA">
              <w:lastRenderedPageBreak/>
              <w:t>9</w:t>
            </w:r>
          </w:p>
        </w:tc>
        <w:tc>
          <w:tcPr>
            <w:tcW w:w="12378" w:type="dxa"/>
            <w:gridSpan w:val="2"/>
            <w:tcMar>
              <w:top w:w="0" w:type="dxa"/>
              <w:left w:w="108" w:type="dxa"/>
              <w:bottom w:w="0" w:type="dxa"/>
              <w:right w:w="108" w:type="dxa"/>
            </w:tcMar>
          </w:tcPr>
          <w:p w14:paraId="19E465CC" w14:textId="3EECC16D" w:rsidR="00672B81" w:rsidRPr="00730AAA" w:rsidRDefault="00997711" w:rsidP="00085E88">
            <w:pPr>
              <w:rPr>
                <w:sz w:val="24"/>
                <w:szCs w:val="24"/>
              </w:rPr>
            </w:pPr>
            <w:r w:rsidRPr="00730AAA">
              <w:rPr>
                <w:b/>
                <w:bCs/>
                <w:sz w:val="24"/>
                <w:szCs w:val="24"/>
              </w:rPr>
              <w:t xml:space="preserve">TPL </w:t>
            </w:r>
            <w:r w:rsidRPr="00CA64AE">
              <w:rPr>
                <w:b/>
                <w:bCs/>
                <w:sz w:val="24"/>
                <w:szCs w:val="24"/>
              </w:rPr>
              <w:t>System -</w:t>
            </w:r>
            <w:r w:rsidR="00672B81" w:rsidRPr="00CA64AE">
              <w:rPr>
                <w:b/>
                <w:bCs/>
                <w:sz w:val="24"/>
                <w:szCs w:val="24"/>
              </w:rPr>
              <w:t xml:space="preserve"> </w:t>
            </w:r>
            <w:r w:rsidRPr="00CA64AE">
              <w:rPr>
                <w:rFonts w:ascii="Calibri" w:hAnsi="Calibri" w:cs="Calibri"/>
                <w:b/>
                <w:bCs/>
                <w:sz w:val="24"/>
                <w:szCs w:val="24"/>
              </w:rPr>
              <w:t xml:space="preserve">Describe in detail what processes, methods, solutions will be used to manage all TPL programs (e.g., identify, calculate, collect, store, display, notify) and the data needed for the TPL programs. In addition, describe in detail your approach to meet each of the TPL System requirements stated in </w:t>
            </w:r>
            <w:r w:rsidR="00322288" w:rsidRPr="00CA64AE">
              <w:rPr>
                <w:b/>
                <w:bCs/>
                <w:sz w:val="24"/>
                <w:szCs w:val="24"/>
              </w:rPr>
              <w:t>Attachment P</w:t>
            </w:r>
            <w:r w:rsidR="0002354B" w:rsidRPr="00CA64AE">
              <w:rPr>
                <w:b/>
                <w:bCs/>
                <w:sz w:val="24"/>
                <w:szCs w:val="24"/>
              </w:rPr>
              <w:t>, TPL System Module Section, SYSMOD17</w:t>
            </w:r>
            <w:r w:rsidR="004E6CC0" w:rsidRPr="00CA64AE">
              <w:rPr>
                <w:b/>
                <w:bCs/>
                <w:sz w:val="24"/>
                <w:szCs w:val="24"/>
              </w:rPr>
              <w:t>8</w:t>
            </w:r>
            <w:r w:rsidR="0002354B" w:rsidRPr="00CA64AE">
              <w:rPr>
                <w:b/>
                <w:bCs/>
                <w:sz w:val="24"/>
                <w:szCs w:val="24"/>
              </w:rPr>
              <w:t>-SYSMOD19</w:t>
            </w:r>
            <w:r w:rsidR="004E6CC0" w:rsidRPr="00CA64AE">
              <w:rPr>
                <w:b/>
                <w:bCs/>
                <w:sz w:val="24"/>
                <w:szCs w:val="24"/>
              </w:rPr>
              <w:t>3</w:t>
            </w:r>
            <w:r w:rsidR="0002354B" w:rsidRPr="00CA64AE">
              <w:rPr>
                <w:b/>
                <w:bCs/>
                <w:sz w:val="24"/>
                <w:szCs w:val="24"/>
              </w:rPr>
              <w:t>. Your response should include the requirement number identified in the attachment, followed by your detailed response.</w:t>
            </w:r>
          </w:p>
        </w:tc>
      </w:tr>
      <w:tr w:rsidR="00730AAA" w:rsidRPr="00730AAA" w14:paraId="596CD388" w14:textId="77777777" w:rsidTr="006D539B">
        <w:tc>
          <w:tcPr>
            <w:tcW w:w="572" w:type="dxa"/>
            <w:tcMar>
              <w:top w:w="0" w:type="dxa"/>
              <w:left w:w="108" w:type="dxa"/>
              <w:bottom w:w="0" w:type="dxa"/>
              <w:right w:w="108" w:type="dxa"/>
            </w:tcMar>
          </w:tcPr>
          <w:p w14:paraId="27AE6439" w14:textId="4995E576" w:rsidR="0012025E" w:rsidRPr="00730AAA" w:rsidRDefault="00672B81" w:rsidP="00BB0040">
            <w:pPr>
              <w:rPr>
                <w:i/>
                <w:iCs/>
              </w:rPr>
            </w:pPr>
            <w:r w:rsidRPr="00730AAA">
              <w:rPr>
                <w:i/>
                <w:iCs/>
              </w:rPr>
              <w:t>A9</w:t>
            </w:r>
          </w:p>
        </w:tc>
        <w:tc>
          <w:tcPr>
            <w:tcW w:w="12378" w:type="dxa"/>
            <w:gridSpan w:val="2"/>
            <w:tcMar>
              <w:top w:w="0" w:type="dxa"/>
              <w:left w:w="108" w:type="dxa"/>
              <w:bottom w:w="0" w:type="dxa"/>
              <w:right w:w="108" w:type="dxa"/>
            </w:tcMar>
          </w:tcPr>
          <w:p w14:paraId="249EB71F" w14:textId="6806BDF9" w:rsidR="00672B81" w:rsidRDefault="00672B81" w:rsidP="00B921DD">
            <w:pPr>
              <w:spacing w:after="0"/>
              <w:rPr>
                <w:b/>
                <w:bCs/>
              </w:rPr>
            </w:pPr>
            <w:r w:rsidRPr="00782970">
              <w:rPr>
                <w:b/>
                <w:bCs/>
              </w:rPr>
              <w:t xml:space="preserve">Answer # </w:t>
            </w:r>
            <w:r w:rsidR="008A4644" w:rsidRPr="00782970">
              <w:rPr>
                <w:b/>
                <w:bCs/>
              </w:rPr>
              <w:t>9</w:t>
            </w:r>
          </w:p>
          <w:p w14:paraId="00D5AD14" w14:textId="77777777" w:rsidR="00B921DD" w:rsidRDefault="00B921DD" w:rsidP="00B921DD">
            <w:pPr>
              <w:spacing w:after="0"/>
              <w:rPr>
                <w:rFonts w:cstheme="minorHAnsi"/>
              </w:rPr>
            </w:pPr>
            <w:r>
              <w:rPr>
                <w:rFonts w:cstheme="minorHAnsi"/>
              </w:rPr>
              <w:t xml:space="preserve">The ARMS PRO program that has been developed by Benefit Recovery has and is serving a number of federal and state government billing offices that are conducting revenue cycle management services. Benefit Recovery offers electronic billing capabilities from a system that they are responsible for versus the vendors that have been providing service contract support. The ARMS PRO Letter Library provides accessibility to letters that are created from templates in addition to free-hand formatting from the accounts in the ARMS PRO Recovery module. </w:t>
            </w:r>
          </w:p>
          <w:p w14:paraId="205D8EAA" w14:textId="77777777" w:rsidR="00B921DD" w:rsidRDefault="00B921DD" w:rsidP="00B921DD">
            <w:pPr>
              <w:spacing w:after="0"/>
              <w:rPr>
                <w:rFonts w:cstheme="minorHAnsi"/>
              </w:rPr>
            </w:pPr>
          </w:p>
          <w:p w14:paraId="4036E4A7" w14:textId="569C443E" w:rsidR="00B921DD" w:rsidRDefault="00B921DD" w:rsidP="00B921DD">
            <w:pPr>
              <w:spacing w:after="0"/>
              <w:rPr>
                <w:rFonts w:cstheme="minorHAnsi"/>
              </w:rPr>
            </w:pPr>
            <w:r>
              <w:rPr>
                <w:rFonts w:cstheme="minorHAnsi"/>
              </w:rPr>
              <w:t>Daily, ARMS PRO sends</w:t>
            </w:r>
            <w:r w:rsidRPr="00F230DA">
              <w:rPr>
                <w:rFonts w:cstheme="minorHAnsi"/>
              </w:rPr>
              <w:t xml:space="preserve"> electronic 837 HIPAA-compliant files out to the clearinghouse</w:t>
            </w:r>
            <w:r>
              <w:rPr>
                <w:rFonts w:cstheme="minorHAnsi"/>
              </w:rPr>
              <w:t xml:space="preserve"> or to payers directly </w:t>
            </w:r>
            <w:r w:rsidRPr="00F230DA">
              <w:rPr>
                <w:rFonts w:cstheme="minorHAnsi"/>
              </w:rPr>
              <w:t>to have claims processed. At the</w:t>
            </w:r>
            <w:r>
              <w:rPr>
                <w:rFonts w:cstheme="minorHAnsi"/>
              </w:rPr>
              <w:t xml:space="preserve"> </w:t>
            </w:r>
            <w:r w:rsidRPr="00F230DA">
              <w:rPr>
                <w:rFonts w:cstheme="minorHAnsi"/>
              </w:rPr>
              <w:t>clearinghouse</w:t>
            </w:r>
            <w:r>
              <w:rPr>
                <w:rFonts w:cstheme="minorHAnsi"/>
              </w:rPr>
              <w:t>,</w:t>
            </w:r>
            <w:r w:rsidRPr="00F230DA">
              <w:rPr>
                <w:rFonts w:cstheme="minorHAnsi"/>
              </w:rPr>
              <w:t xml:space="preserve"> all claims are processed through </w:t>
            </w:r>
            <w:r>
              <w:rPr>
                <w:rFonts w:cstheme="minorHAnsi"/>
              </w:rPr>
              <w:t xml:space="preserve">their </w:t>
            </w:r>
            <w:r w:rsidRPr="00F230DA">
              <w:rPr>
                <w:rFonts w:cstheme="minorHAnsi"/>
              </w:rPr>
              <w:t xml:space="preserve">claim and payer rules engine to indicate to the client </w:t>
            </w:r>
            <w:r>
              <w:rPr>
                <w:rFonts w:cstheme="minorHAnsi"/>
              </w:rPr>
              <w:t>which</w:t>
            </w:r>
            <w:r w:rsidRPr="00F230DA">
              <w:rPr>
                <w:rFonts w:cstheme="minorHAnsi"/>
              </w:rPr>
              <w:t xml:space="preserve"> claims need to be reviewed or corrected prior to going to the insurance payer. When a payer responds with HIPAA-compliant responses</w:t>
            </w:r>
            <w:r>
              <w:rPr>
                <w:rFonts w:cstheme="minorHAnsi"/>
              </w:rPr>
              <w:t>,</w:t>
            </w:r>
            <w:r w:rsidRPr="00F230DA">
              <w:rPr>
                <w:rFonts w:cstheme="minorHAnsi"/>
              </w:rPr>
              <w:t xml:space="preserve"> the files are received and uploaded directly to the ARMS PRO Recovery program. For responses that contain a negative response or request for additional information</w:t>
            </w:r>
            <w:r>
              <w:rPr>
                <w:rFonts w:cstheme="minorHAnsi"/>
              </w:rPr>
              <w:t>,</w:t>
            </w:r>
            <w:r w:rsidRPr="00F230DA">
              <w:rPr>
                <w:rFonts w:cstheme="minorHAnsi"/>
              </w:rPr>
              <w:t xml:space="preserve"> a workflow configuration is triggered to send the claims to the “Reject” queue for corrections to be made. Users are able to review the exact message on the screen to determine if </w:t>
            </w:r>
            <w:r>
              <w:rPr>
                <w:rFonts w:cstheme="minorHAnsi"/>
              </w:rPr>
              <w:t xml:space="preserve">claim </w:t>
            </w:r>
            <w:r w:rsidRPr="00F230DA">
              <w:rPr>
                <w:rFonts w:cstheme="minorHAnsi"/>
              </w:rPr>
              <w:t>coding must be contacted, a corrected claim is required, patient or insured information needs updated, or additional documentation must be sent to have the claim adjudicated properly.</w:t>
            </w:r>
          </w:p>
          <w:p w14:paraId="14EEB84B" w14:textId="77777777" w:rsidR="00B921DD" w:rsidRPr="00F230DA" w:rsidRDefault="00B921DD" w:rsidP="00B921DD">
            <w:pPr>
              <w:spacing w:after="0"/>
              <w:rPr>
                <w:rFonts w:cstheme="minorHAnsi"/>
              </w:rPr>
            </w:pPr>
          </w:p>
          <w:p w14:paraId="2520DA55" w14:textId="77777777" w:rsidR="00B921DD" w:rsidRDefault="00B921DD" w:rsidP="00B921DD">
            <w:pPr>
              <w:spacing w:after="0"/>
              <w:rPr>
                <w:rFonts w:cstheme="minorHAnsi"/>
              </w:rPr>
            </w:pPr>
            <w:r w:rsidRPr="00F230DA">
              <w:rPr>
                <w:rFonts w:cstheme="minorHAnsi"/>
              </w:rPr>
              <w:t>To expedite the adjudication and payment of pharmacy claims</w:t>
            </w:r>
            <w:r>
              <w:rPr>
                <w:rFonts w:cstheme="minorHAnsi"/>
              </w:rPr>
              <w:t>,</w:t>
            </w:r>
            <w:r w:rsidRPr="00F230DA">
              <w:rPr>
                <w:rFonts w:cstheme="minorHAnsi"/>
              </w:rPr>
              <w:t xml:space="preserve"> </w:t>
            </w:r>
            <w:r>
              <w:rPr>
                <w:rFonts w:cstheme="minorHAnsi"/>
              </w:rPr>
              <w:t xml:space="preserve">ARMS PRO sends </w:t>
            </w:r>
            <w:r w:rsidRPr="00F230DA">
              <w:rPr>
                <w:rFonts w:cstheme="minorHAnsi"/>
              </w:rPr>
              <w:t>as many prescriptions as possible via an electronic NCPDP D.0 transaction. NCPDP D.0 transactions are generated and sent via SFTP to the pharmacy clearinghouse. Responses and adjudication of these transactions are received back at</w:t>
            </w:r>
            <w:r>
              <w:rPr>
                <w:rFonts w:cstheme="minorHAnsi"/>
              </w:rPr>
              <w:t xml:space="preserve"> Benefit Recovery and uploaded to</w:t>
            </w:r>
            <w:r w:rsidRPr="00F230DA">
              <w:rPr>
                <w:rFonts w:cstheme="minorHAnsi"/>
              </w:rPr>
              <w:t xml:space="preserve"> </w:t>
            </w:r>
            <w:r>
              <w:rPr>
                <w:rFonts w:cstheme="minorHAnsi"/>
              </w:rPr>
              <w:t>ARMS PRO</w:t>
            </w:r>
            <w:r w:rsidRPr="00F230DA">
              <w:rPr>
                <w:rFonts w:cstheme="minorHAnsi"/>
              </w:rPr>
              <w:t xml:space="preserve"> </w:t>
            </w:r>
            <w:r>
              <w:rPr>
                <w:rFonts w:cstheme="minorHAnsi"/>
              </w:rPr>
              <w:t xml:space="preserve">Recovery, </w:t>
            </w:r>
            <w:r w:rsidRPr="00F230DA">
              <w:rPr>
                <w:rFonts w:cstheme="minorHAnsi"/>
              </w:rPr>
              <w:t>normally within one business day or within hours. The adjudication by the insurance payer is final</w:t>
            </w:r>
            <w:r>
              <w:rPr>
                <w:rFonts w:cstheme="minorHAnsi"/>
              </w:rPr>
              <w:t>ized</w:t>
            </w:r>
            <w:r w:rsidRPr="00F230DA">
              <w:rPr>
                <w:rFonts w:cstheme="minorHAnsi"/>
              </w:rPr>
              <w:t xml:space="preserve"> and </w:t>
            </w:r>
            <w:r>
              <w:rPr>
                <w:rFonts w:cstheme="minorHAnsi"/>
              </w:rPr>
              <w:t xml:space="preserve">the State receives </w:t>
            </w:r>
            <w:r w:rsidRPr="00F230DA">
              <w:rPr>
                <w:rFonts w:cstheme="minorHAnsi"/>
              </w:rPr>
              <w:t xml:space="preserve">any payments during the </w:t>
            </w:r>
            <w:r>
              <w:rPr>
                <w:rFonts w:cstheme="minorHAnsi"/>
              </w:rPr>
              <w:t xml:space="preserve">payer’s </w:t>
            </w:r>
            <w:r w:rsidRPr="00F230DA">
              <w:rPr>
                <w:rFonts w:cstheme="minorHAnsi"/>
              </w:rPr>
              <w:t>next payment cycle.</w:t>
            </w:r>
          </w:p>
          <w:p w14:paraId="7864B47C" w14:textId="77777777" w:rsidR="00B921DD" w:rsidRPr="00F230DA" w:rsidRDefault="00B921DD" w:rsidP="00B921DD">
            <w:pPr>
              <w:spacing w:after="0"/>
              <w:rPr>
                <w:rFonts w:cstheme="minorHAnsi"/>
              </w:rPr>
            </w:pPr>
          </w:p>
          <w:p w14:paraId="4A6CEF6F" w14:textId="420861C9" w:rsidR="00B921DD" w:rsidRDefault="00B921DD" w:rsidP="00B921DD">
            <w:pPr>
              <w:spacing w:after="0"/>
              <w:rPr>
                <w:rFonts w:cstheme="minorHAnsi"/>
              </w:rPr>
            </w:pPr>
            <w:r w:rsidRPr="00F230DA">
              <w:rPr>
                <w:rFonts w:cstheme="minorHAnsi"/>
              </w:rPr>
              <w:t>Any prescriptions that are denied or patients found not to be recognized by the electronic scrubbers at the insurance payer</w:t>
            </w:r>
            <w:r>
              <w:rPr>
                <w:rFonts w:cstheme="minorHAnsi"/>
              </w:rPr>
              <w:t>,</w:t>
            </w:r>
            <w:r w:rsidRPr="00F230DA">
              <w:rPr>
                <w:rFonts w:cstheme="minorHAnsi"/>
              </w:rPr>
              <w:t xml:space="preserve"> are indicated on the ARMS PRO Recovery program in the “Reject” queue and can immediately be worked by </w:t>
            </w:r>
            <w:r>
              <w:rPr>
                <w:rFonts w:cstheme="minorHAnsi"/>
              </w:rPr>
              <w:t>TPL</w:t>
            </w:r>
            <w:r w:rsidRPr="00F230DA">
              <w:rPr>
                <w:rFonts w:cstheme="minorHAnsi"/>
              </w:rPr>
              <w:t xml:space="preserve"> </w:t>
            </w:r>
            <w:r>
              <w:rPr>
                <w:rFonts w:cstheme="minorHAnsi"/>
              </w:rPr>
              <w:t xml:space="preserve">Recovery </w:t>
            </w:r>
            <w:r w:rsidRPr="00F230DA">
              <w:rPr>
                <w:rFonts w:cstheme="minorHAnsi"/>
              </w:rPr>
              <w:t>staff. If the data can be updated on the claim or prescription</w:t>
            </w:r>
            <w:r>
              <w:rPr>
                <w:rFonts w:cstheme="minorHAnsi"/>
              </w:rPr>
              <w:t>,</w:t>
            </w:r>
            <w:r w:rsidRPr="00F230DA">
              <w:rPr>
                <w:rFonts w:cstheme="minorHAnsi"/>
              </w:rPr>
              <w:t xml:space="preserve"> it can be resubmitted to the insurance payer in the next daily transmission file. The next </w:t>
            </w:r>
            <w:r w:rsidRPr="00F230DA">
              <w:rPr>
                <w:rFonts w:cstheme="minorHAnsi"/>
              </w:rPr>
              <w:lastRenderedPageBreak/>
              <w:t>check that comes from the insurance payer include</w:t>
            </w:r>
            <w:r>
              <w:rPr>
                <w:rFonts w:cstheme="minorHAnsi"/>
              </w:rPr>
              <w:t>s</w:t>
            </w:r>
            <w:r w:rsidRPr="00F230DA">
              <w:rPr>
                <w:rFonts w:cstheme="minorHAnsi"/>
              </w:rPr>
              <w:t xml:space="preserve"> all the prescriptions that were sent over for processing and</w:t>
            </w:r>
            <w:r>
              <w:rPr>
                <w:rFonts w:cstheme="minorHAnsi"/>
              </w:rPr>
              <w:t>,</w:t>
            </w:r>
            <w:r w:rsidRPr="00F230DA">
              <w:rPr>
                <w:rFonts w:cstheme="minorHAnsi"/>
              </w:rPr>
              <w:t xml:space="preserve"> at that time</w:t>
            </w:r>
            <w:r>
              <w:rPr>
                <w:rFonts w:cstheme="minorHAnsi"/>
              </w:rPr>
              <w:t>,</w:t>
            </w:r>
            <w:r w:rsidRPr="00F230DA">
              <w:rPr>
                <w:rFonts w:cstheme="minorHAnsi"/>
              </w:rPr>
              <w:t xml:space="preserve"> the account can officially be removed from the accounts receivables.</w:t>
            </w:r>
          </w:p>
          <w:p w14:paraId="502A4EDD" w14:textId="77777777" w:rsidR="00B921DD" w:rsidRDefault="00B921DD" w:rsidP="00B921DD">
            <w:pPr>
              <w:spacing w:after="0"/>
              <w:rPr>
                <w:rFonts w:cstheme="minorHAnsi"/>
              </w:rPr>
            </w:pPr>
          </w:p>
          <w:p w14:paraId="32E0D1CB" w14:textId="010F8390" w:rsidR="00B921DD" w:rsidRDefault="00B921DD" w:rsidP="00B921DD">
            <w:pPr>
              <w:spacing w:after="0"/>
              <w:rPr>
                <w:rFonts w:cstheme="minorHAnsi"/>
              </w:rPr>
            </w:pPr>
            <w:r>
              <w:rPr>
                <w:rFonts w:cstheme="minorHAnsi"/>
              </w:rPr>
              <w:t xml:space="preserve">The ARMS PRO program is also available to run and track programs such as Estate Recovery. The Agency </w:t>
            </w:r>
            <w:r w:rsidRPr="00582436">
              <w:rPr>
                <w:rFonts w:cstheme="minorHAnsi"/>
              </w:rPr>
              <w:t xml:space="preserve">must recover certain benefits paid on behalf of a Medicaid member ages 55 years and older who received services in a nursing home, long term care facility or hospice prior to the member’s death. To assist </w:t>
            </w:r>
            <w:r>
              <w:rPr>
                <w:rFonts w:cstheme="minorHAnsi"/>
              </w:rPr>
              <w:t>the Agency</w:t>
            </w:r>
            <w:r w:rsidRPr="00582436">
              <w:rPr>
                <w:rFonts w:cstheme="minorHAnsi"/>
              </w:rPr>
              <w:t xml:space="preserve"> in this process, our comprehensive strategy is to</w:t>
            </w:r>
            <w:r>
              <w:rPr>
                <w:rFonts w:cstheme="minorHAnsi"/>
              </w:rPr>
              <w:t xml:space="preserve"> assist in</w:t>
            </w:r>
            <w:r w:rsidRPr="00582436">
              <w:rPr>
                <w:rFonts w:cstheme="minorHAnsi"/>
              </w:rPr>
              <w:t xml:space="preserve"> identify</w:t>
            </w:r>
            <w:r>
              <w:rPr>
                <w:rFonts w:cstheme="minorHAnsi"/>
              </w:rPr>
              <w:t>ing</w:t>
            </w:r>
            <w:r w:rsidRPr="00582436">
              <w:rPr>
                <w:rFonts w:cstheme="minorHAnsi"/>
              </w:rPr>
              <w:t xml:space="preserve"> and</w:t>
            </w:r>
            <w:r>
              <w:rPr>
                <w:rFonts w:cstheme="minorHAnsi"/>
              </w:rPr>
              <w:t xml:space="preserve"> allow</w:t>
            </w:r>
            <w:r w:rsidRPr="00582436">
              <w:rPr>
                <w:rFonts w:cstheme="minorHAnsi"/>
              </w:rPr>
              <w:t xml:space="preserve"> monitor</w:t>
            </w:r>
            <w:r>
              <w:rPr>
                <w:rFonts w:cstheme="minorHAnsi"/>
              </w:rPr>
              <w:t>ing of</w:t>
            </w:r>
            <w:r w:rsidRPr="00582436">
              <w:rPr>
                <w:rFonts w:cstheme="minorHAnsi"/>
              </w:rPr>
              <w:t xml:space="preserve"> potential assets to recover estate related funds. The Estate Recovery process involves utilizing the claims data to identify potential Estate Recovery cases prior to the member’s death. Once identified, we </w:t>
            </w:r>
            <w:r>
              <w:rPr>
                <w:rFonts w:cstheme="minorHAnsi"/>
              </w:rPr>
              <w:t>can work with a State vendor from a service contract or offer partnerships under this contract to provide</w:t>
            </w:r>
            <w:r w:rsidRPr="00582436">
              <w:rPr>
                <w:rFonts w:cstheme="minorHAnsi"/>
              </w:rPr>
              <w:t xml:space="preserve"> monitor</w:t>
            </w:r>
            <w:r>
              <w:rPr>
                <w:rFonts w:cstheme="minorHAnsi"/>
              </w:rPr>
              <w:t>ing</w:t>
            </w:r>
            <w:r w:rsidRPr="00582436">
              <w:rPr>
                <w:rFonts w:cstheme="minorHAnsi"/>
              </w:rPr>
              <w:t xml:space="preserve"> the assets of the member through an innovative asset identification search. We coordinate with </w:t>
            </w:r>
            <w:r>
              <w:rPr>
                <w:rFonts w:cstheme="minorHAnsi"/>
              </w:rPr>
              <w:t>the Agency</w:t>
            </w:r>
            <w:r w:rsidRPr="00582436">
              <w:rPr>
                <w:rFonts w:cstheme="minorHAnsi"/>
              </w:rPr>
              <w:t xml:space="preserve"> to </w:t>
            </w:r>
            <w:r>
              <w:rPr>
                <w:rFonts w:cstheme="minorHAnsi"/>
              </w:rPr>
              <w:t xml:space="preserve">create and incorporate into </w:t>
            </w:r>
            <w:r w:rsidRPr="00582436">
              <w:rPr>
                <w:rFonts w:cstheme="minorHAnsi"/>
              </w:rPr>
              <w:t>estate related recovery</w:t>
            </w:r>
            <w:r>
              <w:rPr>
                <w:rFonts w:cstheme="minorHAnsi"/>
              </w:rPr>
              <w:t xml:space="preserve"> business rules and functionality to timely and efficiently recover </w:t>
            </w:r>
            <w:r w:rsidRPr="00582436">
              <w:rPr>
                <w:rFonts w:cstheme="minorHAnsi"/>
              </w:rPr>
              <w:t>on these specific categories of claims.</w:t>
            </w:r>
          </w:p>
          <w:p w14:paraId="4B36DF2A" w14:textId="77777777" w:rsidR="00B921DD" w:rsidRPr="00B921DD" w:rsidRDefault="00B921DD" w:rsidP="00B921DD">
            <w:pPr>
              <w:spacing w:after="0"/>
              <w:rPr>
                <w:rFonts w:cstheme="minorHAnsi"/>
              </w:rPr>
            </w:pPr>
          </w:p>
          <w:p w14:paraId="70B7D887" w14:textId="77777777" w:rsidR="00782970" w:rsidRPr="003C608B" w:rsidRDefault="00782970" w:rsidP="00782970">
            <w:pPr>
              <w:spacing w:after="0"/>
              <w:rPr>
                <w:rFonts w:cstheme="minorHAnsi"/>
                <w:b/>
                <w:bCs/>
              </w:rPr>
            </w:pPr>
            <w:r w:rsidRPr="003C608B">
              <w:rPr>
                <w:rFonts w:cstheme="minorHAnsi"/>
                <w:b/>
                <w:bCs/>
              </w:rPr>
              <w:t>SYSMOD178</w:t>
            </w:r>
          </w:p>
          <w:p w14:paraId="57FAAFA6" w14:textId="77777777" w:rsidR="00782970" w:rsidRPr="003C608B" w:rsidRDefault="00782970" w:rsidP="00782970">
            <w:pPr>
              <w:spacing w:after="0"/>
              <w:rPr>
                <w:rFonts w:cstheme="minorHAnsi"/>
                <w:b/>
                <w:bCs/>
              </w:rPr>
            </w:pPr>
            <w:r w:rsidRPr="003C608B">
              <w:rPr>
                <w:rFonts w:cstheme="minorHAnsi"/>
                <w:b/>
                <w:bCs/>
              </w:rPr>
              <w:t>The supplier's solution will receive and store claims detail and summary information for each recovery case upon case creation and any additional case data in a format as determined by the Agency (e.g., tort, lien, estate recovery).</w:t>
            </w:r>
          </w:p>
          <w:p w14:paraId="47314FD7" w14:textId="77777777" w:rsidR="00782970" w:rsidRPr="003C608B" w:rsidRDefault="00782970" w:rsidP="00782970">
            <w:pPr>
              <w:spacing w:after="0"/>
              <w:rPr>
                <w:rFonts w:cstheme="minorHAnsi"/>
                <w:b/>
                <w:bCs/>
              </w:rPr>
            </w:pPr>
          </w:p>
          <w:p w14:paraId="49D0D175" w14:textId="77777777" w:rsidR="00782970" w:rsidRPr="003C608B" w:rsidRDefault="00782970" w:rsidP="00782970">
            <w:pPr>
              <w:spacing w:after="0"/>
              <w:rPr>
                <w:rFonts w:cstheme="minorHAnsi"/>
                <w:b/>
                <w:bCs/>
              </w:rPr>
            </w:pPr>
            <w:r w:rsidRPr="003C608B">
              <w:rPr>
                <w:rFonts w:cstheme="minorHAnsi"/>
                <w:b/>
                <w:bCs/>
              </w:rPr>
              <w:t>Answer:</w:t>
            </w:r>
          </w:p>
          <w:p w14:paraId="6B0053FC" w14:textId="77777777" w:rsidR="00782970" w:rsidRPr="000C39F9" w:rsidRDefault="00782970" w:rsidP="00782970">
            <w:pPr>
              <w:spacing w:after="0"/>
              <w:rPr>
                <w:rFonts w:cstheme="minorHAnsi"/>
              </w:rPr>
            </w:pPr>
            <w:r w:rsidRPr="000C39F9">
              <w:rPr>
                <w:rFonts w:cstheme="minorHAnsi"/>
              </w:rPr>
              <w:t>ARMS</w:t>
            </w:r>
            <w:r>
              <w:rPr>
                <w:rFonts w:cstheme="minorHAnsi"/>
              </w:rPr>
              <w:t xml:space="preserve"> </w:t>
            </w:r>
            <w:r w:rsidRPr="000C39F9">
              <w:rPr>
                <w:rFonts w:cstheme="minorHAnsi"/>
              </w:rPr>
              <w:t>PRO is designed to receive automated input from systems of record as well as manual entry. Every change made to this original content is recorded and individually auditable.  By using separated modules, Benefit Recovery is able to assist with filtering and labeling by data recorded and/or created.  All of this criteria is capable of being directly designated by the agency. Additionally, it can be formatted as required. Each claim/case has the capability of viewing all pertinent data, documentation, status, and information related throughout any module as designed by role.</w:t>
            </w:r>
          </w:p>
          <w:p w14:paraId="06A2ECA0" w14:textId="77777777" w:rsidR="00782970" w:rsidRDefault="00782970" w:rsidP="00782970">
            <w:pPr>
              <w:spacing w:after="0"/>
              <w:rPr>
                <w:rFonts w:cstheme="minorHAnsi"/>
              </w:rPr>
            </w:pPr>
          </w:p>
          <w:p w14:paraId="335C7631" w14:textId="77777777" w:rsidR="00782970" w:rsidRPr="003C608B" w:rsidRDefault="00782970" w:rsidP="00782970">
            <w:pPr>
              <w:spacing w:after="0"/>
              <w:rPr>
                <w:rFonts w:cstheme="minorHAnsi"/>
                <w:b/>
                <w:bCs/>
              </w:rPr>
            </w:pPr>
            <w:r w:rsidRPr="003C608B">
              <w:rPr>
                <w:rFonts w:cstheme="minorHAnsi"/>
                <w:b/>
                <w:bCs/>
              </w:rPr>
              <w:t>SYSMOD179</w:t>
            </w:r>
          </w:p>
          <w:p w14:paraId="7D2EF4E3" w14:textId="77777777" w:rsidR="00782970" w:rsidRPr="003C608B" w:rsidRDefault="00782970" w:rsidP="00782970">
            <w:pPr>
              <w:spacing w:after="0"/>
              <w:rPr>
                <w:rFonts w:cstheme="minorHAnsi"/>
                <w:b/>
                <w:bCs/>
              </w:rPr>
            </w:pPr>
            <w:r w:rsidRPr="003C608B">
              <w:rPr>
                <w:rFonts w:cstheme="minorHAnsi"/>
                <w:b/>
                <w:bCs/>
              </w:rPr>
              <w:t xml:space="preserve">The Supplier's solution will track, store, maintain all changes on case files </w:t>
            </w:r>
            <w:r>
              <w:rPr>
                <w:rFonts w:cstheme="minorHAnsi"/>
                <w:b/>
                <w:bCs/>
              </w:rPr>
              <w:t>(</w:t>
            </w:r>
            <w:r w:rsidRPr="003C608B">
              <w:rPr>
                <w:rFonts w:cstheme="minorHAnsi"/>
                <w:b/>
                <w:bCs/>
              </w:rPr>
              <w:t>e.g., maiden name, marriages, legal name changes, adoption, alias, policy spans, Medicare</w:t>
            </w:r>
            <w:r>
              <w:rPr>
                <w:rFonts w:cstheme="minorHAnsi"/>
                <w:b/>
                <w:bCs/>
              </w:rPr>
              <w:t>)</w:t>
            </w:r>
          </w:p>
          <w:p w14:paraId="0D75A66C" w14:textId="77777777" w:rsidR="00782970" w:rsidRPr="003C608B" w:rsidRDefault="00782970" w:rsidP="00782970">
            <w:pPr>
              <w:spacing w:after="0"/>
              <w:rPr>
                <w:rFonts w:cstheme="minorHAnsi"/>
                <w:b/>
                <w:bCs/>
              </w:rPr>
            </w:pPr>
          </w:p>
          <w:p w14:paraId="757E3DBF" w14:textId="77777777" w:rsidR="00782970" w:rsidRPr="003C608B" w:rsidRDefault="00782970" w:rsidP="00782970">
            <w:pPr>
              <w:spacing w:after="0"/>
              <w:rPr>
                <w:rFonts w:cstheme="minorHAnsi"/>
                <w:b/>
                <w:bCs/>
              </w:rPr>
            </w:pPr>
            <w:r w:rsidRPr="003C608B">
              <w:rPr>
                <w:rFonts w:cstheme="minorHAnsi"/>
                <w:b/>
                <w:bCs/>
              </w:rPr>
              <w:t>Answer:</w:t>
            </w:r>
          </w:p>
          <w:p w14:paraId="0713B14A" w14:textId="77777777" w:rsidR="00782970" w:rsidRPr="000C39F9" w:rsidRDefault="00782970" w:rsidP="00782970">
            <w:pPr>
              <w:spacing w:after="0"/>
              <w:rPr>
                <w:rFonts w:cstheme="minorHAnsi"/>
              </w:rPr>
            </w:pPr>
            <w:r w:rsidRPr="000C39F9">
              <w:rPr>
                <w:rFonts w:cstheme="minorHAnsi"/>
              </w:rPr>
              <w:t>The solution provided by Benefit Recovery is an extremely comprehensive collection of pertinent and necessary information in the creation, execution, tracking, and reporting of claims. All information is possible of being updated as necessary and according to established business rules. Every change that occurs in ARMS</w:t>
            </w:r>
            <w:r>
              <w:rPr>
                <w:rFonts w:cstheme="minorHAnsi"/>
              </w:rPr>
              <w:t xml:space="preserve"> </w:t>
            </w:r>
            <w:r w:rsidRPr="000C39F9">
              <w:rPr>
                <w:rFonts w:cstheme="minorHAnsi"/>
              </w:rPr>
              <w:t xml:space="preserve">PRO is tracked by user, date/time stamp, and what was affected as a </w:t>
            </w:r>
            <w:r w:rsidRPr="000C39F9">
              <w:rPr>
                <w:rFonts w:cstheme="minorHAnsi"/>
              </w:rPr>
              <w:lastRenderedPageBreak/>
              <w:t>change. This is logged and recorded within the tables of the database itself. Aggregate reporting of changes is capable to authorized forensic analysis personnel.</w:t>
            </w:r>
          </w:p>
          <w:p w14:paraId="6C23C794" w14:textId="77777777" w:rsidR="00782970" w:rsidRDefault="00782970" w:rsidP="00782970">
            <w:pPr>
              <w:spacing w:after="0"/>
              <w:rPr>
                <w:rFonts w:cstheme="minorHAnsi"/>
              </w:rPr>
            </w:pPr>
          </w:p>
          <w:p w14:paraId="2392E270" w14:textId="77777777" w:rsidR="00782970" w:rsidRPr="003C608B" w:rsidRDefault="00782970" w:rsidP="00782970">
            <w:pPr>
              <w:spacing w:after="0"/>
              <w:rPr>
                <w:rFonts w:cstheme="minorHAnsi"/>
                <w:b/>
                <w:bCs/>
              </w:rPr>
            </w:pPr>
            <w:r w:rsidRPr="003C608B">
              <w:rPr>
                <w:rFonts w:cstheme="minorHAnsi"/>
                <w:b/>
                <w:bCs/>
              </w:rPr>
              <w:t>SYSMOD180</w:t>
            </w:r>
          </w:p>
          <w:p w14:paraId="5505AF7D" w14:textId="77777777" w:rsidR="00782970" w:rsidRPr="003C608B" w:rsidRDefault="00782970" w:rsidP="00782970">
            <w:pPr>
              <w:spacing w:after="0"/>
              <w:rPr>
                <w:rFonts w:cstheme="minorHAnsi"/>
                <w:b/>
                <w:bCs/>
              </w:rPr>
            </w:pPr>
            <w:r w:rsidRPr="003C608B">
              <w:rPr>
                <w:rFonts w:cstheme="minorHAnsi"/>
                <w:b/>
                <w:bCs/>
              </w:rPr>
              <w:t>The Contractor shall create, store, and maintain trauma indicators, including effective and end dates, ICD external cause codes, or other indicators used for identifying potential TPL cases as defined by the Agency.</w:t>
            </w:r>
          </w:p>
          <w:p w14:paraId="562A2F37" w14:textId="77777777" w:rsidR="00782970" w:rsidRPr="003C608B" w:rsidRDefault="00782970" w:rsidP="00782970">
            <w:pPr>
              <w:spacing w:after="0"/>
              <w:rPr>
                <w:rFonts w:cstheme="minorHAnsi"/>
                <w:b/>
                <w:bCs/>
              </w:rPr>
            </w:pPr>
          </w:p>
          <w:p w14:paraId="2B6244E5" w14:textId="77777777" w:rsidR="00782970" w:rsidRPr="003C608B" w:rsidRDefault="00782970" w:rsidP="00782970">
            <w:pPr>
              <w:spacing w:after="0"/>
              <w:rPr>
                <w:rFonts w:cstheme="minorHAnsi"/>
                <w:b/>
                <w:bCs/>
              </w:rPr>
            </w:pPr>
            <w:r w:rsidRPr="003C608B">
              <w:rPr>
                <w:rFonts w:cstheme="minorHAnsi"/>
                <w:b/>
                <w:bCs/>
              </w:rPr>
              <w:t>Answer:</w:t>
            </w:r>
          </w:p>
          <w:p w14:paraId="73F9DEF4" w14:textId="77777777" w:rsidR="00782970" w:rsidRPr="000C39F9" w:rsidRDefault="00782970" w:rsidP="00782970">
            <w:pPr>
              <w:spacing w:after="0"/>
              <w:rPr>
                <w:rFonts w:cstheme="minorHAnsi"/>
              </w:rPr>
            </w:pPr>
            <w:r w:rsidRPr="000C39F9">
              <w:rPr>
                <w:rFonts w:cstheme="minorHAnsi"/>
              </w:rPr>
              <w:t>Benefit Recovery provides a very wide range of criteria that can be created/stored/maintained for cases. These fields are completely flexible with regard to required content, to include things such as trauma indicators, ICD coding, policy dates, and etc. The agency is capable of defining any categories or fields of data outside of the standard information captured within the Benefit Recovery solution as an additional point of information. All fields are capable of being filtered/aggregated for reporting and could be used for identifying cases as deemed by the agency.</w:t>
            </w:r>
          </w:p>
          <w:p w14:paraId="53EB27B5" w14:textId="77777777" w:rsidR="00782970" w:rsidRDefault="00782970" w:rsidP="00782970">
            <w:pPr>
              <w:spacing w:after="0"/>
              <w:rPr>
                <w:rFonts w:cstheme="minorHAnsi"/>
              </w:rPr>
            </w:pPr>
          </w:p>
          <w:p w14:paraId="7F5F2856" w14:textId="77777777" w:rsidR="00782970" w:rsidRPr="003C608B" w:rsidRDefault="00782970" w:rsidP="00782970">
            <w:pPr>
              <w:spacing w:after="0"/>
              <w:rPr>
                <w:rFonts w:cstheme="minorHAnsi"/>
                <w:b/>
                <w:bCs/>
              </w:rPr>
            </w:pPr>
            <w:r w:rsidRPr="003C608B">
              <w:rPr>
                <w:rFonts w:cstheme="minorHAnsi"/>
                <w:b/>
                <w:bCs/>
              </w:rPr>
              <w:t>SYSMOD181</w:t>
            </w:r>
          </w:p>
          <w:p w14:paraId="009B666E" w14:textId="77777777" w:rsidR="00782970" w:rsidRPr="003C608B" w:rsidRDefault="00782970" w:rsidP="00782970">
            <w:pPr>
              <w:spacing w:after="0"/>
              <w:rPr>
                <w:rFonts w:cstheme="minorHAnsi"/>
                <w:b/>
                <w:bCs/>
              </w:rPr>
            </w:pPr>
            <w:r w:rsidRPr="003C608B">
              <w:rPr>
                <w:rFonts w:cstheme="minorHAnsi"/>
                <w:b/>
                <w:bCs/>
              </w:rPr>
              <w:t>The supplier solution shall generate, send, receive, track, store and maintain electronic forms in a format and frequency as determined by the Agency (e.g., trauma questionnaires, estate questionnaires, hardship compromise). The forms shall be accessible through a user portal and have the ability to be filled out electronically, submitted or printed.</w:t>
            </w:r>
          </w:p>
          <w:p w14:paraId="64B52EC0" w14:textId="77777777" w:rsidR="00782970" w:rsidRPr="003C608B" w:rsidRDefault="00782970" w:rsidP="00782970">
            <w:pPr>
              <w:spacing w:after="0"/>
              <w:rPr>
                <w:rFonts w:cstheme="minorHAnsi"/>
                <w:b/>
                <w:bCs/>
              </w:rPr>
            </w:pPr>
          </w:p>
          <w:p w14:paraId="15CF5CB6" w14:textId="77777777" w:rsidR="00782970" w:rsidRPr="003C608B" w:rsidRDefault="00782970" w:rsidP="00782970">
            <w:pPr>
              <w:spacing w:after="0"/>
              <w:rPr>
                <w:rFonts w:cstheme="minorHAnsi"/>
                <w:b/>
                <w:bCs/>
              </w:rPr>
            </w:pPr>
            <w:r w:rsidRPr="003C608B">
              <w:rPr>
                <w:rFonts w:cstheme="minorHAnsi"/>
                <w:b/>
                <w:bCs/>
              </w:rPr>
              <w:t>Answer:</w:t>
            </w:r>
          </w:p>
          <w:p w14:paraId="4F2472B4" w14:textId="77777777" w:rsidR="00782970" w:rsidRPr="000C39F9" w:rsidRDefault="00782970" w:rsidP="00782970">
            <w:pPr>
              <w:spacing w:after="0"/>
              <w:rPr>
                <w:rFonts w:cstheme="minorHAnsi"/>
              </w:rPr>
            </w:pPr>
            <w:r w:rsidRPr="000C39F9">
              <w:rPr>
                <w:rFonts w:cstheme="minorHAnsi"/>
              </w:rPr>
              <w:t>Industry forms and formats are inherently designed into the Benefit Recovery solution. This includes both internal to the functional software, and external to a user portal limited to form population. Both solutions offer the capabilities of creation of proprietary, industry standard, and ad-hoc forms. Electronic population and creation are the default and preferred method of entry. With the use of scanning capability, these manual forms are also capable of being uploaded to the solution and recorded for use at any time in the future. Additionally, these forms may be printed where authorized by the agency.</w:t>
            </w:r>
          </w:p>
          <w:p w14:paraId="44515342" w14:textId="77777777" w:rsidR="00782970" w:rsidRDefault="00782970" w:rsidP="00782970">
            <w:pPr>
              <w:spacing w:after="0"/>
              <w:rPr>
                <w:rFonts w:cstheme="minorHAnsi"/>
              </w:rPr>
            </w:pPr>
          </w:p>
          <w:p w14:paraId="7EF3EC15" w14:textId="77777777" w:rsidR="00782970" w:rsidRPr="003C608B" w:rsidRDefault="00782970" w:rsidP="00782970">
            <w:pPr>
              <w:spacing w:after="0"/>
              <w:rPr>
                <w:rFonts w:cstheme="minorHAnsi"/>
                <w:b/>
                <w:bCs/>
              </w:rPr>
            </w:pPr>
            <w:r w:rsidRPr="003C608B">
              <w:rPr>
                <w:rFonts w:cstheme="minorHAnsi"/>
                <w:b/>
                <w:bCs/>
              </w:rPr>
              <w:t>SYSMOD182</w:t>
            </w:r>
          </w:p>
          <w:p w14:paraId="6EB4CB0D" w14:textId="77777777" w:rsidR="00782970" w:rsidRPr="003C608B" w:rsidRDefault="00782970" w:rsidP="00782970">
            <w:pPr>
              <w:spacing w:after="0"/>
              <w:rPr>
                <w:rFonts w:cstheme="minorHAnsi"/>
                <w:b/>
                <w:bCs/>
              </w:rPr>
            </w:pPr>
            <w:r w:rsidRPr="003C608B">
              <w:rPr>
                <w:rFonts w:cstheme="minorHAnsi"/>
                <w:b/>
                <w:bCs/>
              </w:rPr>
              <w:t>The Supplier's solution will obtain and audit nursing home personal needs account documentation when funds are submitted after the death of a Recipient, to ensure funds returned balance to State Agency business rules and State statute.</w:t>
            </w:r>
          </w:p>
          <w:p w14:paraId="28DEA171" w14:textId="43F2F1C3" w:rsidR="00782970" w:rsidRDefault="00782970" w:rsidP="00782970">
            <w:pPr>
              <w:spacing w:after="0"/>
              <w:rPr>
                <w:rFonts w:cstheme="minorHAnsi"/>
                <w:b/>
                <w:bCs/>
              </w:rPr>
            </w:pPr>
          </w:p>
          <w:p w14:paraId="5A31AD9D" w14:textId="77777777" w:rsidR="00733E58" w:rsidRPr="003C608B" w:rsidRDefault="00733E58" w:rsidP="00782970">
            <w:pPr>
              <w:spacing w:after="0"/>
              <w:rPr>
                <w:rFonts w:cstheme="minorHAnsi"/>
                <w:b/>
                <w:bCs/>
              </w:rPr>
            </w:pPr>
          </w:p>
          <w:p w14:paraId="7FE43F4B" w14:textId="77777777" w:rsidR="00782970" w:rsidRPr="003C608B" w:rsidRDefault="00782970" w:rsidP="00782970">
            <w:pPr>
              <w:spacing w:after="0"/>
              <w:rPr>
                <w:rFonts w:cstheme="minorHAnsi"/>
                <w:b/>
                <w:bCs/>
              </w:rPr>
            </w:pPr>
            <w:r w:rsidRPr="003C608B">
              <w:rPr>
                <w:rFonts w:cstheme="minorHAnsi"/>
                <w:b/>
                <w:bCs/>
              </w:rPr>
              <w:lastRenderedPageBreak/>
              <w:t>Answer:</w:t>
            </w:r>
          </w:p>
          <w:p w14:paraId="725D18E1" w14:textId="77777777" w:rsidR="00782970" w:rsidRDefault="00782970" w:rsidP="00782970">
            <w:pPr>
              <w:spacing w:after="0"/>
              <w:rPr>
                <w:rFonts w:cstheme="minorHAnsi"/>
              </w:rPr>
            </w:pPr>
            <w:r>
              <w:rPr>
                <w:rFonts w:cstheme="minorHAnsi"/>
              </w:rPr>
              <w:t>ARMS PRO shall receive through the mailroom nursing home personal needs account documentation when funds are submitted after the death of a Recipient. The documentation shall be scanned into the Enterprise Content Management Module and then moved through the Workflow Management module to the Estate module. Once documentation has made it into the Estate Module the users shall be informed through status fields and workflow alerts of newly received documentation to conduct an audit of the documentation. The staff shall determine the next actions to be taken during their review to ensure funds returned balance to the State Agency business rules and State statute.</w:t>
            </w:r>
          </w:p>
          <w:p w14:paraId="78905AA8" w14:textId="77777777" w:rsidR="00782970" w:rsidRDefault="00782970" w:rsidP="00782970">
            <w:pPr>
              <w:spacing w:after="0"/>
              <w:rPr>
                <w:rFonts w:cstheme="minorHAnsi"/>
              </w:rPr>
            </w:pPr>
          </w:p>
          <w:p w14:paraId="54F2E706" w14:textId="77777777" w:rsidR="00782970" w:rsidRPr="003C608B" w:rsidRDefault="00782970" w:rsidP="00782970">
            <w:pPr>
              <w:spacing w:after="0"/>
              <w:rPr>
                <w:rFonts w:cstheme="minorHAnsi"/>
                <w:b/>
                <w:bCs/>
              </w:rPr>
            </w:pPr>
            <w:r w:rsidRPr="003C608B">
              <w:rPr>
                <w:rFonts w:cstheme="minorHAnsi"/>
                <w:b/>
                <w:bCs/>
              </w:rPr>
              <w:t>SYSMOD183</w:t>
            </w:r>
          </w:p>
          <w:p w14:paraId="0595C519" w14:textId="77777777" w:rsidR="00782970" w:rsidRPr="003C608B" w:rsidRDefault="00782970" w:rsidP="00782970">
            <w:pPr>
              <w:spacing w:after="0"/>
              <w:rPr>
                <w:rFonts w:cstheme="minorHAnsi"/>
                <w:b/>
                <w:bCs/>
              </w:rPr>
            </w:pPr>
            <w:r w:rsidRPr="003C608B">
              <w:rPr>
                <w:rFonts w:cstheme="minorHAnsi"/>
                <w:b/>
                <w:bCs/>
              </w:rPr>
              <w:t>The Supplier's solution will automate correspondence related to future responsibilities for submitting account balances to State Agency upon Recipient’s death, to banks, personal representatives</w:t>
            </w:r>
            <w:r>
              <w:rPr>
                <w:rFonts w:cstheme="minorHAnsi"/>
                <w:b/>
                <w:bCs/>
              </w:rPr>
              <w:t>,</w:t>
            </w:r>
            <w:r w:rsidRPr="003C608B">
              <w:rPr>
                <w:rFonts w:cstheme="minorHAnsi"/>
                <w:b/>
                <w:bCs/>
              </w:rPr>
              <w:t xml:space="preserve"> and nursing homes upon admission to the facility.</w:t>
            </w:r>
          </w:p>
          <w:p w14:paraId="5DB7037B" w14:textId="77777777" w:rsidR="00782970" w:rsidRPr="003C608B" w:rsidRDefault="00782970" w:rsidP="00782970">
            <w:pPr>
              <w:spacing w:after="0"/>
              <w:rPr>
                <w:rFonts w:cstheme="minorHAnsi"/>
                <w:b/>
                <w:bCs/>
              </w:rPr>
            </w:pPr>
          </w:p>
          <w:p w14:paraId="510D76C0" w14:textId="77777777" w:rsidR="00782970" w:rsidRPr="003C608B" w:rsidRDefault="00782970" w:rsidP="00782970">
            <w:pPr>
              <w:spacing w:after="0"/>
              <w:rPr>
                <w:rFonts w:cstheme="minorHAnsi"/>
                <w:b/>
                <w:bCs/>
              </w:rPr>
            </w:pPr>
            <w:r w:rsidRPr="003C608B">
              <w:rPr>
                <w:rFonts w:cstheme="minorHAnsi"/>
                <w:b/>
                <w:bCs/>
              </w:rPr>
              <w:t>Answer:</w:t>
            </w:r>
          </w:p>
          <w:p w14:paraId="0C918144" w14:textId="77777777" w:rsidR="00782970" w:rsidRPr="000C39F9" w:rsidRDefault="00782970" w:rsidP="00782970">
            <w:pPr>
              <w:spacing w:after="0"/>
              <w:rPr>
                <w:rFonts w:cstheme="minorHAnsi"/>
              </w:rPr>
            </w:pPr>
            <w:r w:rsidRPr="000C39F9">
              <w:rPr>
                <w:rFonts w:cstheme="minorHAnsi"/>
              </w:rPr>
              <w:t>ARMS</w:t>
            </w:r>
            <w:r>
              <w:rPr>
                <w:rFonts w:cstheme="minorHAnsi"/>
              </w:rPr>
              <w:t xml:space="preserve"> </w:t>
            </w:r>
            <w:r w:rsidRPr="000C39F9">
              <w:rPr>
                <w:rFonts w:cstheme="minorHAnsi"/>
              </w:rPr>
              <w:t>PRO can be configured to generate any documentation as necessary for automated response and/or communication. Triggers can be designed in addition to generic business practices that cause certain actions/efforts to occur upon proper circumstances. These can be written in as requirements and can be both automated and/or require manual approval for generation. This allows for the agency to decide on the actual actions being conducted and verification of established processes.</w:t>
            </w:r>
          </w:p>
          <w:p w14:paraId="4518B531" w14:textId="77777777" w:rsidR="00782970" w:rsidRDefault="00782970" w:rsidP="00782970">
            <w:pPr>
              <w:spacing w:after="0"/>
              <w:rPr>
                <w:rFonts w:cstheme="minorHAnsi"/>
              </w:rPr>
            </w:pPr>
          </w:p>
          <w:p w14:paraId="5FEBE813" w14:textId="77777777" w:rsidR="00782970" w:rsidRPr="003C608B" w:rsidRDefault="00782970" w:rsidP="00782970">
            <w:pPr>
              <w:spacing w:after="0"/>
              <w:rPr>
                <w:rFonts w:cstheme="minorHAnsi"/>
                <w:b/>
                <w:bCs/>
              </w:rPr>
            </w:pPr>
            <w:r w:rsidRPr="003C608B">
              <w:rPr>
                <w:rFonts w:cstheme="minorHAnsi"/>
                <w:b/>
                <w:bCs/>
              </w:rPr>
              <w:t>SYSMOD184</w:t>
            </w:r>
          </w:p>
          <w:p w14:paraId="7833017B" w14:textId="77777777" w:rsidR="00782970" w:rsidRPr="003C608B" w:rsidRDefault="00782970" w:rsidP="00782970">
            <w:pPr>
              <w:spacing w:after="0"/>
              <w:rPr>
                <w:rFonts w:cstheme="minorHAnsi"/>
                <w:b/>
                <w:bCs/>
              </w:rPr>
            </w:pPr>
            <w:r w:rsidRPr="003C608B">
              <w:rPr>
                <w:rFonts w:cstheme="minorHAnsi"/>
                <w:b/>
                <w:bCs/>
              </w:rPr>
              <w:t>The Supplier's solution will automate correspondence to banks, personal representatives, and nursing homes when Recipient expires, to request return all balances remaining in any bank accounts or personal needs accounts according to State statute.</w:t>
            </w:r>
          </w:p>
          <w:p w14:paraId="57CCD10E" w14:textId="77777777" w:rsidR="00782970" w:rsidRPr="003C608B" w:rsidRDefault="00782970" w:rsidP="00782970">
            <w:pPr>
              <w:spacing w:after="0"/>
              <w:rPr>
                <w:rFonts w:cstheme="minorHAnsi"/>
                <w:b/>
                <w:bCs/>
              </w:rPr>
            </w:pPr>
          </w:p>
          <w:p w14:paraId="677CEC36" w14:textId="77777777" w:rsidR="00782970" w:rsidRPr="003C608B" w:rsidRDefault="00782970" w:rsidP="00782970">
            <w:pPr>
              <w:spacing w:after="0"/>
              <w:rPr>
                <w:rFonts w:cstheme="minorHAnsi"/>
                <w:b/>
                <w:bCs/>
              </w:rPr>
            </w:pPr>
            <w:r w:rsidRPr="003C608B">
              <w:rPr>
                <w:rFonts w:cstheme="minorHAnsi"/>
                <w:b/>
                <w:bCs/>
              </w:rPr>
              <w:t>Answer:</w:t>
            </w:r>
          </w:p>
          <w:p w14:paraId="3E7EC38F" w14:textId="77777777" w:rsidR="00782970" w:rsidRPr="000C39F9" w:rsidRDefault="00782970" w:rsidP="00782970">
            <w:pPr>
              <w:spacing w:after="0"/>
              <w:rPr>
                <w:rFonts w:cstheme="minorHAnsi"/>
              </w:rPr>
            </w:pPr>
            <w:r w:rsidRPr="000C39F9">
              <w:rPr>
                <w:rFonts w:cstheme="minorHAnsi"/>
              </w:rPr>
              <w:t>ARMS</w:t>
            </w:r>
            <w:r>
              <w:rPr>
                <w:rFonts w:cstheme="minorHAnsi"/>
              </w:rPr>
              <w:t xml:space="preserve"> </w:t>
            </w:r>
            <w:r w:rsidRPr="000C39F9">
              <w:rPr>
                <w:rFonts w:cstheme="minorHAnsi"/>
              </w:rPr>
              <w:t>PRO can be configured to generate any documentation as necessary for automated response and/or communication. Triggers can be designed in addition to generic business practices that cause certain actions/efforts to occur upon proper circumstances. These can be written in as requirements and can be both automated and/or require manual approval for generation. This allows for the agency to decide on the actual actions being conducted and verification of established processes.</w:t>
            </w:r>
          </w:p>
          <w:p w14:paraId="20212D07" w14:textId="3EDE4FD4" w:rsidR="00782970" w:rsidRDefault="00782970" w:rsidP="00782970">
            <w:pPr>
              <w:spacing w:after="0"/>
              <w:rPr>
                <w:rFonts w:cstheme="minorHAnsi"/>
              </w:rPr>
            </w:pPr>
          </w:p>
          <w:p w14:paraId="71A95227" w14:textId="07C18FB8" w:rsidR="00733E58" w:rsidRDefault="00733E58" w:rsidP="00782970">
            <w:pPr>
              <w:spacing w:after="0"/>
              <w:rPr>
                <w:rFonts w:cstheme="minorHAnsi"/>
              </w:rPr>
            </w:pPr>
          </w:p>
          <w:p w14:paraId="27B3288A" w14:textId="1F26ED6F" w:rsidR="00733E58" w:rsidRDefault="00733E58" w:rsidP="00782970">
            <w:pPr>
              <w:spacing w:after="0"/>
              <w:rPr>
                <w:rFonts w:cstheme="minorHAnsi"/>
              </w:rPr>
            </w:pPr>
          </w:p>
          <w:p w14:paraId="336F70C0" w14:textId="77777777" w:rsidR="00733E58" w:rsidRDefault="00733E58" w:rsidP="00782970">
            <w:pPr>
              <w:spacing w:after="0"/>
              <w:rPr>
                <w:rFonts w:cstheme="minorHAnsi"/>
              </w:rPr>
            </w:pPr>
          </w:p>
          <w:p w14:paraId="33C9247C" w14:textId="77777777" w:rsidR="00782970" w:rsidRPr="003C608B" w:rsidRDefault="00782970" w:rsidP="00782970">
            <w:pPr>
              <w:spacing w:after="0"/>
              <w:rPr>
                <w:rFonts w:cstheme="minorHAnsi"/>
                <w:b/>
                <w:bCs/>
              </w:rPr>
            </w:pPr>
            <w:r w:rsidRPr="003C608B">
              <w:rPr>
                <w:rFonts w:cstheme="minorHAnsi"/>
                <w:b/>
                <w:bCs/>
              </w:rPr>
              <w:lastRenderedPageBreak/>
              <w:t>SYSMOD185</w:t>
            </w:r>
          </w:p>
          <w:p w14:paraId="468972B4" w14:textId="77777777" w:rsidR="00782970" w:rsidRPr="003C608B" w:rsidRDefault="00782970" w:rsidP="00782970">
            <w:pPr>
              <w:spacing w:after="0"/>
              <w:rPr>
                <w:rFonts w:cstheme="minorHAnsi"/>
                <w:b/>
                <w:bCs/>
              </w:rPr>
            </w:pPr>
            <w:r w:rsidRPr="003C608B">
              <w:rPr>
                <w:rFonts w:cstheme="minorHAnsi"/>
                <w:b/>
                <w:bCs/>
              </w:rPr>
              <w:t>The Supplier's solution shall provide audit trail that captures a before and after record log of any changes, additions or deletions to a member record including what was changed, user, reason (e.g., changes that were made in error and subsequently backed out of or suspended).</w:t>
            </w:r>
          </w:p>
          <w:p w14:paraId="22022C13" w14:textId="33AC5C1F" w:rsidR="00782970" w:rsidRDefault="00782970" w:rsidP="00782970">
            <w:pPr>
              <w:spacing w:after="0"/>
              <w:rPr>
                <w:rFonts w:cstheme="minorHAnsi"/>
                <w:b/>
                <w:bCs/>
              </w:rPr>
            </w:pPr>
          </w:p>
          <w:p w14:paraId="48618FB9" w14:textId="77777777" w:rsidR="00782970" w:rsidRPr="003C608B" w:rsidRDefault="00782970" w:rsidP="00782970">
            <w:pPr>
              <w:spacing w:after="0"/>
              <w:rPr>
                <w:rFonts w:cstheme="minorHAnsi"/>
                <w:b/>
                <w:bCs/>
              </w:rPr>
            </w:pPr>
            <w:r w:rsidRPr="003C608B">
              <w:rPr>
                <w:rFonts w:cstheme="minorHAnsi"/>
                <w:b/>
                <w:bCs/>
              </w:rPr>
              <w:t>Answer:</w:t>
            </w:r>
          </w:p>
          <w:p w14:paraId="61D3763C" w14:textId="77777777" w:rsidR="00782970" w:rsidRPr="000C39F9" w:rsidRDefault="00782970" w:rsidP="00782970">
            <w:pPr>
              <w:spacing w:after="0"/>
              <w:rPr>
                <w:rFonts w:cstheme="minorHAnsi"/>
              </w:rPr>
            </w:pPr>
            <w:r w:rsidRPr="000C39F9">
              <w:rPr>
                <w:rFonts w:cstheme="minorHAnsi"/>
              </w:rPr>
              <w:t>The solution provided by Benefit Recovery is an extremely comprehensive collection of pertinent and necessary information in the creation, execution, tracking, and reporting of claims. All information is possible of being updated as necessary and according to established business rules. Every change that occurs in ARMSPRO is tracked by user, date/time stamp, and what was affected as a change. This is logged and recorded within the tables of the database itself. Aggregate reporting of changes is capable to authorized forensic analysis personnel.</w:t>
            </w:r>
          </w:p>
          <w:p w14:paraId="086BC753" w14:textId="77777777" w:rsidR="00782970" w:rsidRDefault="00782970" w:rsidP="00782970">
            <w:pPr>
              <w:spacing w:after="0"/>
              <w:rPr>
                <w:rFonts w:cstheme="minorHAnsi"/>
              </w:rPr>
            </w:pPr>
          </w:p>
          <w:p w14:paraId="29CA615E" w14:textId="77777777" w:rsidR="00782970" w:rsidRPr="003C608B" w:rsidRDefault="00782970" w:rsidP="00782970">
            <w:pPr>
              <w:spacing w:after="0"/>
              <w:rPr>
                <w:rFonts w:cstheme="minorHAnsi"/>
                <w:b/>
                <w:bCs/>
              </w:rPr>
            </w:pPr>
            <w:r w:rsidRPr="003C608B">
              <w:rPr>
                <w:rFonts w:cstheme="minorHAnsi"/>
                <w:b/>
                <w:bCs/>
              </w:rPr>
              <w:t>SYSMOD186</w:t>
            </w:r>
          </w:p>
          <w:p w14:paraId="54061F0D" w14:textId="77777777" w:rsidR="00782970" w:rsidRPr="003C608B" w:rsidRDefault="00782970" w:rsidP="00782970">
            <w:pPr>
              <w:spacing w:after="0"/>
              <w:rPr>
                <w:rFonts w:cstheme="minorHAnsi"/>
                <w:b/>
                <w:bCs/>
              </w:rPr>
            </w:pPr>
            <w:r w:rsidRPr="003C608B">
              <w:rPr>
                <w:rFonts w:cstheme="minorHAnsi"/>
                <w:b/>
                <w:bCs/>
              </w:rPr>
              <w:t>The solution will be able to create, receive, store</w:t>
            </w:r>
            <w:r>
              <w:rPr>
                <w:rFonts w:cstheme="minorHAnsi"/>
                <w:b/>
                <w:bCs/>
              </w:rPr>
              <w:t>,</w:t>
            </w:r>
            <w:r w:rsidRPr="003C608B">
              <w:rPr>
                <w:rFonts w:cstheme="minorHAnsi"/>
                <w:b/>
                <w:bCs/>
              </w:rPr>
              <w:t xml:space="preserve"> and maintain accident and indemnity policies (e.g., motor vehicle, workers compensation, property insurance, personal disability policy, Christian services organization/charity) including all associated claims and activity.</w:t>
            </w:r>
          </w:p>
          <w:p w14:paraId="09E20FA4" w14:textId="77777777" w:rsidR="00782970" w:rsidRPr="003C608B" w:rsidRDefault="00782970" w:rsidP="00782970">
            <w:pPr>
              <w:spacing w:after="0"/>
              <w:rPr>
                <w:rFonts w:cstheme="minorHAnsi"/>
                <w:b/>
                <w:bCs/>
              </w:rPr>
            </w:pPr>
          </w:p>
          <w:p w14:paraId="407EB8DB" w14:textId="77777777" w:rsidR="00782970" w:rsidRPr="003C608B" w:rsidRDefault="00782970" w:rsidP="00782970">
            <w:pPr>
              <w:spacing w:after="0"/>
              <w:rPr>
                <w:rFonts w:cstheme="minorHAnsi"/>
                <w:b/>
                <w:bCs/>
              </w:rPr>
            </w:pPr>
            <w:r w:rsidRPr="003C608B">
              <w:rPr>
                <w:rFonts w:cstheme="minorHAnsi"/>
                <w:b/>
                <w:bCs/>
              </w:rPr>
              <w:t>Answer:</w:t>
            </w:r>
          </w:p>
          <w:p w14:paraId="58867ED3" w14:textId="77777777" w:rsidR="00782970" w:rsidRPr="000C39F9" w:rsidRDefault="00782970" w:rsidP="00782970">
            <w:pPr>
              <w:spacing w:after="0"/>
              <w:rPr>
                <w:rFonts w:cstheme="minorHAnsi"/>
              </w:rPr>
            </w:pPr>
            <w:r w:rsidRPr="000C39F9">
              <w:rPr>
                <w:rFonts w:cstheme="minorHAnsi"/>
              </w:rPr>
              <w:t>The solution provided by Benefit Recovery is very comprehensive and ultimately configurable to accept any directed information deemed or required by the agency. Additionally, this information can be created, stored, transferred (in/out), manipulated, tracked, reported, and filtered as approved and required.  This can include associated claims information, activity generated, and/or any other host of criteria offered and configured by both industry standard and agency requirement.</w:t>
            </w:r>
          </w:p>
          <w:p w14:paraId="3ABC599E" w14:textId="77777777" w:rsidR="00782970" w:rsidRDefault="00782970" w:rsidP="00782970">
            <w:pPr>
              <w:spacing w:after="0"/>
              <w:rPr>
                <w:rFonts w:cstheme="minorHAnsi"/>
              </w:rPr>
            </w:pPr>
          </w:p>
          <w:p w14:paraId="66C6CAA1" w14:textId="77777777" w:rsidR="00782970" w:rsidRPr="003C608B" w:rsidRDefault="00782970" w:rsidP="00782970">
            <w:pPr>
              <w:spacing w:after="0"/>
              <w:rPr>
                <w:rFonts w:cstheme="minorHAnsi"/>
                <w:b/>
                <w:bCs/>
              </w:rPr>
            </w:pPr>
            <w:r w:rsidRPr="003C608B">
              <w:rPr>
                <w:rFonts w:cstheme="minorHAnsi"/>
                <w:b/>
                <w:bCs/>
              </w:rPr>
              <w:t>SYSMOD187</w:t>
            </w:r>
          </w:p>
          <w:p w14:paraId="73586039" w14:textId="77777777" w:rsidR="00782970" w:rsidRPr="003C608B" w:rsidRDefault="00782970" w:rsidP="00782970">
            <w:pPr>
              <w:spacing w:after="0"/>
              <w:rPr>
                <w:rFonts w:cstheme="minorHAnsi"/>
                <w:b/>
                <w:bCs/>
              </w:rPr>
            </w:pPr>
            <w:r w:rsidRPr="003C608B">
              <w:rPr>
                <w:rFonts w:cstheme="minorHAnsi"/>
                <w:b/>
                <w:bCs/>
              </w:rPr>
              <w:t>The Supplier solution must capture, store and report recoveries (e.g., individual claim numbers, payment amounts) to support claim adjustments based on recoveries.</w:t>
            </w:r>
          </w:p>
          <w:p w14:paraId="20704D77" w14:textId="77777777" w:rsidR="00782970" w:rsidRPr="003C608B" w:rsidRDefault="00782970" w:rsidP="00782970">
            <w:pPr>
              <w:spacing w:after="0"/>
              <w:rPr>
                <w:rFonts w:cstheme="minorHAnsi"/>
                <w:b/>
                <w:bCs/>
              </w:rPr>
            </w:pPr>
          </w:p>
          <w:p w14:paraId="0F58914B" w14:textId="77777777" w:rsidR="00782970" w:rsidRPr="003C608B" w:rsidRDefault="00782970" w:rsidP="00782970">
            <w:pPr>
              <w:spacing w:after="0"/>
              <w:rPr>
                <w:rFonts w:cstheme="minorHAnsi"/>
                <w:b/>
                <w:bCs/>
              </w:rPr>
            </w:pPr>
            <w:r w:rsidRPr="003C608B">
              <w:rPr>
                <w:rFonts w:cstheme="minorHAnsi"/>
                <w:b/>
                <w:bCs/>
              </w:rPr>
              <w:t>Answer:</w:t>
            </w:r>
          </w:p>
          <w:p w14:paraId="53CAB386" w14:textId="77777777" w:rsidR="00782970" w:rsidRPr="000C39F9" w:rsidRDefault="00782970" w:rsidP="00782970">
            <w:pPr>
              <w:spacing w:after="0"/>
              <w:rPr>
                <w:rFonts w:cstheme="minorHAnsi"/>
              </w:rPr>
            </w:pPr>
            <w:r w:rsidRPr="000C39F9">
              <w:rPr>
                <w:rFonts w:cstheme="minorHAnsi"/>
              </w:rPr>
              <w:t>The Recovery module of the Benefit Recovery solution is specific to actual processing of transactions to/from claims data and cases. The module is highly configurable for workflow use and reporting. All transactions are recorded and updated with status, type, amounts, and all pertinent information.</w:t>
            </w:r>
          </w:p>
          <w:p w14:paraId="22560E3F" w14:textId="77777777" w:rsidR="00782970" w:rsidRDefault="00782970" w:rsidP="00782970">
            <w:pPr>
              <w:spacing w:after="0"/>
              <w:rPr>
                <w:rFonts w:cstheme="minorHAnsi"/>
              </w:rPr>
            </w:pPr>
          </w:p>
          <w:p w14:paraId="5A6D564F" w14:textId="77777777" w:rsidR="00782970" w:rsidRPr="003C608B" w:rsidRDefault="00782970" w:rsidP="00782970">
            <w:pPr>
              <w:spacing w:after="0"/>
              <w:rPr>
                <w:rFonts w:cstheme="minorHAnsi"/>
                <w:b/>
                <w:bCs/>
              </w:rPr>
            </w:pPr>
            <w:r w:rsidRPr="003C608B">
              <w:rPr>
                <w:rFonts w:cstheme="minorHAnsi"/>
                <w:b/>
                <w:bCs/>
              </w:rPr>
              <w:t>SYSMOD188</w:t>
            </w:r>
          </w:p>
          <w:p w14:paraId="2F950338" w14:textId="77777777" w:rsidR="00782970" w:rsidRPr="003C608B" w:rsidRDefault="00782970" w:rsidP="00782970">
            <w:pPr>
              <w:spacing w:after="0"/>
              <w:rPr>
                <w:rFonts w:cstheme="minorHAnsi"/>
                <w:b/>
                <w:bCs/>
              </w:rPr>
            </w:pPr>
            <w:r w:rsidRPr="003C608B">
              <w:rPr>
                <w:rFonts w:cstheme="minorHAnsi"/>
                <w:b/>
                <w:bCs/>
              </w:rPr>
              <w:t>The Supplier's solution must provide audit trails to allow information on all transactions to be traced from receipt of the transaction through the completion of the transaction. The Supplier solution must capture at a minimum: date/timestamp, data source, worker id, action taken and log any errors encountered for reporting. </w:t>
            </w:r>
          </w:p>
          <w:p w14:paraId="02A9521D" w14:textId="77777777" w:rsidR="00782970" w:rsidRPr="003C608B" w:rsidRDefault="00782970" w:rsidP="00782970">
            <w:pPr>
              <w:spacing w:after="0"/>
              <w:rPr>
                <w:rFonts w:cstheme="minorHAnsi"/>
                <w:b/>
                <w:bCs/>
              </w:rPr>
            </w:pPr>
          </w:p>
          <w:p w14:paraId="34BFE30D" w14:textId="77777777" w:rsidR="00782970" w:rsidRPr="003C608B" w:rsidRDefault="00782970" w:rsidP="00782970">
            <w:pPr>
              <w:spacing w:after="0"/>
              <w:rPr>
                <w:rFonts w:cstheme="minorHAnsi"/>
                <w:b/>
                <w:bCs/>
              </w:rPr>
            </w:pPr>
            <w:r w:rsidRPr="003C608B">
              <w:rPr>
                <w:rFonts w:cstheme="minorHAnsi"/>
                <w:b/>
                <w:bCs/>
              </w:rPr>
              <w:t>Answer:</w:t>
            </w:r>
          </w:p>
          <w:p w14:paraId="40762C43" w14:textId="77777777" w:rsidR="00782970" w:rsidRPr="00296FC4" w:rsidRDefault="00782970" w:rsidP="00782970">
            <w:pPr>
              <w:spacing w:after="0"/>
              <w:rPr>
                <w:rFonts w:cstheme="minorHAnsi"/>
              </w:rPr>
            </w:pPr>
            <w:r w:rsidRPr="00296FC4">
              <w:rPr>
                <w:rFonts w:cstheme="minorHAnsi"/>
              </w:rPr>
              <w:t>The solution provided by Benefit Recovery is an extremely comprehensive collection of pertinent and necessary information in the creation, execution, tracking, and reporting of claims. Additionally, the Recovery module of our solution is dedicated to all transactional information related to the case/claim. All information is possible of being updated as necessary and according to established business rules. Every change that occurs in ARMS</w:t>
            </w:r>
            <w:r>
              <w:rPr>
                <w:rFonts w:cstheme="minorHAnsi"/>
              </w:rPr>
              <w:t xml:space="preserve"> </w:t>
            </w:r>
            <w:r w:rsidRPr="00296FC4">
              <w:rPr>
                <w:rFonts w:cstheme="minorHAnsi"/>
              </w:rPr>
              <w:t>PRO is tracked by user, date/time stamp, and what was affected as a change. This is logged and recorded within the tables of the database itself. Aggregate reporting of changes is capable to authorized forensic analysis personnel.</w:t>
            </w:r>
          </w:p>
          <w:p w14:paraId="108CDC36" w14:textId="77777777" w:rsidR="00782970" w:rsidRDefault="00782970" w:rsidP="00782970">
            <w:pPr>
              <w:spacing w:after="0"/>
              <w:rPr>
                <w:rFonts w:cstheme="minorHAnsi"/>
              </w:rPr>
            </w:pPr>
          </w:p>
          <w:p w14:paraId="06E8BD3E" w14:textId="77777777" w:rsidR="00782970" w:rsidRPr="003C608B" w:rsidRDefault="00782970" w:rsidP="00782970">
            <w:pPr>
              <w:spacing w:after="0"/>
              <w:rPr>
                <w:rFonts w:cstheme="minorHAnsi"/>
                <w:b/>
                <w:bCs/>
              </w:rPr>
            </w:pPr>
            <w:r w:rsidRPr="003C608B">
              <w:rPr>
                <w:rFonts w:cstheme="minorHAnsi"/>
                <w:b/>
                <w:bCs/>
              </w:rPr>
              <w:t>SYSMOD189</w:t>
            </w:r>
          </w:p>
          <w:p w14:paraId="29B09ACA" w14:textId="77777777" w:rsidR="00782970" w:rsidRPr="003C608B" w:rsidRDefault="00782970" w:rsidP="00782970">
            <w:pPr>
              <w:spacing w:after="0"/>
              <w:rPr>
                <w:rFonts w:cstheme="minorHAnsi"/>
                <w:b/>
                <w:bCs/>
              </w:rPr>
            </w:pPr>
            <w:r w:rsidRPr="003C608B">
              <w:rPr>
                <w:rFonts w:cstheme="minorHAnsi"/>
                <w:b/>
                <w:bCs/>
              </w:rPr>
              <w:t>The Supplier solution must generate carrier bill transactions at a frequency as determined by the Agency.</w:t>
            </w:r>
          </w:p>
          <w:p w14:paraId="772EF1C0" w14:textId="77777777" w:rsidR="00782970" w:rsidRPr="003C608B" w:rsidRDefault="00782970" w:rsidP="00782970">
            <w:pPr>
              <w:spacing w:after="0"/>
              <w:rPr>
                <w:rFonts w:cstheme="minorHAnsi"/>
                <w:b/>
                <w:bCs/>
              </w:rPr>
            </w:pPr>
          </w:p>
          <w:p w14:paraId="5EFD3FB2" w14:textId="77777777" w:rsidR="00782970" w:rsidRPr="003C608B" w:rsidRDefault="00782970" w:rsidP="00782970">
            <w:pPr>
              <w:spacing w:after="0"/>
              <w:rPr>
                <w:rFonts w:cstheme="minorHAnsi"/>
                <w:b/>
                <w:bCs/>
              </w:rPr>
            </w:pPr>
            <w:r w:rsidRPr="003C608B">
              <w:rPr>
                <w:rFonts w:cstheme="minorHAnsi"/>
                <w:b/>
                <w:bCs/>
              </w:rPr>
              <w:t>Answer:</w:t>
            </w:r>
          </w:p>
          <w:p w14:paraId="34816DB3" w14:textId="77777777" w:rsidR="00782970" w:rsidRPr="00296FC4" w:rsidRDefault="00782970" w:rsidP="00782970">
            <w:pPr>
              <w:spacing w:after="0"/>
              <w:rPr>
                <w:rFonts w:cstheme="minorHAnsi"/>
              </w:rPr>
            </w:pPr>
            <w:r w:rsidRPr="00296FC4">
              <w:rPr>
                <w:rFonts w:cstheme="minorHAnsi"/>
              </w:rPr>
              <w:t xml:space="preserve">According to </w:t>
            </w:r>
            <w:proofErr w:type="spellStart"/>
            <w:r w:rsidRPr="00296FC4">
              <w:rPr>
                <w:rFonts w:cstheme="minorHAnsi"/>
              </w:rPr>
              <w:t>agreed</w:t>
            </w:r>
            <w:proofErr w:type="spellEnd"/>
            <w:r w:rsidRPr="00296FC4">
              <w:rPr>
                <w:rFonts w:cstheme="minorHAnsi"/>
              </w:rPr>
              <w:t xml:space="preserve"> upon schedules/frequency, the Benefit Recovery solution will automatically generate any report, communication or action as required. This includes, but is not limited to, carrier bill transactions.</w:t>
            </w:r>
          </w:p>
          <w:p w14:paraId="645A444A" w14:textId="77777777" w:rsidR="00782970" w:rsidRDefault="00782970" w:rsidP="00782970">
            <w:pPr>
              <w:spacing w:after="0"/>
              <w:rPr>
                <w:rFonts w:cstheme="minorHAnsi"/>
              </w:rPr>
            </w:pPr>
          </w:p>
          <w:p w14:paraId="75FACA08" w14:textId="77777777" w:rsidR="00782970" w:rsidRPr="003C608B" w:rsidRDefault="00782970" w:rsidP="00782970">
            <w:pPr>
              <w:spacing w:after="0"/>
              <w:rPr>
                <w:rFonts w:cstheme="minorHAnsi"/>
                <w:b/>
                <w:bCs/>
              </w:rPr>
            </w:pPr>
            <w:r w:rsidRPr="003C608B">
              <w:rPr>
                <w:rFonts w:cstheme="minorHAnsi"/>
                <w:b/>
                <w:bCs/>
              </w:rPr>
              <w:t>SYSMOD190</w:t>
            </w:r>
          </w:p>
          <w:p w14:paraId="31259E7A" w14:textId="77777777" w:rsidR="00782970" w:rsidRPr="003C608B" w:rsidRDefault="00782970" w:rsidP="00782970">
            <w:pPr>
              <w:spacing w:after="0"/>
              <w:rPr>
                <w:rFonts w:cstheme="minorHAnsi"/>
                <w:b/>
                <w:bCs/>
              </w:rPr>
            </w:pPr>
            <w:r w:rsidRPr="003C608B">
              <w:rPr>
                <w:rFonts w:cstheme="minorHAnsi"/>
                <w:b/>
                <w:bCs/>
              </w:rPr>
              <w:t>The Supplier's solution must have the capability to create free-form text notes in addition to pre-defined text for associated cases and allow each case to have multiple note entries.</w:t>
            </w:r>
          </w:p>
          <w:p w14:paraId="0B3D74AE" w14:textId="77777777" w:rsidR="00782970" w:rsidRPr="003C608B" w:rsidRDefault="00782970" w:rsidP="00782970">
            <w:pPr>
              <w:spacing w:after="0"/>
              <w:rPr>
                <w:rFonts w:cstheme="minorHAnsi"/>
                <w:b/>
                <w:bCs/>
              </w:rPr>
            </w:pPr>
          </w:p>
          <w:p w14:paraId="4FB20031" w14:textId="77777777" w:rsidR="00782970" w:rsidRPr="003C608B" w:rsidRDefault="00782970" w:rsidP="00782970">
            <w:pPr>
              <w:spacing w:after="0"/>
              <w:rPr>
                <w:rFonts w:cstheme="minorHAnsi"/>
                <w:b/>
                <w:bCs/>
              </w:rPr>
            </w:pPr>
            <w:r w:rsidRPr="003C608B">
              <w:rPr>
                <w:rFonts w:cstheme="minorHAnsi"/>
                <w:b/>
                <w:bCs/>
              </w:rPr>
              <w:t>Answer:</w:t>
            </w:r>
          </w:p>
          <w:p w14:paraId="7ABE2E7D" w14:textId="77777777" w:rsidR="00782970" w:rsidRPr="00296FC4" w:rsidRDefault="00782970" w:rsidP="00782970">
            <w:pPr>
              <w:spacing w:after="0"/>
              <w:rPr>
                <w:rFonts w:cstheme="minorHAnsi"/>
              </w:rPr>
            </w:pPr>
            <w:r w:rsidRPr="00296FC4">
              <w:t>ARMS PRO contains an entirely separate module dedicated to document management called Notes. It is directly accessible from any other module with the Benefit Recovery solution. This module provides for ICR/OCR scanning, document upload/view, and message/notes creation capabilities. This includes notes to be entered in a freeform text and pre-defined text. These can be configured based upon any specific requests made by the agency but are inherently designed with most industry standard documents being supported. There is no limit on supporting documents or notes that can be applied to a case/claim.</w:t>
            </w:r>
          </w:p>
          <w:p w14:paraId="6D0A77AE" w14:textId="77777777" w:rsidR="00782970" w:rsidRDefault="00782970" w:rsidP="00782970">
            <w:pPr>
              <w:spacing w:after="0"/>
              <w:rPr>
                <w:rFonts w:cstheme="minorHAnsi"/>
              </w:rPr>
            </w:pPr>
          </w:p>
          <w:p w14:paraId="459E3B3B" w14:textId="77777777" w:rsidR="00782970" w:rsidRPr="003C608B" w:rsidRDefault="00782970" w:rsidP="00782970">
            <w:pPr>
              <w:spacing w:after="0"/>
              <w:rPr>
                <w:rFonts w:cstheme="minorHAnsi"/>
                <w:b/>
                <w:bCs/>
              </w:rPr>
            </w:pPr>
            <w:r w:rsidRPr="003C608B">
              <w:rPr>
                <w:rFonts w:cstheme="minorHAnsi"/>
                <w:b/>
                <w:bCs/>
              </w:rPr>
              <w:lastRenderedPageBreak/>
              <w:t>SYSMOD191</w:t>
            </w:r>
          </w:p>
          <w:p w14:paraId="62532B5C" w14:textId="77777777" w:rsidR="00782970" w:rsidRPr="003C608B" w:rsidRDefault="00782970" w:rsidP="00782970">
            <w:pPr>
              <w:spacing w:after="0"/>
              <w:rPr>
                <w:rFonts w:cstheme="minorHAnsi"/>
                <w:b/>
                <w:bCs/>
              </w:rPr>
            </w:pPr>
            <w:r w:rsidRPr="003C608B">
              <w:rPr>
                <w:rFonts w:cstheme="minorHAnsi"/>
                <w:b/>
                <w:bCs/>
              </w:rPr>
              <w:t>The Supplier's solution must provide a configurable dashboard that shows workflow and status (e.g., referrals, leads, weekly cases opened, closed, closed with disposition) and provide the ability to set and view alerts and/or reminders by user, by work-type.</w:t>
            </w:r>
          </w:p>
          <w:p w14:paraId="1574D603" w14:textId="77777777" w:rsidR="00782970" w:rsidRPr="003C608B" w:rsidRDefault="00782970" w:rsidP="00782970">
            <w:pPr>
              <w:spacing w:after="0"/>
              <w:rPr>
                <w:rFonts w:cstheme="minorHAnsi"/>
                <w:b/>
                <w:bCs/>
              </w:rPr>
            </w:pPr>
          </w:p>
          <w:p w14:paraId="1ADBC9A8" w14:textId="77777777" w:rsidR="00782970" w:rsidRPr="003C608B" w:rsidRDefault="00782970" w:rsidP="00782970">
            <w:pPr>
              <w:spacing w:after="0"/>
              <w:rPr>
                <w:rFonts w:cstheme="minorHAnsi"/>
                <w:b/>
                <w:bCs/>
              </w:rPr>
            </w:pPr>
            <w:r w:rsidRPr="003C608B">
              <w:rPr>
                <w:rFonts w:cstheme="minorHAnsi"/>
                <w:b/>
                <w:bCs/>
              </w:rPr>
              <w:t>Answer:</w:t>
            </w:r>
          </w:p>
          <w:p w14:paraId="7CD3EAF9" w14:textId="77777777" w:rsidR="00782970" w:rsidRPr="00296FC4" w:rsidRDefault="00782970" w:rsidP="00782970">
            <w:pPr>
              <w:spacing w:after="0"/>
              <w:rPr>
                <w:rFonts w:cstheme="minorHAnsi"/>
              </w:rPr>
            </w:pPr>
            <w:r w:rsidRPr="00296FC4">
              <w:t>Benefit Recovery has built in capabilities of reminders, alerts, rework, and review upon time, date, age or status of claims and processes. This allows for the software to be inherently possible of providing automated workflows by work type, user, group, department, or module. The Recovery module specifically, provides for filtering of workflow by any means of associated data to include status, type, and/or user.</w:t>
            </w:r>
          </w:p>
          <w:p w14:paraId="68EA5475" w14:textId="77777777" w:rsidR="00782970" w:rsidRDefault="00782970" w:rsidP="00782970">
            <w:pPr>
              <w:spacing w:after="0"/>
              <w:rPr>
                <w:rFonts w:cstheme="minorHAnsi"/>
              </w:rPr>
            </w:pPr>
          </w:p>
          <w:p w14:paraId="00B6EC0B" w14:textId="77777777" w:rsidR="00782970" w:rsidRPr="003C608B" w:rsidRDefault="00782970" w:rsidP="00782970">
            <w:pPr>
              <w:spacing w:after="0"/>
              <w:rPr>
                <w:rFonts w:cstheme="minorHAnsi"/>
                <w:b/>
                <w:bCs/>
              </w:rPr>
            </w:pPr>
            <w:r w:rsidRPr="003C608B">
              <w:rPr>
                <w:rFonts w:cstheme="minorHAnsi"/>
                <w:b/>
                <w:bCs/>
              </w:rPr>
              <w:t>SYSMOD192</w:t>
            </w:r>
          </w:p>
          <w:p w14:paraId="048A05D1" w14:textId="77777777" w:rsidR="00782970" w:rsidRPr="003C608B" w:rsidRDefault="00782970" w:rsidP="00782970">
            <w:pPr>
              <w:spacing w:after="0"/>
              <w:rPr>
                <w:rFonts w:cstheme="minorHAnsi"/>
                <w:b/>
                <w:bCs/>
              </w:rPr>
            </w:pPr>
            <w:r w:rsidRPr="003C608B">
              <w:rPr>
                <w:rFonts w:cstheme="minorHAnsi"/>
                <w:b/>
                <w:bCs/>
              </w:rPr>
              <w:t>The Supplier's solution must identify if a provider receives payment, but it is identified by the Supplier that the method of payment was not primary payer, the Supplier must electronically initiate a void of the transaction and move to recover the payment.</w:t>
            </w:r>
          </w:p>
          <w:p w14:paraId="3E0DCFA9" w14:textId="77777777" w:rsidR="00782970" w:rsidRPr="003C608B" w:rsidRDefault="00782970" w:rsidP="00782970">
            <w:pPr>
              <w:spacing w:after="0"/>
              <w:rPr>
                <w:rFonts w:cstheme="minorHAnsi"/>
                <w:b/>
                <w:bCs/>
              </w:rPr>
            </w:pPr>
          </w:p>
          <w:p w14:paraId="32E4563A" w14:textId="77777777" w:rsidR="00782970" w:rsidRPr="003C608B" w:rsidRDefault="00782970" w:rsidP="00782970">
            <w:pPr>
              <w:spacing w:after="0"/>
              <w:rPr>
                <w:rFonts w:cstheme="minorHAnsi"/>
                <w:b/>
                <w:bCs/>
              </w:rPr>
            </w:pPr>
            <w:r w:rsidRPr="003C608B">
              <w:rPr>
                <w:rFonts w:cstheme="minorHAnsi"/>
                <w:b/>
                <w:bCs/>
              </w:rPr>
              <w:t>Answer:</w:t>
            </w:r>
          </w:p>
          <w:p w14:paraId="7CCCC2C3" w14:textId="77777777" w:rsidR="00782970" w:rsidRDefault="00782970" w:rsidP="00782970">
            <w:pPr>
              <w:spacing w:after="0"/>
              <w:rPr>
                <w:rFonts w:cstheme="minorHAnsi"/>
              </w:rPr>
            </w:pPr>
            <w:r>
              <w:rPr>
                <w:rFonts w:cstheme="minorHAnsi"/>
              </w:rPr>
              <w:t>ARMS PRO has the capability to track payments received on claims and whether those payments were received as a primary, secondary, tertiary, or other payment. If it is discovered that the payment the provider received was not from the primary payer, then automated processes shall be initiated in ARMS PRO to start the process to void the transaction and recover the payment from the provider. All actions whether automated or manual are tracked to ensure that the proper documentation is on file for recoupment of the payment from the provider.</w:t>
            </w:r>
          </w:p>
          <w:p w14:paraId="5658AEEC" w14:textId="77777777" w:rsidR="00782970" w:rsidRDefault="00782970" w:rsidP="00782970">
            <w:pPr>
              <w:spacing w:after="0"/>
              <w:rPr>
                <w:rFonts w:cstheme="minorHAnsi"/>
              </w:rPr>
            </w:pPr>
          </w:p>
          <w:p w14:paraId="233B65C8" w14:textId="77777777" w:rsidR="00782970" w:rsidRPr="003C608B" w:rsidRDefault="00782970" w:rsidP="00782970">
            <w:pPr>
              <w:spacing w:after="0"/>
              <w:rPr>
                <w:rFonts w:cstheme="minorHAnsi"/>
                <w:b/>
                <w:bCs/>
              </w:rPr>
            </w:pPr>
            <w:r w:rsidRPr="003C608B">
              <w:rPr>
                <w:rFonts w:cstheme="minorHAnsi"/>
                <w:b/>
                <w:bCs/>
              </w:rPr>
              <w:t>SYSMOD193</w:t>
            </w:r>
          </w:p>
          <w:p w14:paraId="38BC7F86" w14:textId="77777777" w:rsidR="00782970" w:rsidRPr="003C608B" w:rsidRDefault="00782970" w:rsidP="00782970">
            <w:pPr>
              <w:spacing w:after="0"/>
              <w:rPr>
                <w:rFonts w:cstheme="minorHAnsi"/>
                <w:b/>
                <w:bCs/>
              </w:rPr>
            </w:pPr>
            <w:r w:rsidRPr="003C608B">
              <w:rPr>
                <w:rFonts w:cstheme="minorHAnsi"/>
                <w:b/>
                <w:bCs/>
              </w:rPr>
              <w:t>Supplier's solution must automate the TPL pay and chase process and seek recovery of claims based on Agency data retention requirements.</w:t>
            </w:r>
          </w:p>
          <w:p w14:paraId="327517AA" w14:textId="77777777" w:rsidR="00782970" w:rsidRPr="003C608B" w:rsidRDefault="00782970" w:rsidP="00782970">
            <w:pPr>
              <w:spacing w:after="0"/>
              <w:rPr>
                <w:rFonts w:cstheme="minorHAnsi"/>
                <w:b/>
                <w:bCs/>
              </w:rPr>
            </w:pPr>
          </w:p>
          <w:p w14:paraId="5119A262" w14:textId="77777777" w:rsidR="00782970" w:rsidRPr="003C608B" w:rsidRDefault="00782970" w:rsidP="00782970">
            <w:pPr>
              <w:spacing w:after="0"/>
              <w:rPr>
                <w:rFonts w:cstheme="minorHAnsi"/>
                <w:b/>
                <w:bCs/>
              </w:rPr>
            </w:pPr>
            <w:r w:rsidRPr="003C608B">
              <w:rPr>
                <w:rFonts w:cstheme="minorHAnsi"/>
                <w:b/>
                <w:bCs/>
              </w:rPr>
              <w:t>Answer:</w:t>
            </w:r>
          </w:p>
          <w:p w14:paraId="5F776A55" w14:textId="77777777" w:rsidR="00782970" w:rsidRDefault="00782970" w:rsidP="00782970">
            <w:pPr>
              <w:spacing w:after="0"/>
              <w:rPr>
                <w:rFonts w:cstheme="minorHAnsi"/>
              </w:rPr>
            </w:pPr>
            <w:r>
              <w:rPr>
                <w:rFonts w:cstheme="minorHAnsi"/>
              </w:rPr>
              <w:t xml:space="preserve">ARMS PRO Recovery shall serve as the primary resource for TPL Pay and Chase out of the ARMS PRO suite of programs. The Recovery program allows for the users to view the claims, recipient information, and track the recovery actions of the recoupment efforts from a third-party payer for the funds paid by Medicaid to a provider. These recoupment efforts have been automated to the largest extent possible with information that has been deemed to be highly reliable. </w:t>
            </w:r>
          </w:p>
          <w:p w14:paraId="03372BD4" w14:textId="77777777" w:rsidR="00782970" w:rsidRDefault="00782970" w:rsidP="00782970">
            <w:pPr>
              <w:spacing w:after="0"/>
              <w:rPr>
                <w:rFonts w:cstheme="minorHAnsi"/>
              </w:rPr>
            </w:pPr>
          </w:p>
          <w:p w14:paraId="76991B89" w14:textId="77777777" w:rsidR="00782970" w:rsidRDefault="00782970" w:rsidP="00782970">
            <w:pPr>
              <w:spacing w:after="0"/>
              <w:rPr>
                <w:rFonts w:cstheme="minorHAnsi"/>
              </w:rPr>
            </w:pPr>
            <w:r>
              <w:rPr>
                <w:rFonts w:cstheme="minorHAnsi"/>
              </w:rPr>
              <w:lastRenderedPageBreak/>
              <w:t xml:space="preserve">On a monthly basis, but sometimes on a weekly basis payer shall send eligibility files to the State, vendor, or ARMS PRO. These files are for updating an existing eligibility data pool of that payer’s data or the file is a complete replace of the last file received. After the eligibility is updated for the payer(s) the data is compared against MMIS Paid Claim files that are sent by the State to ARMS PRO. For those claims that a match is found, a claim shall be built in Recovery with the primary insurance payer fields populated with the insurance information from the matching eligibility record. New claims are prepared and marked with a date that they are ready for transmission to the payer. </w:t>
            </w:r>
          </w:p>
          <w:p w14:paraId="6AC24776" w14:textId="77777777" w:rsidR="00782970" w:rsidRDefault="00782970" w:rsidP="00782970">
            <w:pPr>
              <w:spacing w:after="0"/>
              <w:rPr>
                <w:rFonts w:cstheme="minorHAnsi"/>
              </w:rPr>
            </w:pPr>
          </w:p>
          <w:p w14:paraId="3A3C71FA" w14:textId="77777777" w:rsidR="00782970" w:rsidRDefault="00782970" w:rsidP="00782970">
            <w:pPr>
              <w:spacing w:after="0"/>
              <w:rPr>
                <w:rFonts w:cstheme="minorHAnsi"/>
              </w:rPr>
            </w:pPr>
            <w:r>
              <w:rPr>
                <w:rFonts w:cstheme="minorHAnsi"/>
              </w:rPr>
              <w:t>All electronic billing processes are automated to run at least once a week, but for some payers with higher volumes the electronic billing files are sent more than once a week. All electronic billing files (837I, 837P, 837D, NCPDP D.0) are all automatically billed to either payers or clearinghouses. Response files for the billing files are pulled down from the same payers or clearinghouses through scheduled SFTP processes or webservice calls. Once received the files are uploaded to Recovery for review if needed when denials are received. For those claims that show a payment coming there is no work that need be conducted by staff. The 835 files shall be received from the payers through scheduled SFTP processes or webservice calls with the payment information when the particular payer conducts payment cycles. These 835 files shall be loaded to ARMS PRO Ledger Posting module to be reconciled against paper checks or EFT payments received in the lockbox. If a clear reconciliation with no mismatches can be determined the check has the ability to be reconciled automatically if a payment file (e.g., NACHA, BAI) can be received from the lockbox to ARMS PRO.</w:t>
            </w:r>
          </w:p>
          <w:p w14:paraId="3BED642E" w14:textId="77777777" w:rsidR="00782970" w:rsidRDefault="00782970" w:rsidP="00782970">
            <w:pPr>
              <w:spacing w:after="0"/>
              <w:rPr>
                <w:rFonts w:cstheme="minorHAnsi"/>
              </w:rPr>
            </w:pPr>
          </w:p>
          <w:p w14:paraId="13A33743" w14:textId="77777777" w:rsidR="0012025E" w:rsidRDefault="00782970" w:rsidP="00782970">
            <w:pPr>
              <w:spacing w:after="0"/>
              <w:rPr>
                <w:rFonts w:cstheme="minorHAnsi"/>
              </w:rPr>
            </w:pPr>
            <w:r>
              <w:rPr>
                <w:rFonts w:cstheme="minorHAnsi"/>
              </w:rPr>
              <w:t>With the proper electronic relationships with payers all claims that are billed with the proper insurance information and within State data retention requirements can be collected on without any recovery staff involvement.</w:t>
            </w:r>
          </w:p>
          <w:p w14:paraId="1EB9CFFD" w14:textId="288F119B" w:rsidR="00782970" w:rsidRPr="00782970" w:rsidRDefault="00782970" w:rsidP="00782970">
            <w:pPr>
              <w:spacing w:after="0"/>
              <w:rPr>
                <w:rFonts w:cstheme="minorHAnsi"/>
              </w:rPr>
            </w:pPr>
          </w:p>
        </w:tc>
      </w:tr>
      <w:tr w:rsidR="0012025E" w:rsidRPr="00730AAA" w14:paraId="2FD30A34" w14:textId="77777777" w:rsidTr="006D539B">
        <w:tc>
          <w:tcPr>
            <w:tcW w:w="572" w:type="dxa"/>
            <w:tcMar>
              <w:top w:w="0" w:type="dxa"/>
              <w:left w:w="108" w:type="dxa"/>
              <w:bottom w:w="0" w:type="dxa"/>
              <w:right w:w="108" w:type="dxa"/>
            </w:tcMar>
          </w:tcPr>
          <w:p w14:paraId="33DD9469" w14:textId="77777777" w:rsidR="0012025E" w:rsidRPr="00730AAA" w:rsidRDefault="0012025E" w:rsidP="00BB0040">
            <w:pPr>
              <w:rPr>
                <w:i/>
                <w:iCs/>
              </w:rPr>
            </w:pPr>
          </w:p>
        </w:tc>
        <w:tc>
          <w:tcPr>
            <w:tcW w:w="6189" w:type="dxa"/>
            <w:tcMar>
              <w:top w:w="0" w:type="dxa"/>
              <w:left w:w="108" w:type="dxa"/>
              <w:bottom w:w="0" w:type="dxa"/>
              <w:right w:w="108" w:type="dxa"/>
            </w:tcMar>
          </w:tcPr>
          <w:p w14:paraId="56935B08" w14:textId="20DE6D41" w:rsidR="0012025E" w:rsidRPr="00730AAA" w:rsidRDefault="00672B81" w:rsidP="00BB0040">
            <w:pPr>
              <w:rPr>
                <w:rFonts w:ascii="Arial" w:hAnsi="Arial" w:cs="Arial"/>
                <w:sz w:val="20"/>
                <w:szCs w:val="20"/>
              </w:rPr>
            </w:pPr>
            <w:r w:rsidRPr="00730AAA">
              <w:rPr>
                <w:rFonts w:ascii="Arial" w:hAnsi="Arial" w:cs="Arial"/>
                <w:sz w:val="20"/>
                <w:szCs w:val="20"/>
              </w:rPr>
              <w:t xml:space="preserve">Upload Attachments with Additional Information?     </w:t>
            </w:r>
            <w:r w:rsidR="00085E88" w:rsidRPr="00730AAA">
              <w:rPr>
                <w:rFonts w:ascii="Arial" w:hAnsi="Arial" w:cs="Arial"/>
                <w:b/>
                <w:bCs/>
                <w:sz w:val="20"/>
                <w:szCs w:val="20"/>
              </w:rPr>
              <w:t>No</w:t>
            </w:r>
          </w:p>
        </w:tc>
        <w:tc>
          <w:tcPr>
            <w:tcW w:w="6189" w:type="dxa"/>
          </w:tcPr>
          <w:p w14:paraId="6E182868" w14:textId="6AC84D83" w:rsidR="0012025E" w:rsidRPr="00730AAA" w:rsidRDefault="00672B81" w:rsidP="00BB0040">
            <w:pPr>
              <w:rPr>
                <w:rFonts w:ascii="Arial" w:hAnsi="Arial" w:cs="Arial"/>
                <w:sz w:val="20"/>
                <w:szCs w:val="20"/>
              </w:rPr>
            </w:pPr>
            <w:r w:rsidRPr="00730AAA">
              <w:rPr>
                <w:rFonts w:ascii="Arial" w:hAnsi="Arial" w:cs="Arial"/>
                <w:sz w:val="20"/>
                <w:szCs w:val="20"/>
              </w:rPr>
              <w:t xml:space="preserve">Attachment File Name:  </w:t>
            </w:r>
            <w:r w:rsidR="00085E88" w:rsidRPr="00730AAA">
              <w:rPr>
                <w:rFonts w:ascii="Arial" w:hAnsi="Arial" w:cs="Arial"/>
                <w:sz w:val="20"/>
                <w:szCs w:val="20"/>
              </w:rPr>
              <w:t>N/A</w:t>
            </w:r>
          </w:p>
        </w:tc>
      </w:tr>
      <w:tr w:rsidR="0002354B" w:rsidRPr="00ED05C3" w14:paraId="3C43E7AA" w14:textId="77777777" w:rsidTr="00C04AD5">
        <w:tc>
          <w:tcPr>
            <w:tcW w:w="572" w:type="dxa"/>
            <w:tcMar>
              <w:top w:w="0" w:type="dxa"/>
              <w:left w:w="108" w:type="dxa"/>
              <w:bottom w:w="0" w:type="dxa"/>
              <w:right w:w="108" w:type="dxa"/>
            </w:tcMar>
          </w:tcPr>
          <w:p w14:paraId="5CF49ADB" w14:textId="49BBC297" w:rsidR="0002354B" w:rsidRDefault="0002354B" w:rsidP="00C04AD5">
            <w:pPr>
              <w:rPr>
                <w:i/>
                <w:iCs/>
              </w:rPr>
            </w:pPr>
            <w:r>
              <w:t>1</w:t>
            </w:r>
            <w:r w:rsidR="00BE6397">
              <w:t>0</w:t>
            </w:r>
          </w:p>
        </w:tc>
        <w:tc>
          <w:tcPr>
            <w:tcW w:w="12378" w:type="dxa"/>
            <w:gridSpan w:val="2"/>
            <w:tcMar>
              <w:top w:w="0" w:type="dxa"/>
              <w:left w:w="108" w:type="dxa"/>
              <w:bottom w:w="0" w:type="dxa"/>
              <w:right w:w="108" w:type="dxa"/>
            </w:tcMar>
          </w:tcPr>
          <w:p w14:paraId="2EE5ADA9" w14:textId="22A57F61" w:rsidR="0002354B" w:rsidRPr="00ED05C3" w:rsidRDefault="0002354B" w:rsidP="00C04AD5">
            <w:pPr>
              <w:rPr>
                <w:rFonts w:ascii="Arial" w:hAnsi="Arial" w:cs="Arial"/>
                <w:sz w:val="20"/>
                <w:szCs w:val="20"/>
              </w:rPr>
            </w:pPr>
            <w:r>
              <w:rPr>
                <w:b/>
                <w:bCs/>
                <w:sz w:val="24"/>
                <w:szCs w:val="24"/>
              </w:rPr>
              <w:t xml:space="preserve">Data Conversion, </w:t>
            </w:r>
            <w:r w:rsidRPr="00C566C2">
              <w:rPr>
                <w:b/>
                <w:bCs/>
                <w:sz w:val="24"/>
                <w:szCs w:val="24"/>
              </w:rPr>
              <w:t>Cleansing and Migration Requirements-</w:t>
            </w:r>
            <w:r w:rsidRPr="00C566C2">
              <w:rPr>
                <w:sz w:val="24"/>
                <w:szCs w:val="24"/>
              </w:rPr>
              <w:t xml:space="preserve"> </w:t>
            </w:r>
            <w:r w:rsidRPr="00766F98">
              <w:rPr>
                <w:b/>
                <w:bCs/>
                <w:sz w:val="24"/>
                <w:szCs w:val="24"/>
              </w:rPr>
              <w:t xml:space="preserve">Describe in detail how your company solution will meet all the requirements identified in </w:t>
            </w:r>
            <w:r w:rsidR="00322288" w:rsidRPr="00766F98">
              <w:rPr>
                <w:b/>
                <w:bCs/>
                <w:sz w:val="24"/>
                <w:szCs w:val="24"/>
              </w:rPr>
              <w:t>Attachment P</w:t>
            </w:r>
            <w:r w:rsidRPr="00766F98">
              <w:rPr>
                <w:b/>
                <w:bCs/>
                <w:sz w:val="24"/>
                <w:szCs w:val="24"/>
              </w:rPr>
              <w:t xml:space="preserve">, Data Conversion, Cleansing and Migration Section, Requirement SYSMOD38. Your response should include the requirement number identified in the attachment, followed by your detailed response. You must provide a response to all requirements identified in </w:t>
            </w:r>
            <w:r w:rsidR="00322288" w:rsidRPr="00766F98">
              <w:rPr>
                <w:b/>
                <w:bCs/>
                <w:sz w:val="24"/>
                <w:szCs w:val="24"/>
              </w:rPr>
              <w:t>Attachment P</w:t>
            </w:r>
            <w:r w:rsidRPr="00766F98">
              <w:rPr>
                <w:b/>
                <w:bCs/>
                <w:sz w:val="24"/>
                <w:szCs w:val="24"/>
              </w:rPr>
              <w:t>, Data Conversion, Cleansing and Migration Section.</w:t>
            </w:r>
            <w:r>
              <w:rPr>
                <w:b/>
                <w:bCs/>
              </w:rPr>
              <w:t xml:space="preserve"> </w:t>
            </w:r>
          </w:p>
        </w:tc>
      </w:tr>
      <w:tr w:rsidR="0002354B" w:rsidRPr="00ED05C3" w14:paraId="27884B22" w14:textId="77777777" w:rsidTr="006D539B">
        <w:tc>
          <w:tcPr>
            <w:tcW w:w="572" w:type="dxa"/>
            <w:tcMar>
              <w:top w:w="0" w:type="dxa"/>
              <w:left w:w="108" w:type="dxa"/>
              <w:bottom w:w="0" w:type="dxa"/>
              <w:right w:w="108" w:type="dxa"/>
            </w:tcMar>
          </w:tcPr>
          <w:p w14:paraId="141B323D" w14:textId="7E27C72D" w:rsidR="0002354B" w:rsidRDefault="0002354B" w:rsidP="00C04AD5">
            <w:pPr>
              <w:rPr>
                <w:i/>
                <w:iCs/>
              </w:rPr>
            </w:pPr>
            <w:r>
              <w:rPr>
                <w:i/>
                <w:iCs/>
              </w:rPr>
              <w:t>A1</w:t>
            </w:r>
            <w:r w:rsidR="00BE6397">
              <w:rPr>
                <w:i/>
                <w:iCs/>
              </w:rPr>
              <w:t>0</w:t>
            </w:r>
          </w:p>
        </w:tc>
        <w:tc>
          <w:tcPr>
            <w:tcW w:w="12378" w:type="dxa"/>
            <w:gridSpan w:val="2"/>
            <w:tcMar>
              <w:top w:w="0" w:type="dxa"/>
              <w:left w:w="108" w:type="dxa"/>
              <w:bottom w:w="0" w:type="dxa"/>
              <w:right w:w="108" w:type="dxa"/>
            </w:tcMar>
          </w:tcPr>
          <w:p w14:paraId="17870FF6" w14:textId="4060DDBC" w:rsidR="0002354B" w:rsidRPr="00766F98" w:rsidRDefault="0002354B" w:rsidP="00C04AD5">
            <w:pPr>
              <w:rPr>
                <w:b/>
                <w:bCs/>
              </w:rPr>
            </w:pPr>
            <w:r w:rsidRPr="00766F98">
              <w:rPr>
                <w:b/>
                <w:bCs/>
              </w:rPr>
              <w:t>Answer # 1</w:t>
            </w:r>
            <w:r w:rsidR="00BE6397" w:rsidRPr="00766F98">
              <w:rPr>
                <w:b/>
                <w:bCs/>
              </w:rPr>
              <w:t>0</w:t>
            </w:r>
          </w:p>
          <w:p w14:paraId="5A34680B" w14:textId="01289CF0" w:rsidR="0002354B" w:rsidRPr="00766F98" w:rsidRDefault="00766F98" w:rsidP="00C04AD5">
            <w:pPr>
              <w:rPr>
                <w:rFonts w:cstheme="minorHAnsi"/>
              </w:rPr>
            </w:pPr>
            <w:r w:rsidRPr="00766F98">
              <w:rPr>
                <w:rFonts w:eastAsia="Arial" w:cstheme="minorHAnsi"/>
              </w:rPr>
              <w:t xml:space="preserve">See Required Attachment, for Benefit Recovery’s inclusive response to </w:t>
            </w:r>
            <w:r w:rsidRPr="00766F98">
              <w:rPr>
                <w:rFonts w:cstheme="minorHAnsi"/>
              </w:rPr>
              <w:t>Attachment P, Data Conversion, Cleansing and Migration Section, Requirement SYSMOD38.</w:t>
            </w:r>
          </w:p>
        </w:tc>
      </w:tr>
      <w:tr w:rsidR="0002354B" w:rsidRPr="00ED05C3" w14:paraId="54E312A5" w14:textId="77777777" w:rsidTr="006D539B">
        <w:tc>
          <w:tcPr>
            <w:tcW w:w="572" w:type="dxa"/>
            <w:tcMar>
              <w:top w:w="0" w:type="dxa"/>
              <w:left w:w="108" w:type="dxa"/>
              <w:bottom w:w="0" w:type="dxa"/>
              <w:right w:w="108" w:type="dxa"/>
            </w:tcMar>
          </w:tcPr>
          <w:p w14:paraId="32B728BA" w14:textId="77777777" w:rsidR="0002354B" w:rsidRDefault="0002354B" w:rsidP="00C04AD5">
            <w:pPr>
              <w:rPr>
                <w:i/>
                <w:iCs/>
              </w:rPr>
            </w:pPr>
          </w:p>
        </w:tc>
        <w:tc>
          <w:tcPr>
            <w:tcW w:w="6189" w:type="dxa"/>
            <w:tcMar>
              <w:top w:w="0" w:type="dxa"/>
              <w:left w:w="108" w:type="dxa"/>
              <w:bottom w:w="0" w:type="dxa"/>
              <w:right w:w="108" w:type="dxa"/>
            </w:tcMar>
          </w:tcPr>
          <w:p w14:paraId="37A22516" w14:textId="337BFE13" w:rsidR="0002354B" w:rsidRPr="00ED05C3" w:rsidRDefault="0002354B" w:rsidP="00C04AD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62759BB3" w14:textId="265F5250" w:rsidR="0002354B" w:rsidRPr="00ED05C3" w:rsidRDefault="0002354B" w:rsidP="00C04AD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 xml:space="preserve">Data Conversion, Cleansing </w:t>
            </w:r>
            <w:r w:rsidR="00D908F1">
              <w:rPr>
                <w:rFonts w:ascii="Arial" w:hAnsi="Arial" w:cs="Arial"/>
                <w:b/>
                <w:bCs/>
                <w:sz w:val="20"/>
                <w:szCs w:val="20"/>
              </w:rPr>
              <w:t>&amp;</w:t>
            </w:r>
            <w:r>
              <w:rPr>
                <w:rFonts w:ascii="Arial" w:hAnsi="Arial" w:cs="Arial"/>
                <w:b/>
                <w:bCs/>
                <w:sz w:val="20"/>
                <w:szCs w:val="20"/>
              </w:rPr>
              <w:t xml:space="preserve"> Migration</w:t>
            </w:r>
            <w:r w:rsidRPr="00C06DE3">
              <w:rPr>
                <w:rFonts w:ascii="Arial" w:hAnsi="Arial" w:cs="Arial"/>
                <w:b/>
                <w:bCs/>
                <w:sz w:val="20"/>
                <w:szCs w:val="20"/>
              </w:rPr>
              <w:t xml:space="preserve"> </w:t>
            </w:r>
            <w:r>
              <w:rPr>
                <w:rFonts w:ascii="Arial" w:hAnsi="Arial" w:cs="Arial"/>
                <w:b/>
                <w:bCs/>
                <w:sz w:val="20"/>
                <w:szCs w:val="20"/>
              </w:rPr>
              <w:t>_ System Module</w:t>
            </w:r>
          </w:p>
        </w:tc>
      </w:tr>
      <w:tr w:rsidR="0002354B" w:rsidRPr="00D205E6" w14:paraId="3CEF770A" w14:textId="77777777" w:rsidTr="006D539B">
        <w:tc>
          <w:tcPr>
            <w:tcW w:w="572" w:type="dxa"/>
            <w:tcMar>
              <w:top w:w="0" w:type="dxa"/>
              <w:left w:w="108" w:type="dxa"/>
              <w:bottom w:w="0" w:type="dxa"/>
              <w:right w:w="108" w:type="dxa"/>
            </w:tcMar>
            <w:hideMark/>
          </w:tcPr>
          <w:p w14:paraId="6E953248" w14:textId="7F6A8209" w:rsidR="0002354B" w:rsidRPr="00E00171" w:rsidRDefault="0002354B" w:rsidP="00C04AD5">
            <w:r>
              <w:t>1</w:t>
            </w:r>
            <w:r w:rsidR="00BE6397">
              <w:t>1</w:t>
            </w:r>
          </w:p>
        </w:tc>
        <w:tc>
          <w:tcPr>
            <w:tcW w:w="12378" w:type="dxa"/>
            <w:gridSpan w:val="2"/>
            <w:tcMar>
              <w:top w:w="0" w:type="dxa"/>
              <w:left w:w="108" w:type="dxa"/>
              <w:bottom w:w="0" w:type="dxa"/>
              <w:right w:w="108" w:type="dxa"/>
            </w:tcMar>
          </w:tcPr>
          <w:p w14:paraId="6CB6D3FD" w14:textId="7AB91A5D" w:rsidR="0002354B" w:rsidRPr="00D205E6" w:rsidRDefault="0002354B" w:rsidP="00C04AD5">
            <w:pPr>
              <w:rPr>
                <w:sz w:val="24"/>
                <w:szCs w:val="24"/>
              </w:rPr>
            </w:pPr>
            <w:r w:rsidRPr="00C566C2">
              <w:rPr>
                <w:b/>
                <w:bCs/>
                <w:sz w:val="24"/>
                <w:szCs w:val="24"/>
              </w:rPr>
              <w:t xml:space="preserve">Data </w:t>
            </w:r>
            <w:r w:rsidRPr="00B111B7">
              <w:rPr>
                <w:b/>
                <w:bCs/>
                <w:sz w:val="24"/>
                <w:szCs w:val="24"/>
              </w:rPr>
              <w:t xml:space="preserve">Management Requirements - Describe in detail how your company will meet all the requirements identified in </w:t>
            </w:r>
            <w:r w:rsidR="00322288" w:rsidRPr="00B111B7">
              <w:rPr>
                <w:b/>
                <w:bCs/>
                <w:sz w:val="24"/>
                <w:szCs w:val="24"/>
              </w:rPr>
              <w:t>Attachment P</w:t>
            </w:r>
            <w:r w:rsidRPr="00B111B7">
              <w:rPr>
                <w:b/>
                <w:bCs/>
                <w:sz w:val="24"/>
                <w:szCs w:val="24"/>
              </w:rPr>
              <w:t>, Data Management Section, Requirements SYSMOD39-SYSMOD7</w:t>
            </w:r>
            <w:r w:rsidR="004E6CC0" w:rsidRPr="00B111B7">
              <w:rPr>
                <w:b/>
                <w:bCs/>
                <w:sz w:val="24"/>
                <w:szCs w:val="24"/>
              </w:rPr>
              <w:t>6</w:t>
            </w:r>
            <w:r w:rsidRPr="00B111B7">
              <w:rPr>
                <w:b/>
                <w:bCs/>
                <w:sz w:val="24"/>
                <w:szCs w:val="24"/>
              </w:rPr>
              <w:t xml:space="preserve">. Your response should include the requirement number identified in the attachment, followed by your detailed response. You must provide a response to all requirements identified in </w:t>
            </w:r>
            <w:r w:rsidR="00322288" w:rsidRPr="00B111B7">
              <w:rPr>
                <w:b/>
                <w:bCs/>
                <w:sz w:val="24"/>
                <w:szCs w:val="24"/>
              </w:rPr>
              <w:t>Attachment P</w:t>
            </w:r>
            <w:r w:rsidRPr="00B111B7">
              <w:rPr>
                <w:b/>
                <w:bCs/>
                <w:sz w:val="24"/>
                <w:szCs w:val="24"/>
              </w:rPr>
              <w:t>, Data Management Section.</w:t>
            </w:r>
            <w:r>
              <w:rPr>
                <w:b/>
                <w:bCs/>
              </w:rPr>
              <w:t xml:space="preserve"> </w:t>
            </w:r>
          </w:p>
        </w:tc>
      </w:tr>
      <w:tr w:rsidR="0002354B" w14:paraId="2E13FE3E" w14:textId="77777777" w:rsidTr="006D539B">
        <w:tc>
          <w:tcPr>
            <w:tcW w:w="572" w:type="dxa"/>
            <w:tcMar>
              <w:top w:w="0" w:type="dxa"/>
              <w:left w:w="108" w:type="dxa"/>
              <w:bottom w:w="0" w:type="dxa"/>
              <w:right w:w="108" w:type="dxa"/>
            </w:tcMar>
            <w:hideMark/>
          </w:tcPr>
          <w:p w14:paraId="49B68449" w14:textId="37F7DF3B" w:rsidR="0002354B" w:rsidRDefault="0002354B" w:rsidP="00C04AD5">
            <w:pPr>
              <w:rPr>
                <w:i/>
                <w:iCs/>
              </w:rPr>
            </w:pPr>
            <w:r>
              <w:rPr>
                <w:i/>
                <w:iCs/>
              </w:rPr>
              <w:t>A1</w:t>
            </w:r>
            <w:r w:rsidR="00BE6397">
              <w:rPr>
                <w:i/>
                <w:iCs/>
              </w:rPr>
              <w:t>1</w:t>
            </w:r>
          </w:p>
        </w:tc>
        <w:tc>
          <w:tcPr>
            <w:tcW w:w="12378" w:type="dxa"/>
            <w:gridSpan w:val="2"/>
            <w:tcMar>
              <w:top w:w="0" w:type="dxa"/>
              <w:left w:w="108" w:type="dxa"/>
              <w:bottom w:w="0" w:type="dxa"/>
              <w:right w:w="108" w:type="dxa"/>
            </w:tcMar>
          </w:tcPr>
          <w:p w14:paraId="1C6E50D6" w14:textId="78FBFB94" w:rsidR="0002354B" w:rsidRPr="00B111B7" w:rsidRDefault="0002354B" w:rsidP="00C04AD5">
            <w:pPr>
              <w:rPr>
                <w:b/>
                <w:bCs/>
              </w:rPr>
            </w:pPr>
            <w:r w:rsidRPr="00B111B7">
              <w:rPr>
                <w:b/>
                <w:bCs/>
              </w:rPr>
              <w:t>Answer # 1</w:t>
            </w:r>
            <w:r w:rsidR="00BE6397" w:rsidRPr="00B111B7">
              <w:rPr>
                <w:b/>
                <w:bCs/>
              </w:rPr>
              <w:t>1</w:t>
            </w:r>
          </w:p>
          <w:p w14:paraId="19AA1C7F" w14:textId="1F5B18CA" w:rsidR="0002354B" w:rsidRDefault="00B111B7" w:rsidP="00C04AD5">
            <w:pPr>
              <w:rPr>
                <w:i/>
                <w:iCs/>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Data Management Section, Requirements SYSMOD39-SYSMOD76</w:t>
            </w:r>
            <w:r w:rsidR="00A3743C">
              <w:rPr>
                <w:rFonts w:eastAsia="Arial" w:cstheme="minorHAnsi"/>
              </w:rPr>
              <w:t>.</w:t>
            </w:r>
          </w:p>
        </w:tc>
      </w:tr>
      <w:tr w:rsidR="0002354B" w:rsidRPr="00ED05C3" w14:paraId="0CA2A250" w14:textId="77777777" w:rsidTr="006D539B">
        <w:tc>
          <w:tcPr>
            <w:tcW w:w="572" w:type="dxa"/>
            <w:tcMar>
              <w:top w:w="0" w:type="dxa"/>
              <w:left w:w="108" w:type="dxa"/>
              <w:bottom w:w="0" w:type="dxa"/>
              <w:right w:w="108" w:type="dxa"/>
            </w:tcMar>
          </w:tcPr>
          <w:p w14:paraId="500D5CA6" w14:textId="77777777" w:rsidR="0002354B" w:rsidRDefault="0002354B" w:rsidP="00C04AD5">
            <w:pPr>
              <w:rPr>
                <w:i/>
                <w:iCs/>
              </w:rPr>
            </w:pPr>
          </w:p>
        </w:tc>
        <w:tc>
          <w:tcPr>
            <w:tcW w:w="6189" w:type="dxa"/>
            <w:tcMar>
              <w:top w:w="0" w:type="dxa"/>
              <w:left w:w="108" w:type="dxa"/>
              <w:bottom w:w="0" w:type="dxa"/>
              <w:right w:w="108" w:type="dxa"/>
            </w:tcMar>
          </w:tcPr>
          <w:p w14:paraId="2BA83B20" w14:textId="17F520F6" w:rsidR="0002354B" w:rsidRPr="00ED05C3" w:rsidRDefault="0002354B" w:rsidP="00C04AD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6FF106E6" w14:textId="50DEF526" w:rsidR="0002354B" w:rsidRPr="00ED05C3" w:rsidRDefault="0002354B" w:rsidP="00C04AD5">
            <w:pPr>
              <w:rPr>
                <w:i/>
                <w:iCs/>
              </w:rPr>
            </w:pPr>
            <w:r w:rsidRPr="00ED05C3">
              <w:rPr>
                <w:rFonts w:ascii="Arial" w:hAnsi="Arial" w:cs="Arial"/>
                <w:sz w:val="20"/>
                <w:szCs w:val="20"/>
              </w:rPr>
              <w:t xml:space="preserve">Attachment File Name:  </w:t>
            </w:r>
            <w:r>
              <w:rPr>
                <w:rFonts w:ascii="Arial" w:hAnsi="Arial" w:cs="Arial"/>
                <w:b/>
                <w:bCs/>
                <w:sz w:val="20"/>
                <w:szCs w:val="20"/>
              </w:rPr>
              <w:t xml:space="preserve">Data Management </w:t>
            </w:r>
            <w:r w:rsidRPr="00C06DE3">
              <w:rPr>
                <w:rFonts w:ascii="Arial" w:hAnsi="Arial" w:cs="Arial"/>
                <w:b/>
                <w:bCs/>
                <w:sz w:val="20"/>
                <w:szCs w:val="20"/>
              </w:rPr>
              <w:t>Response</w:t>
            </w:r>
            <w:r>
              <w:rPr>
                <w:rFonts w:ascii="Arial" w:hAnsi="Arial" w:cs="Arial"/>
                <w:b/>
                <w:bCs/>
                <w:sz w:val="20"/>
                <w:szCs w:val="20"/>
              </w:rPr>
              <w:t>_ System Module</w:t>
            </w:r>
          </w:p>
        </w:tc>
      </w:tr>
      <w:tr w:rsidR="0002354B" w:rsidRPr="00D205E6" w14:paraId="6C4F2F41" w14:textId="77777777" w:rsidTr="006D539B">
        <w:tc>
          <w:tcPr>
            <w:tcW w:w="572" w:type="dxa"/>
            <w:tcMar>
              <w:top w:w="0" w:type="dxa"/>
              <w:left w:w="108" w:type="dxa"/>
              <w:bottom w:w="0" w:type="dxa"/>
              <w:right w:w="108" w:type="dxa"/>
            </w:tcMar>
            <w:hideMark/>
          </w:tcPr>
          <w:p w14:paraId="1147756F" w14:textId="78926180" w:rsidR="0002354B" w:rsidRPr="00E00171" w:rsidRDefault="0002354B" w:rsidP="00C04AD5">
            <w:r>
              <w:t>1</w:t>
            </w:r>
            <w:r w:rsidR="00BE6397">
              <w:t>2</w:t>
            </w:r>
          </w:p>
        </w:tc>
        <w:tc>
          <w:tcPr>
            <w:tcW w:w="12378" w:type="dxa"/>
            <w:gridSpan w:val="2"/>
            <w:tcMar>
              <w:top w:w="0" w:type="dxa"/>
              <w:left w:w="108" w:type="dxa"/>
              <w:bottom w:w="0" w:type="dxa"/>
              <w:right w:w="108" w:type="dxa"/>
            </w:tcMar>
          </w:tcPr>
          <w:p w14:paraId="7D70D2AD" w14:textId="7370B25F" w:rsidR="0002354B" w:rsidRPr="00D205E6" w:rsidRDefault="0002354B" w:rsidP="00C04AD5">
            <w:pPr>
              <w:rPr>
                <w:sz w:val="24"/>
                <w:szCs w:val="24"/>
              </w:rPr>
            </w:pPr>
            <w:r>
              <w:rPr>
                <w:b/>
                <w:bCs/>
                <w:sz w:val="24"/>
                <w:szCs w:val="24"/>
              </w:rPr>
              <w:t xml:space="preserve">Design, </w:t>
            </w:r>
            <w:r w:rsidRPr="00C566C2">
              <w:rPr>
                <w:b/>
                <w:bCs/>
                <w:sz w:val="24"/>
                <w:szCs w:val="24"/>
              </w:rPr>
              <w:t xml:space="preserve">Configuration and Build Requirements- </w:t>
            </w:r>
            <w:r w:rsidRPr="00B111B7">
              <w:rPr>
                <w:b/>
                <w:bCs/>
                <w:sz w:val="24"/>
                <w:szCs w:val="24"/>
              </w:rPr>
              <w:t xml:space="preserve">Describe in detail how your company will meet all the requirements identified in </w:t>
            </w:r>
            <w:r w:rsidR="00322288" w:rsidRPr="00B111B7">
              <w:rPr>
                <w:b/>
                <w:bCs/>
                <w:sz w:val="24"/>
                <w:szCs w:val="24"/>
              </w:rPr>
              <w:t>Attachment P</w:t>
            </w:r>
            <w:r w:rsidRPr="00B111B7">
              <w:rPr>
                <w:b/>
                <w:bCs/>
                <w:sz w:val="24"/>
                <w:szCs w:val="24"/>
              </w:rPr>
              <w:t>, Design, Configuration and Build Section, Requirements SYSMOD7</w:t>
            </w:r>
            <w:r w:rsidR="004E6CC0" w:rsidRPr="00B111B7">
              <w:rPr>
                <w:b/>
                <w:bCs/>
                <w:sz w:val="24"/>
                <w:szCs w:val="24"/>
              </w:rPr>
              <w:t>7</w:t>
            </w:r>
            <w:r w:rsidRPr="00B111B7">
              <w:rPr>
                <w:b/>
                <w:bCs/>
                <w:sz w:val="24"/>
                <w:szCs w:val="24"/>
              </w:rPr>
              <w:t>-SYSMOD9</w:t>
            </w:r>
            <w:r w:rsidR="004E6CC0" w:rsidRPr="00B111B7">
              <w:rPr>
                <w:b/>
                <w:bCs/>
                <w:sz w:val="24"/>
                <w:szCs w:val="24"/>
              </w:rPr>
              <w:t>5</w:t>
            </w:r>
            <w:r w:rsidRPr="00B111B7">
              <w:rPr>
                <w:b/>
                <w:bCs/>
                <w:sz w:val="24"/>
                <w:szCs w:val="24"/>
              </w:rPr>
              <w:t xml:space="preserve">. Your response should include the requirement number identified in the attachment, followed by your detailed response. You must provide a response to all requirements identified in </w:t>
            </w:r>
            <w:r w:rsidR="00322288" w:rsidRPr="00B111B7">
              <w:rPr>
                <w:b/>
                <w:bCs/>
                <w:sz w:val="24"/>
                <w:szCs w:val="24"/>
              </w:rPr>
              <w:t>Attachment P</w:t>
            </w:r>
            <w:r w:rsidRPr="00B111B7">
              <w:rPr>
                <w:b/>
                <w:bCs/>
                <w:sz w:val="24"/>
                <w:szCs w:val="24"/>
              </w:rPr>
              <w:t>, Design, Configuration, and Build Section.</w:t>
            </w:r>
            <w:r w:rsidRPr="00B111B7">
              <w:rPr>
                <w:b/>
                <w:bCs/>
              </w:rPr>
              <w:t xml:space="preserve"> </w:t>
            </w:r>
          </w:p>
        </w:tc>
      </w:tr>
      <w:tr w:rsidR="0002354B" w:rsidRPr="00E00171" w14:paraId="4C81B707" w14:textId="77777777" w:rsidTr="006D539B">
        <w:tc>
          <w:tcPr>
            <w:tcW w:w="572" w:type="dxa"/>
            <w:tcMar>
              <w:top w:w="0" w:type="dxa"/>
              <w:left w:w="108" w:type="dxa"/>
              <w:bottom w:w="0" w:type="dxa"/>
              <w:right w:w="108" w:type="dxa"/>
            </w:tcMar>
            <w:hideMark/>
          </w:tcPr>
          <w:p w14:paraId="34D4CCEC" w14:textId="5494540A" w:rsidR="0002354B" w:rsidRDefault="0002354B" w:rsidP="00C04AD5">
            <w:pPr>
              <w:rPr>
                <w:i/>
                <w:iCs/>
              </w:rPr>
            </w:pPr>
            <w:r>
              <w:rPr>
                <w:i/>
                <w:iCs/>
              </w:rPr>
              <w:t>A1</w:t>
            </w:r>
            <w:r w:rsidR="00BE6397">
              <w:rPr>
                <w:i/>
                <w:iCs/>
              </w:rPr>
              <w:t>2</w:t>
            </w:r>
          </w:p>
        </w:tc>
        <w:tc>
          <w:tcPr>
            <w:tcW w:w="12378" w:type="dxa"/>
            <w:gridSpan w:val="2"/>
            <w:tcMar>
              <w:top w:w="0" w:type="dxa"/>
              <w:left w:w="108" w:type="dxa"/>
              <w:bottom w:w="0" w:type="dxa"/>
              <w:right w:w="108" w:type="dxa"/>
            </w:tcMar>
          </w:tcPr>
          <w:p w14:paraId="23CEC239" w14:textId="26DFDE50" w:rsidR="0002354B" w:rsidRPr="00B111B7" w:rsidRDefault="0002354B" w:rsidP="00C04AD5">
            <w:pPr>
              <w:rPr>
                <w:b/>
                <w:bCs/>
              </w:rPr>
            </w:pPr>
            <w:r w:rsidRPr="00B111B7">
              <w:rPr>
                <w:b/>
                <w:bCs/>
              </w:rPr>
              <w:t>Answer # 1</w:t>
            </w:r>
            <w:r w:rsidR="00BE6397" w:rsidRPr="00B111B7">
              <w:rPr>
                <w:b/>
                <w:bCs/>
              </w:rPr>
              <w:t>2</w:t>
            </w:r>
          </w:p>
          <w:p w14:paraId="69BB2B87" w14:textId="78F9B9D5" w:rsidR="0002354B" w:rsidRPr="00E00171" w:rsidRDefault="00B111B7" w:rsidP="00C04AD5">
            <w:pPr>
              <w:rPr>
                <w:i/>
                <w:iCs/>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Design, Configuration and Build Section, Requirements SYSMOD77-SYSMOD95</w:t>
            </w:r>
            <w:r w:rsidR="00A3743C">
              <w:rPr>
                <w:rFonts w:eastAsia="Arial" w:cstheme="minorHAnsi"/>
              </w:rPr>
              <w:t>.</w:t>
            </w:r>
          </w:p>
        </w:tc>
      </w:tr>
      <w:tr w:rsidR="0002354B" w:rsidRPr="00ED05C3" w14:paraId="793B6DB3" w14:textId="77777777" w:rsidTr="006D539B">
        <w:tc>
          <w:tcPr>
            <w:tcW w:w="572" w:type="dxa"/>
            <w:tcMar>
              <w:top w:w="0" w:type="dxa"/>
              <w:left w:w="108" w:type="dxa"/>
              <w:bottom w:w="0" w:type="dxa"/>
              <w:right w:w="108" w:type="dxa"/>
            </w:tcMar>
          </w:tcPr>
          <w:p w14:paraId="27577158" w14:textId="77777777" w:rsidR="0002354B" w:rsidRDefault="0002354B" w:rsidP="00C04AD5">
            <w:pPr>
              <w:rPr>
                <w:i/>
                <w:iCs/>
              </w:rPr>
            </w:pPr>
          </w:p>
        </w:tc>
        <w:tc>
          <w:tcPr>
            <w:tcW w:w="6189" w:type="dxa"/>
            <w:tcMar>
              <w:top w:w="0" w:type="dxa"/>
              <w:left w:w="108" w:type="dxa"/>
              <w:bottom w:w="0" w:type="dxa"/>
              <w:right w:w="108" w:type="dxa"/>
            </w:tcMar>
          </w:tcPr>
          <w:p w14:paraId="60A402BA" w14:textId="1AE5C55C" w:rsidR="0002354B" w:rsidRPr="00ED05C3" w:rsidRDefault="0002354B" w:rsidP="00C04AD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0F097789" w14:textId="5BE56F6B" w:rsidR="0002354B" w:rsidRPr="00ED05C3" w:rsidRDefault="0002354B" w:rsidP="00C04AD5">
            <w:pPr>
              <w:rPr>
                <w:i/>
                <w:iCs/>
              </w:rPr>
            </w:pPr>
            <w:r w:rsidRPr="00ED05C3">
              <w:rPr>
                <w:rFonts w:ascii="Arial" w:hAnsi="Arial" w:cs="Arial"/>
                <w:sz w:val="20"/>
                <w:szCs w:val="20"/>
              </w:rPr>
              <w:t xml:space="preserve">Attachment File Name:  </w:t>
            </w:r>
            <w:r>
              <w:rPr>
                <w:rFonts w:ascii="Arial" w:hAnsi="Arial" w:cs="Arial"/>
                <w:b/>
                <w:bCs/>
                <w:sz w:val="20"/>
                <w:szCs w:val="20"/>
              </w:rPr>
              <w:t>Design, Configuration and Build _ System Module</w:t>
            </w:r>
          </w:p>
        </w:tc>
      </w:tr>
      <w:tr w:rsidR="0002354B" w:rsidRPr="0011022D" w14:paraId="56AC1BD3" w14:textId="77777777" w:rsidTr="006D539B">
        <w:tc>
          <w:tcPr>
            <w:tcW w:w="572" w:type="dxa"/>
            <w:tcMar>
              <w:top w:w="0" w:type="dxa"/>
              <w:left w:w="108" w:type="dxa"/>
              <w:bottom w:w="0" w:type="dxa"/>
              <w:right w:w="108" w:type="dxa"/>
            </w:tcMar>
            <w:hideMark/>
          </w:tcPr>
          <w:p w14:paraId="74499E14" w14:textId="0E1B0455" w:rsidR="0002354B" w:rsidRPr="00E00171" w:rsidRDefault="0002354B" w:rsidP="00C04AD5">
            <w:r>
              <w:t>1</w:t>
            </w:r>
            <w:r w:rsidR="00BE6397">
              <w:t>3</w:t>
            </w:r>
          </w:p>
        </w:tc>
        <w:tc>
          <w:tcPr>
            <w:tcW w:w="12378" w:type="dxa"/>
            <w:gridSpan w:val="2"/>
            <w:tcMar>
              <w:top w:w="0" w:type="dxa"/>
              <w:left w:w="108" w:type="dxa"/>
              <w:bottom w:w="0" w:type="dxa"/>
              <w:right w:w="108" w:type="dxa"/>
            </w:tcMar>
          </w:tcPr>
          <w:p w14:paraId="47425462" w14:textId="5B5A9CEF" w:rsidR="0002354B" w:rsidRPr="0011022D" w:rsidRDefault="0002354B" w:rsidP="00C04AD5">
            <w:pPr>
              <w:rPr>
                <w:sz w:val="24"/>
                <w:szCs w:val="24"/>
              </w:rPr>
            </w:pPr>
            <w:r>
              <w:rPr>
                <w:b/>
                <w:bCs/>
                <w:sz w:val="24"/>
                <w:szCs w:val="24"/>
              </w:rPr>
              <w:t>Enterpri</w:t>
            </w:r>
            <w:r w:rsidRPr="00C566C2">
              <w:rPr>
                <w:b/>
                <w:bCs/>
                <w:sz w:val="24"/>
                <w:szCs w:val="24"/>
              </w:rPr>
              <w:t xml:space="preserve">se Content Management- </w:t>
            </w:r>
            <w:r w:rsidRPr="00A164F5">
              <w:rPr>
                <w:b/>
                <w:bCs/>
                <w:sz w:val="24"/>
                <w:szCs w:val="24"/>
              </w:rPr>
              <w:t xml:space="preserve">Describe in detail how your company will meet all the requirements identified in </w:t>
            </w:r>
            <w:r w:rsidR="00322288" w:rsidRPr="00A164F5">
              <w:rPr>
                <w:b/>
                <w:bCs/>
                <w:sz w:val="24"/>
                <w:szCs w:val="24"/>
              </w:rPr>
              <w:t>Attachment P</w:t>
            </w:r>
            <w:r w:rsidRPr="00A164F5">
              <w:rPr>
                <w:b/>
                <w:bCs/>
                <w:sz w:val="24"/>
                <w:szCs w:val="24"/>
              </w:rPr>
              <w:t>, Enterprise Content Management Section, Requirements SYSMOD9</w:t>
            </w:r>
            <w:r w:rsidR="00C32906" w:rsidRPr="00A164F5">
              <w:rPr>
                <w:b/>
                <w:bCs/>
                <w:sz w:val="24"/>
                <w:szCs w:val="24"/>
              </w:rPr>
              <w:t>6</w:t>
            </w:r>
            <w:r w:rsidRPr="00A164F5">
              <w:rPr>
                <w:b/>
                <w:bCs/>
                <w:sz w:val="24"/>
                <w:szCs w:val="24"/>
              </w:rPr>
              <w:t>-SYSMOD10</w:t>
            </w:r>
            <w:r w:rsidR="00C32906" w:rsidRPr="00A164F5">
              <w:rPr>
                <w:b/>
                <w:bCs/>
                <w:sz w:val="24"/>
                <w:szCs w:val="24"/>
              </w:rPr>
              <w:t>5</w:t>
            </w:r>
            <w:r w:rsidRPr="00A164F5">
              <w:rPr>
                <w:b/>
                <w:bCs/>
                <w:sz w:val="24"/>
                <w:szCs w:val="24"/>
              </w:rPr>
              <w:t xml:space="preserve">. Your response should include the requirement number identified in the attachment, followed by your detailed response. You must provide a response to all requirements identified in </w:t>
            </w:r>
            <w:r w:rsidR="00322288" w:rsidRPr="00A164F5">
              <w:rPr>
                <w:b/>
                <w:bCs/>
                <w:sz w:val="24"/>
                <w:szCs w:val="24"/>
              </w:rPr>
              <w:t>Attachment P</w:t>
            </w:r>
            <w:r w:rsidRPr="00A164F5">
              <w:rPr>
                <w:b/>
                <w:bCs/>
                <w:sz w:val="24"/>
                <w:szCs w:val="24"/>
              </w:rPr>
              <w:t>, Enterprise Content Management Section.</w:t>
            </w:r>
          </w:p>
        </w:tc>
      </w:tr>
    </w:tbl>
    <w:p w14:paraId="5C39A5FD" w14:textId="77777777" w:rsidR="00733E58" w:rsidRDefault="00733E58">
      <w:r>
        <w:br w:type="page"/>
      </w:r>
    </w:p>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6189"/>
        <w:gridCol w:w="6189"/>
      </w:tblGrid>
      <w:tr w:rsidR="0002354B" w14:paraId="137545CD" w14:textId="77777777" w:rsidTr="006D539B">
        <w:tc>
          <w:tcPr>
            <w:tcW w:w="572" w:type="dxa"/>
            <w:tcMar>
              <w:top w:w="0" w:type="dxa"/>
              <w:left w:w="108" w:type="dxa"/>
              <w:bottom w:w="0" w:type="dxa"/>
              <w:right w:w="108" w:type="dxa"/>
            </w:tcMar>
            <w:hideMark/>
          </w:tcPr>
          <w:p w14:paraId="23B460E5" w14:textId="55453CC8" w:rsidR="0002354B" w:rsidRDefault="0002354B" w:rsidP="00C04AD5">
            <w:pPr>
              <w:rPr>
                <w:i/>
                <w:iCs/>
              </w:rPr>
            </w:pPr>
            <w:r>
              <w:rPr>
                <w:i/>
                <w:iCs/>
              </w:rPr>
              <w:lastRenderedPageBreak/>
              <w:t>A1</w:t>
            </w:r>
            <w:r w:rsidR="00BE6397">
              <w:rPr>
                <w:i/>
                <w:iCs/>
              </w:rPr>
              <w:t>3</w:t>
            </w:r>
          </w:p>
        </w:tc>
        <w:tc>
          <w:tcPr>
            <w:tcW w:w="12378" w:type="dxa"/>
            <w:gridSpan w:val="2"/>
            <w:tcMar>
              <w:top w:w="0" w:type="dxa"/>
              <w:left w:w="108" w:type="dxa"/>
              <w:bottom w:w="0" w:type="dxa"/>
              <w:right w:w="108" w:type="dxa"/>
            </w:tcMar>
          </w:tcPr>
          <w:p w14:paraId="65A541BC" w14:textId="5CE33788" w:rsidR="0002354B" w:rsidRPr="00A164F5" w:rsidRDefault="0002354B" w:rsidP="00C04AD5">
            <w:pPr>
              <w:rPr>
                <w:b/>
                <w:bCs/>
              </w:rPr>
            </w:pPr>
            <w:r w:rsidRPr="00A164F5">
              <w:rPr>
                <w:b/>
                <w:bCs/>
              </w:rPr>
              <w:t>Answer # 1</w:t>
            </w:r>
            <w:r w:rsidR="00BE6397" w:rsidRPr="00A164F5">
              <w:rPr>
                <w:b/>
                <w:bCs/>
              </w:rPr>
              <w:t>3</w:t>
            </w:r>
          </w:p>
          <w:p w14:paraId="4B68EDBD" w14:textId="79D845C6" w:rsidR="0002354B" w:rsidRDefault="00A164F5" w:rsidP="00C04AD5">
            <w:pPr>
              <w:rPr>
                <w:i/>
                <w:iCs/>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w:t>
            </w:r>
            <w:r w:rsidRPr="00A164F5">
              <w:rPr>
                <w:rFonts w:eastAsia="Arial" w:cstheme="minorHAnsi"/>
              </w:rPr>
              <w:t>Enterprise Content Management Section, Requirements SYSMOD96-SYSMOD105</w:t>
            </w:r>
            <w:r w:rsidR="00A3743C">
              <w:rPr>
                <w:rFonts w:eastAsia="Arial" w:cstheme="minorHAnsi"/>
              </w:rPr>
              <w:t>.</w:t>
            </w:r>
          </w:p>
        </w:tc>
      </w:tr>
      <w:tr w:rsidR="0002354B" w:rsidRPr="00ED05C3" w14:paraId="3C8BE9AD" w14:textId="77777777" w:rsidTr="006D539B">
        <w:tc>
          <w:tcPr>
            <w:tcW w:w="572" w:type="dxa"/>
            <w:tcMar>
              <w:top w:w="0" w:type="dxa"/>
              <w:left w:w="108" w:type="dxa"/>
              <w:bottom w:w="0" w:type="dxa"/>
              <w:right w:w="108" w:type="dxa"/>
            </w:tcMar>
          </w:tcPr>
          <w:p w14:paraId="150390A8" w14:textId="77777777" w:rsidR="0002354B" w:rsidRDefault="0002354B" w:rsidP="00C04AD5">
            <w:pPr>
              <w:rPr>
                <w:i/>
                <w:iCs/>
              </w:rPr>
            </w:pPr>
          </w:p>
        </w:tc>
        <w:tc>
          <w:tcPr>
            <w:tcW w:w="6189" w:type="dxa"/>
            <w:tcMar>
              <w:top w:w="0" w:type="dxa"/>
              <w:left w:w="108" w:type="dxa"/>
              <w:bottom w:w="0" w:type="dxa"/>
              <w:right w:w="108" w:type="dxa"/>
            </w:tcMar>
          </w:tcPr>
          <w:p w14:paraId="44D145F0" w14:textId="62B937EC" w:rsidR="0002354B" w:rsidRPr="00ED05C3" w:rsidRDefault="0002354B" w:rsidP="00C04AD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2B74D7EA" w14:textId="1D82282A" w:rsidR="0002354B" w:rsidRPr="00ED05C3" w:rsidRDefault="0002354B" w:rsidP="00C04AD5">
            <w:pPr>
              <w:rPr>
                <w:i/>
                <w:iCs/>
              </w:rPr>
            </w:pPr>
            <w:r w:rsidRPr="00ED05C3">
              <w:rPr>
                <w:rFonts w:ascii="Arial" w:hAnsi="Arial" w:cs="Arial"/>
                <w:sz w:val="20"/>
                <w:szCs w:val="20"/>
              </w:rPr>
              <w:t xml:space="preserve">Attachment File Name:  </w:t>
            </w:r>
            <w:r>
              <w:rPr>
                <w:rFonts w:ascii="Arial" w:hAnsi="Arial" w:cs="Arial"/>
                <w:b/>
                <w:bCs/>
                <w:sz w:val="20"/>
                <w:szCs w:val="20"/>
              </w:rPr>
              <w:t xml:space="preserve">Enterprise Content Management </w:t>
            </w:r>
            <w:r w:rsidRPr="00C06DE3">
              <w:rPr>
                <w:rFonts w:ascii="Arial" w:hAnsi="Arial" w:cs="Arial"/>
                <w:b/>
                <w:bCs/>
                <w:sz w:val="20"/>
                <w:szCs w:val="20"/>
              </w:rPr>
              <w:t>Response</w:t>
            </w:r>
            <w:r>
              <w:rPr>
                <w:rFonts w:ascii="Arial" w:hAnsi="Arial" w:cs="Arial"/>
                <w:b/>
                <w:bCs/>
                <w:sz w:val="20"/>
                <w:szCs w:val="20"/>
              </w:rPr>
              <w:t>_ System Module</w:t>
            </w:r>
          </w:p>
        </w:tc>
      </w:tr>
      <w:tr w:rsidR="0002354B" w14:paraId="513A016A" w14:textId="77777777" w:rsidTr="00C04AD5">
        <w:tc>
          <w:tcPr>
            <w:tcW w:w="572" w:type="dxa"/>
            <w:tcMar>
              <w:top w:w="0" w:type="dxa"/>
              <w:left w:w="108" w:type="dxa"/>
              <w:bottom w:w="0" w:type="dxa"/>
              <w:right w:w="108" w:type="dxa"/>
            </w:tcMar>
          </w:tcPr>
          <w:p w14:paraId="74AE0706" w14:textId="2002317C" w:rsidR="0002354B" w:rsidRDefault="0002354B" w:rsidP="00C04AD5">
            <w:r>
              <w:t>1</w:t>
            </w:r>
            <w:r w:rsidR="00BE6397">
              <w:t>4</w:t>
            </w:r>
          </w:p>
        </w:tc>
        <w:tc>
          <w:tcPr>
            <w:tcW w:w="12378" w:type="dxa"/>
            <w:gridSpan w:val="2"/>
            <w:tcMar>
              <w:top w:w="0" w:type="dxa"/>
              <w:left w:w="108" w:type="dxa"/>
              <w:bottom w:w="0" w:type="dxa"/>
              <w:right w:w="108" w:type="dxa"/>
            </w:tcMar>
          </w:tcPr>
          <w:p w14:paraId="535078E0" w14:textId="0CE0AC74" w:rsidR="0002354B" w:rsidRDefault="0002354B" w:rsidP="00C04AD5">
            <w:pPr>
              <w:rPr>
                <w:b/>
                <w:bCs/>
                <w:sz w:val="24"/>
                <w:szCs w:val="24"/>
              </w:rPr>
            </w:pPr>
            <w:r w:rsidRPr="00C566C2">
              <w:rPr>
                <w:b/>
                <w:bCs/>
                <w:sz w:val="24"/>
                <w:szCs w:val="24"/>
              </w:rPr>
              <w:t xml:space="preserve">Hosting and Environments </w:t>
            </w:r>
            <w:r w:rsidRPr="00A3743C">
              <w:rPr>
                <w:b/>
                <w:bCs/>
                <w:sz w:val="24"/>
                <w:szCs w:val="24"/>
              </w:rPr>
              <w:t xml:space="preserve">Requirements- Describe in detail how your company will meet all the requirements identified in </w:t>
            </w:r>
            <w:r w:rsidR="00322288" w:rsidRPr="00A3743C">
              <w:rPr>
                <w:b/>
                <w:bCs/>
                <w:sz w:val="24"/>
                <w:szCs w:val="24"/>
              </w:rPr>
              <w:t>Attachment P</w:t>
            </w:r>
            <w:r w:rsidRPr="00A3743C">
              <w:rPr>
                <w:b/>
                <w:bCs/>
                <w:sz w:val="24"/>
                <w:szCs w:val="24"/>
              </w:rPr>
              <w:t>, Hosting and Environments Section, Requirement SYSMOD12</w:t>
            </w:r>
            <w:r w:rsidR="00C32906" w:rsidRPr="00A3743C">
              <w:rPr>
                <w:b/>
                <w:bCs/>
                <w:sz w:val="24"/>
                <w:szCs w:val="24"/>
              </w:rPr>
              <w:t>2</w:t>
            </w:r>
            <w:r w:rsidRPr="00A3743C">
              <w:rPr>
                <w:b/>
                <w:bCs/>
                <w:sz w:val="24"/>
                <w:szCs w:val="24"/>
              </w:rPr>
              <w:t>-SYSMOD12</w:t>
            </w:r>
            <w:r w:rsidR="00C32906" w:rsidRPr="00A3743C">
              <w:rPr>
                <w:b/>
                <w:bCs/>
                <w:sz w:val="24"/>
                <w:szCs w:val="24"/>
              </w:rPr>
              <w:t>3</w:t>
            </w:r>
            <w:r w:rsidRPr="00A3743C">
              <w:rPr>
                <w:b/>
                <w:bCs/>
                <w:sz w:val="24"/>
                <w:szCs w:val="24"/>
              </w:rPr>
              <w:t xml:space="preserve">. Your response should include the requirement number identified in the attachment, followed by your detailed response. You must provide a response to all requirements identified in </w:t>
            </w:r>
            <w:r w:rsidR="00322288" w:rsidRPr="00A3743C">
              <w:rPr>
                <w:b/>
                <w:bCs/>
                <w:sz w:val="24"/>
                <w:szCs w:val="24"/>
              </w:rPr>
              <w:t>Attachment P</w:t>
            </w:r>
            <w:r w:rsidRPr="00A3743C">
              <w:rPr>
                <w:b/>
                <w:bCs/>
                <w:sz w:val="24"/>
                <w:szCs w:val="24"/>
              </w:rPr>
              <w:t>, Hosting and Environments Section.</w:t>
            </w:r>
          </w:p>
        </w:tc>
      </w:tr>
      <w:tr w:rsidR="0002354B" w14:paraId="5347DEBE" w14:textId="77777777" w:rsidTr="00C04AD5">
        <w:tc>
          <w:tcPr>
            <w:tcW w:w="572" w:type="dxa"/>
            <w:tcMar>
              <w:top w:w="0" w:type="dxa"/>
              <w:left w:w="108" w:type="dxa"/>
              <w:bottom w:w="0" w:type="dxa"/>
              <w:right w:w="108" w:type="dxa"/>
            </w:tcMar>
          </w:tcPr>
          <w:p w14:paraId="395529C2" w14:textId="74505B79" w:rsidR="0002354B" w:rsidRDefault="0002354B" w:rsidP="00C04AD5">
            <w:r>
              <w:rPr>
                <w:i/>
                <w:iCs/>
              </w:rPr>
              <w:t>A</w:t>
            </w:r>
            <w:r w:rsidR="00BE6397">
              <w:rPr>
                <w:i/>
                <w:iCs/>
              </w:rPr>
              <w:t>14</w:t>
            </w:r>
          </w:p>
        </w:tc>
        <w:tc>
          <w:tcPr>
            <w:tcW w:w="12378" w:type="dxa"/>
            <w:gridSpan w:val="2"/>
            <w:tcMar>
              <w:top w:w="0" w:type="dxa"/>
              <w:left w:w="108" w:type="dxa"/>
              <w:bottom w:w="0" w:type="dxa"/>
              <w:right w:w="108" w:type="dxa"/>
            </w:tcMar>
          </w:tcPr>
          <w:p w14:paraId="58B0F3AC" w14:textId="1C08CDDC" w:rsidR="0002354B" w:rsidRPr="00A3743C" w:rsidRDefault="0002354B" w:rsidP="00C04AD5">
            <w:pPr>
              <w:rPr>
                <w:b/>
                <w:bCs/>
              </w:rPr>
            </w:pPr>
            <w:r w:rsidRPr="00A3743C">
              <w:rPr>
                <w:b/>
                <w:bCs/>
              </w:rPr>
              <w:t>Answer # 1</w:t>
            </w:r>
            <w:r w:rsidR="00BE6397" w:rsidRPr="00A3743C">
              <w:rPr>
                <w:b/>
                <w:bCs/>
              </w:rPr>
              <w:t>4</w:t>
            </w:r>
          </w:p>
          <w:p w14:paraId="29FFBECF" w14:textId="0E70DD44" w:rsidR="0002354B" w:rsidRDefault="00A3743C" w:rsidP="00C04AD5">
            <w:pPr>
              <w:rPr>
                <w:b/>
                <w:bCs/>
                <w:sz w:val="24"/>
                <w:szCs w:val="24"/>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w:t>
            </w:r>
            <w:r w:rsidRPr="00A3743C">
              <w:rPr>
                <w:rFonts w:eastAsia="Arial" w:cstheme="minorHAnsi"/>
              </w:rPr>
              <w:t>Hosting and Environments Section, Requirement SYSMOD122-SYSMOD123</w:t>
            </w:r>
            <w:r w:rsidR="009C2857">
              <w:rPr>
                <w:rFonts w:eastAsia="Arial" w:cstheme="minorHAnsi"/>
              </w:rPr>
              <w:t>.</w:t>
            </w:r>
          </w:p>
        </w:tc>
      </w:tr>
      <w:tr w:rsidR="0002354B" w14:paraId="74A6A6DD" w14:textId="77777777" w:rsidTr="00C04AD5">
        <w:tc>
          <w:tcPr>
            <w:tcW w:w="572" w:type="dxa"/>
            <w:tcMar>
              <w:top w:w="0" w:type="dxa"/>
              <w:left w:w="108" w:type="dxa"/>
              <w:bottom w:w="0" w:type="dxa"/>
              <w:right w:w="108" w:type="dxa"/>
            </w:tcMar>
          </w:tcPr>
          <w:p w14:paraId="07390D2C" w14:textId="77777777" w:rsidR="0002354B" w:rsidRDefault="0002354B" w:rsidP="00C04AD5"/>
        </w:tc>
        <w:tc>
          <w:tcPr>
            <w:tcW w:w="6189" w:type="dxa"/>
            <w:tcMar>
              <w:top w:w="0" w:type="dxa"/>
              <w:left w:w="108" w:type="dxa"/>
              <w:bottom w:w="0" w:type="dxa"/>
              <w:right w:w="108" w:type="dxa"/>
            </w:tcMar>
          </w:tcPr>
          <w:p w14:paraId="32BB04E9" w14:textId="49FA4D02" w:rsidR="0002354B" w:rsidRDefault="0002354B" w:rsidP="00C04AD5">
            <w:pPr>
              <w:rPr>
                <w:b/>
                <w:bCs/>
                <w:sz w:val="24"/>
                <w:szCs w:val="24"/>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4BB833C3" w14:textId="60EC4465" w:rsidR="0002354B" w:rsidRDefault="0002354B" w:rsidP="00C04AD5">
            <w:pPr>
              <w:rPr>
                <w:b/>
                <w:bCs/>
                <w:sz w:val="24"/>
                <w:szCs w:val="24"/>
              </w:rPr>
            </w:pPr>
            <w:r w:rsidRPr="00ED05C3">
              <w:rPr>
                <w:rFonts w:ascii="Arial" w:hAnsi="Arial" w:cs="Arial"/>
                <w:sz w:val="20"/>
                <w:szCs w:val="20"/>
              </w:rPr>
              <w:t xml:space="preserve">Attachment File Name:  </w:t>
            </w:r>
            <w:r>
              <w:rPr>
                <w:rFonts w:ascii="Arial" w:hAnsi="Arial" w:cs="Arial"/>
                <w:b/>
                <w:bCs/>
                <w:sz w:val="20"/>
                <w:szCs w:val="20"/>
              </w:rPr>
              <w:t>Hosting and Environments Response_ System Module</w:t>
            </w:r>
          </w:p>
        </w:tc>
      </w:tr>
      <w:tr w:rsidR="0002354B" w:rsidRPr="00D205E6" w14:paraId="5C650F6D" w14:textId="77777777" w:rsidTr="00C04AD5">
        <w:tc>
          <w:tcPr>
            <w:tcW w:w="572" w:type="dxa"/>
            <w:tcMar>
              <w:top w:w="0" w:type="dxa"/>
              <w:left w:w="108" w:type="dxa"/>
              <w:bottom w:w="0" w:type="dxa"/>
              <w:right w:w="108" w:type="dxa"/>
            </w:tcMar>
            <w:hideMark/>
          </w:tcPr>
          <w:p w14:paraId="385C631F" w14:textId="3800C719" w:rsidR="0002354B" w:rsidRPr="00E00171" w:rsidRDefault="0002354B" w:rsidP="00C04AD5">
            <w:r>
              <w:t>1</w:t>
            </w:r>
            <w:r w:rsidR="00BE6397">
              <w:t>5</w:t>
            </w:r>
          </w:p>
        </w:tc>
        <w:tc>
          <w:tcPr>
            <w:tcW w:w="12378" w:type="dxa"/>
            <w:gridSpan w:val="2"/>
            <w:tcMar>
              <w:top w:w="0" w:type="dxa"/>
              <w:left w:w="108" w:type="dxa"/>
              <w:bottom w:w="0" w:type="dxa"/>
              <w:right w:w="108" w:type="dxa"/>
            </w:tcMar>
          </w:tcPr>
          <w:p w14:paraId="4B537966" w14:textId="1B32EB23" w:rsidR="00A3743C" w:rsidRPr="00A3743C" w:rsidRDefault="0002354B" w:rsidP="009C2857">
            <w:pPr>
              <w:rPr>
                <w:sz w:val="2"/>
                <w:szCs w:val="2"/>
              </w:rPr>
            </w:pPr>
            <w:r>
              <w:rPr>
                <w:b/>
                <w:bCs/>
                <w:sz w:val="24"/>
                <w:szCs w:val="24"/>
              </w:rPr>
              <w:t xml:space="preserve">Implementation and Acceptance </w:t>
            </w:r>
            <w:r w:rsidRPr="00672B81">
              <w:rPr>
                <w:b/>
                <w:bCs/>
                <w:sz w:val="24"/>
                <w:szCs w:val="24"/>
              </w:rPr>
              <w:t>Requirement</w:t>
            </w:r>
            <w:r>
              <w:rPr>
                <w:b/>
                <w:bCs/>
                <w:sz w:val="24"/>
                <w:szCs w:val="24"/>
              </w:rPr>
              <w:t>s</w:t>
            </w:r>
            <w:r w:rsidRPr="00672B81">
              <w:rPr>
                <w:b/>
                <w:bCs/>
                <w:sz w:val="24"/>
                <w:szCs w:val="24"/>
              </w:rPr>
              <w:t xml:space="preserve"> -</w:t>
            </w:r>
            <w:r w:rsidRPr="00A3743C">
              <w:rPr>
                <w:b/>
                <w:bCs/>
                <w:sz w:val="24"/>
                <w:szCs w:val="24"/>
              </w:rPr>
              <w:t xml:space="preserve"> Describe in detail how your company will meet all the requirements identified in </w:t>
            </w:r>
            <w:r w:rsidR="00322288" w:rsidRPr="00A3743C">
              <w:rPr>
                <w:b/>
                <w:bCs/>
                <w:sz w:val="24"/>
                <w:szCs w:val="24"/>
              </w:rPr>
              <w:t>Attachment P</w:t>
            </w:r>
            <w:r w:rsidRPr="00A3743C">
              <w:rPr>
                <w:b/>
                <w:bCs/>
                <w:sz w:val="24"/>
                <w:szCs w:val="24"/>
              </w:rPr>
              <w:t>, Implementation and Acceptance Section, Requirements SYSMOD12</w:t>
            </w:r>
            <w:r w:rsidR="00C32906" w:rsidRPr="00A3743C">
              <w:rPr>
                <w:b/>
                <w:bCs/>
                <w:sz w:val="24"/>
                <w:szCs w:val="24"/>
              </w:rPr>
              <w:t>4</w:t>
            </w:r>
            <w:r w:rsidRPr="00A3743C">
              <w:rPr>
                <w:b/>
                <w:bCs/>
                <w:sz w:val="24"/>
                <w:szCs w:val="24"/>
              </w:rPr>
              <w:t>-SYSMOD12</w:t>
            </w:r>
            <w:r w:rsidR="00C32906" w:rsidRPr="00A3743C">
              <w:rPr>
                <w:b/>
                <w:bCs/>
                <w:sz w:val="24"/>
                <w:szCs w:val="24"/>
              </w:rPr>
              <w:t>8</w:t>
            </w:r>
            <w:r w:rsidRPr="00A3743C">
              <w:rPr>
                <w:b/>
                <w:bCs/>
                <w:sz w:val="24"/>
                <w:szCs w:val="24"/>
              </w:rPr>
              <w:t xml:space="preserve">. Your response should include the requirement number identified in the attachment, followed by your detailed response. You must provide a response to all requirements identified in </w:t>
            </w:r>
            <w:r w:rsidR="00322288" w:rsidRPr="00A3743C">
              <w:rPr>
                <w:b/>
                <w:bCs/>
                <w:sz w:val="24"/>
                <w:szCs w:val="24"/>
              </w:rPr>
              <w:t>Attachment P</w:t>
            </w:r>
            <w:r w:rsidRPr="00A3743C">
              <w:rPr>
                <w:b/>
                <w:bCs/>
                <w:sz w:val="24"/>
                <w:szCs w:val="24"/>
              </w:rPr>
              <w:t>, Implementation and Acceptance Section</w:t>
            </w:r>
            <w:r w:rsidRPr="00591340">
              <w:rPr>
                <w:b/>
                <w:bCs/>
                <w:sz w:val="24"/>
                <w:szCs w:val="24"/>
              </w:rPr>
              <w:t>.</w:t>
            </w:r>
            <w:r w:rsidRPr="00591340">
              <w:rPr>
                <w:b/>
                <w:bCs/>
              </w:rPr>
              <w:t xml:space="preserve"> </w:t>
            </w:r>
          </w:p>
        </w:tc>
      </w:tr>
      <w:tr w:rsidR="0002354B" w:rsidRPr="00E00171" w14:paraId="359AE2F6" w14:textId="77777777" w:rsidTr="00C04AD5">
        <w:tc>
          <w:tcPr>
            <w:tcW w:w="572" w:type="dxa"/>
            <w:tcMar>
              <w:top w:w="0" w:type="dxa"/>
              <w:left w:w="108" w:type="dxa"/>
              <w:bottom w:w="0" w:type="dxa"/>
              <w:right w:w="108" w:type="dxa"/>
            </w:tcMar>
            <w:hideMark/>
          </w:tcPr>
          <w:p w14:paraId="2C0DAC7B" w14:textId="694C1D8E" w:rsidR="0002354B" w:rsidRDefault="0002354B" w:rsidP="00C04AD5">
            <w:pPr>
              <w:rPr>
                <w:i/>
                <w:iCs/>
              </w:rPr>
            </w:pPr>
            <w:r>
              <w:rPr>
                <w:i/>
                <w:iCs/>
              </w:rPr>
              <w:t>A1</w:t>
            </w:r>
            <w:r w:rsidR="00BE6397">
              <w:rPr>
                <w:i/>
                <w:iCs/>
              </w:rPr>
              <w:t>5</w:t>
            </w:r>
          </w:p>
        </w:tc>
        <w:tc>
          <w:tcPr>
            <w:tcW w:w="12378" w:type="dxa"/>
            <w:gridSpan w:val="2"/>
            <w:tcMar>
              <w:top w:w="0" w:type="dxa"/>
              <w:left w:w="108" w:type="dxa"/>
              <w:bottom w:w="0" w:type="dxa"/>
              <w:right w:w="108" w:type="dxa"/>
            </w:tcMar>
          </w:tcPr>
          <w:p w14:paraId="35B57C64" w14:textId="379379A4" w:rsidR="0002354B" w:rsidRDefault="0002354B" w:rsidP="00C04AD5">
            <w:pPr>
              <w:rPr>
                <w:b/>
                <w:bCs/>
              </w:rPr>
            </w:pPr>
            <w:r w:rsidRPr="00A3743C">
              <w:rPr>
                <w:b/>
                <w:bCs/>
              </w:rPr>
              <w:t>Answer # 1</w:t>
            </w:r>
            <w:r w:rsidR="00BE6397" w:rsidRPr="00A3743C">
              <w:rPr>
                <w:b/>
                <w:bCs/>
              </w:rPr>
              <w:t>5</w:t>
            </w:r>
          </w:p>
          <w:p w14:paraId="17E1342A" w14:textId="153C2185" w:rsidR="0002354B" w:rsidRPr="00A3743C" w:rsidRDefault="00A3743C" w:rsidP="00C04AD5">
            <w:pPr>
              <w:rPr>
                <w:b/>
                <w:bCs/>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w:t>
            </w:r>
            <w:r>
              <w:rPr>
                <w:rFonts w:eastAsia="Arial" w:cstheme="minorHAnsi"/>
              </w:rPr>
              <w:t>Implementation and Acceptance</w:t>
            </w:r>
            <w:r w:rsidRPr="00A3743C">
              <w:rPr>
                <w:rFonts w:eastAsia="Arial" w:cstheme="minorHAnsi"/>
              </w:rPr>
              <w:t xml:space="preserve"> Section, Requirement SYSMOD12</w:t>
            </w:r>
            <w:r>
              <w:rPr>
                <w:rFonts w:eastAsia="Arial" w:cstheme="minorHAnsi"/>
              </w:rPr>
              <w:t>4</w:t>
            </w:r>
            <w:r w:rsidRPr="00A3743C">
              <w:rPr>
                <w:rFonts w:eastAsia="Arial" w:cstheme="minorHAnsi"/>
              </w:rPr>
              <w:t>-SYSMOD12</w:t>
            </w:r>
            <w:r>
              <w:rPr>
                <w:rFonts w:eastAsia="Arial" w:cstheme="minorHAnsi"/>
              </w:rPr>
              <w:t>8.</w:t>
            </w:r>
          </w:p>
        </w:tc>
      </w:tr>
      <w:tr w:rsidR="0002354B" w:rsidRPr="00ED05C3" w14:paraId="1E63944B" w14:textId="77777777" w:rsidTr="00C04AD5">
        <w:tc>
          <w:tcPr>
            <w:tcW w:w="572" w:type="dxa"/>
            <w:tcMar>
              <w:top w:w="0" w:type="dxa"/>
              <w:left w:w="108" w:type="dxa"/>
              <w:bottom w:w="0" w:type="dxa"/>
              <w:right w:w="108" w:type="dxa"/>
            </w:tcMar>
          </w:tcPr>
          <w:p w14:paraId="1201B795" w14:textId="77777777" w:rsidR="0002354B" w:rsidRDefault="0002354B" w:rsidP="00C04AD5">
            <w:pPr>
              <w:rPr>
                <w:i/>
                <w:iCs/>
              </w:rPr>
            </w:pPr>
          </w:p>
        </w:tc>
        <w:tc>
          <w:tcPr>
            <w:tcW w:w="6189" w:type="dxa"/>
            <w:tcMar>
              <w:top w:w="0" w:type="dxa"/>
              <w:left w:w="108" w:type="dxa"/>
              <w:bottom w:w="0" w:type="dxa"/>
              <w:right w:w="108" w:type="dxa"/>
            </w:tcMar>
          </w:tcPr>
          <w:p w14:paraId="66EC9C27" w14:textId="41940214" w:rsidR="0002354B" w:rsidRPr="00ED05C3" w:rsidRDefault="0002354B" w:rsidP="00C04AD5">
            <w:pPr>
              <w:rPr>
                <w:i/>
                <w:iCs/>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1E2F79E2" w14:textId="1C4BFE0C" w:rsidR="0002354B" w:rsidRPr="00ED05C3" w:rsidRDefault="0002354B" w:rsidP="00C04AD5">
            <w:pPr>
              <w:rPr>
                <w:i/>
                <w:iCs/>
              </w:rPr>
            </w:pPr>
            <w:r w:rsidRPr="00ED05C3">
              <w:rPr>
                <w:rFonts w:ascii="Arial" w:hAnsi="Arial" w:cs="Arial"/>
                <w:sz w:val="20"/>
                <w:szCs w:val="20"/>
              </w:rPr>
              <w:t xml:space="preserve">Attachment File Name:  </w:t>
            </w:r>
            <w:r>
              <w:rPr>
                <w:rFonts w:ascii="Arial" w:hAnsi="Arial" w:cs="Arial"/>
                <w:b/>
                <w:bCs/>
                <w:sz w:val="20"/>
                <w:szCs w:val="20"/>
              </w:rPr>
              <w:t xml:space="preserve">Implementation </w:t>
            </w:r>
            <w:r w:rsidR="00D908F1">
              <w:rPr>
                <w:rFonts w:ascii="Arial" w:hAnsi="Arial" w:cs="Arial"/>
                <w:b/>
                <w:bCs/>
                <w:sz w:val="20"/>
                <w:szCs w:val="20"/>
              </w:rPr>
              <w:t>and</w:t>
            </w:r>
            <w:r>
              <w:rPr>
                <w:rFonts w:ascii="Arial" w:hAnsi="Arial" w:cs="Arial"/>
                <w:b/>
                <w:bCs/>
                <w:sz w:val="20"/>
                <w:szCs w:val="20"/>
              </w:rPr>
              <w:t xml:space="preserve"> Acceptanc</w:t>
            </w:r>
            <w:r w:rsidR="00D908F1">
              <w:rPr>
                <w:rFonts w:ascii="Arial" w:hAnsi="Arial" w:cs="Arial"/>
                <w:b/>
                <w:bCs/>
                <w:sz w:val="20"/>
                <w:szCs w:val="20"/>
              </w:rPr>
              <w:t>e</w:t>
            </w:r>
            <w:r>
              <w:rPr>
                <w:rFonts w:ascii="Arial" w:hAnsi="Arial" w:cs="Arial"/>
                <w:b/>
                <w:bCs/>
                <w:sz w:val="20"/>
                <w:szCs w:val="20"/>
              </w:rPr>
              <w:t>_ System Module</w:t>
            </w:r>
          </w:p>
        </w:tc>
      </w:tr>
      <w:tr w:rsidR="0002354B" w:rsidRPr="008F02CE" w14:paraId="66CBD198" w14:textId="77777777" w:rsidTr="00C04AD5">
        <w:tc>
          <w:tcPr>
            <w:tcW w:w="572" w:type="dxa"/>
            <w:tcMar>
              <w:top w:w="0" w:type="dxa"/>
              <w:left w:w="108" w:type="dxa"/>
              <w:bottom w:w="0" w:type="dxa"/>
              <w:right w:w="108" w:type="dxa"/>
            </w:tcMar>
          </w:tcPr>
          <w:p w14:paraId="6D3CB5C5" w14:textId="55B17E3C" w:rsidR="0002354B" w:rsidRPr="0012025E" w:rsidRDefault="0002354B" w:rsidP="00C04AD5">
            <w:r w:rsidRPr="00D30C72">
              <w:t>1</w:t>
            </w:r>
            <w:r w:rsidR="00BE6397">
              <w:t>6</w:t>
            </w:r>
          </w:p>
        </w:tc>
        <w:tc>
          <w:tcPr>
            <w:tcW w:w="12378" w:type="dxa"/>
            <w:gridSpan w:val="2"/>
            <w:tcMar>
              <w:top w:w="0" w:type="dxa"/>
              <w:left w:w="108" w:type="dxa"/>
              <w:bottom w:w="0" w:type="dxa"/>
              <w:right w:w="108" w:type="dxa"/>
            </w:tcMar>
          </w:tcPr>
          <w:p w14:paraId="4D162D11" w14:textId="7F2CCDC1" w:rsidR="0002354B" w:rsidRPr="008F02CE" w:rsidRDefault="0002354B" w:rsidP="00C04AD5">
            <w:pPr>
              <w:rPr>
                <w:sz w:val="24"/>
                <w:szCs w:val="24"/>
              </w:rPr>
            </w:pPr>
            <w:r w:rsidRPr="00C566C2">
              <w:rPr>
                <w:b/>
                <w:bCs/>
                <w:sz w:val="24"/>
                <w:szCs w:val="24"/>
              </w:rPr>
              <w:t xml:space="preserve">Integration Requirements - </w:t>
            </w:r>
            <w:r w:rsidRPr="00A3743C">
              <w:rPr>
                <w:b/>
                <w:bCs/>
                <w:sz w:val="24"/>
                <w:szCs w:val="24"/>
              </w:rPr>
              <w:t xml:space="preserve">Describe in detail how your company will meet all the requirements identified in </w:t>
            </w:r>
            <w:r w:rsidR="00322288" w:rsidRPr="00A3743C">
              <w:rPr>
                <w:b/>
                <w:bCs/>
                <w:sz w:val="24"/>
                <w:szCs w:val="24"/>
              </w:rPr>
              <w:t>Attachment P</w:t>
            </w:r>
            <w:r w:rsidRPr="00A3743C">
              <w:rPr>
                <w:b/>
                <w:bCs/>
                <w:sz w:val="24"/>
                <w:szCs w:val="24"/>
              </w:rPr>
              <w:t>, Integration Section, Requirements SYSMOD12</w:t>
            </w:r>
            <w:r w:rsidR="00C32906" w:rsidRPr="00A3743C">
              <w:rPr>
                <w:b/>
                <w:bCs/>
                <w:sz w:val="24"/>
                <w:szCs w:val="24"/>
              </w:rPr>
              <w:t>9</w:t>
            </w:r>
            <w:r w:rsidRPr="00A3743C">
              <w:rPr>
                <w:b/>
                <w:bCs/>
                <w:sz w:val="24"/>
                <w:szCs w:val="24"/>
              </w:rPr>
              <w:t>-SYSMOD14</w:t>
            </w:r>
            <w:r w:rsidR="00C32906" w:rsidRPr="00A3743C">
              <w:rPr>
                <w:b/>
                <w:bCs/>
                <w:sz w:val="24"/>
                <w:szCs w:val="24"/>
              </w:rPr>
              <w:t>2</w:t>
            </w:r>
            <w:r w:rsidRPr="00A3743C">
              <w:rPr>
                <w:b/>
                <w:bCs/>
                <w:sz w:val="24"/>
                <w:szCs w:val="24"/>
              </w:rPr>
              <w:t xml:space="preserve">. Your response should include the requirement number </w:t>
            </w:r>
            <w:r w:rsidRPr="00A3743C">
              <w:rPr>
                <w:b/>
                <w:bCs/>
                <w:sz w:val="24"/>
                <w:szCs w:val="24"/>
              </w:rPr>
              <w:lastRenderedPageBreak/>
              <w:t xml:space="preserve">identified in the attachment, followed by your detailed response. You must provide a response to all requirements identified in </w:t>
            </w:r>
            <w:r w:rsidR="00322288" w:rsidRPr="00A3743C">
              <w:rPr>
                <w:b/>
                <w:bCs/>
                <w:sz w:val="24"/>
                <w:szCs w:val="24"/>
              </w:rPr>
              <w:t>Attachment P</w:t>
            </w:r>
            <w:r w:rsidRPr="00A3743C">
              <w:rPr>
                <w:b/>
                <w:bCs/>
                <w:sz w:val="24"/>
                <w:szCs w:val="24"/>
              </w:rPr>
              <w:t>, Integration Section.</w:t>
            </w:r>
            <w:r w:rsidRPr="00A3743C">
              <w:rPr>
                <w:b/>
                <w:bCs/>
              </w:rPr>
              <w:t xml:space="preserve"> </w:t>
            </w:r>
          </w:p>
        </w:tc>
      </w:tr>
      <w:tr w:rsidR="0002354B" w:rsidRPr="00613589" w14:paraId="34D6807A" w14:textId="77777777" w:rsidTr="00C04AD5">
        <w:tc>
          <w:tcPr>
            <w:tcW w:w="572" w:type="dxa"/>
            <w:tcMar>
              <w:top w:w="0" w:type="dxa"/>
              <w:left w:w="108" w:type="dxa"/>
              <w:bottom w:w="0" w:type="dxa"/>
              <w:right w:w="108" w:type="dxa"/>
            </w:tcMar>
          </w:tcPr>
          <w:p w14:paraId="3434AE0E" w14:textId="06ECCA89" w:rsidR="0002354B" w:rsidRDefault="0002354B" w:rsidP="00C04AD5">
            <w:pPr>
              <w:rPr>
                <w:i/>
                <w:iCs/>
              </w:rPr>
            </w:pPr>
            <w:r>
              <w:rPr>
                <w:i/>
                <w:iCs/>
              </w:rPr>
              <w:lastRenderedPageBreak/>
              <w:t>A1</w:t>
            </w:r>
            <w:r w:rsidR="00BE6397">
              <w:rPr>
                <w:i/>
                <w:iCs/>
              </w:rPr>
              <w:t>6</w:t>
            </w:r>
          </w:p>
        </w:tc>
        <w:tc>
          <w:tcPr>
            <w:tcW w:w="12378" w:type="dxa"/>
            <w:gridSpan w:val="2"/>
            <w:tcMar>
              <w:top w:w="0" w:type="dxa"/>
              <w:left w:w="108" w:type="dxa"/>
              <w:bottom w:w="0" w:type="dxa"/>
              <w:right w:w="108" w:type="dxa"/>
            </w:tcMar>
          </w:tcPr>
          <w:p w14:paraId="3F240252" w14:textId="59AFC5CF" w:rsidR="0002354B" w:rsidRPr="00A3743C" w:rsidRDefault="0002354B" w:rsidP="009C2857">
            <w:pPr>
              <w:spacing w:after="0"/>
              <w:rPr>
                <w:b/>
                <w:bCs/>
              </w:rPr>
            </w:pPr>
            <w:r w:rsidRPr="00A3743C">
              <w:rPr>
                <w:b/>
                <w:bCs/>
              </w:rPr>
              <w:t>Answer # 1</w:t>
            </w:r>
            <w:r w:rsidR="00BE6397" w:rsidRPr="00A3743C">
              <w:rPr>
                <w:b/>
                <w:bCs/>
              </w:rPr>
              <w:t>6</w:t>
            </w:r>
          </w:p>
          <w:p w14:paraId="579CC8F7" w14:textId="162E9E8B" w:rsidR="0002354B" w:rsidRPr="00613589" w:rsidRDefault="00A3743C" w:rsidP="009C2857">
            <w:pPr>
              <w:spacing w:after="0"/>
              <w:rPr>
                <w:rFonts w:ascii="Arial" w:hAnsi="Arial" w:cs="Arial"/>
                <w:sz w:val="20"/>
                <w:szCs w:val="20"/>
                <w:highlight w:val="yellow"/>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w:t>
            </w:r>
            <w:r>
              <w:rPr>
                <w:rFonts w:eastAsia="Arial" w:cstheme="minorHAnsi"/>
              </w:rPr>
              <w:t xml:space="preserve">Integration </w:t>
            </w:r>
            <w:r w:rsidRPr="00A3743C">
              <w:rPr>
                <w:rFonts w:eastAsia="Arial" w:cstheme="minorHAnsi"/>
              </w:rPr>
              <w:t>Section, Requirement SYSMOD12</w:t>
            </w:r>
            <w:r>
              <w:rPr>
                <w:rFonts w:eastAsia="Arial" w:cstheme="minorHAnsi"/>
              </w:rPr>
              <w:t>9</w:t>
            </w:r>
            <w:r w:rsidRPr="00A3743C">
              <w:rPr>
                <w:rFonts w:eastAsia="Arial" w:cstheme="minorHAnsi"/>
              </w:rPr>
              <w:t>-SYSMOD1</w:t>
            </w:r>
            <w:r>
              <w:rPr>
                <w:rFonts w:eastAsia="Arial" w:cstheme="minorHAnsi"/>
              </w:rPr>
              <w:t>42</w:t>
            </w:r>
            <w:r w:rsidR="009C2857">
              <w:rPr>
                <w:rFonts w:eastAsia="Arial" w:cstheme="minorHAnsi"/>
              </w:rPr>
              <w:t>.</w:t>
            </w:r>
          </w:p>
        </w:tc>
      </w:tr>
      <w:tr w:rsidR="0002354B" w:rsidRPr="00ED05C3" w14:paraId="7BBBE3CC" w14:textId="77777777" w:rsidTr="00C04AD5">
        <w:tc>
          <w:tcPr>
            <w:tcW w:w="572" w:type="dxa"/>
            <w:tcMar>
              <w:top w:w="0" w:type="dxa"/>
              <w:left w:w="108" w:type="dxa"/>
              <w:bottom w:w="0" w:type="dxa"/>
              <w:right w:w="108" w:type="dxa"/>
            </w:tcMar>
          </w:tcPr>
          <w:p w14:paraId="240B8C82" w14:textId="77777777" w:rsidR="0002354B" w:rsidRDefault="0002354B" w:rsidP="00C04AD5">
            <w:pPr>
              <w:rPr>
                <w:i/>
                <w:iCs/>
              </w:rPr>
            </w:pPr>
          </w:p>
        </w:tc>
        <w:tc>
          <w:tcPr>
            <w:tcW w:w="6189" w:type="dxa"/>
            <w:tcMar>
              <w:top w:w="0" w:type="dxa"/>
              <w:left w:w="108" w:type="dxa"/>
              <w:bottom w:w="0" w:type="dxa"/>
              <w:right w:w="108" w:type="dxa"/>
            </w:tcMar>
          </w:tcPr>
          <w:p w14:paraId="6A1A15F0" w14:textId="562110AF" w:rsidR="0002354B" w:rsidRPr="00ED05C3" w:rsidRDefault="0002354B" w:rsidP="00C04AD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05C899AB" w14:textId="0F612F07" w:rsidR="0002354B" w:rsidRPr="00ED05C3" w:rsidRDefault="0002354B" w:rsidP="00C04AD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Integration Response_ System Module</w:t>
            </w:r>
          </w:p>
        </w:tc>
      </w:tr>
      <w:tr w:rsidR="00BE6397" w:rsidRPr="00D30C72" w14:paraId="1D9D016E" w14:textId="77777777" w:rsidTr="00C04AD5">
        <w:tc>
          <w:tcPr>
            <w:tcW w:w="572" w:type="dxa"/>
            <w:tcMar>
              <w:top w:w="0" w:type="dxa"/>
              <w:left w:w="108" w:type="dxa"/>
              <w:bottom w:w="0" w:type="dxa"/>
              <w:right w:w="108" w:type="dxa"/>
            </w:tcMar>
          </w:tcPr>
          <w:p w14:paraId="721F0F87" w14:textId="2C1CECAC" w:rsidR="00BE6397" w:rsidRDefault="00BE6397" w:rsidP="00C04AD5">
            <w:pPr>
              <w:rPr>
                <w:i/>
                <w:iCs/>
              </w:rPr>
            </w:pPr>
            <w:r w:rsidRPr="0035400B">
              <w:t>1</w:t>
            </w:r>
            <w:r>
              <w:t>7</w:t>
            </w:r>
          </w:p>
        </w:tc>
        <w:tc>
          <w:tcPr>
            <w:tcW w:w="12378" w:type="dxa"/>
            <w:gridSpan w:val="2"/>
            <w:tcMar>
              <w:top w:w="0" w:type="dxa"/>
              <w:left w:w="108" w:type="dxa"/>
              <w:bottom w:w="0" w:type="dxa"/>
              <w:right w:w="108" w:type="dxa"/>
            </w:tcMar>
          </w:tcPr>
          <w:p w14:paraId="2CA3A927" w14:textId="638650AF" w:rsidR="00BE6397" w:rsidRPr="0046696B" w:rsidRDefault="00BE6397" w:rsidP="00C04AD5">
            <w:pPr>
              <w:rPr>
                <w:rFonts w:ascii="Arial" w:hAnsi="Arial" w:cs="Arial"/>
                <w:b/>
                <w:bCs/>
                <w:sz w:val="20"/>
                <w:szCs w:val="20"/>
                <w:highlight w:val="yellow"/>
              </w:rPr>
            </w:pPr>
            <w:r w:rsidRPr="0046696B">
              <w:rPr>
                <w:b/>
                <w:bCs/>
                <w:sz w:val="24"/>
                <w:szCs w:val="24"/>
              </w:rPr>
              <w:t xml:space="preserve">Operation, Maintenance, and Configuration Requirements - Describe in detail how your company will meet all the requirements identified in </w:t>
            </w:r>
            <w:r w:rsidR="00322288" w:rsidRPr="0046696B">
              <w:rPr>
                <w:b/>
                <w:bCs/>
                <w:sz w:val="24"/>
                <w:szCs w:val="24"/>
              </w:rPr>
              <w:t>Attachment P</w:t>
            </w:r>
            <w:r w:rsidRPr="0046696B">
              <w:rPr>
                <w:b/>
                <w:bCs/>
                <w:sz w:val="24"/>
                <w:szCs w:val="24"/>
              </w:rPr>
              <w:t>, Operations, Maintenance and Configuration Section, Requirements SYSMOD16</w:t>
            </w:r>
            <w:r w:rsidR="00C32906" w:rsidRPr="0046696B">
              <w:rPr>
                <w:b/>
                <w:bCs/>
                <w:sz w:val="24"/>
                <w:szCs w:val="24"/>
              </w:rPr>
              <w:t>9</w:t>
            </w:r>
            <w:r w:rsidRPr="0046696B">
              <w:rPr>
                <w:b/>
                <w:bCs/>
                <w:sz w:val="24"/>
                <w:szCs w:val="24"/>
              </w:rPr>
              <w:t>-SYSMOD1</w:t>
            </w:r>
            <w:r w:rsidR="00C32906" w:rsidRPr="0046696B">
              <w:rPr>
                <w:b/>
                <w:bCs/>
                <w:sz w:val="24"/>
                <w:szCs w:val="24"/>
              </w:rPr>
              <w:t>70</w:t>
            </w:r>
            <w:r w:rsidRPr="0046696B">
              <w:rPr>
                <w:b/>
                <w:bCs/>
                <w:sz w:val="24"/>
                <w:szCs w:val="24"/>
              </w:rPr>
              <w:t xml:space="preserve">. Your response should include the requirement number identified in the attachment, followed by your detailed response. You must provide a response to all requirements identified in </w:t>
            </w:r>
            <w:r w:rsidR="00322288" w:rsidRPr="0046696B">
              <w:rPr>
                <w:b/>
                <w:bCs/>
                <w:sz w:val="24"/>
                <w:szCs w:val="24"/>
              </w:rPr>
              <w:t>Attachment P</w:t>
            </w:r>
            <w:r w:rsidRPr="0046696B">
              <w:rPr>
                <w:b/>
                <w:bCs/>
                <w:sz w:val="24"/>
                <w:szCs w:val="24"/>
              </w:rPr>
              <w:t>, Operations, Maintenance and Configuration Section.</w:t>
            </w:r>
            <w:r w:rsidRPr="0046696B">
              <w:rPr>
                <w:b/>
                <w:bCs/>
              </w:rPr>
              <w:t xml:space="preserve"> </w:t>
            </w:r>
          </w:p>
        </w:tc>
      </w:tr>
      <w:tr w:rsidR="00BE6397" w:rsidRPr="00613589" w14:paraId="1E239B10" w14:textId="77777777" w:rsidTr="00C04AD5">
        <w:tc>
          <w:tcPr>
            <w:tcW w:w="572" w:type="dxa"/>
            <w:tcMar>
              <w:top w:w="0" w:type="dxa"/>
              <w:left w:w="108" w:type="dxa"/>
              <w:bottom w:w="0" w:type="dxa"/>
              <w:right w:w="108" w:type="dxa"/>
            </w:tcMar>
          </w:tcPr>
          <w:p w14:paraId="2B4C9EA5" w14:textId="409CBE52" w:rsidR="00BE6397" w:rsidRDefault="00BE6397" w:rsidP="00C04AD5">
            <w:pPr>
              <w:rPr>
                <w:i/>
                <w:iCs/>
              </w:rPr>
            </w:pPr>
            <w:r>
              <w:rPr>
                <w:i/>
                <w:iCs/>
              </w:rPr>
              <w:t>A79</w:t>
            </w:r>
          </w:p>
        </w:tc>
        <w:tc>
          <w:tcPr>
            <w:tcW w:w="12378" w:type="dxa"/>
            <w:gridSpan w:val="2"/>
            <w:tcMar>
              <w:top w:w="0" w:type="dxa"/>
              <w:left w:w="108" w:type="dxa"/>
              <w:bottom w:w="0" w:type="dxa"/>
              <w:right w:w="108" w:type="dxa"/>
            </w:tcMar>
          </w:tcPr>
          <w:p w14:paraId="722071D8" w14:textId="6562450D" w:rsidR="00BE6397" w:rsidRPr="0046696B" w:rsidRDefault="00BE6397" w:rsidP="009C2857">
            <w:pPr>
              <w:spacing w:after="0"/>
              <w:rPr>
                <w:b/>
                <w:bCs/>
              </w:rPr>
            </w:pPr>
            <w:r w:rsidRPr="0046696B">
              <w:rPr>
                <w:b/>
                <w:bCs/>
              </w:rPr>
              <w:t>Answer # 17</w:t>
            </w:r>
          </w:p>
          <w:p w14:paraId="7D04043D" w14:textId="407C2446" w:rsidR="00BE6397" w:rsidRPr="00613589" w:rsidRDefault="0046696B" w:rsidP="009C2857">
            <w:pPr>
              <w:spacing w:after="0"/>
              <w:rPr>
                <w:rFonts w:ascii="Arial" w:hAnsi="Arial" w:cs="Arial"/>
                <w:sz w:val="20"/>
                <w:szCs w:val="20"/>
                <w:highlight w:val="yellow"/>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w:t>
            </w:r>
            <w:r>
              <w:rPr>
                <w:rFonts w:eastAsia="Arial" w:cstheme="minorHAnsi"/>
              </w:rPr>
              <w:t xml:space="preserve">Operations, Maintenance and Configuration </w:t>
            </w:r>
            <w:r w:rsidRPr="00A3743C">
              <w:rPr>
                <w:rFonts w:eastAsia="Arial" w:cstheme="minorHAnsi"/>
              </w:rPr>
              <w:t>Section, Requirement SYSMOD1</w:t>
            </w:r>
            <w:r>
              <w:rPr>
                <w:rFonts w:eastAsia="Arial" w:cstheme="minorHAnsi"/>
              </w:rPr>
              <w:t>69-</w:t>
            </w:r>
            <w:r w:rsidRPr="00A3743C">
              <w:rPr>
                <w:rFonts w:eastAsia="Arial" w:cstheme="minorHAnsi"/>
              </w:rPr>
              <w:t>-SYSMOD1</w:t>
            </w:r>
            <w:r>
              <w:rPr>
                <w:rFonts w:eastAsia="Arial" w:cstheme="minorHAnsi"/>
              </w:rPr>
              <w:t>70</w:t>
            </w:r>
            <w:r w:rsidR="009C2857">
              <w:rPr>
                <w:rFonts w:eastAsia="Arial" w:cstheme="minorHAnsi"/>
              </w:rPr>
              <w:t>.</w:t>
            </w:r>
          </w:p>
        </w:tc>
      </w:tr>
      <w:tr w:rsidR="00BE6397" w:rsidRPr="00ED05C3" w14:paraId="71BBB71C" w14:textId="77777777" w:rsidTr="00C04AD5">
        <w:tc>
          <w:tcPr>
            <w:tcW w:w="572" w:type="dxa"/>
            <w:tcMar>
              <w:top w:w="0" w:type="dxa"/>
              <w:left w:w="108" w:type="dxa"/>
              <w:bottom w:w="0" w:type="dxa"/>
              <w:right w:w="108" w:type="dxa"/>
            </w:tcMar>
          </w:tcPr>
          <w:p w14:paraId="570074E0" w14:textId="77777777" w:rsidR="00BE6397" w:rsidRDefault="00BE6397" w:rsidP="00C04AD5">
            <w:pPr>
              <w:rPr>
                <w:i/>
                <w:iCs/>
              </w:rPr>
            </w:pPr>
          </w:p>
        </w:tc>
        <w:tc>
          <w:tcPr>
            <w:tcW w:w="6189" w:type="dxa"/>
            <w:tcMar>
              <w:top w:w="0" w:type="dxa"/>
              <w:left w:w="108" w:type="dxa"/>
              <w:bottom w:w="0" w:type="dxa"/>
              <w:right w:w="108" w:type="dxa"/>
            </w:tcMar>
          </w:tcPr>
          <w:p w14:paraId="47909AD4" w14:textId="13A10110" w:rsidR="00BE6397" w:rsidRPr="00ED05C3" w:rsidRDefault="00BE6397" w:rsidP="00C04AD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11908E9C" w14:textId="6BC10F46" w:rsidR="00BE6397" w:rsidRPr="00ED05C3" w:rsidRDefault="00BE6397" w:rsidP="00C04AD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Operations, Maintenance</w:t>
            </w:r>
            <w:r w:rsidR="00D908F1">
              <w:rPr>
                <w:rFonts w:ascii="Arial" w:hAnsi="Arial" w:cs="Arial"/>
                <w:b/>
                <w:bCs/>
                <w:sz w:val="20"/>
                <w:szCs w:val="20"/>
              </w:rPr>
              <w:t xml:space="preserve">, </w:t>
            </w:r>
            <w:r>
              <w:rPr>
                <w:rFonts w:ascii="Arial" w:hAnsi="Arial" w:cs="Arial"/>
                <w:b/>
                <w:bCs/>
                <w:sz w:val="20"/>
                <w:szCs w:val="20"/>
              </w:rPr>
              <w:t>Configuration_ System Modul</w:t>
            </w:r>
            <w:r w:rsidR="009C2857">
              <w:rPr>
                <w:rFonts w:ascii="Arial" w:hAnsi="Arial" w:cs="Arial"/>
                <w:b/>
                <w:bCs/>
                <w:sz w:val="20"/>
                <w:szCs w:val="20"/>
              </w:rPr>
              <w:t>e</w:t>
            </w:r>
          </w:p>
        </w:tc>
      </w:tr>
      <w:tr w:rsidR="00BE6397" w:rsidRPr="00C566C2" w14:paraId="6BAC514A" w14:textId="77777777" w:rsidTr="00C04AD5">
        <w:tc>
          <w:tcPr>
            <w:tcW w:w="572" w:type="dxa"/>
            <w:tcMar>
              <w:top w:w="0" w:type="dxa"/>
              <w:left w:w="108" w:type="dxa"/>
              <w:bottom w:w="0" w:type="dxa"/>
              <w:right w:w="108" w:type="dxa"/>
            </w:tcMar>
          </w:tcPr>
          <w:p w14:paraId="496C8F1A" w14:textId="79D551F4" w:rsidR="00BE6397" w:rsidRPr="00C566C2" w:rsidRDefault="00BE6397" w:rsidP="00C04AD5">
            <w:r>
              <w:t>18</w:t>
            </w:r>
          </w:p>
        </w:tc>
        <w:tc>
          <w:tcPr>
            <w:tcW w:w="12378" w:type="dxa"/>
            <w:gridSpan w:val="2"/>
            <w:tcMar>
              <w:top w:w="0" w:type="dxa"/>
              <w:left w:w="108" w:type="dxa"/>
              <w:bottom w:w="0" w:type="dxa"/>
              <w:right w:w="108" w:type="dxa"/>
            </w:tcMar>
          </w:tcPr>
          <w:p w14:paraId="64BAC1DE" w14:textId="4920A609" w:rsidR="00BE6397" w:rsidRPr="0046696B" w:rsidRDefault="00BE6397" w:rsidP="00C04AD5">
            <w:pPr>
              <w:rPr>
                <w:rFonts w:ascii="Arial" w:hAnsi="Arial" w:cs="Arial"/>
                <w:b/>
                <w:bCs/>
                <w:sz w:val="20"/>
                <w:szCs w:val="20"/>
              </w:rPr>
            </w:pPr>
            <w:r w:rsidRPr="0046696B">
              <w:rPr>
                <w:b/>
                <w:bCs/>
                <w:sz w:val="24"/>
                <w:szCs w:val="24"/>
              </w:rPr>
              <w:t xml:space="preserve">Performance - Describe in detail how your company will meet all the requirements identified in </w:t>
            </w:r>
            <w:r w:rsidR="00322288" w:rsidRPr="0046696B">
              <w:rPr>
                <w:b/>
                <w:bCs/>
                <w:sz w:val="24"/>
                <w:szCs w:val="24"/>
              </w:rPr>
              <w:t>Attachment P</w:t>
            </w:r>
            <w:r w:rsidRPr="0046696B">
              <w:rPr>
                <w:b/>
                <w:bCs/>
                <w:sz w:val="24"/>
                <w:szCs w:val="24"/>
              </w:rPr>
              <w:t>, Performance Section, Requirements SYSMOD17</w:t>
            </w:r>
            <w:r w:rsidR="00C32906" w:rsidRPr="0046696B">
              <w:rPr>
                <w:b/>
                <w:bCs/>
                <w:sz w:val="24"/>
                <w:szCs w:val="24"/>
              </w:rPr>
              <w:t>1</w:t>
            </w:r>
            <w:r w:rsidRPr="0046696B">
              <w:rPr>
                <w:b/>
                <w:bCs/>
                <w:sz w:val="24"/>
                <w:szCs w:val="24"/>
              </w:rPr>
              <w:t>-SYSMOD17</w:t>
            </w:r>
            <w:r w:rsidR="00C32906" w:rsidRPr="0046696B">
              <w:rPr>
                <w:b/>
                <w:bCs/>
                <w:sz w:val="24"/>
                <w:szCs w:val="24"/>
              </w:rPr>
              <w:t>3</w:t>
            </w:r>
            <w:r w:rsidRPr="0046696B">
              <w:rPr>
                <w:b/>
                <w:bCs/>
                <w:sz w:val="24"/>
                <w:szCs w:val="24"/>
              </w:rPr>
              <w:t xml:space="preserve">. Your response should include the requirement number identified in the attachment, followed by your detailed response. You must provide a response to all requirements identified in </w:t>
            </w:r>
            <w:r w:rsidR="00322288" w:rsidRPr="0046696B">
              <w:rPr>
                <w:b/>
                <w:bCs/>
                <w:sz w:val="24"/>
                <w:szCs w:val="24"/>
              </w:rPr>
              <w:t>Attachment P</w:t>
            </w:r>
            <w:r w:rsidRPr="0046696B">
              <w:rPr>
                <w:b/>
                <w:bCs/>
                <w:sz w:val="24"/>
                <w:szCs w:val="24"/>
              </w:rPr>
              <w:t>, Performance Section.</w:t>
            </w:r>
          </w:p>
        </w:tc>
      </w:tr>
    </w:tbl>
    <w:p w14:paraId="1E50C219" w14:textId="0B735E15" w:rsidR="009C2857" w:rsidRPr="009C2857" w:rsidRDefault="009C2857">
      <w:pPr>
        <w:rPr>
          <w:sz w:val="2"/>
          <w:szCs w:val="2"/>
        </w:rPr>
      </w:pPr>
    </w:p>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6189"/>
        <w:gridCol w:w="6189"/>
      </w:tblGrid>
      <w:tr w:rsidR="00BE6397" w:rsidRPr="00ED05C3" w14:paraId="311B6505" w14:textId="77777777" w:rsidTr="00C04AD5">
        <w:tc>
          <w:tcPr>
            <w:tcW w:w="572" w:type="dxa"/>
            <w:tcMar>
              <w:top w:w="0" w:type="dxa"/>
              <w:left w:w="108" w:type="dxa"/>
              <w:bottom w:w="0" w:type="dxa"/>
              <w:right w:w="108" w:type="dxa"/>
            </w:tcMar>
          </w:tcPr>
          <w:p w14:paraId="4CB77673" w14:textId="505D1739" w:rsidR="00BE6397" w:rsidRDefault="00BE6397" w:rsidP="00C04AD5">
            <w:pPr>
              <w:rPr>
                <w:i/>
                <w:iCs/>
              </w:rPr>
            </w:pPr>
            <w:r w:rsidRPr="00F466A6">
              <w:rPr>
                <w:i/>
                <w:iCs/>
              </w:rPr>
              <w:t>A</w:t>
            </w:r>
            <w:r>
              <w:rPr>
                <w:i/>
                <w:iCs/>
              </w:rPr>
              <w:t>18</w:t>
            </w:r>
          </w:p>
        </w:tc>
        <w:tc>
          <w:tcPr>
            <w:tcW w:w="12378" w:type="dxa"/>
            <w:gridSpan w:val="2"/>
            <w:tcMar>
              <w:top w:w="0" w:type="dxa"/>
              <w:left w:w="108" w:type="dxa"/>
              <w:bottom w:w="0" w:type="dxa"/>
              <w:right w:w="108" w:type="dxa"/>
            </w:tcMar>
          </w:tcPr>
          <w:p w14:paraId="2FDD1865" w14:textId="12E52983" w:rsidR="00BE6397" w:rsidRPr="0046696B" w:rsidRDefault="00BE6397" w:rsidP="009C2857">
            <w:pPr>
              <w:spacing w:after="0"/>
              <w:rPr>
                <w:b/>
                <w:bCs/>
              </w:rPr>
            </w:pPr>
            <w:r w:rsidRPr="0046696B">
              <w:rPr>
                <w:b/>
                <w:bCs/>
              </w:rPr>
              <w:t>Answer # 18</w:t>
            </w:r>
          </w:p>
          <w:p w14:paraId="22CD17EB" w14:textId="2E08BF1B" w:rsidR="00BE6397" w:rsidRPr="00ED05C3" w:rsidRDefault="0046696B" w:rsidP="009C2857">
            <w:pPr>
              <w:spacing w:after="0"/>
              <w:rPr>
                <w:rFonts w:ascii="Arial" w:hAnsi="Arial" w:cs="Arial"/>
                <w:sz w:val="20"/>
                <w:szCs w:val="20"/>
              </w:rPr>
            </w:pPr>
            <w:r w:rsidRPr="00766F98">
              <w:rPr>
                <w:rFonts w:eastAsia="Arial" w:cstheme="minorHAnsi"/>
              </w:rPr>
              <w:t xml:space="preserve">See Required Attachment, for Benefit Recovery’s inclusive response to </w:t>
            </w:r>
            <w:r w:rsidRPr="00B111B7">
              <w:rPr>
                <w:rFonts w:eastAsia="Arial" w:cstheme="minorHAnsi"/>
              </w:rPr>
              <w:t>Attachment P</w:t>
            </w:r>
            <w:r>
              <w:rPr>
                <w:rFonts w:eastAsia="Arial" w:cstheme="minorHAnsi"/>
              </w:rPr>
              <w:t xml:space="preserve">, </w:t>
            </w:r>
            <w:r w:rsidRPr="00B111B7">
              <w:rPr>
                <w:rFonts w:eastAsia="Arial" w:cstheme="minorHAnsi"/>
              </w:rPr>
              <w:t xml:space="preserve"> </w:t>
            </w:r>
            <w:r>
              <w:rPr>
                <w:rFonts w:eastAsia="Arial" w:cstheme="minorHAnsi"/>
              </w:rPr>
              <w:t xml:space="preserve">Performance </w:t>
            </w:r>
            <w:r w:rsidRPr="00A3743C">
              <w:rPr>
                <w:rFonts w:eastAsia="Arial" w:cstheme="minorHAnsi"/>
              </w:rPr>
              <w:t>Section, Requirement SYSMOD1</w:t>
            </w:r>
            <w:r>
              <w:rPr>
                <w:rFonts w:eastAsia="Arial" w:cstheme="minorHAnsi"/>
              </w:rPr>
              <w:t>71-</w:t>
            </w:r>
            <w:r w:rsidRPr="00A3743C">
              <w:rPr>
                <w:rFonts w:eastAsia="Arial" w:cstheme="minorHAnsi"/>
              </w:rPr>
              <w:t>-SYSMOD1</w:t>
            </w:r>
            <w:r>
              <w:rPr>
                <w:rFonts w:eastAsia="Arial" w:cstheme="minorHAnsi"/>
              </w:rPr>
              <w:t>73.</w:t>
            </w:r>
          </w:p>
        </w:tc>
      </w:tr>
      <w:tr w:rsidR="00BE6397" w:rsidRPr="00ED05C3" w14:paraId="75B0B45C" w14:textId="77777777" w:rsidTr="00C04AD5">
        <w:tc>
          <w:tcPr>
            <w:tcW w:w="572" w:type="dxa"/>
            <w:tcMar>
              <w:top w:w="0" w:type="dxa"/>
              <w:left w:w="108" w:type="dxa"/>
              <w:bottom w:w="0" w:type="dxa"/>
              <w:right w:w="108" w:type="dxa"/>
            </w:tcMar>
          </w:tcPr>
          <w:p w14:paraId="02FF31B5" w14:textId="77777777" w:rsidR="00BE6397" w:rsidRDefault="00BE6397" w:rsidP="00C04AD5">
            <w:pPr>
              <w:rPr>
                <w:i/>
                <w:iCs/>
              </w:rPr>
            </w:pPr>
          </w:p>
        </w:tc>
        <w:tc>
          <w:tcPr>
            <w:tcW w:w="6189" w:type="dxa"/>
            <w:tcMar>
              <w:top w:w="0" w:type="dxa"/>
              <w:left w:w="108" w:type="dxa"/>
              <w:bottom w:w="0" w:type="dxa"/>
              <w:right w:w="108" w:type="dxa"/>
            </w:tcMar>
          </w:tcPr>
          <w:p w14:paraId="1322ABC6" w14:textId="4F5A813D" w:rsidR="00BE6397" w:rsidRPr="00ED05C3" w:rsidRDefault="00BE6397" w:rsidP="00C04AD5">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89" w:type="dxa"/>
          </w:tcPr>
          <w:p w14:paraId="34247531" w14:textId="6A8E59A8" w:rsidR="00BE6397" w:rsidRPr="00ED05C3" w:rsidRDefault="00BE6397" w:rsidP="00C04AD5">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Performance Response_ System Module</w:t>
            </w:r>
          </w:p>
        </w:tc>
      </w:tr>
    </w:tbl>
    <w:p w14:paraId="11D14D4B" w14:textId="77777777" w:rsidR="009F4642" w:rsidRPr="00730AAA" w:rsidRDefault="009F4642"/>
    <w:sectPr w:rsidR="009F4642" w:rsidRPr="00730AAA" w:rsidSect="00E00171">
      <w:footerReference w:type="even"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BAF7D" w14:textId="77777777" w:rsidR="005F0F56" w:rsidRDefault="005F0F56" w:rsidP="00E00171">
      <w:pPr>
        <w:spacing w:after="0" w:line="240" w:lineRule="auto"/>
      </w:pPr>
      <w:r>
        <w:separator/>
      </w:r>
    </w:p>
  </w:endnote>
  <w:endnote w:type="continuationSeparator" w:id="0">
    <w:p w14:paraId="6CB1355F" w14:textId="77777777" w:rsidR="005F0F56" w:rsidRDefault="005F0F56"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43055775"/>
      <w:docPartObj>
        <w:docPartGallery w:val="Page Numbers (Bottom of Page)"/>
        <w:docPartUnique/>
      </w:docPartObj>
    </w:sdtPr>
    <w:sdtContent>
      <w:p w14:paraId="1A4781FB" w14:textId="1EB46952" w:rsidR="00733E58" w:rsidRDefault="00733E58" w:rsidP="00C04AD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A6D509" w14:textId="77777777" w:rsidR="00733E58" w:rsidRDefault="00733E58" w:rsidP="005924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42903005"/>
      <w:docPartObj>
        <w:docPartGallery w:val="Page Numbers (Bottom of Page)"/>
        <w:docPartUnique/>
      </w:docPartObj>
    </w:sdtPr>
    <w:sdtContent>
      <w:p w14:paraId="18C16392" w14:textId="7C94309E" w:rsidR="00733E58" w:rsidRDefault="00733E58" w:rsidP="00C04AD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sdtContent>
  </w:sdt>
  <w:p w14:paraId="5953F726" w14:textId="50A80063" w:rsidR="00733E58" w:rsidRDefault="00733E58" w:rsidP="00592408">
    <w:pPr>
      <w:pStyle w:val="Footer"/>
      <w:ind w:right="360"/>
    </w:pPr>
    <w:r>
      <w:t>Attachment Q</w:t>
    </w:r>
  </w:p>
  <w:p w14:paraId="499AB7C6" w14:textId="261294D4" w:rsidR="00733E58" w:rsidRDefault="00733E58">
    <w:pPr>
      <w:pStyle w:val="Footer"/>
    </w:pPr>
    <w:r>
      <w:t>TPL System Module Mandatory Scored Response Worksheet</w:t>
    </w:r>
  </w:p>
  <w:p w14:paraId="1F04E714" w14:textId="66C57AE2" w:rsidR="00733E58" w:rsidRDefault="00733E58">
    <w:pPr>
      <w:pStyle w:val="Footer"/>
    </w:pPr>
    <w: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2E3E5" w14:textId="77777777" w:rsidR="005F0F56" w:rsidRDefault="005F0F56" w:rsidP="00E00171">
      <w:pPr>
        <w:spacing w:after="0" w:line="240" w:lineRule="auto"/>
      </w:pPr>
      <w:r>
        <w:separator/>
      </w:r>
    </w:p>
  </w:footnote>
  <w:footnote w:type="continuationSeparator" w:id="0">
    <w:p w14:paraId="791B813C" w14:textId="77777777" w:rsidR="005F0F56" w:rsidRDefault="005F0F56" w:rsidP="00E0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2292"/>
    <w:multiLevelType w:val="hybridMultilevel"/>
    <w:tmpl w:val="A3069A16"/>
    <w:lvl w:ilvl="0" w:tplc="28D251F6">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57D8"/>
    <w:multiLevelType w:val="hybridMultilevel"/>
    <w:tmpl w:val="5EB0F9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684C"/>
    <w:multiLevelType w:val="hybridMultilevel"/>
    <w:tmpl w:val="A9189312"/>
    <w:lvl w:ilvl="0" w:tplc="79CE623A">
      <w:start w:val="1"/>
      <w:numFmt w:val="bullet"/>
      <w:lvlText w:val=""/>
      <w:lvlJc w:val="left"/>
      <w:pPr>
        <w:ind w:left="1080" w:hanging="360"/>
      </w:pPr>
      <w:rPr>
        <w:rFonts w:ascii="Symbol" w:eastAsia="Courier New" w:hAnsi="Symbol" w:cstheme="minorHAns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16969BA"/>
    <w:multiLevelType w:val="hybridMultilevel"/>
    <w:tmpl w:val="A59E3CA6"/>
    <w:lvl w:ilvl="0" w:tplc="FA40015C">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44AB8"/>
    <w:multiLevelType w:val="hybridMultilevel"/>
    <w:tmpl w:val="D2E2C8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81422A"/>
    <w:multiLevelType w:val="hybridMultilevel"/>
    <w:tmpl w:val="4C084B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381891"/>
    <w:multiLevelType w:val="hybridMultilevel"/>
    <w:tmpl w:val="9F7493F2"/>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6DF5"/>
    <w:multiLevelType w:val="hybridMultilevel"/>
    <w:tmpl w:val="9D4A8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32EC5"/>
    <w:multiLevelType w:val="hybridMultilevel"/>
    <w:tmpl w:val="E4961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E58BB"/>
    <w:multiLevelType w:val="hybridMultilevel"/>
    <w:tmpl w:val="F9586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22996"/>
    <w:multiLevelType w:val="hybridMultilevel"/>
    <w:tmpl w:val="11646E08"/>
    <w:lvl w:ilvl="0" w:tplc="3AEA9B4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6B1ECC"/>
    <w:multiLevelType w:val="hybridMultilevel"/>
    <w:tmpl w:val="5E625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D69F5"/>
    <w:multiLevelType w:val="hybridMultilevel"/>
    <w:tmpl w:val="3E4E9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CFF0806"/>
    <w:multiLevelType w:val="hybridMultilevel"/>
    <w:tmpl w:val="9626A2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184D19"/>
    <w:multiLevelType w:val="hybridMultilevel"/>
    <w:tmpl w:val="60421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497174"/>
    <w:multiLevelType w:val="hybridMultilevel"/>
    <w:tmpl w:val="61544C48"/>
    <w:lvl w:ilvl="0" w:tplc="43DCA11C">
      <w:start w:val="1"/>
      <w:numFmt w:val="lowerLetter"/>
      <w:lvlText w:val="%1."/>
      <w:lvlJc w:val="left"/>
      <w:pPr>
        <w:ind w:left="420" w:hanging="360"/>
      </w:pPr>
      <w:rPr>
        <w:rFonts w:asciiTheme="minorHAnsi" w:hAnsiTheme="minorHAnsi" w:cstheme="minorBidi"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DBA6055"/>
    <w:multiLevelType w:val="hybridMultilevel"/>
    <w:tmpl w:val="01206E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3E275F"/>
    <w:multiLevelType w:val="hybridMultilevel"/>
    <w:tmpl w:val="54968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870944"/>
    <w:multiLevelType w:val="hybridMultilevel"/>
    <w:tmpl w:val="AFC830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880440"/>
    <w:multiLevelType w:val="hybridMultilevel"/>
    <w:tmpl w:val="C96AA1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7C5EFC"/>
    <w:multiLevelType w:val="hybridMultilevel"/>
    <w:tmpl w:val="8D72F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8E3188"/>
    <w:multiLevelType w:val="hybridMultilevel"/>
    <w:tmpl w:val="D7847C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58126BB"/>
    <w:multiLevelType w:val="hybridMultilevel"/>
    <w:tmpl w:val="8E3E4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804BA"/>
    <w:multiLevelType w:val="hybridMultilevel"/>
    <w:tmpl w:val="CAE8C55A"/>
    <w:lvl w:ilvl="0" w:tplc="B124391E">
      <w:start w:val="1"/>
      <w:numFmt w:val="lowerLetter"/>
      <w:lvlText w:val="%1."/>
      <w:lvlJc w:val="left"/>
      <w:pPr>
        <w:ind w:left="720" w:hanging="360"/>
      </w:pPr>
      <w:rPr>
        <w:rFonts w:ascii="Calibri" w:hAnsi="Calibri" w:cs="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13047F"/>
    <w:multiLevelType w:val="hybridMultilevel"/>
    <w:tmpl w:val="40184250"/>
    <w:lvl w:ilvl="0" w:tplc="79CE623A">
      <w:start w:val="1"/>
      <w:numFmt w:val="bullet"/>
      <w:lvlText w:val=""/>
      <w:lvlJc w:val="left"/>
      <w:pPr>
        <w:ind w:left="3240" w:hanging="360"/>
      </w:pPr>
      <w:rPr>
        <w:rFonts w:ascii="Symbol" w:eastAsia="Courier New" w:hAnsi="Symbol" w:cstheme="minorHAnsi"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9"/>
  </w:num>
  <w:num w:numId="2">
    <w:abstractNumId w:val="6"/>
  </w:num>
  <w:num w:numId="3">
    <w:abstractNumId w:val="14"/>
  </w:num>
  <w:num w:numId="4">
    <w:abstractNumId w:val="7"/>
  </w:num>
  <w:num w:numId="5">
    <w:abstractNumId w:val="18"/>
  </w:num>
  <w:num w:numId="6">
    <w:abstractNumId w:val="4"/>
  </w:num>
  <w:num w:numId="7">
    <w:abstractNumId w:val="5"/>
  </w:num>
  <w:num w:numId="8">
    <w:abstractNumId w:val="10"/>
  </w:num>
  <w:num w:numId="9">
    <w:abstractNumId w:val="17"/>
  </w:num>
  <w:num w:numId="10">
    <w:abstractNumId w:val="9"/>
  </w:num>
  <w:num w:numId="11">
    <w:abstractNumId w:val="23"/>
  </w:num>
  <w:num w:numId="12">
    <w:abstractNumId w:val="15"/>
  </w:num>
  <w:num w:numId="13">
    <w:abstractNumId w:val="22"/>
  </w:num>
  <w:num w:numId="14">
    <w:abstractNumId w:val="0"/>
  </w:num>
  <w:num w:numId="15">
    <w:abstractNumId w:val="3"/>
  </w:num>
  <w:num w:numId="16">
    <w:abstractNumId w:val="1"/>
  </w:num>
  <w:num w:numId="17">
    <w:abstractNumId w:val="16"/>
  </w:num>
  <w:num w:numId="18">
    <w:abstractNumId w:val="13"/>
  </w:num>
  <w:num w:numId="19">
    <w:abstractNumId w:val="12"/>
  </w:num>
  <w:num w:numId="20">
    <w:abstractNumId w:val="2"/>
  </w:num>
  <w:num w:numId="21">
    <w:abstractNumId w:val="24"/>
  </w:num>
  <w:num w:numId="22">
    <w:abstractNumId w:val="11"/>
  </w:num>
  <w:num w:numId="23">
    <w:abstractNumId w:val="8"/>
  </w:num>
  <w:num w:numId="24">
    <w:abstractNumId w:val="21"/>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71"/>
    <w:rsid w:val="00021C4E"/>
    <w:rsid w:val="0002354B"/>
    <w:rsid w:val="00027444"/>
    <w:rsid w:val="00032836"/>
    <w:rsid w:val="00046268"/>
    <w:rsid w:val="00070A9A"/>
    <w:rsid w:val="00085E88"/>
    <w:rsid w:val="001037C7"/>
    <w:rsid w:val="001069FB"/>
    <w:rsid w:val="0011022D"/>
    <w:rsid w:val="0012025E"/>
    <w:rsid w:val="0012482B"/>
    <w:rsid w:val="0014510F"/>
    <w:rsid w:val="00152BC7"/>
    <w:rsid w:val="001651F5"/>
    <w:rsid w:val="001A7193"/>
    <w:rsid w:val="001B27B8"/>
    <w:rsid w:val="001D1789"/>
    <w:rsid w:val="001E76C0"/>
    <w:rsid w:val="001E7AD3"/>
    <w:rsid w:val="0020766C"/>
    <w:rsid w:val="002270A5"/>
    <w:rsid w:val="0023067E"/>
    <w:rsid w:val="002347E5"/>
    <w:rsid w:val="002354D3"/>
    <w:rsid w:val="00236F26"/>
    <w:rsid w:val="00257881"/>
    <w:rsid w:val="00265680"/>
    <w:rsid w:val="002715BE"/>
    <w:rsid w:val="002B1D61"/>
    <w:rsid w:val="002C2F7D"/>
    <w:rsid w:val="002D5C0F"/>
    <w:rsid w:val="002D6D89"/>
    <w:rsid w:val="002E0EF4"/>
    <w:rsid w:val="002E785B"/>
    <w:rsid w:val="002F601A"/>
    <w:rsid w:val="00300312"/>
    <w:rsid w:val="00320D08"/>
    <w:rsid w:val="00322288"/>
    <w:rsid w:val="00324E80"/>
    <w:rsid w:val="003300A6"/>
    <w:rsid w:val="00335281"/>
    <w:rsid w:val="003431D9"/>
    <w:rsid w:val="00343E84"/>
    <w:rsid w:val="003526CD"/>
    <w:rsid w:val="0035400B"/>
    <w:rsid w:val="003A051A"/>
    <w:rsid w:val="003A424F"/>
    <w:rsid w:val="003B64A2"/>
    <w:rsid w:val="003C5E61"/>
    <w:rsid w:val="003C7326"/>
    <w:rsid w:val="003D28B4"/>
    <w:rsid w:val="003E0891"/>
    <w:rsid w:val="003F0E0B"/>
    <w:rsid w:val="003F63AD"/>
    <w:rsid w:val="004329E8"/>
    <w:rsid w:val="004428F5"/>
    <w:rsid w:val="0046024B"/>
    <w:rsid w:val="004663C7"/>
    <w:rsid w:val="0046696B"/>
    <w:rsid w:val="00472DEF"/>
    <w:rsid w:val="004754AD"/>
    <w:rsid w:val="00495C9A"/>
    <w:rsid w:val="004B4F84"/>
    <w:rsid w:val="004C3761"/>
    <w:rsid w:val="004D17C4"/>
    <w:rsid w:val="004D3F7C"/>
    <w:rsid w:val="004E275B"/>
    <w:rsid w:val="004E6CC0"/>
    <w:rsid w:val="00502C7E"/>
    <w:rsid w:val="005437C3"/>
    <w:rsid w:val="00565165"/>
    <w:rsid w:val="00592408"/>
    <w:rsid w:val="005A2E8C"/>
    <w:rsid w:val="005A7052"/>
    <w:rsid w:val="005C0BF1"/>
    <w:rsid w:val="005D7C78"/>
    <w:rsid w:val="005E4322"/>
    <w:rsid w:val="005F0F56"/>
    <w:rsid w:val="00613589"/>
    <w:rsid w:val="0062512E"/>
    <w:rsid w:val="0064380D"/>
    <w:rsid w:val="006548DE"/>
    <w:rsid w:val="00662317"/>
    <w:rsid w:val="00672B81"/>
    <w:rsid w:val="00680DE2"/>
    <w:rsid w:val="006D539B"/>
    <w:rsid w:val="006D6FEC"/>
    <w:rsid w:val="006E4837"/>
    <w:rsid w:val="00724911"/>
    <w:rsid w:val="00724941"/>
    <w:rsid w:val="007275F2"/>
    <w:rsid w:val="00730AAA"/>
    <w:rsid w:val="00733E58"/>
    <w:rsid w:val="00742325"/>
    <w:rsid w:val="00751482"/>
    <w:rsid w:val="00766F98"/>
    <w:rsid w:val="00782970"/>
    <w:rsid w:val="007A3D78"/>
    <w:rsid w:val="007B0EF8"/>
    <w:rsid w:val="007C50A0"/>
    <w:rsid w:val="008053DE"/>
    <w:rsid w:val="008111FE"/>
    <w:rsid w:val="00843E3A"/>
    <w:rsid w:val="00897DF2"/>
    <w:rsid w:val="008A4644"/>
    <w:rsid w:val="008B7C16"/>
    <w:rsid w:val="008B7C83"/>
    <w:rsid w:val="008C0C92"/>
    <w:rsid w:val="008F0027"/>
    <w:rsid w:val="009049B5"/>
    <w:rsid w:val="00920F8C"/>
    <w:rsid w:val="00985C3F"/>
    <w:rsid w:val="00997711"/>
    <w:rsid w:val="009B7B70"/>
    <w:rsid w:val="009C2857"/>
    <w:rsid w:val="009C4404"/>
    <w:rsid w:val="009F4642"/>
    <w:rsid w:val="00A00A42"/>
    <w:rsid w:val="00A164F5"/>
    <w:rsid w:val="00A16EF3"/>
    <w:rsid w:val="00A25D8B"/>
    <w:rsid w:val="00A3743C"/>
    <w:rsid w:val="00A43578"/>
    <w:rsid w:val="00A46689"/>
    <w:rsid w:val="00A6362C"/>
    <w:rsid w:val="00A825FE"/>
    <w:rsid w:val="00A8273A"/>
    <w:rsid w:val="00A82C7A"/>
    <w:rsid w:val="00AC349C"/>
    <w:rsid w:val="00AC364C"/>
    <w:rsid w:val="00B05A95"/>
    <w:rsid w:val="00B111B7"/>
    <w:rsid w:val="00B45293"/>
    <w:rsid w:val="00B57A4A"/>
    <w:rsid w:val="00B6185A"/>
    <w:rsid w:val="00B62C53"/>
    <w:rsid w:val="00B633DA"/>
    <w:rsid w:val="00B6633A"/>
    <w:rsid w:val="00B66909"/>
    <w:rsid w:val="00B80C8F"/>
    <w:rsid w:val="00B921DD"/>
    <w:rsid w:val="00B94967"/>
    <w:rsid w:val="00BA00E5"/>
    <w:rsid w:val="00BA424C"/>
    <w:rsid w:val="00BA5EB4"/>
    <w:rsid w:val="00BB0040"/>
    <w:rsid w:val="00BC6BF6"/>
    <w:rsid w:val="00BD6D4B"/>
    <w:rsid w:val="00BE6397"/>
    <w:rsid w:val="00BF02C6"/>
    <w:rsid w:val="00C04AD5"/>
    <w:rsid w:val="00C0591C"/>
    <w:rsid w:val="00C32906"/>
    <w:rsid w:val="00C33BFB"/>
    <w:rsid w:val="00C36060"/>
    <w:rsid w:val="00C47D25"/>
    <w:rsid w:val="00C53E61"/>
    <w:rsid w:val="00C66592"/>
    <w:rsid w:val="00C71030"/>
    <w:rsid w:val="00C87161"/>
    <w:rsid w:val="00C96610"/>
    <w:rsid w:val="00C978A2"/>
    <w:rsid w:val="00CA263B"/>
    <w:rsid w:val="00CA64AE"/>
    <w:rsid w:val="00CD05B3"/>
    <w:rsid w:val="00CD7437"/>
    <w:rsid w:val="00CF3465"/>
    <w:rsid w:val="00D02DB0"/>
    <w:rsid w:val="00D25532"/>
    <w:rsid w:val="00D30C72"/>
    <w:rsid w:val="00D353B8"/>
    <w:rsid w:val="00D539AB"/>
    <w:rsid w:val="00D632F4"/>
    <w:rsid w:val="00D73620"/>
    <w:rsid w:val="00D76F81"/>
    <w:rsid w:val="00D8521C"/>
    <w:rsid w:val="00D9072D"/>
    <w:rsid w:val="00D908F1"/>
    <w:rsid w:val="00DE1070"/>
    <w:rsid w:val="00DE2A5D"/>
    <w:rsid w:val="00DE7882"/>
    <w:rsid w:val="00DF15D2"/>
    <w:rsid w:val="00E00171"/>
    <w:rsid w:val="00E2437A"/>
    <w:rsid w:val="00E3096B"/>
    <w:rsid w:val="00E346CF"/>
    <w:rsid w:val="00E36C54"/>
    <w:rsid w:val="00E42713"/>
    <w:rsid w:val="00E52031"/>
    <w:rsid w:val="00E635DF"/>
    <w:rsid w:val="00E7554C"/>
    <w:rsid w:val="00E75C45"/>
    <w:rsid w:val="00E80059"/>
    <w:rsid w:val="00E924A0"/>
    <w:rsid w:val="00EC5181"/>
    <w:rsid w:val="00EC6357"/>
    <w:rsid w:val="00EC6552"/>
    <w:rsid w:val="00ED05C3"/>
    <w:rsid w:val="00F02614"/>
    <w:rsid w:val="00F130EA"/>
    <w:rsid w:val="00F1405F"/>
    <w:rsid w:val="00F44D70"/>
    <w:rsid w:val="00F505F5"/>
    <w:rsid w:val="00FA1E99"/>
    <w:rsid w:val="00FA2C88"/>
    <w:rsid w:val="00FC4188"/>
    <w:rsid w:val="00FE3168"/>
    <w:rsid w:val="00FE7A78"/>
    <w:rsid w:val="00FF47B0"/>
    <w:rsid w:val="00FF7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aliases w:val="List Paragraph Bullet"/>
    <w:basedOn w:val="Normal"/>
    <w:link w:val="ListParagraphChar"/>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character" w:styleId="PageNumber">
    <w:name w:val="page number"/>
    <w:basedOn w:val="DefaultParagraphFont"/>
    <w:uiPriority w:val="99"/>
    <w:semiHidden/>
    <w:unhideWhenUsed/>
    <w:rsid w:val="00592408"/>
  </w:style>
  <w:style w:type="character" w:customStyle="1" w:styleId="ListParagraphChar">
    <w:name w:val="List Paragraph Char"/>
    <w:aliases w:val="List Paragraph Bullet Char"/>
    <w:link w:val="ListParagraph"/>
    <w:uiPriority w:val="34"/>
    <w:locked/>
    <w:rsid w:val="0064380D"/>
  </w:style>
  <w:style w:type="paragraph" w:customStyle="1" w:styleId="Default">
    <w:name w:val="Default"/>
    <w:rsid w:val="00324E8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64</Pages>
  <Words>22656</Words>
  <Characters>129143</Characters>
  <Application>Microsoft Office Word</Application>
  <DocSecurity>0</DocSecurity>
  <Lines>1076</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Peggy Johnson</cp:lastModifiedBy>
  <cp:revision>2</cp:revision>
  <dcterms:created xsi:type="dcterms:W3CDTF">2020-12-23T13:18:00Z</dcterms:created>
  <dcterms:modified xsi:type="dcterms:W3CDTF">2020-12-23T13:18:00Z</dcterms:modified>
</cp:coreProperties>
</file>