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4" w14:textId="44669466" w:rsidR="002E582B" w:rsidRPr="000231B0" w:rsidRDefault="000A7D72" w:rsidP="000231B0">
      <w:pPr>
        <w:tabs>
          <w:tab w:val="left" w:pos="7140"/>
        </w:tabs>
        <w:spacing w:after="0" w:line="264" w:lineRule="auto"/>
        <w:jc w:val="both"/>
        <w:rPr>
          <w:rFonts w:ascii="Arial" w:eastAsia="Arial" w:hAnsi="Arial" w:cs="Arial"/>
          <w:b/>
          <w:color w:val="000000"/>
          <w:sz w:val="28"/>
          <w:szCs w:val="28"/>
        </w:rPr>
      </w:pPr>
      <w:r w:rsidRPr="000231B0">
        <w:rPr>
          <w:rFonts w:ascii="Arial" w:eastAsia="Arial" w:hAnsi="Arial" w:cs="Arial"/>
          <w:b/>
          <w:color w:val="000000"/>
          <w:sz w:val="28"/>
          <w:szCs w:val="28"/>
        </w:rPr>
        <w:tab/>
      </w:r>
    </w:p>
    <w:p w14:paraId="767F6EE7" w14:textId="2E57E6BF" w:rsidR="000231B0" w:rsidRPr="000231B0" w:rsidRDefault="000231B0" w:rsidP="000231B0">
      <w:pPr>
        <w:spacing w:after="0" w:line="264" w:lineRule="auto"/>
        <w:jc w:val="both"/>
        <w:rPr>
          <w:rFonts w:ascii="Arial" w:eastAsia="Arial" w:hAnsi="Arial" w:cs="Arial"/>
          <w:b/>
          <w:color w:val="C81521"/>
          <w:sz w:val="28"/>
          <w:szCs w:val="28"/>
        </w:rPr>
      </w:pPr>
      <w:r w:rsidRPr="000231B0">
        <w:rPr>
          <w:rFonts w:ascii="Arial" w:eastAsia="Arial" w:hAnsi="Arial" w:cs="Arial"/>
          <w:b/>
          <w:color w:val="C81521"/>
          <w:sz w:val="28"/>
          <w:szCs w:val="28"/>
        </w:rPr>
        <w:t>Design, Configuration and Build _ System Module</w:t>
      </w:r>
    </w:p>
    <w:p w14:paraId="11CE781A"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color w:val="000000"/>
          <w:sz w:val="20"/>
          <w:szCs w:val="20"/>
        </w:rPr>
        <w:t>Design, Configuration and Build Requirements- Describe in detail how your company will meet all the requirements identified in Attachment P, Design, Configuration and Build Section, Requirements SYSMOD77-SYSMOD95. Your response should include the requirement number identified in the attachment, followed by your detailed response. You must provide a response to all requirements identified in Attachment P, Design, Configuration, and Build Section.</w:t>
      </w:r>
    </w:p>
    <w:p w14:paraId="38E22B61" w14:textId="77777777" w:rsidR="000231B0" w:rsidRPr="000231B0" w:rsidRDefault="000231B0" w:rsidP="000231B0">
      <w:pPr>
        <w:spacing w:after="0" w:line="264" w:lineRule="auto"/>
        <w:jc w:val="both"/>
        <w:rPr>
          <w:rFonts w:ascii="Arial" w:eastAsia="Arial" w:hAnsi="Arial" w:cs="Arial"/>
          <w:b/>
          <w:color w:val="C81521"/>
          <w:sz w:val="20"/>
          <w:szCs w:val="20"/>
        </w:rPr>
      </w:pPr>
    </w:p>
    <w:p w14:paraId="57A6E8FA" w14:textId="77777777" w:rsidR="000231B0" w:rsidRPr="000231B0" w:rsidRDefault="000231B0" w:rsidP="000231B0">
      <w:pPr>
        <w:tabs>
          <w:tab w:val="left" w:pos="7140"/>
        </w:tabs>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SYSMOD77</w:t>
      </w:r>
    </w:p>
    <w:p w14:paraId="39449643"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Supplier's solution shall accommodate customer's preferences for communications within the Agency guidelines.</w:t>
      </w:r>
    </w:p>
    <w:p w14:paraId="17456135" w14:textId="77777777" w:rsidR="000231B0" w:rsidRPr="000231B0" w:rsidRDefault="000231B0" w:rsidP="000231B0">
      <w:pPr>
        <w:spacing w:after="0" w:line="264" w:lineRule="auto"/>
        <w:jc w:val="both"/>
        <w:rPr>
          <w:rFonts w:ascii="Arial" w:eastAsia="Arial" w:hAnsi="Arial" w:cs="Arial"/>
          <w:b/>
          <w:sz w:val="20"/>
          <w:szCs w:val="20"/>
        </w:rPr>
      </w:pPr>
    </w:p>
    <w:p w14:paraId="5BAEF210"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61893869"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The ARMS PRO program communicates with several different vendors in accordance with the interface control documents and system preferences. An example of Benefit Recovery’s ability to meet the communication needs of different enterprise solutions was the upgrade of the Defense Health Agency (DHA) clinical system from a MUMPS based 30-year-old system called Composite Healthcare System (CHCS) to the Cerner Millennium electronic health record (EHR). The legacy CHCS system required regional database servers across the world which, at the time, consisted of 104 CHCS regional servers. With the Cerner Millennium EHR all the data is centralized in one master database for the tracking of patients, providers, and facilities. New interface control documents were developed and implemented to make the transition possible while maintaining the A</w:t>
      </w:r>
      <w:r w:rsidRPr="000231B0">
        <w:rPr>
          <w:rFonts w:ascii="Arial" w:eastAsia="Arial" w:hAnsi="Arial" w:cs="Arial"/>
          <w:sz w:val="20"/>
          <w:szCs w:val="20"/>
        </w:rPr>
        <w:t>rmed Forces Billing and Collection Utilization Solution (</w:t>
      </w:r>
      <w:r w:rsidRPr="000231B0">
        <w:rPr>
          <w:rFonts w:ascii="Arial" w:eastAsia="Arial" w:hAnsi="Arial" w:cs="Arial"/>
          <w:color w:val="000000"/>
          <w:sz w:val="20"/>
          <w:szCs w:val="20"/>
        </w:rPr>
        <w:t>ABACUS) program. This changed file transmissions and designs to be coming from multiple locations to one central location.</w:t>
      </w:r>
    </w:p>
    <w:p w14:paraId="610F0874" w14:textId="77777777" w:rsidR="000231B0" w:rsidRPr="000231B0" w:rsidRDefault="000231B0" w:rsidP="000231B0">
      <w:pPr>
        <w:spacing w:after="0" w:line="264" w:lineRule="auto"/>
        <w:jc w:val="both"/>
        <w:rPr>
          <w:rFonts w:ascii="Arial" w:eastAsia="Arial" w:hAnsi="Arial" w:cs="Arial"/>
          <w:color w:val="000000"/>
          <w:sz w:val="20"/>
          <w:szCs w:val="20"/>
        </w:rPr>
      </w:pPr>
    </w:p>
    <w:p w14:paraId="18C43BCF"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SYSMOD78</w:t>
      </w:r>
    </w:p>
    <w:p w14:paraId="3B373CBB"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conduct collaborative design sessions to address all gaps identified during requirements validation.</w:t>
      </w:r>
    </w:p>
    <w:p w14:paraId="5121A52E" w14:textId="77777777" w:rsidR="000231B0" w:rsidRPr="000231B0" w:rsidRDefault="000231B0" w:rsidP="000231B0">
      <w:pPr>
        <w:spacing w:after="0" w:line="264" w:lineRule="auto"/>
        <w:jc w:val="both"/>
        <w:rPr>
          <w:rFonts w:ascii="Arial" w:eastAsia="Arial" w:hAnsi="Arial" w:cs="Arial"/>
          <w:b/>
          <w:sz w:val="20"/>
          <w:szCs w:val="20"/>
        </w:rPr>
      </w:pPr>
    </w:p>
    <w:p w14:paraId="12CAA7FC"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039B32F6"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Benefit Recovery works in a collaborative manner in design sessions with </w:t>
      </w:r>
      <w:r w:rsidRPr="000231B0">
        <w:rPr>
          <w:rFonts w:ascii="Arial" w:eastAsia="Arial" w:hAnsi="Arial" w:cs="Arial"/>
          <w:sz w:val="20"/>
          <w:szCs w:val="20"/>
        </w:rPr>
        <w:t>our customers</w:t>
      </w:r>
      <w:r w:rsidRPr="000231B0">
        <w:rPr>
          <w:rFonts w:ascii="Arial" w:eastAsia="Arial" w:hAnsi="Arial" w:cs="Arial"/>
          <w:color w:val="000000"/>
          <w:sz w:val="20"/>
          <w:szCs w:val="20"/>
        </w:rPr>
        <w:t xml:space="preserve"> to ensure that all gaps that are hindering requirements from being validated are addressed. As part of the Benefit Recovery Defense Health Agency contract, there were 9 months of design meetings conducted with Benefit Recovery, Cerner, DHA, and other stakeholders to ensure that the transition of the DHA EHR solution would not cause the ABACUS solution provided by Benefit Recovery to not operate properly due to design gaps. Test cases were developed and conducted to ensure </w:t>
      </w:r>
      <w:r w:rsidRPr="000231B0">
        <w:rPr>
          <w:rFonts w:ascii="Arial" w:eastAsia="Arial" w:hAnsi="Arial" w:cs="Arial"/>
          <w:sz w:val="20"/>
          <w:szCs w:val="20"/>
        </w:rPr>
        <w:t>100% of the</w:t>
      </w:r>
      <w:r w:rsidRPr="000231B0">
        <w:rPr>
          <w:rFonts w:ascii="Arial" w:eastAsia="Arial" w:hAnsi="Arial" w:cs="Arial"/>
          <w:color w:val="000000"/>
          <w:sz w:val="20"/>
          <w:szCs w:val="20"/>
        </w:rPr>
        <w:t xml:space="preserve"> established requirements were validated as passing.</w:t>
      </w:r>
    </w:p>
    <w:p w14:paraId="73FEB49F" w14:textId="77777777" w:rsidR="000231B0" w:rsidRPr="000231B0" w:rsidRDefault="000231B0" w:rsidP="000231B0">
      <w:pPr>
        <w:spacing w:after="0" w:line="264" w:lineRule="auto"/>
        <w:jc w:val="both"/>
        <w:rPr>
          <w:rFonts w:ascii="Arial" w:eastAsia="Arial" w:hAnsi="Arial" w:cs="Arial"/>
          <w:color w:val="000000"/>
          <w:sz w:val="20"/>
          <w:szCs w:val="20"/>
        </w:rPr>
      </w:pPr>
    </w:p>
    <w:p w14:paraId="0D642CE1"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All feedback from the design session meetings are documented by the Implementation Team and Technical Team representatives from Benefit Recovery. The gaps that are identified are documented in the Benefit Recovery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software as task items for further reviews to be conducted, tracked and resolved. The tasks are associated to the requirements that have already been entered in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When necessary, these items become a risk or issue item for mitigation.</w:t>
      </w:r>
    </w:p>
    <w:p w14:paraId="571A639E" w14:textId="77777777" w:rsidR="000231B0" w:rsidRPr="000231B0" w:rsidRDefault="000231B0" w:rsidP="000231B0">
      <w:pPr>
        <w:spacing w:after="0" w:line="264" w:lineRule="auto"/>
        <w:jc w:val="both"/>
        <w:rPr>
          <w:rFonts w:ascii="Arial" w:eastAsia="Arial" w:hAnsi="Arial" w:cs="Arial"/>
          <w:color w:val="000000"/>
          <w:sz w:val="20"/>
          <w:szCs w:val="20"/>
        </w:rPr>
      </w:pPr>
    </w:p>
    <w:p w14:paraId="2A6C80DD"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SYSMOD79</w:t>
      </w:r>
    </w:p>
    <w:p w14:paraId="1F98574F"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in the design sessions, recommend solutions for each gap, as defined in requirements validation, that will produce the desired business outcomes. If a gap cannot be addressed, the Agency may consider making policy changes.</w:t>
      </w:r>
    </w:p>
    <w:p w14:paraId="325A2DF1" w14:textId="46479408" w:rsidR="000231B0" w:rsidRDefault="000231B0">
      <w:pPr>
        <w:rPr>
          <w:rFonts w:ascii="Arial" w:eastAsia="Arial" w:hAnsi="Arial" w:cs="Arial"/>
          <w:b/>
          <w:color w:val="000000"/>
          <w:sz w:val="20"/>
          <w:szCs w:val="20"/>
        </w:rPr>
      </w:pPr>
      <w:r>
        <w:rPr>
          <w:rFonts w:ascii="Arial" w:eastAsia="Arial" w:hAnsi="Arial" w:cs="Arial"/>
          <w:b/>
          <w:color w:val="000000"/>
          <w:sz w:val="20"/>
          <w:szCs w:val="20"/>
        </w:rPr>
        <w:br w:type="page"/>
      </w:r>
    </w:p>
    <w:p w14:paraId="4306D22B" w14:textId="77777777" w:rsidR="000231B0" w:rsidRPr="000231B0" w:rsidRDefault="000231B0" w:rsidP="000231B0">
      <w:pPr>
        <w:spacing w:after="0" w:line="264" w:lineRule="auto"/>
        <w:jc w:val="both"/>
        <w:rPr>
          <w:rFonts w:ascii="Arial" w:eastAsia="Arial" w:hAnsi="Arial" w:cs="Arial"/>
          <w:b/>
          <w:color w:val="000000"/>
          <w:sz w:val="20"/>
          <w:szCs w:val="20"/>
        </w:rPr>
      </w:pPr>
    </w:p>
    <w:p w14:paraId="48A151E3"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6155D3EB" w14:textId="77777777" w:rsid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color w:val="000000"/>
          <w:sz w:val="20"/>
          <w:szCs w:val="20"/>
        </w:rPr>
        <w:t xml:space="preserve">For instances where tasks were created in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based on identified gaps there must be well documented investigations and </w:t>
      </w:r>
      <w:r w:rsidRPr="000231B0">
        <w:rPr>
          <w:rFonts w:ascii="Arial" w:eastAsia="Arial" w:hAnsi="Arial" w:cs="Arial"/>
          <w:sz w:val="20"/>
          <w:szCs w:val="20"/>
        </w:rPr>
        <w:t>brainstorming</w:t>
      </w:r>
      <w:r w:rsidRPr="000231B0">
        <w:rPr>
          <w:rFonts w:ascii="Arial" w:eastAsia="Arial" w:hAnsi="Arial" w:cs="Arial"/>
          <w:color w:val="000000"/>
          <w:sz w:val="20"/>
          <w:szCs w:val="20"/>
        </w:rPr>
        <w:t xml:space="preserve"> review notes. In the design sessions with the State and other vendors, possible solutions </w:t>
      </w:r>
      <w:r w:rsidRPr="000231B0">
        <w:rPr>
          <w:rFonts w:ascii="Arial" w:eastAsia="Arial" w:hAnsi="Arial" w:cs="Arial"/>
          <w:sz w:val="20"/>
          <w:szCs w:val="20"/>
        </w:rPr>
        <w:t>are</w:t>
      </w:r>
      <w:r w:rsidRPr="000231B0">
        <w:rPr>
          <w:rFonts w:ascii="Arial" w:eastAsia="Arial" w:hAnsi="Arial" w:cs="Arial"/>
          <w:color w:val="000000"/>
          <w:sz w:val="20"/>
          <w:szCs w:val="20"/>
        </w:rPr>
        <w:t xml:space="preserve"> presented by the Integration Lead or Technical Manager after the solution has been discussed internally with technical and development subject matter experts at Benefit Recovery. The </w:t>
      </w:r>
      <w:r w:rsidRPr="000231B0">
        <w:rPr>
          <w:rFonts w:ascii="Arial" w:eastAsia="Arial" w:hAnsi="Arial" w:cs="Arial"/>
          <w:sz w:val="20"/>
          <w:szCs w:val="20"/>
        </w:rPr>
        <w:t xml:space="preserve">possible solutions consider the requirements and desired business objectives of the State agency’s Third Party Liability organization. There may be rare occasions that, after careful consideration and research, a gap cannot be addressed within the existing State policy framework. </w:t>
      </w:r>
    </w:p>
    <w:p w14:paraId="54EFD924" w14:textId="77777777" w:rsidR="000231B0" w:rsidRDefault="000231B0" w:rsidP="000231B0">
      <w:pPr>
        <w:spacing w:after="0" w:line="264" w:lineRule="auto"/>
        <w:jc w:val="both"/>
        <w:rPr>
          <w:rFonts w:ascii="Arial" w:eastAsia="Arial" w:hAnsi="Arial" w:cs="Arial"/>
          <w:sz w:val="20"/>
          <w:szCs w:val="20"/>
        </w:rPr>
      </w:pPr>
    </w:p>
    <w:p w14:paraId="6FCF5B69" w14:textId="34AFBCEE"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The State and stakeholders have the ability to review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documentation and meeting notes from the design sessions that all recommended solutions to the gap have been sought. If there are any questions on the solutions that have been vetted, the State or stakeholders can request a briefing from the Integration Lead or Technical Manager to clearly understand the technical barriers that are being encountered with the policy or requirement not being met. After the State review there may be the possibility that the requirement or policy needs to be revised to ensure that the State TPL office can meet the business outcome required. </w:t>
      </w:r>
    </w:p>
    <w:p w14:paraId="7C8431AE" w14:textId="77777777" w:rsidR="000231B0" w:rsidRPr="000231B0" w:rsidRDefault="000231B0" w:rsidP="000231B0">
      <w:pPr>
        <w:spacing w:after="0" w:line="264" w:lineRule="auto"/>
        <w:jc w:val="both"/>
        <w:rPr>
          <w:rFonts w:ascii="Arial" w:eastAsia="Arial" w:hAnsi="Arial" w:cs="Arial"/>
          <w:color w:val="000000"/>
          <w:sz w:val="20"/>
          <w:szCs w:val="20"/>
        </w:rPr>
      </w:pPr>
    </w:p>
    <w:p w14:paraId="7672DF96"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SYSMOD80</w:t>
      </w:r>
    </w:p>
    <w:p w14:paraId="2FF88124" w14:textId="7C96F37B"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demonstrate completed functionality frequently as the solution is configured</w:t>
      </w:r>
      <w:r>
        <w:rPr>
          <w:rFonts w:ascii="Arial" w:eastAsia="Arial" w:hAnsi="Arial" w:cs="Arial"/>
          <w:b/>
          <w:sz w:val="20"/>
          <w:szCs w:val="20"/>
        </w:rPr>
        <w:t xml:space="preserve"> </w:t>
      </w:r>
      <w:r w:rsidRPr="000231B0">
        <w:rPr>
          <w:rFonts w:ascii="Arial" w:eastAsia="Arial" w:hAnsi="Arial" w:cs="Arial"/>
          <w:b/>
          <w:sz w:val="20"/>
          <w:szCs w:val="20"/>
        </w:rPr>
        <w:t>/</w:t>
      </w:r>
      <w:r>
        <w:rPr>
          <w:rFonts w:ascii="Arial" w:eastAsia="Arial" w:hAnsi="Arial" w:cs="Arial"/>
          <w:b/>
          <w:sz w:val="20"/>
          <w:szCs w:val="20"/>
        </w:rPr>
        <w:t xml:space="preserve"> </w:t>
      </w:r>
      <w:r w:rsidRPr="000231B0">
        <w:rPr>
          <w:rFonts w:ascii="Arial" w:eastAsia="Arial" w:hAnsi="Arial" w:cs="Arial"/>
          <w:b/>
          <w:sz w:val="20"/>
          <w:szCs w:val="20"/>
        </w:rPr>
        <w:t>built, using a fully functioning environment.</w:t>
      </w:r>
    </w:p>
    <w:p w14:paraId="6B7F2176" w14:textId="77777777" w:rsidR="000231B0" w:rsidRPr="000231B0" w:rsidRDefault="000231B0" w:rsidP="000231B0">
      <w:pPr>
        <w:spacing w:after="0" w:line="264" w:lineRule="auto"/>
        <w:jc w:val="both"/>
        <w:rPr>
          <w:rFonts w:ascii="Arial" w:eastAsia="Arial" w:hAnsi="Arial" w:cs="Arial"/>
          <w:b/>
          <w:color w:val="000000"/>
          <w:sz w:val="20"/>
          <w:szCs w:val="20"/>
        </w:rPr>
      </w:pPr>
    </w:p>
    <w:p w14:paraId="07338E7A"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5FED934B"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Benefit Recovery utilizes an Agile development process. </w:t>
      </w:r>
      <w:r w:rsidRPr="000231B0">
        <w:rPr>
          <w:rFonts w:ascii="Arial" w:eastAsia="Arial" w:hAnsi="Arial" w:cs="Arial"/>
          <w:sz w:val="20"/>
          <w:szCs w:val="20"/>
        </w:rPr>
        <w:t>When a work</w:t>
      </w:r>
      <w:r w:rsidRPr="000231B0">
        <w:rPr>
          <w:rFonts w:ascii="Arial" w:eastAsia="Arial" w:hAnsi="Arial" w:cs="Arial"/>
          <w:color w:val="000000"/>
          <w:sz w:val="20"/>
          <w:szCs w:val="20"/>
        </w:rPr>
        <w:t xml:space="preserve"> </w:t>
      </w:r>
      <w:r w:rsidRPr="000231B0">
        <w:rPr>
          <w:rFonts w:ascii="Arial" w:eastAsia="Arial" w:hAnsi="Arial" w:cs="Arial"/>
          <w:sz w:val="20"/>
          <w:szCs w:val="20"/>
        </w:rPr>
        <w:t xml:space="preserve">product </w:t>
      </w:r>
      <w:r w:rsidRPr="000231B0">
        <w:rPr>
          <w:rFonts w:ascii="Arial" w:eastAsia="Arial" w:hAnsi="Arial" w:cs="Arial"/>
          <w:color w:val="000000"/>
          <w:sz w:val="20"/>
          <w:szCs w:val="20"/>
        </w:rPr>
        <w:t xml:space="preserve">is available to present to the State and stakeholders we utilize  a Sprint Showcase to ensure the developed product meets the business needs. The Integration Testing environment that is established for the project </w:t>
      </w:r>
      <w:r w:rsidRPr="000231B0">
        <w:rPr>
          <w:rFonts w:ascii="Arial" w:eastAsia="Arial" w:hAnsi="Arial" w:cs="Arial"/>
          <w:sz w:val="20"/>
          <w:szCs w:val="20"/>
        </w:rPr>
        <w:t>is</w:t>
      </w:r>
      <w:r w:rsidRPr="000231B0">
        <w:rPr>
          <w:rFonts w:ascii="Arial" w:eastAsia="Arial" w:hAnsi="Arial" w:cs="Arial"/>
          <w:color w:val="000000"/>
          <w:sz w:val="20"/>
          <w:szCs w:val="20"/>
        </w:rPr>
        <w:t xml:space="preserve"> the environment from where the Benefit Recovery solution </w:t>
      </w:r>
      <w:r w:rsidRPr="000231B0">
        <w:rPr>
          <w:rFonts w:ascii="Arial" w:eastAsia="Arial" w:hAnsi="Arial" w:cs="Arial"/>
          <w:sz w:val="20"/>
          <w:szCs w:val="20"/>
        </w:rPr>
        <w:t>is</w:t>
      </w:r>
      <w:r w:rsidRPr="000231B0">
        <w:rPr>
          <w:rFonts w:ascii="Arial" w:eastAsia="Arial" w:hAnsi="Arial" w:cs="Arial"/>
          <w:color w:val="000000"/>
          <w:sz w:val="20"/>
          <w:szCs w:val="20"/>
        </w:rPr>
        <w:t xml:space="preserve"> presented with live data provided by the State for use by Benefit Recovery. Feedback from the State or stakeholders </w:t>
      </w:r>
      <w:r w:rsidRPr="000231B0">
        <w:rPr>
          <w:rFonts w:ascii="Arial" w:eastAsia="Arial" w:hAnsi="Arial" w:cs="Arial"/>
          <w:sz w:val="20"/>
          <w:szCs w:val="20"/>
        </w:rPr>
        <w:t>is</w:t>
      </w:r>
      <w:r w:rsidRPr="000231B0">
        <w:rPr>
          <w:rFonts w:ascii="Arial" w:eastAsia="Arial" w:hAnsi="Arial" w:cs="Arial"/>
          <w:color w:val="000000"/>
          <w:sz w:val="20"/>
          <w:szCs w:val="20"/>
        </w:rPr>
        <w:t xml:space="preserve"> recorded during the presentation and if a follow-up design session is needed post-presentation, one </w:t>
      </w:r>
      <w:r w:rsidRPr="000231B0">
        <w:rPr>
          <w:rFonts w:ascii="Arial" w:eastAsia="Arial" w:hAnsi="Arial" w:cs="Arial"/>
          <w:sz w:val="20"/>
          <w:szCs w:val="20"/>
        </w:rPr>
        <w:t>is</w:t>
      </w:r>
      <w:r w:rsidRPr="000231B0">
        <w:rPr>
          <w:rFonts w:ascii="Arial" w:eastAsia="Arial" w:hAnsi="Arial" w:cs="Arial"/>
          <w:color w:val="000000"/>
          <w:sz w:val="20"/>
          <w:szCs w:val="20"/>
        </w:rPr>
        <w:t xml:space="preserve"> scheduled so a solution may be documented and presented back to the State for approval prior to the updated designs being provided to the Benefit Recovery Development Team. The timeframe for the length of the sprints and </w:t>
      </w:r>
      <w:r w:rsidRPr="000231B0">
        <w:rPr>
          <w:rFonts w:ascii="Arial" w:eastAsia="Arial" w:hAnsi="Arial" w:cs="Arial"/>
          <w:sz w:val="20"/>
          <w:szCs w:val="20"/>
        </w:rPr>
        <w:t>S</w:t>
      </w:r>
      <w:r w:rsidRPr="000231B0">
        <w:rPr>
          <w:rFonts w:ascii="Arial" w:eastAsia="Arial" w:hAnsi="Arial" w:cs="Arial"/>
          <w:color w:val="000000"/>
          <w:sz w:val="20"/>
          <w:szCs w:val="20"/>
        </w:rPr>
        <w:t xml:space="preserve">print </w:t>
      </w:r>
      <w:r w:rsidRPr="000231B0">
        <w:rPr>
          <w:rFonts w:ascii="Arial" w:eastAsia="Arial" w:hAnsi="Arial" w:cs="Arial"/>
          <w:sz w:val="20"/>
          <w:szCs w:val="20"/>
        </w:rPr>
        <w:t>S</w:t>
      </w:r>
      <w:r w:rsidRPr="000231B0">
        <w:rPr>
          <w:rFonts w:ascii="Arial" w:eastAsia="Arial" w:hAnsi="Arial" w:cs="Arial"/>
          <w:color w:val="000000"/>
          <w:sz w:val="20"/>
          <w:szCs w:val="20"/>
        </w:rPr>
        <w:t xml:space="preserve">howcases </w:t>
      </w:r>
      <w:r w:rsidRPr="000231B0">
        <w:rPr>
          <w:rFonts w:ascii="Arial" w:eastAsia="Arial" w:hAnsi="Arial" w:cs="Arial"/>
          <w:sz w:val="20"/>
          <w:szCs w:val="20"/>
        </w:rPr>
        <w:t>is</w:t>
      </w:r>
      <w:r w:rsidRPr="000231B0">
        <w:rPr>
          <w:rFonts w:ascii="Arial" w:eastAsia="Arial" w:hAnsi="Arial" w:cs="Arial"/>
          <w:color w:val="000000"/>
          <w:sz w:val="20"/>
          <w:szCs w:val="20"/>
        </w:rPr>
        <w:t xml:space="preserve"> coordinated and decided by the Joint Project Management Teams so that a proper product delivery schedule can be created and </w:t>
      </w:r>
      <w:r w:rsidRPr="000231B0">
        <w:rPr>
          <w:rFonts w:ascii="Arial" w:eastAsia="Arial" w:hAnsi="Arial" w:cs="Arial"/>
          <w:sz w:val="20"/>
          <w:szCs w:val="20"/>
        </w:rPr>
        <w:t>tracked in our</w:t>
      </w:r>
      <w:r w:rsidRPr="000231B0">
        <w:rPr>
          <w:rFonts w:ascii="Arial" w:eastAsia="Arial" w:hAnsi="Arial" w:cs="Arial"/>
          <w:color w:val="000000"/>
          <w:sz w:val="20"/>
          <w:szCs w:val="20"/>
        </w:rPr>
        <w:t xml:space="preserve">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tracking system.</w:t>
      </w:r>
    </w:p>
    <w:p w14:paraId="6CB3E7DB" w14:textId="77777777" w:rsidR="000231B0" w:rsidRPr="000231B0" w:rsidRDefault="000231B0" w:rsidP="000231B0">
      <w:pPr>
        <w:spacing w:after="0" w:line="264" w:lineRule="auto"/>
        <w:jc w:val="both"/>
        <w:rPr>
          <w:rFonts w:ascii="Arial" w:eastAsia="Arial" w:hAnsi="Arial" w:cs="Arial"/>
          <w:color w:val="000000"/>
          <w:sz w:val="20"/>
          <w:szCs w:val="20"/>
        </w:rPr>
      </w:pPr>
    </w:p>
    <w:p w14:paraId="4CD2B8A4"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SYSMOD81</w:t>
      </w:r>
    </w:p>
    <w:p w14:paraId="4B023DA0"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migrate completed releases promptly through various testing levels all the way to User Acceptance Testing (UAT).</w:t>
      </w:r>
    </w:p>
    <w:p w14:paraId="3002F8FE" w14:textId="77777777" w:rsidR="000231B0" w:rsidRPr="000231B0" w:rsidRDefault="000231B0" w:rsidP="000231B0">
      <w:pPr>
        <w:spacing w:after="0" w:line="264" w:lineRule="auto"/>
        <w:jc w:val="both"/>
        <w:rPr>
          <w:rFonts w:ascii="Arial" w:eastAsia="Arial" w:hAnsi="Arial" w:cs="Arial"/>
          <w:b/>
          <w:color w:val="000000"/>
          <w:sz w:val="20"/>
          <w:szCs w:val="20"/>
        </w:rPr>
      </w:pPr>
    </w:p>
    <w:p w14:paraId="7D170841"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77A49999"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When a version release of the Benefit Recovery solution is approved at the completion of the Sprint Showcase, the version </w:t>
      </w:r>
      <w:r w:rsidRPr="000231B0">
        <w:rPr>
          <w:rFonts w:ascii="Arial" w:eastAsia="Arial" w:hAnsi="Arial" w:cs="Arial"/>
          <w:sz w:val="20"/>
          <w:szCs w:val="20"/>
        </w:rPr>
        <w:t>is</w:t>
      </w:r>
      <w:r w:rsidRPr="000231B0">
        <w:rPr>
          <w:rFonts w:ascii="Arial" w:eastAsia="Arial" w:hAnsi="Arial" w:cs="Arial"/>
          <w:color w:val="000000"/>
          <w:sz w:val="20"/>
          <w:szCs w:val="20"/>
        </w:rPr>
        <w:t xml:space="preserve"> moved to the next stage of the development process. Within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there </w:t>
      </w:r>
      <w:r w:rsidRPr="000231B0">
        <w:rPr>
          <w:rFonts w:ascii="Arial" w:eastAsia="Arial" w:hAnsi="Arial" w:cs="Arial"/>
          <w:sz w:val="20"/>
          <w:szCs w:val="20"/>
        </w:rPr>
        <w:t>are</w:t>
      </w:r>
      <w:r w:rsidRPr="000231B0">
        <w:rPr>
          <w:rFonts w:ascii="Arial" w:eastAsia="Arial" w:hAnsi="Arial" w:cs="Arial"/>
          <w:color w:val="000000"/>
          <w:sz w:val="20"/>
          <w:szCs w:val="20"/>
        </w:rPr>
        <w:t xml:space="preserve"> documented User Stories, Use Cases, and a Test Case or multiple Test Cases based on the development requirement. The software releases go through new development testing and regression testing to evaluate the release is working properly. Next, the software release goes through all approval processes and is deployed for the UAT Team to complete their evaluation using the approved test cases. The test cases </w:t>
      </w:r>
      <w:r w:rsidRPr="000231B0">
        <w:rPr>
          <w:rFonts w:ascii="Arial" w:eastAsia="Arial" w:hAnsi="Arial" w:cs="Arial"/>
          <w:sz w:val="20"/>
          <w:szCs w:val="20"/>
        </w:rPr>
        <w:t>are</w:t>
      </w:r>
      <w:r w:rsidRPr="000231B0">
        <w:rPr>
          <w:rFonts w:ascii="Arial" w:eastAsia="Arial" w:hAnsi="Arial" w:cs="Arial"/>
          <w:color w:val="000000"/>
          <w:sz w:val="20"/>
          <w:szCs w:val="20"/>
        </w:rPr>
        <w:t xml:space="preserve"> documented in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to show whether every step of the test case passed, failed, or was blocked by another item that needs to be fixed prior to the test case being able to be considered as passed.</w:t>
      </w:r>
    </w:p>
    <w:p w14:paraId="699F9EDE" w14:textId="77777777" w:rsidR="000231B0" w:rsidRPr="000231B0" w:rsidRDefault="000231B0" w:rsidP="000231B0">
      <w:pPr>
        <w:spacing w:after="0" w:line="264" w:lineRule="auto"/>
        <w:jc w:val="both"/>
        <w:rPr>
          <w:rFonts w:ascii="Arial" w:eastAsia="Arial" w:hAnsi="Arial" w:cs="Arial"/>
          <w:color w:val="000000"/>
          <w:sz w:val="20"/>
          <w:szCs w:val="20"/>
        </w:rPr>
      </w:pPr>
    </w:p>
    <w:p w14:paraId="2B9E8F81"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SYSMOD82</w:t>
      </w:r>
    </w:p>
    <w:p w14:paraId="7CF41988"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provide online help and documentation.</w:t>
      </w:r>
    </w:p>
    <w:p w14:paraId="3B847629" w14:textId="2A122079" w:rsidR="000231B0" w:rsidRDefault="000231B0">
      <w:pPr>
        <w:rPr>
          <w:rFonts w:ascii="Arial" w:eastAsia="Arial" w:hAnsi="Arial" w:cs="Arial"/>
          <w:b/>
          <w:color w:val="000000"/>
          <w:sz w:val="20"/>
          <w:szCs w:val="20"/>
        </w:rPr>
      </w:pPr>
      <w:r>
        <w:rPr>
          <w:rFonts w:ascii="Arial" w:eastAsia="Arial" w:hAnsi="Arial" w:cs="Arial"/>
          <w:b/>
          <w:color w:val="000000"/>
          <w:sz w:val="20"/>
          <w:szCs w:val="20"/>
        </w:rPr>
        <w:br w:type="page"/>
      </w:r>
    </w:p>
    <w:p w14:paraId="14747B21" w14:textId="77777777" w:rsidR="000231B0" w:rsidRPr="000231B0" w:rsidRDefault="000231B0" w:rsidP="000231B0">
      <w:pPr>
        <w:spacing w:after="0" w:line="264" w:lineRule="auto"/>
        <w:jc w:val="both"/>
        <w:rPr>
          <w:rFonts w:ascii="Arial" w:eastAsia="Arial" w:hAnsi="Arial" w:cs="Arial"/>
          <w:b/>
          <w:color w:val="000000"/>
          <w:sz w:val="20"/>
          <w:szCs w:val="20"/>
        </w:rPr>
      </w:pPr>
    </w:p>
    <w:p w14:paraId="63B5D131"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51273DE2"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sz w:val="20"/>
          <w:szCs w:val="20"/>
        </w:rPr>
        <w:t xml:space="preserve">The Benefit Recovery active document portal shall have the most recent version of the documents outside of </w:t>
      </w:r>
      <w:proofErr w:type="spellStart"/>
      <w:r w:rsidRPr="000231B0">
        <w:rPr>
          <w:rFonts w:ascii="Arial" w:eastAsia="Arial" w:hAnsi="Arial" w:cs="Arial"/>
          <w:sz w:val="20"/>
          <w:szCs w:val="20"/>
        </w:rPr>
        <w:t>SpiraPlan</w:t>
      </w:r>
      <w:proofErr w:type="spellEnd"/>
      <w:r w:rsidRPr="000231B0">
        <w:rPr>
          <w:rFonts w:ascii="Arial" w:eastAsia="Arial" w:hAnsi="Arial" w:cs="Arial"/>
          <w:sz w:val="20"/>
          <w:szCs w:val="20"/>
        </w:rPr>
        <w:t xml:space="preserve"> software for users to review along with other features like online help, frequently asked questions, or the ability to create help desk tickets for the Benefit Recovery Help Desk Team to address. </w:t>
      </w:r>
      <w:r w:rsidRPr="000231B0">
        <w:rPr>
          <w:rFonts w:ascii="Arial" w:eastAsia="Arial" w:hAnsi="Arial" w:cs="Arial"/>
          <w:color w:val="000000"/>
          <w:sz w:val="20"/>
          <w:szCs w:val="20"/>
        </w:rPr>
        <w:t xml:space="preserve">Benefit Recovery creates and maintains in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a document library that State, stakeholders, and specific users have access to </w:t>
      </w:r>
      <w:proofErr w:type="spellStart"/>
      <w:r w:rsidRPr="000231B0">
        <w:rPr>
          <w:rFonts w:ascii="Arial" w:eastAsia="Arial" w:hAnsi="Arial" w:cs="Arial"/>
          <w:color w:val="000000"/>
          <w:sz w:val="20"/>
          <w:szCs w:val="20"/>
        </w:rPr>
        <w:t>based</w:t>
      </w:r>
      <w:proofErr w:type="spellEnd"/>
      <w:r w:rsidRPr="000231B0">
        <w:rPr>
          <w:rFonts w:ascii="Arial" w:eastAsia="Arial" w:hAnsi="Arial" w:cs="Arial"/>
          <w:color w:val="000000"/>
          <w:sz w:val="20"/>
          <w:szCs w:val="20"/>
        </w:rPr>
        <w:t xml:space="preserve"> on user security access roles assigned to the Online Document Library in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Within </w:t>
      </w:r>
      <w:proofErr w:type="spellStart"/>
      <w:r w:rsidRPr="000231B0">
        <w:rPr>
          <w:rFonts w:ascii="Arial" w:eastAsia="Arial" w:hAnsi="Arial" w:cs="Arial"/>
          <w:color w:val="000000"/>
          <w:sz w:val="20"/>
          <w:szCs w:val="20"/>
        </w:rPr>
        <w:t>SpiraPlan</w:t>
      </w:r>
      <w:proofErr w:type="spellEnd"/>
      <w:r w:rsidRPr="000231B0">
        <w:rPr>
          <w:rFonts w:ascii="Arial" w:eastAsia="Arial" w:hAnsi="Arial" w:cs="Arial"/>
          <w:color w:val="000000"/>
          <w:sz w:val="20"/>
          <w:szCs w:val="20"/>
        </w:rPr>
        <w:t xml:space="preserve"> all documents and versions </w:t>
      </w:r>
      <w:r w:rsidRPr="000231B0">
        <w:rPr>
          <w:rFonts w:ascii="Arial" w:eastAsia="Arial" w:hAnsi="Arial" w:cs="Arial"/>
          <w:sz w:val="20"/>
          <w:szCs w:val="20"/>
        </w:rPr>
        <w:t>are</w:t>
      </w:r>
      <w:r w:rsidRPr="000231B0">
        <w:rPr>
          <w:rFonts w:ascii="Arial" w:eastAsia="Arial" w:hAnsi="Arial" w:cs="Arial"/>
          <w:color w:val="000000"/>
          <w:sz w:val="20"/>
          <w:szCs w:val="20"/>
        </w:rPr>
        <w:t xml:space="preserve"> able to be viewed but may only be updated by specific users at Benefit Recovery. </w:t>
      </w:r>
    </w:p>
    <w:p w14:paraId="20392C0C" w14:textId="77777777" w:rsidR="000231B0" w:rsidRPr="000231B0" w:rsidRDefault="000231B0" w:rsidP="000231B0">
      <w:pPr>
        <w:spacing w:after="0" w:line="264" w:lineRule="auto"/>
        <w:jc w:val="both"/>
        <w:rPr>
          <w:rFonts w:ascii="Arial" w:eastAsia="Arial" w:hAnsi="Arial" w:cs="Arial"/>
          <w:color w:val="000000"/>
          <w:sz w:val="20"/>
          <w:szCs w:val="20"/>
        </w:rPr>
      </w:pPr>
    </w:p>
    <w:p w14:paraId="4C5B995B"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SYSMOD83</w:t>
      </w:r>
    </w:p>
    <w:p w14:paraId="71171F75"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work with the Agency and their system integrator as appropriate to establish required interfaces as defined in the detailed scope of work.</w:t>
      </w:r>
    </w:p>
    <w:p w14:paraId="1F1EBED2" w14:textId="77777777" w:rsidR="000231B0" w:rsidRPr="000231B0" w:rsidRDefault="000231B0" w:rsidP="000231B0">
      <w:pPr>
        <w:spacing w:after="0" w:line="264" w:lineRule="auto"/>
        <w:jc w:val="both"/>
        <w:rPr>
          <w:rFonts w:ascii="Arial" w:eastAsia="Arial" w:hAnsi="Arial" w:cs="Arial"/>
          <w:b/>
          <w:color w:val="000000"/>
          <w:sz w:val="20"/>
          <w:szCs w:val="20"/>
        </w:rPr>
      </w:pPr>
    </w:p>
    <w:p w14:paraId="798B46BE"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6F25D9A9"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sz w:val="20"/>
          <w:szCs w:val="20"/>
        </w:rPr>
        <w:t>The Benefit</w:t>
      </w:r>
      <w:r w:rsidRPr="000231B0">
        <w:rPr>
          <w:rFonts w:ascii="Arial" w:eastAsia="Arial" w:hAnsi="Arial" w:cs="Arial"/>
          <w:color w:val="000000"/>
          <w:sz w:val="20"/>
          <w:szCs w:val="20"/>
        </w:rPr>
        <w:t xml:space="preserve"> Recovery Implementation Team works </w:t>
      </w:r>
      <w:r w:rsidRPr="000231B0">
        <w:rPr>
          <w:rFonts w:ascii="Arial" w:eastAsia="Arial" w:hAnsi="Arial" w:cs="Arial"/>
          <w:sz w:val="20"/>
          <w:szCs w:val="20"/>
        </w:rPr>
        <w:t>with the State</w:t>
      </w:r>
      <w:r w:rsidRPr="000231B0">
        <w:rPr>
          <w:rFonts w:ascii="Arial" w:eastAsia="Arial" w:hAnsi="Arial" w:cs="Arial"/>
          <w:color w:val="000000"/>
          <w:sz w:val="20"/>
          <w:szCs w:val="20"/>
        </w:rPr>
        <w:t xml:space="preserve"> and the contract System Integrator through requirements meetings with all subject matter experts that need to be present to id</w:t>
      </w:r>
      <w:r w:rsidRPr="000231B0">
        <w:rPr>
          <w:rFonts w:ascii="Arial" w:eastAsia="Arial" w:hAnsi="Arial" w:cs="Arial"/>
          <w:sz w:val="20"/>
          <w:szCs w:val="20"/>
        </w:rPr>
        <w:t>entify necessary system interfaces, identify the owners and schedule delivery dates</w:t>
      </w:r>
      <w:r w:rsidRPr="000231B0">
        <w:rPr>
          <w:rFonts w:ascii="Arial" w:eastAsia="Arial" w:hAnsi="Arial" w:cs="Arial"/>
          <w:color w:val="000000"/>
          <w:sz w:val="20"/>
          <w:szCs w:val="20"/>
        </w:rPr>
        <w:t xml:space="preserve">. Based on the </w:t>
      </w:r>
      <w:r w:rsidRPr="000231B0">
        <w:rPr>
          <w:rFonts w:ascii="Arial" w:eastAsia="Arial" w:hAnsi="Arial" w:cs="Arial"/>
          <w:sz w:val="20"/>
          <w:szCs w:val="20"/>
        </w:rPr>
        <w:t>detailed</w:t>
      </w:r>
      <w:r w:rsidRPr="000231B0">
        <w:rPr>
          <w:rFonts w:ascii="Arial" w:eastAsia="Arial" w:hAnsi="Arial" w:cs="Arial"/>
          <w:color w:val="000000"/>
          <w:sz w:val="20"/>
          <w:szCs w:val="20"/>
        </w:rPr>
        <w:t xml:space="preserve"> scope of work there shall be interfaces that are designated with the State Integration Platform that must be designed, developed, and tested. The Benefit Recovery Integration Lead and Technical Manager </w:t>
      </w:r>
      <w:r w:rsidRPr="000231B0">
        <w:rPr>
          <w:rFonts w:ascii="Arial" w:eastAsia="Arial" w:hAnsi="Arial" w:cs="Arial"/>
          <w:sz w:val="20"/>
          <w:szCs w:val="20"/>
        </w:rPr>
        <w:t>are</w:t>
      </w:r>
      <w:r w:rsidRPr="000231B0">
        <w:rPr>
          <w:rFonts w:ascii="Arial" w:eastAsia="Arial" w:hAnsi="Arial" w:cs="Arial"/>
          <w:color w:val="000000"/>
          <w:sz w:val="20"/>
          <w:szCs w:val="20"/>
        </w:rPr>
        <w:t xml:space="preserve"> part of all interface requirement meetings </w:t>
      </w:r>
      <w:r w:rsidRPr="000231B0">
        <w:rPr>
          <w:rFonts w:ascii="Arial" w:eastAsia="Arial" w:hAnsi="Arial" w:cs="Arial"/>
          <w:sz w:val="20"/>
          <w:szCs w:val="20"/>
        </w:rPr>
        <w:t>and</w:t>
      </w:r>
      <w:r w:rsidRPr="000231B0">
        <w:rPr>
          <w:rFonts w:ascii="Arial" w:eastAsia="Arial" w:hAnsi="Arial" w:cs="Arial"/>
          <w:color w:val="000000"/>
          <w:sz w:val="20"/>
          <w:szCs w:val="20"/>
        </w:rPr>
        <w:t xml:space="preserve"> ensure that all defined interface standards and architectural designs for the different solutions contain no gaps that might need to be discussed with the State. </w:t>
      </w:r>
    </w:p>
    <w:p w14:paraId="44CFCD05" w14:textId="77777777" w:rsidR="000231B0" w:rsidRPr="000231B0" w:rsidRDefault="000231B0" w:rsidP="000231B0">
      <w:pPr>
        <w:spacing w:after="0" w:line="264" w:lineRule="auto"/>
        <w:jc w:val="both"/>
        <w:rPr>
          <w:rFonts w:ascii="Arial" w:eastAsia="Arial" w:hAnsi="Arial" w:cs="Arial"/>
          <w:color w:val="000000"/>
          <w:sz w:val="20"/>
          <w:szCs w:val="20"/>
        </w:rPr>
      </w:pPr>
    </w:p>
    <w:p w14:paraId="72F90EAE" w14:textId="77777777" w:rsidR="000231B0" w:rsidRPr="000231B0" w:rsidRDefault="000231B0" w:rsidP="000231B0">
      <w:pPr>
        <w:spacing w:after="0" w:line="264" w:lineRule="auto"/>
        <w:jc w:val="both"/>
        <w:rPr>
          <w:rFonts w:ascii="Arial" w:eastAsia="Arial" w:hAnsi="Arial" w:cs="Arial"/>
          <w:b/>
          <w:color w:val="C81521"/>
          <w:sz w:val="20"/>
          <w:szCs w:val="20"/>
        </w:rPr>
      </w:pPr>
      <w:bookmarkStart w:id="0" w:name="_heading=h.gjdgxs" w:colFirst="0" w:colLast="0"/>
      <w:bookmarkEnd w:id="0"/>
      <w:r w:rsidRPr="000231B0">
        <w:rPr>
          <w:rFonts w:ascii="Arial" w:eastAsia="Arial" w:hAnsi="Arial" w:cs="Arial"/>
          <w:b/>
          <w:color w:val="C81521"/>
          <w:sz w:val="20"/>
          <w:szCs w:val="20"/>
        </w:rPr>
        <w:t>SYSMOD84</w:t>
      </w:r>
    </w:p>
    <w:p w14:paraId="57B52F8E"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provide office space, meeting rooms and parking for Agency staff as necessary to support the scope of work and contractual obligations.</w:t>
      </w:r>
    </w:p>
    <w:p w14:paraId="5CEE4EA6" w14:textId="77777777" w:rsidR="000231B0" w:rsidRPr="000231B0" w:rsidRDefault="000231B0" w:rsidP="000231B0">
      <w:pPr>
        <w:spacing w:after="0" w:line="264" w:lineRule="auto"/>
        <w:jc w:val="both"/>
        <w:rPr>
          <w:rFonts w:ascii="Arial" w:eastAsia="Arial" w:hAnsi="Arial" w:cs="Arial"/>
          <w:b/>
          <w:color w:val="000000"/>
          <w:sz w:val="20"/>
          <w:szCs w:val="20"/>
        </w:rPr>
      </w:pPr>
    </w:p>
    <w:p w14:paraId="3D4C1E02"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2C27F531"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Benefit Recovery acquires office space within 5 to 10 miles of the Agency’s primary office after contract award and maintains control of this office space throughout the duration of the project as needed. The location includes an office large enough to allow for </w:t>
      </w:r>
      <w:r w:rsidRPr="000231B0">
        <w:rPr>
          <w:rFonts w:ascii="Arial" w:eastAsia="Arial" w:hAnsi="Arial" w:cs="Arial"/>
          <w:sz w:val="20"/>
          <w:szCs w:val="20"/>
        </w:rPr>
        <w:t>requisite</w:t>
      </w:r>
      <w:r w:rsidRPr="000231B0">
        <w:rPr>
          <w:rFonts w:ascii="Arial" w:eastAsia="Arial" w:hAnsi="Arial" w:cs="Arial"/>
          <w:color w:val="000000"/>
          <w:sz w:val="20"/>
          <w:szCs w:val="20"/>
        </w:rPr>
        <w:t xml:space="preserve"> Agency staff to share or each Agency staff member </w:t>
      </w:r>
      <w:r w:rsidRPr="000231B0">
        <w:rPr>
          <w:rFonts w:ascii="Arial" w:eastAsia="Arial" w:hAnsi="Arial" w:cs="Arial"/>
          <w:sz w:val="20"/>
          <w:szCs w:val="20"/>
        </w:rPr>
        <w:t xml:space="preserve">to </w:t>
      </w:r>
      <w:r w:rsidRPr="000231B0">
        <w:rPr>
          <w:rFonts w:ascii="Arial" w:eastAsia="Arial" w:hAnsi="Arial" w:cs="Arial"/>
          <w:color w:val="000000"/>
          <w:sz w:val="20"/>
          <w:szCs w:val="20"/>
        </w:rPr>
        <w:t xml:space="preserve">have their own office depending on the </w:t>
      </w:r>
      <w:r w:rsidRPr="000231B0">
        <w:rPr>
          <w:rFonts w:ascii="Arial" w:eastAsia="Arial" w:hAnsi="Arial" w:cs="Arial"/>
          <w:sz w:val="20"/>
          <w:szCs w:val="20"/>
        </w:rPr>
        <w:t>requirements</w:t>
      </w:r>
      <w:r w:rsidRPr="000231B0">
        <w:rPr>
          <w:rFonts w:ascii="Arial" w:eastAsia="Arial" w:hAnsi="Arial" w:cs="Arial"/>
          <w:color w:val="000000"/>
          <w:sz w:val="20"/>
          <w:szCs w:val="20"/>
        </w:rPr>
        <w:t xml:space="preserve"> of the </w:t>
      </w:r>
      <w:r w:rsidRPr="000231B0">
        <w:rPr>
          <w:rFonts w:ascii="Arial" w:eastAsia="Arial" w:hAnsi="Arial" w:cs="Arial"/>
          <w:sz w:val="20"/>
          <w:szCs w:val="20"/>
        </w:rPr>
        <w:t>engagement</w:t>
      </w:r>
      <w:r w:rsidRPr="000231B0">
        <w:rPr>
          <w:rFonts w:ascii="Arial" w:eastAsia="Arial" w:hAnsi="Arial" w:cs="Arial"/>
          <w:color w:val="000000"/>
          <w:sz w:val="20"/>
          <w:szCs w:val="20"/>
        </w:rPr>
        <w:t xml:space="preserve">. </w:t>
      </w:r>
      <w:r w:rsidRPr="000231B0">
        <w:rPr>
          <w:rFonts w:ascii="Arial" w:eastAsia="Arial" w:hAnsi="Arial" w:cs="Arial"/>
          <w:sz w:val="20"/>
          <w:szCs w:val="20"/>
        </w:rPr>
        <w:t>The</w:t>
      </w:r>
      <w:r w:rsidRPr="000231B0">
        <w:rPr>
          <w:rFonts w:ascii="Arial" w:eastAsia="Arial" w:hAnsi="Arial" w:cs="Arial"/>
          <w:color w:val="000000"/>
          <w:sz w:val="20"/>
          <w:szCs w:val="20"/>
        </w:rPr>
        <w:t xml:space="preserve"> Benefit Recovery office </w:t>
      </w:r>
      <w:r w:rsidRPr="000231B0">
        <w:rPr>
          <w:rFonts w:ascii="Arial" w:eastAsia="Arial" w:hAnsi="Arial" w:cs="Arial"/>
          <w:sz w:val="20"/>
          <w:szCs w:val="20"/>
        </w:rPr>
        <w:t>includes</w:t>
      </w:r>
      <w:r w:rsidRPr="000231B0">
        <w:rPr>
          <w:rFonts w:ascii="Arial" w:eastAsia="Arial" w:hAnsi="Arial" w:cs="Arial"/>
          <w:color w:val="000000"/>
          <w:sz w:val="20"/>
          <w:szCs w:val="20"/>
        </w:rPr>
        <w:t xml:space="preserve"> a large conference/training room that can support at least 10 or more Agency staff depending on contract </w:t>
      </w:r>
      <w:r w:rsidRPr="000231B0">
        <w:rPr>
          <w:rFonts w:ascii="Arial" w:eastAsia="Arial" w:hAnsi="Arial" w:cs="Arial"/>
          <w:sz w:val="20"/>
          <w:szCs w:val="20"/>
        </w:rPr>
        <w:t>requirements along</w:t>
      </w:r>
      <w:r w:rsidRPr="000231B0">
        <w:rPr>
          <w:rFonts w:ascii="Arial" w:eastAsia="Arial" w:hAnsi="Arial" w:cs="Arial"/>
          <w:color w:val="000000"/>
          <w:sz w:val="20"/>
          <w:szCs w:val="20"/>
        </w:rPr>
        <w:t xml:space="preserve"> with up to 10 Benefit Recovery staff members. This large room </w:t>
      </w:r>
      <w:r w:rsidRPr="000231B0">
        <w:rPr>
          <w:rFonts w:ascii="Arial" w:eastAsia="Arial" w:hAnsi="Arial" w:cs="Arial"/>
          <w:sz w:val="20"/>
          <w:szCs w:val="20"/>
        </w:rPr>
        <w:t>is</w:t>
      </w:r>
      <w:r w:rsidRPr="000231B0">
        <w:rPr>
          <w:rFonts w:ascii="Arial" w:eastAsia="Arial" w:hAnsi="Arial" w:cs="Arial"/>
          <w:color w:val="000000"/>
          <w:sz w:val="20"/>
          <w:szCs w:val="20"/>
        </w:rPr>
        <w:t xml:space="preserve"> used for requirements, testing, integration, Sprint Showcases, and stakeholder presentation meetings that need </w:t>
      </w:r>
      <w:r w:rsidRPr="000231B0">
        <w:rPr>
          <w:rFonts w:ascii="Arial" w:eastAsia="Arial" w:hAnsi="Arial" w:cs="Arial"/>
          <w:sz w:val="20"/>
          <w:szCs w:val="20"/>
        </w:rPr>
        <w:t>to be</w:t>
      </w:r>
      <w:r w:rsidRPr="000231B0">
        <w:rPr>
          <w:rFonts w:ascii="Arial" w:eastAsia="Arial" w:hAnsi="Arial" w:cs="Arial"/>
          <w:color w:val="000000"/>
          <w:sz w:val="20"/>
          <w:szCs w:val="20"/>
        </w:rPr>
        <w:t xml:space="preserve"> handled at the Benefit Recovery office. Within the office space there </w:t>
      </w:r>
      <w:r w:rsidRPr="000231B0">
        <w:rPr>
          <w:rFonts w:ascii="Arial" w:eastAsia="Arial" w:hAnsi="Arial" w:cs="Arial"/>
          <w:sz w:val="20"/>
          <w:szCs w:val="20"/>
        </w:rPr>
        <w:t xml:space="preserve">is </w:t>
      </w:r>
      <w:r w:rsidRPr="000231B0">
        <w:rPr>
          <w:rFonts w:ascii="Arial" w:eastAsia="Arial" w:hAnsi="Arial" w:cs="Arial"/>
          <w:color w:val="000000"/>
          <w:sz w:val="20"/>
          <w:szCs w:val="20"/>
        </w:rPr>
        <w:t xml:space="preserve">also a conference room that can support from 10 to 15 people for project management and implementation team meetings. Benefit Recovery staff have 8 to 12 desks that </w:t>
      </w:r>
      <w:r w:rsidRPr="000231B0">
        <w:rPr>
          <w:rFonts w:ascii="Arial" w:eastAsia="Arial" w:hAnsi="Arial" w:cs="Arial"/>
          <w:sz w:val="20"/>
          <w:szCs w:val="20"/>
        </w:rPr>
        <w:t>will either</w:t>
      </w:r>
      <w:r w:rsidRPr="000231B0">
        <w:rPr>
          <w:rFonts w:ascii="Arial" w:eastAsia="Arial" w:hAnsi="Arial" w:cs="Arial"/>
          <w:color w:val="000000"/>
          <w:sz w:val="20"/>
          <w:szCs w:val="20"/>
        </w:rPr>
        <w:t xml:space="preserve"> be in individual offices or in a co-working office space scenario for team members </w:t>
      </w:r>
      <w:r w:rsidRPr="000231B0">
        <w:rPr>
          <w:rFonts w:ascii="Arial" w:eastAsia="Arial" w:hAnsi="Arial" w:cs="Arial"/>
          <w:sz w:val="20"/>
          <w:szCs w:val="20"/>
        </w:rPr>
        <w:t>of</w:t>
      </w:r>
      <w:r w:rsidRPr="000231B0">
        <w:rPr>
          <w:rFonts w:ascii="Arial" w:eastAsia="Arial" w:hAnsi="Arial" w:cs="Arial"/>
          <w:color w:val="000000"/>
          <w:sz w:val="20"/>
          <w:szCs w:val="20"/>
        </w:rPr>
        <w:t xml:space="preserve"> </w:t>
      </w:r>
      <w:r w:rsidRPr="000231B0">
        <w:rPr>
          <w:rFonts w:ascii="Arial" w:eastAsia="Arial" w:hAnsi="Arial" w:cs="Arial"/>
          <w:sz w:val="20"/>
          <w:szCs w:val="20"/>
        </w:rPr>
        <w:t xml:space="preserve">the State . This space is </w:t>
      </w:r>
      <w:r w:rsidRPr="000231B0">
        <w:rPr>
          <w:rFonts w:ascii="Arial" w:eastAsia="Arial" w:hAnsi="Arial" w:cs="Arial"/>
          <w:color w:val="000000"/>
          <w:sz w:val="20"/>
          <w:szCs w:val="20"/>
        </w:rPr>
        <w:t xml:space="preserve"> also utilized for desk space if individuals travel in from the Benefit Recovery corporate office in Houston. There </w:t>
      </w:r>
      <w:r w:rsidRPr="000231B0">
        <w:rPr>
          <w:rFonts w:ascii="Arial" w:eastAsia="Arial" w:hAnsi="Arial" w:cs="Arial"/>
          <w:sz w:val="20"/>
          <w:szCs w:val="20"/>
        </w:rPr>
        <w:t>is</w:t>
      </w:r>
      <w:r w:rsidRPr="000231B0">
        <w:rPr>
          <w:rFonts w:ascii="Arial" w:eastAsia="Arial" w:hAnsi="Arial" w:cs="Arial"/>
          <w:color w:val="000000"/>
          <w:sz w:val="20"/>
          <w:szCs w:val="20"/>
        </w:rPr>
        <w:t xml:space="preserve"> adequate parking available at the location </w:t>
      </w:r>
      <w:r w:rsidRPr="000231B0">
        <w:rPr>
          <w:rFonts w:ascii="Arial" w:eastAsia="Arial" w:hAnsi="Arial" w:cs="Arial"/>
          <w:sz w:val="20"/>
          <w:szCs w:val="20"/>
        </w:rPr>
        <w:t>to handle all business needs and staff from both the State and Benefit Recovery.</w:t>
      </w:r>
    </w:p>
    <w:p w14:paraId="61EB69D5" w14:textId="77777777" w:rsidR="000231B0" w:rsidRPr="000231B0" w:rsidRDefault="000231B0" w:rsidP="000231B0">
      <w:pPr>
        <w:spacing w:after="0" w:line="264" w:lineRule="auto"/>
        <w:jc w:val="both"/>
        <w:rPr>
          <w:rFonts w:ascii="Arial" w:eastAsia="Arial" w:hAnsi="Arial" w:cs="Arial"/>
          <w:color w:val="000000"/>
          <w:sz w:val="20"/>
          <w:szCs w:val="20"/>
        </w:rPr>
      </w:pPr>
    </w:p>
    <w:p w14:paraId="1F48032C"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SYSMOD85</w:t>
      </w:r>
    </w:p>
    <w:p w14:paraId="28AE6CF4"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develop auditing and general controls to ensure the effective use of the technical architecture and data in order to meet requirements.</w:t>
      </w:r>
    </w:p>
    <w:p w14:paraId="4696886F" w14:textId="77777777" w:rsidR="000231B0" w:rsidRPr="000231B0" w:rsidRDefault="000231B0" w:rsidP="000231B0">
      <w:pPr>
        <w:spacing w:after="0" w:line="264" w:lineRule="auto"/>
        <w:jc w:val="both"/>
        <w:rPr>
          <w:rFonts w:ascii="Arial" w:eastAsia="Arial" w:hAnsi="Arial" w:cs="Arial"/>
          <w:b/>
          <w:color w:val="000000"/>
          <w:sz w:val="20"/>
          <w:szCs w:val="20"/>
        </w:rPr>
      </w:pPr>
    </w:p>
    <w:p w14:paraId="17FCE238"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6444025F" w14:textId="201BD825" w:rsid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Benefit Recovery implements automated, manual, and partially automated controls based on the requirements of the architecture and data in the contract. </w:t>
      </w:r>
    </w:p>
    <w:p w14:paraId="673FD0EA" w14:textId="163E9A2B" w:rsidR="000231B0" w:rsidRDefault="000231B0">
      <w:pPr>
        <w:rPr>
          <w:rFonts w:ascii="Arial" w:eastAsia="Arial" w:hAnsi="Arial" w:cs="Arial"/>
          <w:color w:val="000000"/>
          <w:sz w:val="20"/>
          <w:szCs w:val="20"/>
        </w:rPr>
      </w:pPr>
      <w:r>
        <w:rPr>
          <w:rFonts w:ascii="Arial" w:eastAsia="Arial" w:hAnsi="Arial" w:cs="Arial"/>
          <w:color w:val="000000"/>
          <w:sz w:val="20"/>
          <w:szCs w:val="20"/>
        </w:rPr>
        <w:br w:type="page"/>
      </w:r>
    </w:p>
    <w:p w14:paraId="7AAD3271" w14:textId="77777777" w:rsidR="000231B0" w:rsidRDefault="000231B0" w:rsidP="000231B0">
      <w:pPr>
        <w:spacing w:after="0" w:line="264" w:lineRule="auto"/>
        <w:jc w:val="both"/>
        <w:rPr>
          <w:rFonts w:ascii="Arial" w:eastAsia="Arial" w:hAnsi="Arial" w:cs="Arial"/>
          <w:color w:val="000000"/>
          <w:sz w:val="20"/>
          <w:szCs w:val="20"/>
        </w:rPr>
      </w:pPr>
    </w:p>
    <w:p w14:paraId="5B7F344A" w14:textId="61751C8C"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These controls are a common business practice at Benefit Recovery in accordance with our SOC 2 Type 2 certification. On a periodic basis as defined </w:t>
      </w:r>
      <w:r w:rsidRPr="000231B0">
        <w:rPr>
          <w:rFonts w:ascii="Arial" w:eastAsia="Arial" w:hAnsi="Arial" w:cs="Arial"/>
          <w:sz w:val="20"/>
          <w:szCs w:val="20"/>
        </w:rPr>
        <w:t xml:space="preserve">per </w:t>
      </w:r>
      <w:r w:rsidRPr="000231B0">
        <w:rPr>
          <w:rFonts w:ascii="Arial" w:eastAsia="Arial" w:hAnsi="Arial" w:cs="Arial"/>
          <w:color w:val="000000"/>
          <w:sz w:val="20"/>
          <w:szCs w:val="20"/>
        </w:rPr>
        <w:t xml:space="preserve">this project the controls </w:t>
      </w:r>
      <w:r w:rsidRPr="000231B0">
        <w:rPr>
          <w:rFonts w:ascii="Arial" w:eastAsia="Arial" w:hAnsi="Arial" w:cs="Arial"/>
          <w:sz w:val="20"/>
          <w:szCs w:val="20"/>
        </w:rPr>
        <w:t>such as</w:t>
      </w:r>
      <w:r w:rsidRPr="000231B0">
        <w:rPr>
          <w:rFonts w:ascii="Arial" w:eastAsia="Arial" w:hAnsi="Arial" w:cs="Arial"/>
          <w:color w:val="000000"/>
          <w:sz w:val="20"/>
          <w:szCs w:val="20"/>
        </w:rPr>
        <w:t xml:space="preserve"> user access reviews, user provisioning/de-provisioning, review of privileged accounts, and documentation reviews. All the controls established for this project </w:t>
      </w:r>
      <w:r w:rsidRPr="000231B0">
        <w:rPr>
          <w:rFonts w:ascii="Arial" w:eastAsia="Arial" w:hAnsi="Arial" w:cs="Arial"/>
          <w:sz w:val="20"/>
          <w:szCs w:val="20"/>
        </w:rPr>
        <w:t>are</w:t>
      </w:r>
      <w:r w:rsidRPr="000231B0">
        <w:rPr>
          <w:rFonts w:ascii="Arial" w:eastAsia="Arial" w:hAnsi="Arial" w:cs="Arial"/>
          <w:color w:val="000000"/>
          <w:sz w:val="20"/>
          <w:szCs w:val="20"/>
        </w:rPr>
        <w:t xml:space="preserve"> put into a matrix to ensure that the control area, control design, and how the controls are to be tested and validated on a periodic</w:t>
      </w:r>
      <w:r w:rsidRPr="000231B0">
        <w:rPr>
          <w:rFonts w:ascii="Arial" w:eastAsia="Arial" w:hAnsi="Arial" w:cs="Arial"/>
          <w:sz w:val="20"/>
          <w:szCs w:val="20"/>
        </w:rPr>
        <w:t xml:space="preserve"> basis is documented.</w:t>
      </w:r>
      <w:r w:rsidRPr="000231B0">
        <w:rPr>
          <w:rFonts w:ascii="Arial" w:eastAsia="Arial" w:hAnsi="Arial" w:cs="Arial"/>
          <w:color w:val="000000"/>
          <w:sz w:val="20"/>
          <w:szCs w:val="20"/>
        </w:rPr>
        <w:t xml:space="preserve"> </w:t>
      </w:r>
    </w:p>
    <w:p w14:paraId="113C5B27" w14:textId="77777777" w:rsidR="000231B0" w:rsidRPr="000231B0" w:rsidRDefault="000231B0" w:rsidP="000231B0">
      <w:pPr>
        <w:spacing w:after="0" w:line="264" w:lineRule="auto"/>
        <w:jc w:val="both"/>
        <w:rPr>
          <w:rFonts w:ascii="Arial" w:eastAsia="Arial" w:hAnsi="Arial" w:cs="Arial"/>
          <w:color w:val="000000"/>
          <w:sz w:val="20"/>
          <w:szCs w:val="20"/>
        </w:rPr>
      </w:pPr>
    </w:p>
    <w:p w14:paraId="53819B64"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SYSMOD86</w:t>
      </w:r>
    </w:p>
    <w:p w14:paraId="2E333C52"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must provide all technology and equipment for Supplier staff necessary to support and complete the scope of work and the contractual obligations.</w:t>
      </w:r>
    </w:p>
    <w:p w14:paraId="7E9DEC54" w14:textId="77777777" w:rsidR="000231B0" w:rsidRPr="000231B0" w:rsidRDefault="000231B0" w:rsidP="000231B0">
      <w:pPr>
        <w:spacing w:after="0" w:line="264" w:lineRule="auto"/>
        <w:jc w:val="both"/>
        <w:rPr>
          <w:rFonts w:ascii="Arial" w:eastAsia="Arial" w:hAnsi="Arial" w:cs="Arial"/>
          <w:b/>
          <w:color w:val="000000"/>
          <w:sz w:val="20"/>
          <w:szCs w:val="20"/>
        </w:rPr>
      </w:pPr>
    </w:p>
    <w:p w14:paraId="0B804ADB"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53C45C3E" w14:textId="64D51EAB"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Benefit Recovery  </w:t>
      </w:r>
      <w:r w:rsidRPr="000231B0">
        <w:rPr>
          <w:rFonts w:ascii="Arial" w:eastAsia="Arial" w:hAnsi="Arial" w:cs="Arial"/>
          <w:sz w:val="20"/>
          <w:szCs w:val="20"/>
        </w:rPr>
        <w:t>provides</w:t>
      </w:r>
      <w:r w:rsidRPr="000231B0">
        <w:rPr>
          <w:rFonts w:ascii="Arial" w:eastAsia="Arial" w:hAnsi="Arial" w:cs="Arial"/>
          <w:color w:val="000000"/>
          <w:sz w:val="20"/>
          <w:szCs w:val="20"/>
        </w:rPr>
        <w:t xml:space="preserve"> all staff members with laptops or personal computers to conduct their daily activities. The Development Team members </w:t>
      </w:r>
      <w:r w:rsidRPr="000231B0">
        <w:rPr>
          <w:rFonts w:ascii="Arial" w:eastAsia="Arial" w:hAnsi="Arial" w:cs="Arial"/>
          <w:sz w:val="20"/>
          <w:szCs w:val="20"/>
        </w:rPr>
        <w:t>are</w:t>
      </w:r>
      <w:r w:rsidRPr="000231B0">
        <w:rPr>
          <w:rFonts w:ascii="Arial" w:eastAsia="Arial" w:hAnsi="Arial" w:cs="Arial"/>
          <w:color w:val="000000"/>
          <w:sz w:val="20"/>
          <w:szCs w:val="20"/>
        </w:rPr>
        <w:t xml:space="preserve"> given copies and access to  the development toolkits, components, access for source code storage, and any other required software/hardware necessary to develop the TPL program for the State. All key personnel </w:t>
      </w:r>
      <w:r w:rsidRPr="000231B0">
        <w:rPr>
          <w:rFonts w:ascii="Arial" w:eastAsia="Arial" w:hAnsi="Arial" w:cs="Arial"/>
          <w:sz w:val="20"/>
          <w:szCs w:val="20"/>
        </w:rPr>
        <w:t>are</w:t>
      </w:r>
      <w:r w:rsidRPr="000231B0">
        <w:rPr>
          <w:rFonts w:ascii="Arial" w:eastAsia="Arial" w:hAnsi="Arial" w:cs="Arial"/>
          <w:color w:val="000000"/>
          <w:sz w:val="20"/>
          <w:szCs w:val="20"/>
        </w:rPr>
        <w:t xml:space="preserve"> issued laptops </w:t>
      </w:r>
      <w:r w:rsidRPr="000231B0">
        <w:rPr>
          <w:rFonts w:ascii="Arial" w:eastAsia="Arial" w:hAnsi="Arial" w:cs="Arial"/>
          <w:sz w:val="20"/>
          <w:szCs w:val="20"/>
        </w:rPr>
        <w:t>in order to</w:t>
      </w:r>
      <w:r w:rsidRPr="000231B0">
        <w:rPr>
          <w:rFonts w:ascii="Arial" w:eastAsia="Arial" w:hAnsi="Arial" w:cs="Arial"/>
          <w:color w:val="000000"/>
          <w:sz w:val="20"/>
          <w:szCs w:val="20"/>
        </w:rPr>
        <w:t xml:space="preserve"> be able to attend meetings at the Agency offices, conference rooms, or any meetings scheduled at a location other than the Agency or Benefit Recovery. The Testing Team </w:t>
      </w:r>
      <w:r w:rsidRPr="000231B0">
        <w:rPr>
          <w:rFonts w:ascii="Arial" w:eastAsia="Arial" w:hAnsi="Arial" w:cs="Arial"/>
          <w:sz w:val="20"/>
          <w:szCs w:val="20"/>
        </w:rPr>
        <w:t>are</w:t>
      </w:r>
      <w:r w:rsidRPr="000231B0">
        <w:rPr>
          <w:rFonts w:ascii="Arial" w:eastAsia="Arial" w:hAnsi="Arial" w:cs="Arial"/>
          <w:color w:val="000000"/>
          <w:sz w:val="20"/>
          <w:szCs w:val="20"/>
        </w:rPr>
        <w:t xml:space="preserve"> granted access to hardware used in testing to ensure the State’s hardware (scanners, copiers, operating systems, </w:t>
      </w:r>
      <w:proofErr w:type="spellStart"/>
      <w:r w:rsidRPr="000231B0">
        <w:rPr>
          <w:rFonts w:ascii="Arial" w:eastAsia="Arial" w:hAnsi="Arial" w:cs="Arial"/>
          <w:color w:val="000000"/>
          <w:sz w:val="20"/>
          <w:szCs w:val="20"/>
        </w:rPr>
        <w:t>etc</w:t>
      </w:r>
      <w:proofErr w:type="spellEnd"/>
      <w:r w:rsidRPr="000231B0">
        <w:rPr>
          <w:rFonts w:ascii="Arial" w:eastAsia="Arial" w:hAnsi="Arial" w:cs="Arial"/>
          <w:color w:val="000000"/>
          <w:sz w:val="20"/>
          <w:szCs w:val="20"/>
        </w:rPr>
        <w:t xml:space="preserve">) work properly in accordance with requirements in the scope of work. Any hardware or software deficiencies discovered or brought to the Technical Manager for approval </w:t>
      </w:r>
      <w:r w:rsidRPr="000231B0">
        <w:rPr>
          <w:rFonts w:ascii="Arial" w:eastAsia="Arial" w:hAnsi="Arial" w:cs="Arial"/>
          <w:sz w:val="20"/>
          <w:szCs w:val="20"/>
        </w:rPr>
        <w:t>are reviewed</w:t>
      </w:r>
      <w:r w:rsidRPr="000231B0">
        <w:rPr>
          <w:rFonts w:ascii="Arial" w:eastAsia="Arial" w:hAnsi="Arial" w:cs="Arial"/>
          <w:color w:val="000000"/>
          <w:sz w:val="20"/>
          <w:szCs w:val="20"/>
        </w:rPr>
        <w:t xml:space="preserve"> and addressed as soon as possible based on the solution.</w:t>
      </w:r>
    </w:p>
    <w:p w14:paraId="203687B0" w14:textId="77777777" w:rsidR="000231B0" w:rsidRPr="000231B0" w:rsidRDefault="000231B0" w:rsidP="000231B0">
      <w:pPr>
        <w:spacing w:after="0" w:line="264" w:lineRule="auto"/>
        <w:jc w:val="both"/>
        <w:rPr>
          <w:rFonts w:ascii="Arial" w:eastAsia="Arial" w:hAnsi="Arial" w:cs="Arial"/>
          <w:color w:val="000000"/>
          <w:sz w:val="20"/>
          <w:szCs w:val="20"/>
        </w:rPr>
      </w:pPr>
    </w:p>
    <w:p w14:paraId="67002993"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SYSMOD87</w:t>
      </w:r>
    </w:p>
    <w:p w14:paraId="0C47E6EA"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be responsible for operating and maintaining any software needed to support all services and solutions.</w:t>
      </w:r>
    </w:p>
    <w:p w14:paraId="3D7251CF" w14:textId="77777777" w:rsidR="000231B0" w:rsidRPr="000231B0" w:rsidRDefault="000231B0" w:rsidP="000231B0">
      <w:pPr>
        <w:spacing w:after="0" w:line="264" w:lineRule="auto"/>
        <w:jc w:val="both"/>
        <w:rPr>
          <w:rFonts w:ascii="Arial" w:eastAsia="Arial" w:hAnsi="Arial" w:cs="Arial"/>
          <w:b/>
          <w:color w:val="000000"/>
          <w:sz w:val="20"/>
          <w:szCs w:val="20"/>
        </w:rPr>
      </w:pPr>
    </w:p>
    <w:p w14:paraId="65B951E1"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11872338" w14:textId="77777777"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Benefit Recovery shall stand-up and be responsible for daily activities around running the servers, environment, help desk, and online portals. These daily activities ensure that all users have access to the software to conduct their business responsibilities without software latency, software errors when saving work, or issues related to access. To ensure that any user needs are met in a timely manner there is a help desk team that is ready via phone or email to collect the information on the issue and attempt to resolve the issue as soon as possible. All daily activities are maintained and tracked in logs to ensure that proper monitoring is occurring and for audit purposes when reviews are conducted in the future. Daily, file transfers to clearinghouses, payers, the State, and other vendors are occurring whether the data is going out or into the Benefit Recovery solution. These data transfers and automation are monitored to ensure that there are no issues with a file making it to the intended endpoint or being uploaded to the Benefit Recovery solution.</w:t>
      </w:r>
    </w:p>
    <w:p w14:paraId="085EE633" w14:textId="77777777" w:rsidR="000231B0" w:rsidRPr="000231B0" w:rsidRDefault="000231B0" w:rsidP="000231B0">
      <w:pPr>
        <w:spacing w:after="0" w:line="264" w:lineRule="auto"/>
        <w:jc w:val="both"/>
        <w:rPr>
          <w:rFonts w:ascii="Arial" w:eastAsia="Arial" w:hAnsi="Arial" w:cs="Arial"/>
          <w:sz w:val="20"/>
          <w:szCs w:val="20"/>
        </w:rPr>
      </w:pPr>
    </w:p>
    <w:p w14:paraId="3BB1F79D"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The Technical Manager for Benefit Recovery ensures that all maintenance whether scheduled or emergency is communicated to the State. Architectural diagrams </w:t>
      </w:r>
      <w:r w:rsidRPr="000231B0">
        <w:rPr>
          <w:rFonts w:ascii="Arial" w:eastAsia="Arial" w:hAnsi="Arial" w:cs="Arial"/>
          <w:sz w:val="20"/>
          <w:szCs w:val="20"/>
        </w:rPr>
        <w:t>are</w:t>
      </w:r>
      <w:r w:rsidRPr="000231B0">
        <w:rPr>
          <w:rFonts w:ascii="Arial" w:eastAsia="Arial" w:hAnsi="Arial" w:cs="Arial"/>
          <w:color w:val="000000"/>
          <w:sz w:val="20"/>
          <w:szCs w:val="20"/>
        </w:rPr>
        <w:t xml:space="preserve"> </w:t>
      </w:r>
      <w:r w:rsidRPr="000231B0">
        <w:rPr>
          <w:rFonts w:ascii="Arial" w:eastAsia="Arial" w:hAnsi="Arial" w:cs="Arial"/>
          <w:sz w:val="20"/>
          <w:szCs w:val="20"/>
        </w:rPr>
        <w:t>used</w:t>
      </w:r>
      <w:r w:rsidRPr="000231B0">
        <w:rPr>
          <w:rFonts w:ascii="Arial" w:eastAsia="Arial" w:hAnsi="Arial" w:cs="Arial"/>
          <w:color w:val="000000"/>
          <w:sz w:val="20"/>
          <w:szCs w:val="20"/>
        </w:rPr>
        <w:t xml:space="preserve"> in conjunction with established maintenance plans to track all the software that is required to maintain the software in every environment. There </w:t>
      </w:r>
      <w:r w:rsidRPr="000231B0">
        <w:rPr>
          <w:rFonts w:ascii="Arial" w:eastAsia="Arial" w:hAnsi="Arial" w:cs="Arial"/>
          <w:sz w:val="20"/>
          <w:szCs w:val="20"/>
        </w:rPr>
        <w:t>is</w:t>
      </w:r>
      <w:r w:rsidRPr="000231B0">
        <w:rPr>
          <w:rFonts w:ascii="Arial" w:eastAsia="Arial" w:hAnsi="Arial" w:cs="Arial"/>
          <w:color w:val="000000"/>
          <w:sz w:val="20"/>
          <w:szCs w:val="20"/>
        </w:rPr>
        <w:t xml:space="preserve"> a maintenance schedule that is published to the stakeholders, State management, technical teams, and the project management teams so that all parties are aware of patches, upgrades in third party software, virus scan updates, and software releases. The calendar of these events shall be made at least 6 months out so that everyone is aware of the downtime periods that might be needed for certain releases. Benefit Recovery shall ensure that the downtime is kept at a minimum to ensure the uptime of the Benefit Recovery solution is kept above 98% in accordance with requirements set forth in the contract. Most updates are done in the evening after normal business hours or on the weekend to not affect normal business operations.</w:t>
      </w:r>
    </w:p>
    <w:p w14:paraId="357507A5" w14:textId="5F0670F8" w:rsidR="000231B0" w:rsidRDefault="000231B0">
      <w:pPr>
        <w:rPr>
          <w:rFonts w:ascii="Arial" w:eastAsia="Arial" w:hAnsi="Arial" w:cs="Arial"/>
          <w:color w:val="000000"/>
          <w:sz w:val="20"/>
          <w:szCs w:val="20"/>
        </w:rPr>
      </w:pPr>
      <w:r>
        <w:rPr>
          <w:rFonts w:ascii="Arial" w:eastAsia="Arial" w:hAnsi="Arial" w:cs="Arial"/>
          <w:color w:val="000000"/>
          <w:sz w:val="20"/>
          <w:szCs w:val="20"/>
        </w:rPr>
        <w:br w:type="page"/>
      </w:r>
    </w:p>
    <w:p w14:paraId="65B314F6" w14:textId="77777777" w:rsidR="000231B0" w:rsidRPr="000231B0" w:rsidRDefault="000231B0" w:rsidP="000231B0">
      <w:pPr>
        <w:spacing w:after="0" w:line="264" w:lineRule="auto"/>
        <w:jc w:val="both"/>
        <w:rPr>
          <w:rFonts w:ascii="Arial" w:eastAsia="Arial" w:hAnsi="Arial" w:cs="Arial"/>
          <w:color w:val="000000"/>
          <w:sz w:val="20"/>
          <w:szCs w:val="20"/>
        </w:rPr>
      </w:pPr>
    </w:p>
    <w:p w14:paraId="22382146"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SYSMOD88</w:t>
      </w:r>
    </w:p>
    <w:p w14:paraId="5E61303A"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Supplier's solution shall have the ability to print a properly formatted representation of the entire screen (including sections not displayed without scrolling) and associated data in the application.</w:t>
      </w:r>
    </w:p>
    <w:p w14:paraId="51840AF1" w14:textId="77777777" w:rsidR="000231B0" w:rsidRPr="000231B0" w:rsidRDefault="000231B0" w:rsidP="000231B0">
      <w:pPr>
        <w:spacing w:after="0" w:line="264" w:lineRule="auto"/>
        <w:jc w:val="both"/>
        <w:rPr>
          <w:rFonts w:ascii="Arial" w:eastAsia="Arial" w:hAnsi="Arial" w:cs="Arial"/>
          <w:b/>
          <w:color w:val="000000"/>
          <w:sz w:val="20"/>
          <w:szCs w:val="20"/>
        </w:rPr>
      </w:pPr>
    </w:p>
    <w:p w14:paraId="51A4B2A4"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3666176B"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The Benefit Recovery solution </w:t>
      </w:r>
      <w:r w:rsidRPr="000231B0">
        <w:rPr>
          <w:rFonts w:ascii="Arial" w:eastAsia="Arial" w:hAnsi="Arial" w:cs="Arial"/>
          <w:sz w:val="20"/>
          <w:szCs w:val="20"/>
        </w:rPr>
        <w:t>is</w:t>
      </w:r>
      <w:r w:rsidRPr="000231B0">
        <w:rPr>
          <w:rFonts w:ascii="Arial" w:eastAsia="Arial" w:hAnsi="Arial" w:cs="Arial"/>
          <w:color w:val="000000"/>
          <w:sz w:val="20"/>
          <w:szCs w:val="20"/>
        </w:rPr>
        <w:t xml:space="preserve"> developed in a manner to allow a user from any of the main internet browsers (Microsoft Edge, Google Chrome, Firefox) the opportunity to use the browser settings to print the current web page they are viewing. When the page is printed, parts of the page that are not shown on the screen </w:t>
      </w:r>
      <w:r w:rsidRPr="000231B0">
        <w:rPr>
          <w:rFonts w:ascii="Arial" w:eastAsia="Arial" w:hAnsi="Arial" w:cs="Arial"/>
          <w:sz w:val="20"/>
          <w:szCs w:val="20"/>
        </w:rPr>
        <w:t>are</w:t>
      </w:r>
      <w:r w:rsidRPr="000231B0">
        <w:rPr>
          <w:rFonts w:ascii="Arial" w:eastAsia="Arial" w:hAnsi="Arial" w:cs="Arial"/>
          <w:color w:val="000000"/>
          <w:sz w:val="20"/>
          <w:szCs w:val="20"/>
        </w:rPr>
        <w:t xml:space="preserve"> printed as well for the user to ensure all data that might be of interest is included. During testing, the Test Team tests all the primary browsers to ensure that the software operates as expected and meets all  requirements.   </w:t>
      </w:r>
    </w:p>
    <w:p w14:paraId="7B1BEEE2" w14:textId="77777777" w:rsidR="000231B0" w:rsidRPr="000231B0" w:rsidRDefault="000231B0" w:rsidP="000231B0">
      <w:pPr>
        <w:spacing w:after="0" w:line="264" w:lineRule="auto"/>
        <w:jc w:val="both"/>
        <w:rPr>
          <w:rFonts w:ascii="Arial" w:eastAsia="Arial" w:hAnsi="Arial" w:cs="Arial"/>
          <w:color w:val="000000"/>
          <w:sz w:val="20"/>
          <w:szCs w:val="20"/>
        </w:rPr>
      </w:pPr>
    </w:p>
    <w:p w14:paraId="79A848B0"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SYSMOD89</w:t>
      </w:r>
    </w:p>
    <w:p w14:paraId="47F97A0E"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provide recommendations for simplified and improved business procedures, processes and rules to the Agency. </w:t>
      </w:r>
    </w:p>
    <w:p w14:paraId="48CC3723" w14:textId="77777777" w:rsidR="000231B0" w:rsidRPr="000231B0" w:rsidRDefault="000231B0" w:rsidP="000231B0">
      <w:pPr>
        <w:spacing w:after="0" w:line="264" w:lineRule="auto"/>
        <w:jc w:val="both"/>
        <w:rPr>
          <w:rFonts w:ascii="Arial" w:eastAsia="Arial" w:hAnsi="Arial" w:cs="Arial"/>
          <w:b/>
          <w:color w:val="000000"/>
          <w:sz w:val="20"/>
          <w:szCs w:val="20"/>
        </w:rPr>
      </w:pPr>
    </w:p>
    <w:p w14:paraId="5D6C2190"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18508814" w14:textId="55A86834"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Benefit Recovery as a company has 28 years of experience working in the healthcare revenue cycle business and 20</w:t>
      </w:r>
      <w:r w:rsidRPr="000231B0">
        <w:rPr>
          <w:rFonts w:ascii="Arial" w:eastAsia="Arial" w:hAnsi="Arial" w:cs="Arial"/>
          <w:sz w:val="20"/>
          <w:szCs w:val="20"/>
        </w:rPr>
        <w:t xml:space="preserve"> years of that experience has been working with government clients providing claim recovery and COB services.</w:t>
      </w:r>
      <w:r w:rsidRPr="000231B0">
        <w:rPr>
          <w:rFonts w:ascii="Arial" w:eastAsia="Arial" w:hAnsi="Arial" w:cs="Arial"/>
          <w:color w:val="000000"/>
          <w:sz w:val="20"/>
          <w:szCs w:val="20"/>
        </w:rPr>
        <w:t xml:space="preserve"> Of that 28 years, 22 years of experience has been put into developing an in-house software to maximize the capabilities of the operational teams to collect more revenue, and then eventually grow into a software company licensing our software to government agencies like the Defense Health Agency and South Carolina Department of Human Services. When our subject matter experts and key personnel participate in meetings whether the meeting is for integration, interfaces, program functionality, or testing, our staff offer their knowledge on business procedures and processes they </w:t>
      </w:r>
      <w:r w:rsidRPr="000231B0">
        <w:rPr>
          <w:rFonts w:ascii="Arial" w:eastAsia="Arial" w:hAnsi="Arial" w:cs="Arial"/>
          <w:sz w:val="20"/>
          <w:szCs w:val="20"/>
        </w:rPr>
        <w:t>believe</w:t>
      </w:r>
      <w:r w:rsidRPr="000231B0">
        <w:rPr>
          <w:rFonts w:ascii="Arial" w:eastAsia="Arial" w:hAnsi="Arial" w:cs="Arial"/>
          <w:color w:val="000000"/>
          <w:sz w:val="20"/>
          <w:szCs w:val="20"/>
        </w:rPr>
        <w:t xml:space="preserve"> represent an improvement in process or pr</w:t>
      </w:r>
      <w:r w:rsidRPr="000231B0">
        <w:rPr>
          <w:rFonts w:ascii="Arial" w:eastAsia="Arial" w:hAnsi="Arial" w:cs="Arial"/>
          <w:sz w:val="20"/>
          <w:szCs w:val="20"/>
        </w:rPr>
        <w:t>ocedure</w:t>
      </w:r>
      <w:r w:rsidRPr="000231B0">
        <w:rPr>
          <w:rFonts w:ascii="Arial" w:eastAsia="Arial" w:hAnsi="Arial" w:cs="Arial"/>
          <w:color w:val="000000"/>
          <w:sz w:val="20"/>
          <w:szCs w:val="20"/>
        </w:rPr>
        <w:t xml:space="preserve">. These suggestions </w:t>
      </w:r>
      <w:r w:rsidRPr="000231B0">
        <w:rPr>
          <w:rFonts w:ascii="Arial" w:eastAsia="Arial" w:hAnsi="Arial" w:cs="Arial"/>
          <w:sz w:val="20"/>
          <w:szCs w:val="20"/>
        </w:rPr>
        <w:t>represent</w:t>
      </w:r>
      <w:r w:rsidRPr="000231B0">
        <w:rPr>
          <w:rFonts w:ascii="Arial" w:eastAsia="Arial" w:hAnsi="Arial" w:cs="Arial"/>
          <w:color w:val="000000"/>
          <w:sz w:val="20"/>
          <w:szCs w:val="20"/>
        </w:rPr>
        <w:t xml:space="preserve"> Benefit Recovery</w:t>
      </w:r>
      <w:r w:rsidRPr="000231B0">
        <w:rPr>
          <w:rFonts w:ascii="Arial" w:eastAsia="Arial" w:hAnsi="Arial" w:cs="Arial"/>
          <w:sz w:val="20"/>
          <w:szCs w:val="20"/>
        </w:rPr>
        <w:t>’s desire to contribute</w:t>
      </w:r>
      <w:r w:rsidRPr="000231B0">
        <w:rPr>
          <w:rFonts w:ascii="Arial" w:eastAsia="Arial" w:hAnsi="Arial" w:cs="Arial"/>
          <w:color w:val="000000"/>
          <w:sz w:val="20"/>
          <w:szCs w:val="20"/>
        </w:rPr>
        <w:t xml:space="preserve"> </w:t>
      </w:r>
      <w:r w:rsidRPr="000231B0">
        <w:rPr>
          <w:rFonts w:ascii="Arial" w:eastAsia="Arial" w:hAnsi="Arial" w:cs="Arial"/>
          <w:sz w:val="20"/>
          <w:szCs w:val="20"/>
        </w:rPr>
        <w:t>to our</w:t>
      </w:r>
      <w:r w:rsidRPr="000231B0">
        <w:rPr>
          <w:rFonts w:ascii="Arial" w:eastAsia="Arial" w:hAnsi="Arial" w:cs="Arial"/>
          <w:color w:val="000000"/>
          <w:sz w:val="20"/>
          <w:szCs w:val="20"/>
        </w:rPr>
        <w:t xml:space="preserve"> partnership to create the best TPL System solution </w:t>
      </w:r>
      <w:r w:rsidRPr="000231B0">
        <w:rPr>
          <w:rFonts w:ascii="Arial" w:eastAsia="Arial" w:hAnsi="Arial" w:cs="Arial"/>
          <w:sz w:val="20"/>
          <w:szCs w:val="20"/>
        </w:rPr>
        <w:t>possible</w:t>
      </w:r>
      <w:r w:rsidRPr="000231B0">
        <w:rPr>
          <w:rFonts w:ascii="Arial" w:eastAsia="Arial" w:hAnsi="Arial" w:cs="Arial"/>
          <w:color w:val="000000"/>
          <w:sz w:val="20"/>
          <w:szCs w:val="20"/>
        </w:rPr>
        <w:t xml:space="preserve">. The Benefit Recovery solution enhances the State’s ability to collect more revenue </w:t>
      </w:r>
      <w:r w:rsidRPr="000231B0">
        <w:rPr>
          <w:rFonts w:ascii="Arial" w:eastAsia="Arial" w:hAnsi="Arial" w:cs="Arial"/>
          <w:sz w:val="20"/>
          <w:szCs w:val="20"/>
        </w:rPr>
        <w:t xml:space="preserve">and </w:t>
      </w:r>
      <w:r w:rsidRPr="000231B0">
        <w:rPr>
          <w:rFonts w:ascii="Arial" w:eastAsia="Arial" w:hAnsi="Arial" w:cs="Arial"/>
          <w:color w:val="000000"/>
          <w:sz w:val="20"/>
          <w:szCs w:val="20"/>
        </w:rPr>
        <w:t>to cost avoid more effectively.</w:t>
      </w:r>
    </w:p>
    <w:p w14:paraId="4759234A" w14:textId="77777777" w:rsidR="000231B0" w:rsidRPr="000231B0" w:rsidRDefault="000231B0" w:rsidP="000231B0">
      <w:pPr>
        <w:spacing w:after="0" w:line="264" w:lineRule="auto"/>
        <w:jc w:val="both"/>
        <w:rPr>
          <w:rFonts w:ascii="Arial" w:eastAsia="Arial" w:hAnsi="Arial" w:cs="Arial"/>
          <w:b/>
          <w:color w:val="C81521"/>
          <w:sz w:val="20"/>
          <w:szCs w:val="20"/>
        </w:rPr>
      </w:pPr>
    </w:p>
    <w:p w14:paraId="41ABB9A1"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SYSMOD90</w:t>
      </w:r>
    </w:p>
    <w:p w14:paraId="73FD36F8"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configure, support and maintain all components of the solution in a manner that reflects performance requirements as determined by the Agency.</w:t>
      </w:r>
    </w:p>
    <w:p w14:paraId="5432ADFF" w14:textId="77777777" w:rsidR="000231B0" w:rsidRPr="000231B0" w:rsidRDefault="000231B0" w:rsidP="000231B0">
      <w:pPr>
        <w:spacing w:after="0" w:line="264" w:lineRule="auto"/>
        <w:jc w:val="both"/>
        <w:rPr>
          <w:rFonts w:ascii="Arial" w:eastAsia="Arial" w:hAnsi="Arial" w:cs="Arial"/>
          <w:b/>
          <w:color w:val="000000"/>
          <w:sz w:val="20"/>
          <w:szCs w:val="20"/>
        </w:rPr>
      </w:pPr>
    </w:p>
    <w:p w14:paraId="3749EAAD"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29BCBCED"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Benefit Recovery utilizes components as needed for different program needs to conduct the required function and business operations of the TPL solution. These components shall be maintained at the most recent version as much as possible based on the deployment calendar. The configuration and installation </w:t>
      </w:r>
      <w:r w:rsidRPr="000231B0">
        <w:rPr>
          <w:rFonts w:ascii="Arial" w:eastAsia="Arial" w:hAnsi="Arial" w:cs="Arial"/>
          <w:sz w:val="20"/>
          <w:szCs w:val="20"/>
        </w:rPr>
        <w:t>are</w:t>
      </w:r>
      <w:r w:rsidRPr="000231B0">
        <w:rPr>
          <w:rFonts w:ascii="Arial" w:eastAsia="Arial" w:hAnsi="Arial" w:cs="Arial"/>
          <w:color w:val="000000"/>
          <w:sz w:val="20"/>
          <w:szCs w:val="20"/>
        </w:rPr>
        <w:t xml:space="preserve"> documented and tested to ensure that performance requirements determined by the Agency are adhered to, and then presented to the State for approval. It is expected that a component could be one version behind the most current while the Benefit Recovery Team prepares and waits for the next calendar approved date for the component enhancement. The developers document all the components that are required for their software to work and from </w:t>
      </w:r>
      <w:r w:rsidRPr="000231B0">
        <w:rPr>
          <w:rFonts w:ascii="Arial" w:eastAsia="Arial" w:hAnsi="Arial" w:cs="Arial"/>
          <w:sz w:val="20"/>
          <w:szCs w:val="20"/>
        </w:rPr>
        <w:t xml:space="preserve">which </w:t>
      </w:r>
      <w:r w:rsidRPr="000231B0">
        <w:rPr>
          <w:rFonts w:ascii="Arial" w:eastAsia="Arial" w:hAnsi="Arial" w:cs="Arial"/>
          <w:color w:val="000000"/>
          <w:sz w:val="20"/>
          <w:szCs w:val="20"/>
        </w:rPr>
        <w:t xml:space="preserve">third party source the components were received. </w:t>
      </w:r>
    </w:p>
    <w:p w14:paraId="05591E3B" w14:textId="77777777" w:rsidR="000231B0" w:rsidRPr="000231B0" w:rsidRDefault="000231B0" w:rsidP="000231B0">
      <w:pPr>
        <w:spacing w:after="0" w:line="264" w:lineRule="auto"/>
        <w:jc w:val="both"/>
        <w:rPr>
          <w:rFonts w:ascii="Arial" w:eastAsia="Arial" w:hAnsi="Arial" w:cs="Arial"/>
          <w:color w:val="000000"/>
          <w:sz w:val="20"/>
          <w:szCs w:val="20"/>
        </w:rPr>
      </w:pPr>
    </w:p>
    <w:p w14:paraId="46E97734"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SYSMOD91</w:t>
      </w:r>
    </w:p>
    <w:p w14:paraId="058EE175"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Supplier's solution shall be free of any software components that are the result of legacy code transformation.</w:t>
      </w:r>
    </w:p>
    <w:p w14:paraId="556BF7A1" w14:textId="38B2696F" w:rsidR="000231B0" w:rsidRDefault="000231B0">
      <w:pPr>
        <w:rPr>
          <w:rFonts w:ascii="Arial" w:eastAsia="Arial" w:hAnsi="Arial" w:cs="Arial"/>
          <w:b/>
          <w:color w:val="000000"/>
          <w:sz w:val="20"/>
          <w:szCs w:val="20"/>
        </w:rPr>
      </w:pPr>
      <w:r>
        <w:rPr>
          <w:rFonts w:ascii="Arial" w:eastAsia="Arial" w:hAnsi="Arial" w:cs="Arial"/>
          <w:b/>
          <w:color w:val="000000"/>
          <w:sz w:val="20"/>
          <w:szCs w:val="20"/>
        </w:rPr>
        <w:br w:type="page"/>
      </w:r>
    </w:p>
    <w:p w14:paraId="2F83994C" w14:textId="77777777" w:rsidR="000231B0" w:rsidRPr="000231B0" w:rsidRDefault="000231B0" w:rsidP="000231B0">
      <w:pPr>
        <w:spacing w:after="0" w:line="264" w:lineRule="auto"/>
        <w:jc w:val="both"/>
        <w:rPr>
          <w:rFonts w:ascii="Arial" w:eastAsia="Arial" w:hAnsi="Arial" w:cs="Arial"/>
          <w:b/>
          <w:color w:val="000000"/>
          <w:sz w:val="20"/>
          <w:szCs w:val="20"/>
        </w:rPr>
      </w:pPr>
    </w:p>
    <w:p w14:paraId="2A07C92F"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07BDE6EB"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The Benefit Recovery solution for this project that is developed in conjunction with the State based on the detailed scope or work and requirements </w:t>
      </w:r>
      <w:r w:rsidRPr="000231B0">
        <w:rPr>
          <w:rFonts w:ascii="Arial" w:eastAsia="Arial" w:hAnsi="Arial" w:cs="Arial"/>
          <w:sz w:val="20"/>
          <w:szCs w:val="20"/>
        </w:rPr>
        <w:t xml:space="preserve">are </w:t>
      </w:r>
      <w:r w:rsidRPr="000231B0">
        <w:rPr>
          <w:rFonts w:ascii="Arial" w:eastAsia="Arial" w:hAnsi="Arial" w:cs="Arial"/>
          <w:color w:val="000000"/>
          <w:sz w:val="20"/>
          <w:szCs w:val="20"/>
        </w:rPr>
        <w:t xml:space="preserve">new designs separate from those used by any other ARMS PRO solutions that Benefit Recovery currently licenses. ARMS PRO and the separate programs that are used to conduct electronic billing, letter maintenance, document storage, reporting, and other business operations along with their components </w:t>
      </w:r>
      <w:r w:rsidRPr="000231B0">
        <w:rPr>
          <w:rFonts w:ascii="Arial" w:eastAsia="Arial" w:hAnsi="Arial" w:cs="Arial"/>
          <w:sz w:val="20"/>
          <w:szCs w:val="20"/>
        </w:rPr>
        <w:t>are</w:t>
      </w:r>
      <w:r w:rsidRPr="000231B0">
        <w:rPr>
          <w:rFonts w:ascii="Arial" w:eastAsia="Arial" w:hAnsi="Arial" w:cs="Arial"/>
          <w:color w:val="000000"/>
          <w:sz w:val="20"/>
          <w:szCs w:val="20"/>
        </w:rPr>
        <w:t xml:space="preserve"> not maintained or present in any other environment than the one configured and deployed for each s</w:t>
      </w:r>
      <w:r w:rsidRPr="000231B0">
        <w:rPr>
          <w:rFonts w:ascii="Arial" w:eastAsia="Arial" w:hAnsi="Arial" w:cs="Arial"/>
          <w:sz w:val="20"/>
          <w:szCs w:val="20"/>
        </w:rPr>
        <w:t>p</w:t>
      </w:r>
      <w:r w:rsidRPr="000231B0">
        <w:rPr>
          <w:rFonts w:ascii="Arial" w:eastAsia="Arial" w:hAnsi="Arial" w:cs="Arial"/>
          <w:color w:val="000000"/>
          <w:sz w:val="20"/>
          <w:szCs w:val="20"/>
        </w:rPr>
        <w:t>ecific and individual e</w:t>
      </w:r>
      <w:r w:rsidRPr="000231B0">
        <w:rPr>
          <w:rFonts w:ascii="Arial" w:eastAsia="Arial" w:hAnsi="Arial" w:cs="Arial"/>
          <w:sz w:val="20"/>
          <w:szCs w:val="20"/>
        </w:rPr>
        <w:t>ngagement</w:t>
      </w:r>
      <w:r w:rsidRPr="000231B0">
        <w:rPr>
          <w:rFonts w:ascii="Arial" w:eastAsia="Arial" w:hAnsi="Arial" w:cs="Arial"/>
          <w:color w:val="000000"/>
          <w:sz w:val="20"/>
          <w:szCs w:val="20"/>
        </w:rPr>
        <w:t xml:space="preserve">. Any components used in the </w:t>
      </w:r>
      <w:r w:rsidRPr="000231B0">
        <w:rPr>
          <w:rFonts w:ascii="Arial" w:eastAsia="Arial" w:hAnsi="Arial" w:cs="Arial"/>
          <w:sz w:val="20"/>
          <w:szCs w:val="20"/>
        </w:rPr>
        <w:t xml:space="preserve">base </w:t>
      </w:r>
      <w:r w:rsidRPr="000231B0">
        <w:rPr>
          <w:rFonts w:ascii="Arial" w:eastAsia="Arial" w:hAnsi="Arial" w:cs="Arial"/>
          <w:color w:val="000000"/>
          <w:sz w:val="20"/>
          <w:szCs w:val="20"/>
        </w:rPr>
        <w:t xml:space="preserve">ARMS PRO version </w:t>
      </w:r>
      <w:r w:rsidRPr="000231B0">
        <w:rPr>
          <w:rFonts w:ascii="Arial" w:eastAsia="Arial" w:hAnsi="Arial" w:cs="Arial"/>
          <w:sz w:val="20"/>
          <w:szCs w:val="20"/>
        </w:rPr>
        <w:t>are</w:t>
      </w:r>
      <w:r w:rsidRPr="000231B0">
        <w:rPr>
          <w:rFonts w:ascii="Arial" w:eastAsia="Arial" w:hAnsi="Arial" w:cs="Arial"/>
          <w:color w:val="000000"/>
          <w:sz w:val="20"/>
          <w:szCs w:val="20"/>
        </w:rPr>
        <w:t xml:space="preserve"> removed for the new servers and any folder structures where the components would normally be stored are regenerated.</w:t>
      </w:r>
    </w:p>
    <w:p w14:paraId="7C386BF8" w14:textId="77777777" w:rsidR="000231B0" w:rsidRPr="000231B0" w:rsidRDefault="000231B0" w:rsidP="000231B0">
      <w:pPr>
        <w:spacing w:after="0" w:line="264" w:lineRule="auto"/>
        <w:jc w:val="both"/>
        <w:rPr>
          <w:rFonts w:ascii="Arial" w:eastAsia="Arial" w:hAnsi="Arial" w:cs="Arial"/>
          <w:color w:val="000000"/>
          <w:sz w:val="20"/>
          <w:szCs w:val="20"/>
        </w:rPr>
      </w:pPr>
    </w:p>
    <w:p w14:paraId="1B931510"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SYSMOD92</w:t>
      </w:r>
    </w:p>
    <w:p w14:paraId="749BC5F9"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Supplier's solution shall provide Web based content that is supported by standard web browsers and are mobile and tablet compatible.</w:t>
      </w:r>
    </w:p>
    <w:p w14:paraId="1706E662" w14:textId="77777777" w:rsidR="000231B0" w:rsidRPr="000231B0" w:rsidRDefault="000231B0" w:rsidP="000231B0">
      <w:pPr>
        <w:spacing w:after="0" w:line="264" w:lineRule="auto"/>
        <w:jc w:val="both"/>
        <w:rPr>
          <w:rFonts w:ascii="Arial" w:eastAsia="Arial" w:hAnsi="Arial" w:cs="Arial"/>
          <w:b/>
          <w:color w:val="000000"/>
          <w:sz w:val="20"/>
          <w:szCs w:val="20"/>
        </w:rPr>
      </w:pPr>
    </w:p>
    <w:p w14:paraId="7EC0FA11"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4C464E6B"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The Benefit Recovery solution </w:t>
      </w:r>
      <w:r w:rsidRPr="000231B0">
        <w:rPr>
          <w:rFonts w:ascii="Arial" w:eastAsia="Arial" w:hAnsi="Arial" w:cs="Arial"/>
          <w:sz w:val="20"/>
          <w:szCs w:val="20"/>
        </w:rPr>
        <w:t>is</w:t>
      </w:r>
      <w:r w:rsidRPr="000231B0">
        <w:rPr>
          <w:rFonts w:ascii="Arial" w:eastAsia="Arial" w:hAnsi="Arial" w:cs="Arial"/>
          <w:color w:val="000000"/>
          <w:sz w:val="20"/>
          <w:szCs w:val="20"/>
        </w:rPr>
        <w:t xml:space="preserve"> developed as  Web based software and </w:t>
      </w:r>
      <w:r w:rsidRPr="000231B0">
        <w:rPr>
          <w:rFonts w:ascii="Arial" w:eastAsia="Arial" w:hAnsi="Arial" w:cs="Arial"/>
          <w:sz w:val="20"/>
          <w:szCs w:val="20"/>
        </w:rPr>
        <w:t>is</w:t>
      </w:r>
      <w:r w:rsidRPr="000231B0">
        <w:rPr>
          <w:rFonts w:ascii="Arial" w:eastAsia="Arial" w:hAnsi="Arial" w:cs="Arial"/>
          <w:color w:val="000000"/>
          <w:sz w:val="20"/>
          <w:szCs w:val="20"/>
        </w:rPr>
        <w:t xml:space="preserve"> tested on the major standard internet browsers as part of the testing and regression testing protocols. The program </w:t>
      </w:r>
      <w:r w:rsidRPr="000231B0">
        <w:rPr>
          <w:rFonts w:ascii="Arial" w:eastAsia="Arial" w:hAnsi="Arial" w:cs="Arial"/>
          <w:sz w:val="20"/>
          <w:szCs w:val="20"/>
        </w:rPr>
        <w:t xml:space="preserve">is </w:t>
      </w:r>
      <w:r w:rsidRPr="000231B0">
        <w:rPr>
          <w:rFonts w:ascii="Arial" w:eastAsia="Arial" w:hAnsi="Arial" w:cs="Arial"/>
          <w:color w:val="000000"/>
          <w:sz w:val="20"/>
          <w:szCs w:val="20"/>
        </w:rPr>
        <w:t>also developed in a method that allows for the ability to support users that are accessing the TPL solution from a mobile device or tablet.</w:t>
      </w:r>
      <w:r w:rsidRPr="000231B0">
        <w:rPr>
          <w:rFonts w:ascii="Arial" w:eastAsia="Arial" w:hAnsi="Arial" w:cs="Arial"/>
          <w:sz w:val="20"/>
          <w:szCs w:val="20"/>
        </w:rPr>
        <w:t xml:space="preserve"> D</w:t>
      </w:r>
      <w:r w:rsidRPr="000231B0">
        <w:rPr>
          <w:rFonts w:ascii="Arial" w:eastAsia="Arial" w:hAnsi="Arial" w:cs="Arial"/>
          <w:color w:val="000000"/>
          <w:sz w:val="20"/>
          <w:szCs w:val="20"/>
        </w:rPr>
        <w:t xml:space="preserve">evelopers utilize </w:t>
      </w:r>
      <w:r w:rsidRPr="000231B0">
        <w:rPr>
          <w:rFonts w:ascii="Arial" w:eastAsia="Arial" w:hAnsi="Arial" w:cs="Arial"/>
          <w:sz w:val="20"/>
          <w:szCs w:val="20"/>
        </w:rPr>
        <w:t xml:space="preserve">different </w:t>
      </w:r>
      <w:r w:rsidRPr="000231B0">
        <w:rPr>
          <w:rFonts w:ascii="Arial" w:eastAsia="Arial" w:hAnsi="Arial" w:cs="Arial"/>
          <w:color w:val="000000"/>
          <w:sz w:val="20"/>
          <w:szCs w:val="20"/>
        </w:rPr>
        <w:t xml:space="preserve">toolkits to assist with making sure that program screens are compatible with the size of the screen </w:t>
      </w:r>
      <w:r w:rsidRPr="000231B0">
        <w:rPr>
          <w:rFonts w:ascii="Arial" w:eastAsia="Arial" w:hAnsi="Arial" w:cs="Arial"/>
          <w:sz w:val="20"/>
          <w:szCs w:val="20"/>
        </w:rPr>
        <w:t xml:space="preserve">whether that be a personal computer, </w:t>
      </w:r>
      <w:r w:rsidRPr="000231B0">
        <w:rPr>
          <w:rFonts w:ascii="Arial" w:eastAsia="Arial" w:hAnsi="Arial" w:cs="Arial"/>
          <w:color w:val="000000"/>
          <w:sz w:val="20"/>
          <w:szCs w:val="20"/>
        </w:rPr>
        <w:t xml:space="preserve">mobile device, or tablet.  </w:t>
      </w:r>
    </w:p>
    <w:p w14:paraId="3B90E911" w14:textId="77777777" w:rsidR="000231B0" w:rsidRPr="000231B0" w:rsidRDefault="000231B0" w:rsidP="000231B0">
      <w:pPr>
        <w:spacing w:after="0" w:line="264" w:lineRule="auto"/>
        <w:jc w:val="both"/>
        <w:rPr>
          <w:rFonts w:ascii="Arial" w:eastAsia="Arial" w:hAnsi="Arial" w:cs="Arial"/>
          <w:color w:val="000000"/>
          <w:sz w:val="20"/>
          <w:szCs w:val="20"/>
        </w:rPr>
      </w:pPr>
    </w:p>
    <w:p w14:paraId="4149F416"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SYSMOD93</w:t>
      </w:r>
    </w:p>
    <w:p w14:paraId="4D25D1B3"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Supplier's solution shall allow the Agency to edit and change any static text in the application and correspondence templates. All static text must be approved by the Agency.</w:t>
      </w:r>
    </w:p>
    <w:p w14:paraId="3EEA9479" w14:textId="77777777" w:rsidR="000231B0" w:rsidRPr="000231B0" w:rsidRDefault="000231B0" w:rsidP="000231B0">
      <w:pPr>
        <w:spacing w:after="0" w:line="264" w:lineRule="auto"/>
        <w:jc w:val="both"/>
        <w:rPr>
          <w:rFonts w:ascii="Arial" w:eastAsia="Arial" w:hAnsi="Arial" w:cs="Arial"/>
          <w:b/>
          <w:color w:val="000000"/>
          <w:sz w:val="20"/>
          <w:szCs w:val="20"/>
        </w:rPr>
      </w:pPr>
    </w:p>
    <w:p w14:paraId="484EB4A2"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0E747A0E"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Benefit Recovery maintains a library of documents for users to create appeal letters, correspondence, patient letters, and in some cases outreach forms approved by the State. The templates that are stored in the solution for users to conduct daily operations have static text areas that the State has mandated and are approved for distribution and </w:t>
      </w:r>
      <w:r w:rsidRPr="000231B0">
        <w:rPr>
          <w:rFonts w:ascii="Arial" w:eastAsia="Arial" w:hAnsi="Arial" w:cs="Arial"/>
          <w:sz w:val="20"/>
          <w:szCs w:val="20"/>
        </w:rPr>
        <w:t>are available</w:t>
      </w:r>
      <w:r w:rsidRPr="000231B0">
        <w:rPr>
          <w:rFonts w:ascii="Arial" w:eastAsia="Arial" w:hAnsi="Arial" w:cs="Arial"/>
          <w:color w:val="000000"/>
          <w:sz w:val="20"/>
          <w:szCs w:val="20"/>
        </w:rPr>
        <w:t xml:space="preserve"> for edit by the State by approved users. The number of templates </w:t>
      </w:r>
      <w:r w:rsidRPr="000231B0">
        <w:rPr>
          <w:rFonts w:ascii="Arial" w:eastAsia="Arial" w:hAnsi="Arial" w:cs="Arial"/>
          <w:sz w:val="20"/>
          <w:szCs w:val="20"/>
        </w:rPr>
        <w:t xml:space="preserve">that </w:t>
      </w:r>
      <w:r w:rsidRPr="000231B0">
        <w:rPr>
          <w:rFonts w:ascii="Arial" w:eastAsia="Arial" w:hAnsi="Arial" w:cs="Arial"/>
          <w:color w:val="000000"/>
          <w:sz w:val="20"/>
          <w:szCs w:val="20"/>
        </w:rPr>
        <w:t xml:space="preserve">the State might deem are necessary and need to be available in ARMS PRO, is </w:t>
      </w:r>
      <w:r w:rsidRPr="000231B0">
        <w:rPr>
          <w:rFonts w:ascii="Arial" w:eastAsia="Arial" w:hAnsi="Arial" w:cs="Arial"/>
          <w:sz w:val="20"/>
          <w:szCs w:val="20"/>
        </w:rPr>
        <w:t>vast</w:t>
      </w:r>
      <w:r w:rsidRPr="000231B0">
        <w:rPr>
          <w:rFonts w:ascii="Arial" w:eastAsia="Arial" w:hAnsi="Arial" w:cs="Arial"/>
          <w:color w:val="000000"/>
          <w:sz w:val="20"/>
          <w:szCs w:val="20"/>
        </w:rPr>
        <w:t xml:space="preserve">. Currently, Benefit Recovery on our ARMS PRO application maintains </w:t>
      </w:r>
      <w:r w:rsidRPr="000231B0">
        <w:rPr>
          <w:rFonts w:ascii="Arial" w:eastAsia="Arial" w:hAnsi="Arial" w:cs="Arial"/>
          <w:sz w:val="20"/>
          <w:szCs w:val="20"/>
        </w:rPr>
        <w:t xml:space="preserve">250 templates that were approved by the State for use in daily business operations for the </w:t>
      </w:r>
      <w:r w:rsidRPr="000231B0">
        <w:rPr>
          <w:rFonts w:ascii="Arial" w:eastAsia="Arial" w:hAnsi="Arial" w:cs="Arial"/>
          <w:color w:val="000000"/>
          <w:sz w:val="20"/>
          <w:szCs w:val="20"/>
        </w:rPr>
        <w:t xml:space="preserve">South Carolina Medicaid contract. Any areas that are not designated for static text on the templates allows the user to edit the text and annotate the letter prior to saving, printing, or sending  via a  web service call to the </w:t>
      </w:r>
      <w:r w:rsidRPr="000231B0">
        <w:rPr>
          <w:rFonts w:ascii="Arial" w:eastAsia="Arial" w:hAnsi="Arial" w:cs="Arial"/>
          <w:sz w:val="20"/>
          <w:szCs w:val="20"/>
        </w:rPr>
        <w:t>mailroom</w:t>
      </w:r>
      <w:r w:rsidRPr="000231B0">
        <w:rPr>
          <w:rFonts w:ascii="Arial" w:eastAsia="Arial" w:hAnsi="Arial" w:cs="Arial"/>
          <w:color w:val="000000"/>
          <w:sz w:val="20"/>
          <w:szCs w:val="20"/>
        </w:rPr>
        <w:t xml:space="preserve">. </w:t>
      </w:r>
    </w:p>
    <w:p w14:paraId="7F47AC5E" w14:textId="77777777" w:rsidR="000231B0" w:rsidRPr="000231B0" w:rsidRDefault="000231B0" w:rsidP="000231B0">
      <w:pPr>
        <w:spacing w:after="0" w:line="264" w:lineRule="auto"/>
        <w:jc w:val="both"/>
        <w:rPr>
          <w:rFonts w:ascii="Arial" w:eastAsia="Arial" w:hAnsi="Arial" w:cs="Arial"/>
          <w:color w:val="000000"/>
          <w:sz w:val="20"/>
          <w:szCs w:val="20"/>
        </w:rPr>
      </w:pPr>
    </w:p>
    <w:p w14:paraId="7BAC9E43"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SYSMOD94</w:t>
      </w:r>
    </w:p>
    <w:p w14:paraId="284063F5"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The Supplier shall develop and submit a design and configuration schedule, agendas, and minutes for review by the Agency.</w:t>
      </w:r>
    </w:p>
    <w:p w14:paraId="49476BF8" w14:textId="77777777" w:rsidR="000231B0" w:rsidRPr="000231B0" w:rsidRDefault="000231B0" w:rsidP="000231B0">
      <w:pPr>
        <w:spacing w:after="0" w:line="264" w:lineRule="auto"/>
        <w:jc w:val="both"/>
        <w:rPr>
          <w:rFonts w:ascii="Arial" w:eastAsia="Arial" w:hAnsi="Arial" w:cs="Arial"/>
          <w:b/>
          <w:color w:val="000000"/>
          <w:sz w:val="20"/>
          <w:szCs w:val="20"/>
        </w:rPr>
      </w:pPr>
    </w:p>
    <w:p w14:paraId="5405EB40"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021ECE25" w14:textId="77777777" w:rsidR="000231B0" w:rsidRPr="000231B0" w:rsidRDefault="000231B0" w:rsidP="000231B0">
      <w:pPr>
        <w:spacing w:after="0" w:line="264" w:lineRule="auto"/>
        <w:jc w:val="both"/>
        <w:rPr>
          <w:rFonts w:ascii="Arial" w:eastAsia="Arial" w:hAnsi="Arial" w:cs="Arial"/>
          <w:color w:val="000000"/>
          <w:sz w:val="20"/>
          <w:szCs w:val="20"/>
        </w:rPr>
      </w:pPr>
      <w:r w:rsidRPr="000231B0">
        <w:rPr>
          <w:rFonts w:ascii="Arial" w:eastAsia="Arial" w:hAnsi="Arial" w:cs="Arial"/>
          <w:color w:val="000000"/>
          <w:sz w:val="20"/>
          <w:szCs w:val="20"/>
        </w:rPr>
        <w:t xml:space="preserve">Upon contract award the Benefit Recovery team gathers </w:t>
      </w:r>
      <w:r w:rsidRPr="000231B0">
        <w:rPr>
          <w:rFonts w:ascii="Arial" w:eastAsia="Arial" w:hAnsi="Arial" w:cs="Arial"/>
          <w:sz w:val="20"/>
          <w:szCs w:val="20"/>
        </w:rPr>
        <w:t xml:space="preserve">all requirements to begin designing the new TPL solution </w:t>
      </w:r>
      <w:r w:rsidRPr="000231B0">
        <w:rPr>
          <w:rFonts w:ascii="Arial" w:eastAsia="Arial" w:hAnsi="Arial" w:cs="Arial"/>
          <w:color w:val="000000"/>
          <w:sz w:val="20"/>
          <w:szCs w:val="20"/>
        </w:rPr>
        <w:t xml:space="preserve">during implementation meetings. The Technical Manager and Integration Lead </w:t>
      </w:r>
      <w:r w:rsidRPr="000231B0">
        <w:rPr>
          <w:rFonts w:ascii="Arial" w:eastAsia="Arial" w:hAnsi="Arial" w:cs="Arial"/>
          <w:sz w:val="20"/>
          <w:szCs w:val="20"/>
        </w:rPr>
        <w:t>are</w:t>
      </w:r>
      <w:r w:rsidRPr="000231B0">
        <w:rPr>
          <w:rFonts w:ascii="Arial" w:eastAsia="Arial" w:hAnsi="Arial" w:cs="Arial"/>
          <w:color w:val="000000"/>
          <w:sz w:val="20"/>
          <w:szCs w:val="20"/>
        </w:rPr>
        <w:t xml:space="preserve"> responsible for developing and submitting a design and configuration schedule for discussion and approval. Agendas </w:t>
      </w:r>
      <w:r w:rsidRPr="000231B0">
        <w:rPr>
          <w:rFonts w:ascii="Arial" w:eastAsia="Arial" w:hAnsi="Arial" w:cs="Arial"/>
          <w:sz w:val="20"/>
          <w:szCs w:val="20"/>
        </w:rPr>
        <w:t xml:space="preserve">for </w:t>
      </w:r>
      <w:r w:rsidRPr="000231B0">
        <w:rPr>
          <w:rFonts w:ascii="Arial" w:eastAsia="Arial" w:hAnsi="Arial" w:cs="Arial"/>
          <w:color w:val="000000"/>
          <w:sz w:val="20"/>
          <w:szCs w:val="20"/>
        </w:rPr>
        <w:t xml:space="preserve">all meetings </w:t>
      </w:r>
      <w:r w:rsidRPr="000231B0">
        <w:rPr>
          <w:rFonts w:ascii="Arial" w:eastAsia="Arial" w:hAnsi="Arial" w:cs="Arial"/>
          <w:sz w:val="20"/>
          <w:szCs w:val="20"/>
        </w:rPr>
        <w:t>are</w:t>
      </w:r>
      <w:r w:rsidRPr="000231B0">
        <w:rPr>
          <w:rFonts w:ascii="Arial" w:eastAsia="Arial" w:hAnsi="Arial" w:cs="Arial"/>
          <w:color w:val="000000"/>
          <w:sz w:val="20"/>
          <w:szCs w:val="20"/>
        </w:rPr>
        <w:t xml:space="preserve"> presented prior to meetings so that all key personnel have adequate time to prepare for the meeting. During any meetings, a junior project manager working for the Project Manager records the minutes of the meetings and publishes the meeting notes to all meeting attendees, stakeholders, and the Agency for review.</w:t>
      </w:r>
    </w:p>
    <w:p w14:paraId="72D71763" w14:textId="669CC782" w:rsidR="000231B0" w:rsidRDefault="000231B0">
      <w:pPr>
        <w:rPr>
          <w:rFonts w:ascii="Arial" w:eastAsia="Arial" w:hAnsi="Arial" w:cs="Arial"/>
          <w:color w:val="000000"/>
          <w:sz w:val="20"/>
          <w:szCs w:val="20"/>
        </w:rPr>
      </w:pPr>
      <w:r>
        <w:rPr>
          <w:rFonts w:ascii="Arial" w:eastAsia="Arial" w:hAnsi="Arial" w:cs="Arial"/>
          <w:color w:val="000000"/>
          <w:sz w:val="20"/>
          <w:szCs w:val="20"/>
        </w:rPr>
        <w:br w:type="page"/>
      </w:r>
    </w:p>
    <w:p w14:paraId="40A928C7" w14:textId="77777777" w:rsidR="000231B0" w:rsidRPr="000231B0" w:rsidRDefault="000231B0" w:rsidP="000231B0">
      <w:pPr>
        <w:spacing w:after="0" w:line="264" w:lineRule="auto"/>
        <w:jc w:val="both"/>
        <w:rPr>
          <w:rFonts w:ascii="Arial" w:eastAsia="Arial" w:hAnsi="Arial" w:cs="Arial"/>
          <w:color w:val="000000"/>
          <w:sz w:val="20"/>
          <w:szCs w:val="20"/>
        </w:rPr>
      </w:pPr>
    </w:p>
    <w:p w14:paraId="348E35C8" w14:textId="77777777" w:rsidR="000231B0" w:rsidRPr="000231B0" w:rsidRDefault="000231B0" w:rsidP="000231B0">
      <w:pPr>
        <w:spacing w:after="0" w:line="264" w:lineRule="auto"/>
        <w:jc w:val="both"/>
        <w:rPr>
          <w:rFonts w:ascii="Arial" w:eastAsia="Arial" w:hAnsi="Arial" w:cs="Arial"/>
          <w:b/>
          <w:color w:val="C81521"/>
          <w:sz w:val="20"/>
          <w:szCs w:val="20"/>
        </w:rPr>
      </w:pPr>
      <w:r w:rsidRPr="000231B0">
        <w:rPr>
          <w:rFonts w:ascii="Arial" w:eastAsia="Arial" w:hAnsi="Arial" w:cs="Arial"/>
          <w:b/>
          <w:color w:val="C81521"/>
          <w:sz w:val="20"/>
          <w:szCs w:val="20"/>
        </w:rPr>
        <w:t>SYSMOD95</w:t>
      </w:r>
    </w:p>
    <w:p w14:paraId="4EB20B2D" w14:textId="77777777" w:rsidR="000231B0" w:rsidRPr="000231B0" w:rsidRDefault="000231B0" w:rsidP="000231B0">
      <w:pPr>
        <w:spacing w:after="0" w:line="264" w:lineRule="auto"/>
        <w:rPr>
          <w:rFonts w:ascii="Arial" w:eastAsia="Arial" w:hAnsi="Arial" w:cs="Arial"/>
          <w:b/>
          <w:sz w:val="20"/>
          <w:szCs w:val="20"/>
        </w:rPr>
      </w:pPr>
      <w:r w:rsidRPr="000231B0">
        <w:rPr>
          <w:rFonts w:ascii="Arial" w:eastAsia="Arial" w:hAnsi="Arial" w:cs="Arial"/>
          <w:b/>
          <w:sz w:val="20"/>
          <w:szCs w:val="20"/>
        </w:rPr>
        <w:t xml:space="preserve">The State defines System Design Document (SDD) as documentation that describes how the functional and nonfunctional requirements recorded in the Requirements Response Matrix transform into more technical system design specifications from which the system is configured and built. The SDD documents the high-level system design and the low-level detailed design specifications. </w:t>
      </w:r>
    </w:p>
    <w:p w14:paraId="1F63AF2B" w14:textId="77777777" w:rsidR="000231B0" w:rsidRPr="000231B0" w:rsidRDefault="000231B0" w:rsidP="000231B0">
      <w:pPr>
        <w:spacing w:after="0" w:line="264" w:lineRule="auto"/>
        <w:rPr>
          <w:rFonts w:ascii="Arial" w:eastAsia="Arial" w:hAnsi="Arial" w:cs="Arial"/>
          <w:b/>
          <w:color w:val="000000"/>
          <w:sz w:val="20"/>
          <w:szCs w:val="20"/>
        </w:rPr>
      </w:pPr>
      <w:r w:rsidRPr="000231B0">
        <w:rPr>
          <w:rFonts w:ascii="Arial" w:eastAsia="Arial" w:hAnsi="Arial" w:cs="Arial"/>
          <w:b/>
          <w:sz w:val="20"/>
          <w:szCs w:val="20"/>
        </w:rPr>
        <w:br/>
        <w:t xml:space="preserve">The SDD describes design goals and considerations, provides a high-level overview of the system architecture, and describes the data design associated with the system, as well as the human-machine interface and operational scenarios. The high-level system design is further decomposed into low-level detailed design specifications for each system component, including hardware, internal communications, software, system integrity controls, and external interfaces.  </w:t>
      </w:r>
      <w:r w:rsidRPr="000231B0">
        <w:rPr>
          <w:rFonts w:ascii="Arial" w:eastAsia="Arial" w:hAnsi="Arial" w:cs="Arial"/>
          <w:b/>
          <w:sz w:val="20"/>
          <w:szCs w:val="20"/>
        </w:rPr>
        <w:br/>
        <w:t xml:space="preserve">The SDD documents and tracks the necessary information required to effectively define architecture and system design in order to give the development team guidance on the architecture of the system to be developed. Design documents are incrementally and iteratively updated during the system development life cycle and includes proprietary Supplier material (this excludes proprietary information related to COTS products). Its intended audience is the Operations Manager, project team, and development team. The Supplier shall provide and maintain system design documentation that includes at a minimum:  </w:t>
      </w:r>
      <w:r w:rsidRPr="000231B0">
        <w:rPr>
          <w:rFonts w:ascii="Arial" w:eastAsia="Arial" w:hAnsi="Arial" w:cs="Arial"/>
          <w:b/>
          <w:sz w:val="20"/>
          <w:szCs w:val="20"/>
        </w:rPr>
        <w:br/>
        <w:t xml:space="preserve">a. A description of each component, their purpose, including basic functions and the business areas supported </w:t>
      </w:r>
      <w:r w:rsidRPr="000231B0">
        <w:rPr>
          <w:rFonts w:ascii="Arial" w:eastAsia="Arial" w:hAnsi="Arial" w:cs="Arial"/>
          <w:b/>
          <w:sz w:val="20"/>
          <w:szCs w:val="20"/>
        </w:rPr>
        <w:br/>
        <w:t xml:space="preserve">b. User stories/use cases </w:t>
      </w:r>
      <w:r w:rsidRPr="000231B0">
        <w:rPr>
          <w:rFonts w:ascii="Arial" w:eastAsia="Arial" w:hAnsi="Arial" w:cs="Arial"/>
          <w:b/>
          <w:sz w:val="20"/>
          <w:szCs w:val="20"/>
        </w:rPr>
        <w:br/>
        <w:t xml:space="preserve">c. User interface design </w:t>
      </w:r>
      <w:r w:rsidRPr="000231B0">
        <w:rPr>
          <w:rFonts w:ascii="Arial" w:eastAsia="Arial" w:hAnsi="Arial" w:cs="Arial"/>
          <w:b/>
          <w:sz w:val="20"/>
          <w:szCs w:val="20"/>
        </w:rPr>
        <w:br/>
        <w:t xml:space="preserve">d. Physical database design </w:t>
      </w:r>
      <w:r w:rsidRPr="000231B0">
        <w:rPr>
          <w:rFonts w:ascii="Arial" w:eastAsia="Arial" w:hAnsi="Arial" w:cs="Arial"/>
          <w:b/>
          <w:sz w:val="20"/>
          <w:szCs w:val="20"/>
        </w:rPr>
        <w:br/>
        <w:t xml:space="preserve">e. A module system diagram, including all components, identifying all business process diagrams, data flows, systems functions, and their associated data storage </w:t>
      </w:r>
      <w:r w:rsidRPr="000231B0">
        <w:rPr>
          <w:rFonts w:ascii="Arial" w:eastAsia="Arial" w:hAnsi="Arial" w:cs="Arial"/>
          <w:b/>
          <w:sz w:val="20"/>
          <w:szCs w:val="20"/>
        </w:rPr>
        <w:br/>
        <w:t xml:space="preserve">f. Configurations </w:t>
      </w:r>
      <w:r w:rsidRPr="000231B0">
        <w:rPr>
          <w:rFonts w:ascii="Arial" w:eastAsia="Arial" w:hAnsi="Arial" w:cs="Arial"/>
          <w:b/>
          <w:sz w:val="20"/>
          <w:szCs w:val="20"/>
        </w:rPr>
        <w:br/>
        <w:t xml:space="preserve">g. Job streams within each module, identifying programs, inputs and outputs, control, job stream flow, operating procedures, and error and recovery procedures. </w:t>
      </w:r>
      <w:r w:rsidRPr="000231B0">
        <w:rPr>
          <w:rFonts w:ascii="Arial" w:eastAsia="Arial" w:hAnsi="Arial" w:cs="Arial"/>
          <w:b/>
          <w:sz w:val="20"/>
          <w:szCs w:val="20"/>
        </w:rPr>
        <w:br/>
        <w:t xml:space="preserve">h. A network schematic showing all network components and technical security control </w:t>
      </w:r>
      <w:r w:rsidRPr="000231B0">
        <w:rPr>
          <w:rFonts w:ascii="Arial" w:eastAsia="Arial" w:hAnsi="Arial" w:cs="Arial"/>
          <w:b/>
          <w:sz w:val="20"/>
          <w:szCs w:val="20"/>
        </w:rPr>
        <w:br/>
      </w:r>
      <w:proofErr w:type="spellStart"/>
      <w:r w:rsidRPr="000231B0">
        <w:rPr>
          <w:rFonts w:ascii="Arial" w:eastAsia="Arial" w:hAnsi="Arial" w:cs="Arial"/>
          <w:b/>
          <w:sz w:val="20"/>
          <w:szCs w:val="20"/>
        </w:rPr>
        <w:t>i</w:t>
      </w:r>
      <w:proofErr w:type="spellEnd"/>
      <w:r w:rsidRPr="000231B0">
        <w:rPr>
          <w:rFonts w:ascii="Arial" w:eastAsia="Arial" w:hAnsi="Arial" w:cs="Arial"/>
          <w:b/>
          <w:sz w:val="20"/>
          <w:szCs w:val="20"/>
        </w:rPr>
        <w:t xml:space="preserve">. Listing of the edits and audits applied to each input item and the corresponding error messages. </w:t>
      </w:r>
      <w:r w:rsidRPr="000231B0">
        <w:rPr>
          <w:rFonts w:ascii="Arial" w:eastAsia="Arial" w:hAnsi="Arial" w:cs="Arial"/>
          <w:b/>
          <w:sz w:val="20"/>
          <w:szCs w:val="20"/>
        </w:rPr>
        <w:br/>
        <w:t xml:space="preserve">j. Interface Control Documentation </w:t>
      </w:r>
      <w:r w:rsidRPr="000231B0">
        <w:rPr>
          <w:rFonts w:ascii="Arial" w:eastAsia="Arial" w:hAnsi="Arial" w:cs="Arial"/>
          <w:b/>
          <w:sz w:val="20"/>
          <w:szCs w:val="20"/>
        </w:rPr>
        <w:br/>
        <w:t xml:space="preserve">k. Narrative descriptions of each of the reports and an explanation of their use must be presented. </w:t>
      </w:r>
      <w:r w:rsidRPr="000231B0">
        <w:rPr>
          <w:rFonts w:ascii="Arial" w:eastAsia="Arial" w:hAnsi="Arial" w:cs="Arial"/>
          <w:b/>
          <w:sz w:val="20"/>
          <w:szCs w:val="20"/>
        </w:rPr>
        <w:br/>
        <w:t>l. Definition of all fields in reports, including a detailed explanation of all report item calculations.</w:t>
      </w:r>
    </w:p>
    <w:p w14:paraId="4E43B4B9" w14:textId="77777777" w:rsidR="000231B0" w:rsidRPr="000231B0" w:rsidRDefault="000231B0" w:rsidP="000231B0">
      <w:pPr>
        <w:spacing w:after="0" w:line="264" w:lineRule="auto"/>
        <w:jc w:val="both"/>
        <w:rPr>
          <w:rFonts w:ascii="Arial" w:eastAsia="Arial" w:hAnsi="Arial" w:cs="Arial"/>
          <w:sz w:val="20"/>
          <w:szCs w:val="20"/>
        </w:rPr>
      </w:pPr>
    </w:p>
    <w:p w14:paraId="16790E94" w14:textId="77777777" w:rsidR="000231B0" w:rsidRPr="000231B0" w:rsidRDefault="000231B0" w:rsidP="000231B0">
      <w:pPr>
        <w:spacing w:after="0" w:line="264" w:lineRule="auto"/>
        <w:jc w:val="both"/>
        <w:rPr>
          <w:rFonts w:ascii="Arial" w:eastAsia="Arial" w:hAnsi="Arial" w:cs="Arial"/>
          <w:b/>
          <w:sz w:val="20"/>
          <w:szCs w:val="20"/>
        </w:rPr>
      </w:pPr>
      <w:r w:rsidRPr="000231B0">
        <w:rPr>
          <w:rFonts w:ascii="Arial" w:eastAsia="Arial" w:hAnsi="Arial" w:cs="Arial"/>
          <w:b/>
          <w:sz w:val="20"/>
          <w:szCs w:val="20"/>
        </w:rPr>
        <w:t xml:space="preserve">ANSWER: </w:t>
      </w:r>
    </w:p>
    <w:p w14:paraId="3D30F06C" w14:textId="77777777"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 xml:space="preserve">Upon award, Benefit Recovery delivers  a copy of the System Design Document (SDD) to be reviewed by the State. The SDD provides a detailed view of the Benefit Recovery planned solution for the project. Throughout the Implementation of the project, there are edits made to the SDD based on updates to the design based on any approvals granted by the State for functionality that differs from the original detailed scope of work. Each of the components that are used for the TPL solution are documented with their purpose  including for which functions and business areas the components are needed. </w:t>
      </w:r>
    </w:p>
    <w:p w14:paraId="198442F7" w14:textId="77777777" w:rsidR="000231B0" w:rsidRPr="000231B0" w:rsidRDefault="000231B0" w:rsidP="000231B0">
      <w:pPr>
        <w:spacing w:after="0" w:line="264" w:lineRule="auto"/>
        <w:jc w:val="both"/>
        <w:rPr>
          <w:rFonts w:ascii="Arial" w:eastAsia="Arial" w:hAnsi="Arial" w:cs="Arial"/>
          <w:sz w:val="20"/>
          <w:szCs w:val="20"/>
        </w:rPr>
      </w:pPr>
    </w:p>
    <w:p w14:paraId="0209CE82" w14:textId="77777777"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 xml:space="preserve">Benefit Recovery creates user stories and use cases that are documented in the SDD and within </w:t>
      </w:r>
      <w:proofErr w:type="spellStart"/>
      <w:r w:rsidRPr="000231B0">
        <w:rPr>
          <w:rFonts w:ascii="Arial" w:eastAsia="Arial" w:hAnsi="Arial" w:cs="Arial"/>
          <w:sz w:val="20"/>
          <w:szCs w:val="20"/>
        </w:rPr>
        <w:t>SpiraPlan</w:t>
      </w:r>
      <w:proofErr w:type="spellEnd"/>
      <w:r w:rsidRPr="000231B0">
        <w:rPr>
          <w:rFonts w:ascii="Arial" w:eastAsia="Arial" w:hAnsi="Arial" w:cs="Arial"/>
          <w:sz w:val="20"/>
          <w:szCs w:val="20"/>
        </w:rPr>
        <w:t xml:space="preserve">. The user stories ensure that business needs are being met at a high-level for basic requirements  by the Benefit Recovery solution. For more detailed and complex requirements there are use cases created to ensure that every aspect of the requirements are being tested. </w:t>
      </w:r>
    </w:p>
    <w:p w14:paraId="4D43FD5C" w14:textId="0CF94C22" w:rsidR="000231B0" w:rsidRDefault="000231B0">
      <w:pPr>
        <w:rPr>
          <w:rFonts w:ascii="Arial" w:eastAsia="Arial" w:hAnsi="Arial" w:cs="Arial"/>
          <w:sz w:val="20"/>
          <w:szCs w:val="20"/>
        </w:rPr>
      </w:pPr>
      <w:r>
        <w:rPr>
          <w:rFonts w:ascii="Arial" w:eastAsia="Arial" w:hAnsi="Arial" w:cs="Arial"/>
          <w:sz w:val="20"/>
          <w:szCs w:val="20"/>
        </w:rPr>
        <w:br w:type="page"/>
      </w:r>
    </w:p>
    <w:p w14:paraId="52EA723E" w14:textId="77777777" w:rsidR="000231B0" w:rsidRPr="000231B0" w:rsidRDefault="000231B0" w:rsidP="000231B0">
      <w:pPr>
        <w:spacing w:after="0" w:line="264" w:lineRule="auto"/>
        <w:jc w:val="both"/>
        <w:rPr>
          <w:rFonts w:ascii="Arial" w:eastAsia="Arial" w:hAnsi="Arial" w:cs="Arial"/>
          <w:sz w:val="20"/>
          <w:szCs w:val="20"/>
        </w:rPr>
      </w:pPr>
    </w:p>
    <w:p w14:paraId="445B8BBD" w14:textId="77777777"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The user interface design for the solution is web-based to allow access to the solution through any standard browser. With this interface any users that have been granted access to the solution are able to access the solution from anywhere they have an internet connection. To ensure security of the database, the users use two-factor authentication to gain access to the solution. There are also timeouts based on inactivity in the solution to prevent any unattended sessions where PHI or PII could be accessed. As required, the solution meets Section 508 compliance. The standards for Section 508 center around the user interface that is available for individuals that have a disability recognized under the Americans with Disabilities Act. Some examples of the user interface  accommodations are grids with alternating colors to show contrast, mouse over text, help text windows, ability to navigate the screens without a mouse, and screen reader capabilities.</w:t>
      </w:r>
    </w:p>
    <w:p w14:paraId="070CAFEC" w14:textId="77777777" w:rsidR="000231B0" w:rsidRPr="000231B0" w:rsidRDefault="000231B0" w:rsidP="000231B0">
      <w:pPr>
        <w:spacing w:after="0" w:line="264" w:lineRule="auto"/>
        <w:jc w:val="both"/>
        <w:rPr>
          <w:rFonts w:ascii="Arial" w:eastAsia="Arial" w:hAnsi="Arial" w:cs="Arial"/>
          <w:sz w:val="20"/>
          <w:szCs w:val="20"/>
        </w:rPr>
      </w:pPr>
    </w:p>
    <w:p w14:paraId="0CC5B78C" w14:textId="77777777"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 xml:space="preserve">Within the SDD, the configurations for the solution are documented and for what reasons these configurations are implemented utilized for in the solution. These configurations could be for how loaders process and load different files or could be related to how the server is configured with all the components required to run the Benefit Recovery solution. The physical database design is diagrammed in the documentation and how the database should be implemented in each environment that is built, from integration testing to production. Benefit Recovery provides a module diagram that documents all the components, business process diagrams, data flows, system functions, and storage to include the archiving of data. There are different modules within the Benefit Recovery solution that have their own unique job streams, inputs and output controls, operating procedures, and database recovery procedures. </w:t>
      </w:r>
    </w:p>
    <w:p w14:paraId="181F1BED" w14:textId="77777777" w:rsidR="000231B0" w:rsidRPr="000231B0" w:rsidRDefault="000231B0" w:rsidP="000231B0">
      <w:pPr>
        <w:spacing w:after="0" w:line="264" w:lineRule="auto"/>
        <w:jc w:val="both"/>
        <w:rPr>
          <w:rFonts w:ascii="Arial" w:eastAsia="Arial" w:hAnsi="Arial" w:cs="Arial"/>
          <w:sz w:val="20"/>
          <w:szCs w:val="20"/>
        </w:rPr>
      </w:pPr>
    </w:p>
    <w:p w14:paraId="7C7F110F" w14:textId="77777777"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 xml:space="preserve">As part of the security protocols a network schematic showing all the external endpoints, server communication paths, how all the components are connected, and the demilitarized zone is provided. Audits of all the communication paths and server activity are conducted on a periodic basis along with continuous security monitoring. These audit checks are listed in the SDD with an explanation of the purpose of the security check. </w:t>
      </w:r>
    </w:p>
    <w:p w14:paraId="31BE74F8" w14:textId="77777777" w:rsidR="000231B0" w:rsidRPr="000231B0" w:rsidRDefault="000231B0" w:rsidP="000231B0">
      <w:pPr>
        <w:spacing w:after="0" w:line="264" w:lineRule="auto"/>
        <w:jc w:val="both"/>
        <w:rPr>
          <w:rFonts w:ascii="Arial" w:eastAsia="Arial" w:hAnsi="Arial" w:cs="Arial"/>
          <w:sz w:val="20"/>
          <w:szCs w:val="20"/>
        </w:rPr>
      </w:pPr>
    </w:p>
    <w:p w14:paraId="729A2622" w14:textId="77777777"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The Interface Control Document for the Benefit Recovery solution is shared with the State Integrator and any other vendors that the solution is required to connect with on the State’s Integration Platform. Field value conditions and formats are clearly defined so that any files sent to Benefit Recovery are in the proper format and data field lengths to ensure that there is reduced likelihood of input files causing errors upon loading. As any database changes or enhancements are conducted the Interface Control Documents are updated and shared with all parties prior to any releases. The new database changes and interface changes shall be tested in the integration testing environment with all parties to ensure all files are processed and all test cases pass.</w:t>
      </w:r>
    </w:p>
    <w:p w14:paraId="1EB5D09A" w14:textId="77777777" w:rsidR="000231B0" w:rsidRPr="000231B0" w:rsidRDefault="000231B0" w:rsidP="000231B0">
      <w:pPr>
        <w:spacing w:after="0" w:line="264" w:lineRule="auto"/>
        <w:jc w:val="both"/>
        <w:rPr>
          <w:rFonts w:ascii="Arial" w:eastAsia="Arial" w:hAnsi="Arial" w:cs="Arial"/>
          <w:sz w:val="20"/>
          <w:szCs w:val="20"/>
        </w:rPr>
      </w:pPr>
    </w:p>
    <w:p w14:paraId="513DF624" w14:textId="08CA0EF9" w:rsidR="000231B0" w:rsidRPr="000231B0" w:rsidRDefault="000231B0" w:rsidP="000231B0">
      <w:pPr>
        <w:spacing w:after="0" w:line="264" w:lineRule="auto"/>
        <w:jc w:val="both"/>
        <w:rPr>
          <w:rFonts w:ascii="Arial" w:eastAsia="Arial" w:hAnsi="Arial" w:cs="Arial"/>
          <w:sz w:val="20"/>
          <w:szCs w:val="20"/>
        </w:rPr>
      </w:pPr>
      <w:r w:rsidRPr="000231B0">
        <w:rPr>
          <w:rFonts w:ascii="Arial" w:eastAsia="Arial" w:hAnsi="Arial" w:cs="Arial"/>
          <w:sz w:val="20"/>
          <w:szCs w:val="20"/>
        </w:rPr>
        <w:t>Within the SDD there is information to define all reports, data elements, and calculations that are occurring in the report. A description of all reports, timing of report runs, and the business areas they are required to be delivered are listed in a matrix. All reports in the Benefit Recovery solution have the ability to be set up on a schedule to run daily, weekly, monthly or quarterly for example. Reporting formats that have been requested by the State shall be listed in the reporting matrix for each report. An explanation of how the report is transmitted to the required recipients is also defined.</w:t>
      </w:r>
    </w:p>
    <w:p w14:paraId="00000076" w14:textId="77777777" w:rsidR="002E582B" w:rsidRPr="000231B0" w:rsidRDefault="002E582B" w:rsidP="000231B0">
      <w:pPr>
        <w:spacing w:after="0" w:line="264" w:lineRule="auto"/>
        <w:jc w:val="both"/>
        <w:rPr>
          <w:rFonts w:ascii="Arial" w:hAnsi="Arial" w:cs="Arial"/>
          <w:sz w:val="20"/>
          <w:szCs w:val="20"/>
        </w:rPr>
      </w:pPr>
    </w:p>
    <w:sectPr w:rsidR="002E582B" w:rsidRPr="000231B0" w:rsidSect="000231B0">
      <w:headerReference w:type="default" r:id="rId8"/>
      <w:footerReference w:type="even" r:id="rId9"/>
      <w:footerReference w:type="default" r:id="rId10"/>
      <w:pgSz w:w="12240" w:h="15840"/>
      <w:pgMar w:top="1440" w:right="1440" w:bottom="1440" w:left="1440" w:header="1296"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65E83" w14:textId="77777777" w:rsidR="00C12009" w:rsidRDefault="00C12009">
      <w:pPr>
        <w:spacing w:after="0" w:line="240" w:lineRule="auto"/>
      </w:pPr>
      <w:r>
        <w:separator/>
      </w:r>
    </w:p>
  </w:endnote>
  <w:endnote w:type="continuationSeparator" w:id="0">
    <w:p w14:paraId="02E3C07B" w14:textId="77777777" w:rsidR="00C12009" w:rsidRDefault="00C12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altName w:val="﷽﷽﷽﷽﷽﷽﷽﷽픀怀"/>
    <w:panose1 w:val="020405020504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8" w14:textId="77777777"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14:paraId="00000079"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A" w14:textId="6242FF7C" w:rsidR="002E582B" w:rsidRDefault="000A7D72">
    <w:pPr>
      <w:pBdr>
        <w:top w:val="nil"/>
        <w:left w:val="nil"/>
        <w:bottom w:val="nil"/>
        <w:right w:val="nil"/>
        <w:between w:val="nil"/>
      </w:pBdr>
      <w:tabs>
        <w:tab w:val="center" w:pos="4680"/>
        <w:tab w:val="right" w:pos="9360"/>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7D0F6C">
      <w:rPr>
        <w:noProof/>
        <w:color w:val="000000"/>
      </w:rPr>
      <w:t>1</w:t>
    </w:r>
    <w:r>
      <w:rPr>
        <w:color w:val="000000"/>
      </w:rPr>
      <w:fldChar w:fldCharType="end"/>
    </w:r>
  </w:p>
  <w:p w14:paraId="0000007B" w14:textId="77777777" w:rsidR="002E582B" w:rsidRDefault="002E582B">
    <w:pPr>
      <w:pBdr>
        <w:top w:val="nil"/>
        <w:left w:val="nil"/>
        <w:bottom w:val="nil"/>
        <w:right w:val="nil"/>
        <w:between w:val="nil"/>
      </w:pBdr>
      <w:tabs>
        <w:tab w:val="center" w:pos="4680"/>
        <w:tab w:val="right" w:pos="9360"/>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641AC" w14:textId="77777777" w:rsidR="00C12009" w:rsidRDefault="00C12009">
      <w:pPr>
        <w:spacing w:after="0" w:line="240" w:lineRule="auto"/>
      </w:pPr>
      <w:r>
        <w:separator/>
      </w:r>
    </w:p>
  </w:footnote>
  <w:footnote w:type="continuationSeparator" w:id="0">
    <w:p w14:paraId="65BA2FBD" w14:textId="77777777" w:rsidR="00C12009" w:rsidRDefault="00C120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77" w14:textId="44E0F76F" w:rsidR="002E582B" w:rsidRDefault="00492C46">
    <w:pPr>
      <w:pBdr>
        <w:top w:val="nil"/>
        <w:left w:val="nil"/>
        <w:bottom w:val="nil"/>
        <w:right w:val="nil"/>
        <w:between w:val="nil"/>
      </w:pBdr>
      <w:tabs>
        <w:tab w:val="center" w:pos="4680"/>
        <w:tab w:val="right" w:pos="9360"/>
      </w:tabs>
      <w:spacing w:after="0" w:line="240" w:lineRule="auto"/>
      <w:rPr>
        <w:color w:val="000000"/>
      </w:rPr>
    </w:pPr>
    <w:r>
      <w:rPr>
        <w:noProof/>
      </w:rPr>
      <mc:AlternateContent>
        <mc:Choice Requires="wpg">
          <w:drawing>
            <wp:anchor distT="0" distB="0" distL="114300" distR="114300" simplePos="0" relativeHeight="251659264" behindDoc="0" locked="0" layoutInCell="1" allowOverlap="1" wp14:anchorId="058132BF" wp14:editId="7C98CAF9">
              <wp:simplePos x="0" y="0"/>
              <wp:positionH relativeFrom="column">
                <wp:posOffset>-960698</wp:posOffset>
              </wp:positionH>
              <wp:positionV relativeFrom="paragraph">
                <wp:posOffset>-849573</wp:posOffset>
              </wp:positionV>
              <wp:extent cx="7817555" cy="972891"/>
              <wp:effectExtent l="0" t="0" r="18415" b="5080"/>
              <wp:wrapNone/>
              <wp:docPr id="3" name="Group 3"/>
              <wp:cNvGraphicFramePr/>
              <a:graphic xmlns:a="http://schemas.openxmlformats.org/drawingml/2006/main">
                <a:graphicData uri="http://schemas.microsoft.com/office/word/2010/wordprocessingGroup">
                  <wpg:wgp>
                    <wpg:cNvGrpSpPr/>
                    <wpg:grpSpPr>
                      <a:xfrm>
                        <a:off x="0" y="0"/>
                        <a:ext cx="7817555" cy="972891"/>
                        <a:chOff x="0" y="0"/>
                        <a:chExt cx="7817555" cy="972891"/>
                      </a:xfrm>
                    </wpg:grpSpPr>
                    <wps:wsp>
                      <wps:cNvPr id="4" name="Rectangle 4"/>
                      <wps:cNvSpPr/>
                      <wps:spPr>
                        <a:xfrm>
                          <a:off x="0" y="0"/>
                          <a:ext cx="7755467" cy="972891"/>
                        </a:xfrm>
                        <a:prstGeom prst="rect">
                          <a:avLst/>
                        </a:prstGeom>
                        <a:gradFill flip="none" rotWithShape="1">
                          <a:gsLst>
                            <a:gs pos="0">
                              <a:srgbClr val="C81521"/>
                            </a:gs>
                            <a:gs pos="66000">
                              <a:schemeClr val="bg1"/>
                            </a:gs>
                          </a:gsLst>
                          <a:lin ang="0" scaled="1"/>
                          <a:tileRect/>
                        </a:gra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pic:pic xmlns:pic="http://schemas.openxmlformats.org/drawingml/2006/picture">
                      <pic:nvPicPr>
                        <pic:cNvPr id="5" name="Picture 5"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5964795" y="169557"/>
                          <a:ext cx="959485" cy="658495"/>
                        </a:xfrm>
                        <a:prstGeom prst="rect">
                          <a:avLst/>
                        </a:prstGeom>
                      </pic:spPr>
                    </pic:pic>
                    <wps:wsp>
                      <wps:cNvPr id="6" name="Straight Connector 6"/>
                      <wps:cNvCnPr/>
                      <wps:spPr>
                        <a:xfrm>
                          <a:off x="0" y="969489"/>
                          <a:ext cx="7817555"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338AC90" id="Group 3" o:spid="_x0000_s1026" style="position:absolute;margin-left:-75.65pt;margin-top:-66.9pt;width:615.55pt;height:76.6pt;z-index:251659264" coordsize="78175,9728" o:gfxdata="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v//Q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9H1T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0v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v//T9U4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9T1T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qBvNSt7LgLmRYzK4jTkQOTH7KL/lNgJrmyhjlO6HFw+qX9VHYWLsVdirsVdirsVdirsVdirsV&#13;&#10;dirsVdirsVdirsVdirsVdirsVdirsVdirsVdirsVdirsVdirsVdirsVdirsVdirsVdirsVdirsVd&#13;&#10;irsVdirsVdirsVdirsVdirsVdir/AP/V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x386fzY/Q0baHpD/6e4pNIp/uVI+yp/wB/P/yT&#13;&#10;X4vtccxM+Xh2D1HY/ZfikZcg/d/wR/1SX/Ef7p855rXvXYq7FXYq7FXYq7FWTfl/57u/J2oC8t6v&#13;&#10;bvRZ4a0DqPD/AIsT/dbf7H7LZbjmYGw67X6KOrhwn6v4J/zZf8T/ADn1poOu2mu2ceo2DiSCUVUj&#13;&#10;r/qsP2XX9pc20ZCQsPmGfDLDIwmPVFNMk1OxV2KuxV2KuxV2KuxV2KuxV2KuxV2KuxV2KuxV2Kux&#13;&#10;V2KuxV2KuxV2KuxV2KuxV2KuxV2KuxV2KuxV2KuxV2KuxV2KuxV2KuxV2KuxV2KuxV2KuxV//9L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&#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zP8A85If8pFD/wAwif8AE5c1up+p9B9n/wC5P/DP97F5TmI9I7FX&#13;&#10;Yq7FXYq7FXYq7FXYq7FXYq7FXYq0emKvs78vv+Uf03/mEh/4gubjH9IfJ9d/fT/4ZP8A3TIctcJ2&#13;&#10;KuxV2KuxV2KuxV2KuxV2KuxV2KuxV2KuxV2KuxV2KuxV2KuxV2KuxV2KuxV2KuxV2KuxV2KuxV2K&#13;&#10;uxV2KuxV2KuxV2KuxV2KuxV2KuxV/9D1T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fM/wDzkh/ykUP/ADCJ/wATlzW6n6n0H2f/ALk/8M/3sXlOYj0jsVdirsVdirsVdirs&#13;&#10;VdirsVdirsVdirR6Yq+zvy+/5R/Tf+YSH/iC5uMf0h8n1399P/hk/wDdMhy1wnYq7FXYq7FXYq7F&#13;&#10;XYq7FXYq7FXYq7FXYq7FXYq7FXYq7FXYq7FXYq7FXYq7FXYq7FXYq7FXYq7FXYq7FXYq7FXYq7FX&#13;&#10;Yq7FXYq7FXYq7FX/0f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8z/&#13;&#10;APOSH/KRQ/8AMIn/ABOXNbqfqfQfZ/8AuT/wz/exeU5iPSOxV2KuxV2KuxV2KuxV2KuxV2KuxV2K&#13;&#10;tHpir7O/L7/lH9N/5hIf+ILm4x/SHyfXf30/+GT/AN0yHLXCdirsVdirsVdirsVdirsVdirsVdir&#13;&#10;sVdirsVdirsVdirsVdirsVdirsVdirsVdirsVdirsVdirsVdirsVdirsVdirsVdirsVdirsVdirs&#13;&#10;Vf/S9U4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1PVO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v//V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f5nf7z2/wDxkP6sIV57hQ3i&#13;&#10;rsVdirQGKuxV2KuxVvFXYq7FXYq7FVjDY/I4pe4af/vPF/qL+oZFUR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d&#13;&#10;irsVdirsVdirsVdirs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Yb+ZX+89v8A65/VhCsAxVonFXDFW8KuxQ7F&#13;&#10;XYq7FXEVxVqmKuAxVvFW6Yqtfoflil7VYf7zx/6i/qGRVEYq7FXYq7FXYq7FXYq7FXYq7FXYq7FX&#13;&#10;Yq/Ov8/v+U51j/mJP6lxV5/irsVdirsVdirsVdirsVdirsVdirsVdir7A/5wi/44+qf8xMf/ABDF&#13;&#10;X0pirsVdirsVdirsVdirsVdirsVdirsVdirsVdir/9b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0PVO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v//R9U4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9L1T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9f1T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0PVO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v//R9U4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">
              <v:rect id="Rectangle 4" o:spid="_x0000_s1027" style="position:absolute;width:77554;height:97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" fillcolor="#c81521" stroked="f" strokeweight=".5pt">
                <v:fill color2="white [3212]" rotate="t" angle="90" colors="0 #c81521;43254f white" focus="100%" type="gradient"/>
                <v:textbox inset="0,,0"/>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alt="Logo&#10;&#10;Description automatically generated" style="position:absolute;left:59647;top:1695;width:9595;height:6585;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">
                <v:imagedata r:id="rId2" o:title="Logo&#10;&#10;Description automatically generated"/>
              </v:shape>
              <v:line id="Straight Connector 6" o:spid="_x0000_s1029" style="position:absolute;visibility:visible;mso-wrap-style:square" from="0,9694" to="78175,96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" strokecolor="black [3213]" strokeweight="1pt">
                <v:stroke joinstyle="miter"/>
              </v:lin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7FDE"/>
    <w:multiLevelType w:val="hybridMultilevel"/>
    <w:tmpl w:val="74AA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269D7"/>
    <w:multiLevelType w:val="hybridMultilevel"/>
    <w:tmpl w:val="5ECC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F438A"/>
    <w:multiLevelType w:val="hybridMultilevel"/>
    <w:tmpl w:val="9BD2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F9025D"/>
    <w:multiLevelType w:val="hybridMultilevel"/>
    <w:tmpl w:val="A374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2B"/>
    <w:rsid w:val="000231B0"/>
    <w:rsid w:val="00025DB8"/>
    <w:rsid w:val="000A7D72"/>
    <w:rsid w:val="002E582B"/>
    <w:rsid w:val="002F7B31"/>
    <w:rsid w:val="00492C46"/>
    <w:rsid w:val="006D6A86"/>
    <w:rsid w:val="007D0F6C"/>
    <w:rsid w:val="008D1A48"/>
    <w:rsid w:val="008E7EE0"/>
    <w:rsid w:val="00936B89"/>
    <w:rsid w:val="00951FFC"/>
    <w:rsid w:val="009C06A5"/>
    <w:rsid w:val="00C12009"/>
    <w:rsid w:val="00F43EDA"/>
    <w:rsid w:val="00FC0DA9"/>
    <w:rsid w:val="00FF3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23CC5"/>
  <w15:docId w15:val="{0E903766-5301-D74B-B22D-36A27255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3C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unhideWhenUsed/>
    <w:rsid w:val="002439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91D"/>
  </w:style>
  <w:style w:type="character" w:styleId="PageNumber">
    <w:name w:val="page number"/>
    <w:basedOn w:val="DefaultParagraphFont"/>
    <w:uiPriority w:val="99"/>
    <w:semiHidden/>
    <w:unhideWhenUsed/>
    <w:rsid w:val="0024391D"/>
  </w:style>
  <w:style w:type="paragraph" w:styleId="ListParagraph">
    <w:name w:val="List Paragraph"/>
    <w:basedOn w:val="Normal"/>
    <w:uiPriority w:val="34"/>
    <w:qFormat/>
    <w:rsid w:val="00057DE7"/>
    <w:pPr>
      <w:ind w:left="720"/>
      <w:contextualSpacing/>
    </w:pPr>
  </w:style>
  <w:style w:type="paragraph" w:styleId="BalloonText">
    <w:name w:val="Balloon Text"/>
    <w:basedOn w:val="Normal"/>
    <w:link w:val="BalloonTextChar"/>
    <w:uiPriority w:val="99"/>
    <w:semiHidden/>
    <w:unhideWhenUsed/>
    <w:rsid w:val="00B341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1D8"/>
    <w:rPr>
      <w:rFonts w:ascii="Segoe UI" w:hAnsi="Segoe UI" w:cs="Segoe UI"/>
      <w:sz w:val="18"/>
      <w:szCs w:val="18"/>
    </w:rPr>
  </w:style>
  <w:style w:type="character" w:styleId="CommentReference">
    <w:name w:val="annotation reference"/>
    <w:basedOn w:val="DefaultParagraphFont"/>
    <w:uiPriority w:val="99"/>
    <w:semiHidden/>
    <w:unhideWhenUsed/>
    <w:rsid w:val="00B80A1D"/>
    <w:rPr>
      <w:sz w:val="16"/>
      <w:szCs w:val="16"/>
    </w:rPr>
  </w:style>
  <w:style w:type="paragraph" w:styleId="CommentText">
    <w:name w:val="annotation text"/>
    <w:basedOn w:val="Normal"/>
    <w:link w:val="CommentTextChar"/>
    <w:uiPriority w:val="99"/>
    <w:semiHidden/>
    <w:unhideWhenUsed/>
    <w:rsid w:val="00B80A1D"/>
    <w:pPr>
      <w:spacing w:line="240" w:lineRule="auto"/>
    </w:pPr>
    <w:rPr>
      <w:sz w:val="20"/>
      <w:szCs w:val="20"/>
    </w:rPr>
  </w:style>
  <w:style w:type="character" w:customStyle="1" w:styleId="CommentTextChar">
    <w:name w:val="Comment Text Char"/>
    <w:basedOn w:val="DefaultParagraphFont"/>
    <w:link w:val="CommentText"/>
    <w:uiPriority w:val="99"/>
    <w:semiHidden/>
    <w:rsid w:val="00B80A1D"/>
    <w:rPr>
      <w:sz w:val="20"/>
      <w:szCs w:val="20"/>
    </w:rPr>
  </w:style>
  <w:style w:type="paragraph" w:styleId="CommentSubject">
    <w:name w:val="annotation subject"/>
    <w:basedOn w:val="CommentText"/>
    <w:next w:val="CommentText"/>
    <w:link w:val="CommentSubjectChar"/>
    <w:uiPriority w:val="99"/>
    <w:semiHidden/>
    <w:unhideWhenUsed/>
    <w:rsid w:val="00B80A1D"/>
    <w:rPr>
      <w:b/>
      <w:bCs/>
    </w:rPr>
  </w:style>
  <w:style w:type="character" w:customStyle="1" w:styleId="CommentSubjectChar">
    <w:name w:val="Comment Subject Char"/>
    <w:basedOn w:val="CommentTextChar"/>
    <w:link w:val="CommentSubject"/>
    <w:uiPriority w:val="99"/>
    <w:semiHidden/>
    <w:rsid w:val="00B80A1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7D3F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3F82"/>
  </w:style>
  <w:style w:type="paragraph" w:styleId="Revision">
    <w:name w:val="Revision"/>
    <w:hidden/>
    <w:uiPriority w:val="99"/>
    <w:semiHidden/>
    <w:rsid w:val="007D0F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wXK1N7J1Q+Zr/8cQq1rs4HG3Q==">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4114</Words>
  <Characters>23450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 Washington</dc:creator>
  <cp:lastModifiedBy>Peggy Johnson</cp:lastModifiedBy>
  <cp:revision>2</cp:revision>
  <dcterms:created xsi:type="dcterms:W3CDTF">2020-12-21T03:07:00Z</dcterms:created>
  <dcterms:modified xsi:type="dcterms:W3CDTF">2020-12-21T03:07:00Z</dcterms:modified>
</cp:coreProperties>
</file>