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389F46" w14:textId="77777777" w:rsidR="00102E39" w:rsidRDefault="00102E39">
      <w:pPr>
        <w:widowControl w:val="0"/>
        <w:pBdr>
          <w:top w:val="nil"/>
          <w:left w:val="nil"/>
          <w:bottom w:val="nil"/>
          <w:right w:val="nil"/>
          <w:between w:val="nil"/>
        </w:pBdr>
        <w:spacing w:line="264" w:lineRule="auto"/>
        <w:jc w:val="both"/>
        <w:rPr>
          <w:color w:val="000000"/>
          <w:sz w:val="20"/>
          <w:szCs w:val="20"/>
        </w:rPr>
      </w:pPr>
    </w:p>
    <w:p w14:paraId="6842FC25" w14:textId="77777777" w:rsidR="00102E39" w:rsidRPr="009029E2" w:rsidRDefault="00C4103B">
      <w:pPr>
        <w:widowControl w:val="0"/>
        <w:pBdr>
          <w:top w:val="nil"/>
          <w:left w:val="nil"/>
          <w:bottom w:val="nil"/>
          <w:right w:val="nil"/>
          <w:between w:val="nil"/>
        </w:pBdr>
        <w:spacing w:line="264" w:lineRule="auto"/>
        <w:jc w:val="both"/>
        <w:rPr>
          <w:b/>
          <w:color w:val="C81521"/>
          <w:sz w:val="28"/>
          <w:szCs w:val="28"/>
        </w:rPr>
      </w:pPr>
      <w:r w:rsidRPr="009029E2">
        <w:rPr>
          <w:b/>
          <w:color w:val="C81521"/>
          <w:sz w:val="28"/>
          <w:szCs w:val="28"/>
        </w:rPr>
        <w:t xml:space="preserve">Business Continuity and Disaster Recovery_ Base Requirements </w:t>
      </w:r>
    </w:p>
    <w:p w14:paraId="6CD00EBA" w14:textId="77777777" w:rsidR="00102E39" w:rsidRDefault="00102E39">
      <w:pPr>
        <w:spacing w:line="264" w:lineRule="auto"/>
        <w:jc w:val="both"/>
        <w:rPr>
          <w:b/>
          <w:sz w:val="20"/>
          <w:szCs w:val="20"/>
        </w:rPr>
      </w:pPr>
    </w:p>
    <w:p w14:paraId="04D1D602" w14:textId="77777777" w:rsidR="00102E39" w:rsidRDefault="00C4103B">
      <w:pPr>
        <w:spacing w:line="264" w:lineRule="auto"/>
        <w:jc w:val="both"/>
        <w:rPr>
          <w:b/>
          <w:color w:val="282A2E"/>
          <w:sz w:val="20"/>
          <w:szCs w:val="20"/>
        </w:rPr>
      </w:pPr>
      <w:r>
        <w:rPr>
          <w:b/>
          <w:color w:val="282A2E"/>
          <w:sz w:val="20"/>
          <w:szCs w:val="20"/>
        </w:rPr>
        <w:t xml:space="preserve">Business Continuity and Disaster Recovery- Describe in detail how your company will meet all the requirements identified in Attachment F, Business Continuity and Disaster Recovery Section, BCDR01-BCDR05. Your response should include the requirement number </w:t>
      </w:r>
      <w:r>
        <w:rPr>
          <w:b/>
          <w:color w:val="282A2E"/>
          <w:sz w:val="20"/>
          <w:szCs w:val="20"/>
        </w:rPr>
        <w:t>identified in the attachment, followed by your detailed response. You must provide a response to all requirements identified in Attachment F, Business Continuity and Disaster Recovery Section.</w:t>
      </w:r>
      <w:r>
        <w:rPr>
          <w:noProof/>
        </w:rPr>
        <mc:AlternateContent>
          <mc:Choice Requires="wps">
            <w:drawing>
              <wp:anchor distT="0" distB="0" distL="114300" distR="114300" simplePos="0" relativeHeight="251658240" behindDoc="0" locked="0" layoutInCell="1" hidden="0" allowOverlap="1" wp14:anchorId="44521CA4" wp14:editId="59181106">
                <wp:simplePos x="0" y="0"/>
                <wp:positionH relativeFrom="column">
                  <wp:posOffset>1</wp:posOffset>
                </wp:positionH>
                <wp:positionV relativeFrom="paragraph">
                  <wp:posOffset>914400</wp:posOffset>
                </wp:positionV>
                <wp:extent cx="5953125" cy="650875"/>
                <wp:effectExtent l="0" t="0" r="3175" b="0"/>
                <wp:wrapSquare wrapText="bothSides" distT="0" distB="0" distL="114300" distR="114300"/>
                <wp:docPr id="8" name="Rounded Rectangle 8"/>
                <wp:cNvGraphicFramePr/>
                <a:graphic xmlns:a="http://schemas.openxmlformats.org/drawingml/2006/main">
                  <a:graphicData uri="http://schemas.microsoft.com/office/word/2010/wordprocessingShape">
                    <wps:wsp>
                      <wps:cNvSpPr/>
                      <wps:spPr>
                        <a:xfrm>
                          <a:off x="2374200" y="3459325"/>
                          <a:ext cx="5943600" cy="641350"/>
                        </a:xfrm>
                        <a:prstGeom prst="roundRect">
                          <a:avLst>
                            <a:gd name="adj" fmla="val 16667"/>
                          </a:avLst>
                        </a:prstGeom>
                        <a:solidFill>
                          <a:srgbClr val="C81521"/>
                        </a:solidFill>
                        <a:ln>
                          <a:noFill/>
                        </a:ln>
                      </wps:spPr>
                      <wps:txbx>
                        <w:txbxContent>
                          <w:p w14:paraId="62C6187B" w14:textId="77777777" w:rsidR="00102E39" w:rsidRDefault="00102E39">
                            <w:pPr>
                              <w:spacing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44521CA4" id="Rounded Rectangle 8" o:spid="_x0000_s1026" style="position:absolute;left:0;text-align:left;margin-left:0;margin-top:1in;width:468.75pt;height:51.25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" fillcolor="#c81521" stroked="f">
                <v:textbox inset="2.53958mm,2.53958mm,2.53958mm,2.53958mm">
                  <w:txbxContent>
                    <w:p w14:paraId="62C6187B" w14:textId="77777777" w:rsidR="00102E39" w:rsidRDefault="00102E39">
                      <w:pPr>
                        <w:spacing w:line="240" w:lineRule="auto"/>
                        <w:textDirection w:val="btLr"/>
                      </w:pPr>
                    </w:p>
                  </w:txbxContent>
                </v:textbox>
                <w10:wrap type="square"/>
              </v:roundrect>
            </w:pict>
          </mc:Fallback>
        </mc:AlternateContent>
      </w:r>
      <w:r>
        <w:rPr>
          <w:noProof/>
        </w:rPr>
        <mc:AlternateContent>
          <mc:Choice Requires="wpg">
            <w:drawing>
              <wp:anchor distT="0" distB="0" distL="114300" distR="114300" simplePos="0" relativeHeight="251659264" behindDoc="0" locked="0" layoutInCell="1" hidden="0" allowOverlap="1" wp14:anchorId="2F0158C8" wp14:editId="61B7CDA4">
                <wp:simplePos x="0" y="0"/>
                <wp:positionH relativeFrom="column">
                  <wp:posOffset>228600</wp:posOffset>
                </wp:positionH>
                <wp:positionV relativeFrom="paragraph">
                  <wp:posOffset>1016000</wp:posOffset>
                </wp:positionV>
                <wp:extent cx="5527675" cy="485775"/>
                <wp:effectExtent l="0" t="0" r="0" b="0"/>
                <wp:wrapSquare wrapText="bothSides" distT="0" distB="0" distL="114300" distR="114300"/>
                <wp:docPr id="7" name="Rectangle 7"/>
                <wp:cNvGraphicFramePr/>
                <a:graphic xmlns:a="http://schemas.openxmlformats.org/drawingml/2006/main">
                  <a:graphicData uri="http://schemas.microsoft.com/office/word/2010/wordprocessingShape">
                    <wps:wsp>
                      <wps:cNvSpPr/>
                      <wps:spPr>
                        <a:xfrm>
                          <a:off x="2586925" y="3541875"/>
                          <a:ext cx="5518150" cy="476250"/>
                        </a:xfrm>
                        <a:prstGeom prst="rect">
                          <a:avLst/>
                        </a:prstGeom>
                        <a:noFill/>
                        <a:ln>
                          <a:noFill/>
                        </a:ln>
                      </wps:spPr>
                      <wps:txbx>
                        <w:txbxContent>
                          <w:p w14:paraId="517FCE8E" w14:textId="77777777" w:rsidR="00102E39" w:rsidRDefault="00C4103B">
                            <w:pPr>
                              <w:spacing w:line="264" w:lineRule="auto"/>
                              <w:textDirection w:val="btLr"/>
                            </w:pPr>
                            <w:r>
                              <w:rPr>
                                <w:b/>
                                <w:color w:val="FFFFFF"/>
                              </w:rPr>
                              <w:t>Benefit Recovery’s Benefit Recovery’s Business Continuity</w:t>
                            </w:r>
                            <w:r>
                              <w:rPr>
                                <w:b/>
                                <w:color w:val="FFFFFF"/>
                              </w:rPr>
                              <w:t xml:space="preserve"> and Disaster Recovery Plan is tested and reviewed annually.</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228600</wp:posOffset>
                </wp:positionH>
                <wp:positionV relativeFrom="paragraph">
                  <wp:posOffset>1016000</wp:posOffset>
                </wp:positionV>
                <wp:extent cx="5527675" cy="485775"/>
                <wp:effectExtent b="0" l="0" r="0" t="0"/>
                <wp:wrapSquare wrapText="bothSides" distB="0" distT="0" distL="114300" distR="114300"/>
                <wp:docPr id="7"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5527675" cy="485775"/>
                        </a:xfrm>
                        <a:prstGeom prst="rect"/>
                        <a:ln/>
                      </pic:spPr>
                    </pic:pic>
                  </a:graphicData>
                </a:graphic>
              </wp:anchor>
            </w:drawing>
          </mc:Fallback>
        </mc:AlternateContent>
      </w:r>
    </w:p>
    <w:p w14:paraId="010BB584" w14:textId="77777777" w:rsidR="00102E39" w:rsidRDefault="00102E39">
      <w:pPr>
        <w:spacing w:line="264" w:lineRule="auto"/>
        <w:jc w:val="both"/>
        <w:rPr>
          <w:b/>
          <w:color w:val="282A2E"/>
          <w:sz w:val="20"/>
          <w:szCs w:val="20"/>
        </w:rPr>
      </w:pPr>
    </w:p>
    <w:p w14:paraId="393F3191" w14:textId="77777777" w:rsidR="00102E39" w:rsidRPr="009029E2" w:rsidRDefault="00C4103B">
      <w:pPr>
        <w:spacing w:line="264" w:lineRule="auto"/>
        <w:jc w:val="both"/>
        <w:rPr>
          <w:b/>
          <w:color w:val="C81521"/>
        </w:rPr>
      </w:pPr>
      <w:r w:rsidRPr="009029E2">
        <w:rPr>
          <w:b/>
          <w:color w:val="C81521"/>
        </w:rPr>
        <w:t>BCDR01</w:t>
      </w:r>
    </w:p>
    <w:p w14:paraId="485D4C63" w14:textId="77777777" w:rsidR="00102E39" w:rsidRDefault="00C4103B">
      <w:pPr>
        <w:spacing w:line="264" w:lineRule="auto"/>
        <w:rPr>
          <w:b/>
          <w:color w:val="282A2E"/>
          <w:sz w:val="20"/>
          <w:szCs w:val="20"/>
        </w:rPr>
      </w:pPr>
      <w:r>
        <w:rPr>
          <w:b/>
          <w:color w:val="282A2E"/>
          <w:sz w:val="20"/>
          <w:szCs w:val="20"/>
        </w:rPr>
        <w:t>The Supplier shall develop and maintain annually, a Business Continuity and Disaster Recovery Plan that must be in place before any agency data is transferred or entered into the solutio</w:t>
      </w:r>
      <w:r>
        <w:rPr>
          <w:b/>
          <w:color w:val="282A2E"/>
          <w:sz w:val="20"/>
          <w:szCs w:val="20"/>
        </w:rPr>
        <w:t xml:space="preserve">n. The Plan must contain procedures for data backup, restoration, and emergency mode operations in the event of: </w:t>
      </w:r>
      <w:r>
        <w:rPr>
          <w:b/>
          <w:color w:val="282A2E"/>
          <w:sz w:val="20"/>
          <w:szCs w:val="20"/>
        </w:rPr>
        <w:br/>
        <w:t xml:space="preserve"> a. Hardware or Software Failures;  </w:t>
      </w:r>
      <w:r>
        <w:rPr>
          <w:b/>
          <w:color w:val="282A2E"/>
          <w:sz w:val="20"/>
          <w:szCs w:val="20"/>
        </w:rPr>
        <w:br/>
        <w:t xml:space="preserve"> b. Human Error; </w:t>
      </w:r>
      <w:r>
        <w:rPr>
          <w:b/>
          <w:color w:val="282A2E"/>
          <w:sz w:val="20"/>
          <w:szCs w:val="20"/>
        </w:rPr>
        <w:br/>
        <w:t xml:space="preserve"> c. Natural Disaster; and/or </w:t>
      </w:r>
      <w:r>
        <w:rPr>
          <w:b/>
          <w:color w:val="282A2E"/>
          <w:sz w:val="20"/>
          <w:szCs w:val="20"/>
        </w:rPr>
        <w:br/>
        <w:t xml:space="preserve"> d. Force majeure;</w:t>
      </w:r>
      <w:r>
        <w:rPr>
          <w:b/>
          <w:color w:val="282A2E"/>
          <w:sz w:val="20"/>
          <w:szCs w:val="20"/>
        </w:rPr>
        <w:br/>
        <w:t>The Business Continuity and Disaster R</w:t>
      </w:r>
      <w:r>
        <w:rPr>
          <w:b/>
          <w:color w:val="282A2E"/>
          <w:sz w:val="20"/>
          <w:szCs w:val="20"/>
        </w:rPr>
        <w:t>ecovery Plan must be approved by the agency.</w:t>
      </w:r>
    </w:p>
    <w:p w14:paraId="3E48468F" w14:textId="77777777" w:rsidR="00102E39" w:rsidRDefault="00102E39">
      <w:pPr>
        <w:spacing w:line="264" w:lineRule="auto"/>
        <w:jc w:val="both"/>
        <w:rPr>
          <w:b/>
          <w:color w:val="282A2E"/>
          <w:sz w:val="20"/>
          <w:szCs w:val="20"/>
        </w:rPr>
      </w:pPr>
    </w:p>
    <w:p w14:paraId="75C7B88F" w14:textId="77777777" w:rsidR="00102E39" w:rsidRDefault="00C4103B">
      <w:pPr>
        <w:widowControl w:val="0"/>
        <w:pBdr>
          <w:top w:val="nil"/>
          <w:left w:val="nil"/>
          <w:bottom w:val="nil"/>
          <w:right w:val="nil"/>
          <w:between w:val="nil"/>
        </w:pBdr>
        <w:spacing w:line="264" w:lineRule="auto"/>
        <w:ind w:left="3" w:right="4" w:firstLine="11"/>
        <w:jc w:val="both"/>
        <w:rPr>
          <w:color w:val="282A2E"/>
          <w:sz w:val="20"/>
          <w:szCs w:val="20"/>
        </w:rPr>
      </w:pPr>
      <w:r>
        <w:rPr>
          <w:b/>
          <w:color w:val="282A2E"/>
          <w:sz w:val="20"/>
          <w:szCs w:val="20"/>
        </w:rPr>
        <w:t>ANSWER:</w:t>
      </w:r>
      <w:r>
        <w:rPr>
          <w:color w:val="282A2E"/>
          <w:sz w:val="20"/>
          <w:szCs w:val="20"/>
        </w:rPr>
        <w:t xml:space="preserve"> Benefit Recovery has developed an emergency preparedness approach to ensure the safety of employees and the resumption of time-sensitive business operations, systems, and services in the event of a natural or man-made disaster such as fire, power failure,</w:t>
      </w:r>
      <w:r>
        <w:rPr>
          <w:color w:val="282A2E"/>
          <w:sz w:val="20"/>
          <w:szCs w:val="20"/>
        </w:rPr>
        <w:t xml:space="preserve"> communication interruption, hardware or software failure, human error, or force majeure. </w:t>
      </w:r>
    </w:p>
    <w:p w14:paraId="0A003346" w14:textId="77777777" w:rsidR="00102E39" w:rsidRDefault="00102E39">
      <w:pPr>
        <w:widowControl w:val="0"/>
        <w:pBdr>
          <w:top w:val="nil"/>
          <w:left w:val="nil"/>
          <w:bottom w:val="nil"/>
          <w:right w:val="nil"/>
          <w:between w:val="nil"/>
        </w:pBdr>
        <w:spacing w:line="264" w:lineRule="auto"/>
        <w:ind w:left="3" w:right="4" w:firstLine="11"/>
        <w:jc w:val="both"/>
        <w:rPr>
          <w:color w:val="282A2E"/>
          <w:sz w:val="20"/>
          <w:szCs w:val="20"/>
        </w:rPr>
      </w:pPr>
    </w:p>
    <w:p w14:paraId="44BBB881" w14:textId="77777777" w:rsidR="00102E39" w:rsidRDefault="00C4103B">
      <w:pPr>
        <w:widowControl w:val="0"/>
        <w:pBdr>
          <w:top w:val="nil"/>
          <w:left w:val="nil"/>
          <w:bottom w:val="nil"/>
          <w:right w:val="nil"/>
          <w:between w:val="nil"/>
        </w:pBdr>
        <w:spacing w:line="264" w:lineRule="auto"/>
        <w:ind w:left="3" w:right="4" w:firstLine="11"/>
        <w:jc w:val="both"/>
        <w:rPr>
          <w:color w:val="282A2E"/>
          <w:sz w:val="20"/>
          <w:szCs w:val="20"/>
        </w:rPr>
      </w:pPr>
      <w:r>
        <w:rPr>
          <w:color w:val="282A2E"/>
          <w:sz w:val="20"/>
          <w:szCs w:val="20"/>
        </w:rPr>
        <w:t>The cornerstone of our approach is our Emergency Response / Disaster Recovery and Business Continuity plan. Our plan describes how business units will:</w:t>
      </w:r>
    </w:p>
    <w:p w14:paraId="70A20FEA" w14:textId="77777777" w:rsidR="00102E39" w:rsidRDefault="00C4103B">
      <w:pPr>
        <w:widowControl w:val="0"/>
        <w:numPr>
          <w:ilvl w:val="0"/>
          <w:numId w:val="4"/>
        </w:numPr>
        <w:pBdr>
          <w:top w:val="nil"/>
          <w:left w:val="nil"/>
          <w:bottom w:val="nil"/>
          <w:right w:val="nil"/>
          <w:between w:val="nil"/>
        </w:pBdr>
        <w:spacing w:line="264" w:lineRule="auto"/>
        <w:ind w:right="4"/>
        <w:jc w:val="both"/>
        <w:rPr>
          <w:color w:val="282A2E"/>
          <w:sz w:val="20"/>
          <w:szCs w:val="20"/>
        </w:rPr>
      </w:pPr>
      <w:r>
        <w:rPr>
          <w:color w:val="282A2E"/>
          <w:sz w:val="20"/>
          <w:szCs w:val="20"/>
        </w:rPr>
        <w:t>Respond to e</w:t>
      </w:r>
      <w:r>
        <w:rPr>
          <w:color w:val="282A2E"/>
          <w:sz w:val="20"/>
          <w:szCs w:val="20"/>
        </w:rPr>
        <w:t>mergencies,</w:t>
      </w:r>
    </w:p>
    <w:p w14:paraId="14498929" w14:textId="77777777" w:rsidR="00102E39" w:rsidRDefault="00C4103B">
      <w:pPr>
        <w:widowControl w:val="0"/>
        <w:numPr>
          <w:ilvl w:val="0"/>
          <w:numId w:val="4"/>
        </w:numPr>
        <w:pBdr>
          <w:top w:val="nil"/>
          <w:left w:val="nil"/>
          <w:bottom w:val="nil"/>
          <w:right w:val="nil"/>
          <w:between w:val="nil"/>
        </w:pBdr>
        <w:spacing w:line="264" w:lineRule="auto"/>
        <w:ind w:right="4"/>
        <w:jc w:val="both"/>
        <w:rPr>
          <w:color w:val="282A2E"/>
          <w:sz w:val="20"/>
          <w:szCs w:val="20"/>
        </w:rPr>
      </w:pPr>
      <w:r>
        <w:rPr>
          <w:color w:val="282A2E"/>
          <w:sz w:val="20"/>
          <w:szCs w:val="20"/>
        </w:rPr>
        <w:t>Resume time-sensitive critical business operations,</w:t>
      </w:r>
    </w:p>
    <w:p w14:paraId="641F94D4" w14:textId="77777777" w:rsidR="00102E39" w:rsidRDefault="00C4103B">
      <w:pPr>
        <w:widowControl w:val="0"/>
        <w:numPr>
          <w:ilvl w:val="0"/>
          <w:numId w:val="4"/>
        </w:numPr>
        <w:pBdr>
          <w:top w:val="nil"/>
          <w:left w:val="nil"/>
          <w:bottom w:val="nil"/>
          <w:right w:val="nil"/>
          <w:between w:val="nil"/>
        </w:pBdr>
        <w:spacing w:line="264" w:lineRule="auto"/>
        <w:ind w:right="4"/>
        <w:jc w:val="both"/>
        <w:rPr>
          <w:color w:val="282A2E"/>
          <w:sz w:val="20"/>
          <w:szCs w:val="20"/>
        </w:rPr>
      </w:pPr>
      <w:r>
        <w:rPr>
          <w:color w:val="282A2E"/>
          <w:sz w:val="20"/>
          <w:szCs w:val="20"/>
        </w:rPr>
        <w:t>Recover all operations,</w:t>
      </w:r>
    </w:p>
    <w:p w14:paraId="2A9D65EE" w14:textId="77777777" w:rsidR="00102E39" w:rsidRDefault="00C4103B">
      <w:pPr>
        <w:widowControl w:val="0"/>
        <w:numPr>
          <w:ilvl w:val="0"/>
          <w:numId w:val="4"/>
        </w:numPr>
        <w:pBdr>
          <w:top w:val="nil"/>
          <w:left w:val="nil"/>
          <w:bottom w:val="nil"/>
          <w:right w:val="nil"/>
          <w:between w:val="nil"/>
        </w:pBdr>
        <w:spacing w:line="264" w:lineRule="auto"/>
        <w:ind w:right="4"/>
        <w:jc w:val="both"/>
        <w:rPr>
          <w:color w:val="282A2E"/>
          <w:sz w:val="20"/>
          <w:szCs w:val="20"/>
        </w:rPr>
      </w:pPr>
      <w:r>
        <w:rPr>
          <w:color w:val="282A2E"/>
          <w:sz w:val="20"/>
          <w:szCs w:val="20"/>
        </w:rPr>
        <w:t xml:space="preserve">Recover and backup all data, and </w:t>
      </w:r>
    </w:p>
    <w:p w14:paraId="735C17ED" w14:textId="77777777" w:rsidR="00102E39" w:rsidRDefault="00C4103B">
      <w:pPr>
        <w:widowControl w:val="0"/>
        <w:numPr>
          <w:ilvl w:val="0"/>
          <w:numId w:val="4"/>
        </w:numPr>
        <w:pBdr>
          <w:top w:val="nil"/>
          <w:left w:val="nil"/>
          <w:bottom w:val="nil"/>
          <w:right w:val="nil"/>
          <w:between w:val="nil"/>
        </w:pBdr>
        <w:spacing w:line="264" w:lineRule="auto"/>
        <w:ind w:right="4"/>
        <w:jc w:val="both"/>
        <w:rPr>
          <w:color w:val="282A2E"/>
          <w:sz w:val="20"/>
          <w:szCs w:val="20"/>
        </w:rPr>
      </w:pPr>
      <w:r>
        <w:rPr>
          <w:color w:val="282A2E"/>
          <w:sz w:val="20"/>
          <w:szCs w:val="20"/>
        </w:rPr>
        <w:t xml:space="preserve">Restore all operations and infrastructure to pre-event levels. </w:t>
      </w:r>
    </w:p>
    <w:p w14:paraId="2F0ECF57" w14:textId="77777777" w:rsidR="00102E39" w:rsidRDefault="00102E39">
      <w:pPr>
        <w:widowControl w:val="0"/>
        <w:pBdr>
          <w:top w:val="nil"/>
          <w:left w:val="nil"/>
          <w:bottom w:val="nil"/>
          <w:right w:val="nil"/>
          <w:between w:val="nil"/>
        </w:pBdr>
        <w:spacing w:line="264" w:lineRule="auto"/>
        <w:ind w:left="3" w:right="4" w:firstLine="11"/>
        <w:jc w:val="both"/>
        <w:rPr>
          <w:color w:val="282A2E"/>
          <w:sz w:val="20"/>
          <w:szCs w:val="20"/>
        </w:rPr>
      </w:pPr>
    </w:p>
    <w:p w14:paraId="66351A57" w14:textId="77777777" w:rsidR="00102E39" w:rsidRDefault="00C4103B">
      <w:pPr>
        <w:widowControl w:val="0"/>
        <w:pBdr>
          <w:top w:val="nil"/>
          <w:left w:val="nil"/>
          <w:bottom w:val="nil"/>
          <w:right w:val="nil"/>
          <w:between w:val="nil"/>
        </w:pBdr>
        <w:spacing w:line="264" w:lineRule="auto"/>
        <w:ind w:left="3" w:right="4" w:firstLine="11"/>
        <w:jc w:val="both"/>
        <w:rPr>
          <w:color w:val="282A2E"/>
          <w:sz w:val="20"/>
          <w:szCs w:val="20"/>
        </w:rPr>
      </w:pPr>
      <w:r>
        <w:rPr>
          <w:color w:val="282A2E"/>
          <w:sz w:val="20"/>
          <w:szCs w:val="20"/>
        </w:rPr>
        <w:t>The plan is driven by the specific needs of the operation and uses an</w:t>
      </w:r>
      <w:r>
        <w:rPr>
          <w:color w:val="282A2E"/>
          <w:sz w:val="20"/>
          <w:szCs w:val="20"/>
        </w:rPr>
        <w:t xml:space="preserve"> all-hazards approach with assumptions that include a great majority of potential events. The plan incorporates all procedures for data backup, restoration, and emergency mode operations.</w:t>
      </w:r>
    </w:p>
    <w:p w14:paraId="1E405E5D" w14:textId="77777777" w:rsidR="00102E39" w:rsidRDefault="00102E39">
      <w:pPr>
        <w:widowControl w:val="0"/>
        <w:pBdr>
          <w:top w:val="nil"/>
          <w:left w:val="nil"/>
          <w:bottom w:val="nil"/>
          <w:right w:val="nil"/>
          <w:between w:val="nil"/>
        </w:pBdr>
        <w:spacing w:line="264" w:lineRule="auto"/>
        <w:ind w:left="3" w:right="4" w:firstLine="11"/>
        <w:jc w:val="both"/>
        <w:rPr>
          <w:color w:val="282A2E"/>
          <w:sz w:val="20"/>
          <w:szCs w:val="20"/>
        </w:rPr>
      </w:pPr>
    </w:p>
    <w:p w14:paraId="2670D8B3" w14:textId="77777777" w:rsidR="00102E39" w:rsidRDefault="00C4103B">
      <w:pPr>
        <w:widowControl w:val="0"/>
        <w:pBdr>
          <w:top w:val="nil"/>
          <w:left w:val="nil"/>
          <w:bottom w:val="nil"/>
          <w:right w:val="nil"/>
          <w:between w:val="nil"/>
        </w:pBdr>
        <w:spacing w:line="264" w:lineRule="auto"/>
        <w:ind w:left="3" w:right="4" w:firstLine="11"/>
        <w:jc w:val="both"/>
        <w:rPr>
          <w:color w:val="282A2E"/>
          <w:sz w:val="20"/>
          <w:szCs w:val="20"/>
        </w:rPr>
      </w:pPr>
      <w:r>
        <w:rPr>
          <w:color w:val="282A2E"/>
          <w:sz w:val="20"/>
          <w:szCs w:val="20"/>
        </w:rPr>
        <w:t>The plan considers all employees to be in a remote state since work</w:t>
      </w:r>
      <w:r>
        <w:rPr>
          <w:color w:val="282A2E"/>
          <w:sz w:val="20"/>
          <w:szCs w:val="20"/>
        </w:rPr>
        <w:t xml:space="preserve"> is done over the network using virtual workstations. All data and infrastructure are across data centers from which users access their assigned work via Citrix. Employees can work from any location so there is minimal impact during any crisis as long as a</w:t>
      </w:r>
      <w:r>
        <w:rPr>
          <w:color w:val="282A2E"/>
          <w:sz w:val="20"/>
          <w:szCs w:val="20"/>
        </w:rPr>
        <w:t>n internet connection can be made.</w:t>
      </w:r>
    </w:p>
    <w:p w14:paraId="5236065F" w14:textId="77777777" w:rsidR="00102E39" w:rsidRDefault="00102E39">
      <w:pPr>
        <w:widowControl w:val="0"/>
        <w:pBdr>
          <w:top w:val="nil"/>
          <w:left w:val="nil"/>
          <w:bottom w:val="nil"/>
          <w:right w:val="nil"/>
          <w:between w:val="nil"/>
        </w:pBdr>
        <w:spacing w:line="264" w:lineRule="auto"/>
        <w:ind w:left="3" w:right="4" w:firstLine="11"/>
        <w:jc w:val="both"/>
        <w:rPr>
          <w:color w:val="282A2E"/>
          <w:sz w:val="20"/>
          <w:szCs w:val="20"/>
        </w:rPr>
      </w:pPr>
    </w:p>
    <w:p w14:paraId="7D9F3EF4" w14:textId="77777777" w:rsidR="00102E39" w:rsidRDefault="00C4103B">
      <w:pPr>
        <w:widowControl w:val="0"/>
        <w:pBdr>
          <w:top w:val="nil"/>
          <w:left w:val="nil"/>
          <w:bottom w:val="nil"/>
          <w:right w:val="nil"/>
          <w:between w:val="nil"/>
        </w:pBdr>
        <w:spacing w:line="264" w:lineRule="auto"/>
        <w:ind w:left="3" w:right="4" w:firstLine="11"/>
        <w:jc w:val="both"/>
        <w:rPr>
          <w:color w:val="282A2E"/>
          <w:sz w:val="20"/>
          <w:szCs w:val="20"/>
        </w:rPr>
      </w:pPr>
      <w:r>
        <w:rPr>
          <w:color w:val="282A2E"/>
          <w:sz w:val="20"/>
          <w:szCs w:val="20"/>
        </w:rPr>
        <w:t>The plan is modified at least annually for the life of the contract. All technical and operating units are required to perform an annual review of these documents for the protection of our customers. We will review and u</w:t>
      </w:r>
      <w:r>
        <w:rPr>
          <w:color w:val="282A2E"/>
          <w:sz w:val="20"/>
          <w:szCs w:val="20"/>
        </w:rPr>
        <w:t xml:space="preserve">pdate the plan to reflect relevant items for new contracts prior to any agency data being transferred </w:t>
      </w:r>
    </w:p>
    <w:p w14:paraId="613F0BAD" w14:textId="77777777" w:rsidR="00102E39" w:rsidRDefault="00102E39">
      <w:pPr>
        <w:widowControl w:val="0"/>
        <w:pBdr>
          <w:top w:val="nil"/>
          <w:left w:val="nil"/>
          <w:bottom w:val="nil"/>
          <w:right w:val="nil"/>
          <w:between w:val="nil"/>
        </w:pBdr>
        <w:spacing w:line="264" w:lineRule="auto"/>
        <w:ind w:left="3" w:right="4" w:firstLine="11"/>
        <w:jc w:val="both"/>
        <w:rPr>
          <w:color w:val="282A2E"/>
          <w:sz w:val="20"/>
          <w:szCs w:val="20"/>
        </w:rPr>
      </w:pPr>
    </w:p>
    <w:p w14:paraId="4AAFE18F" w14:textId="77777777" w:rsidR="00102E39" w:rsidRDefault="00C4103B">
      <w:pPr>
        <w:widowControl w:val="0"/>
        <w:pBdr>
          <w:top w:val="nil"/>
          <w:left w:val="nil"/>
          <w:bottom w:val="nil"/>
          <w:right w:val="nil"/>
          <w:between w:val="nil"/>
        </w:pBdr>
        <w:spacing w:line="264" w:lineRule="auto"/>
        <w:ind w:left="3" w:right="4" w:firstLine="11"/>
        <w:jc w:val="both"/>
        <w:rPr>
          <w:color w:val="282A2E"/>
          <w:sz w:val="20"/>
          <w:szCs w:val="20"/>
        </w:rPr>
      </w:pPr>
      <w:r>
        <w:rPr>
          <w:color w:val="282A2E"/>
          <w:sz w:val="20"/>
          <w:szCs w:val="20"/>
        </w:rPr>
        <w:t xml:space="preserve">or entered into the solution. We understand that before any data utilization or operational activity is performed, we must obtain State approval of the plan. </w:t>
      </w:r>
    </w:p>
    <w:p w14:paraId="586D1280" w14:textId="77777777" w:rsidR="00102E39" w:rsidRDefault="00102E39">
      <w:pPr>
        <w:widowControl w:val="0"/>
        <w:pBdr>
          <w:top w:val="nil"/>
          <w:left w:val="nil"/>
          <w:bottom w:val="nil"/>
          <w:right w:val="nil"/>
          <w:between w:val="nil"/>
        </w:pBdr>
        <w:spacing w:line="264" w:lineRule="auto"/>
        <w:ind w:right="4"/>
        <w:jc w:val="both"/>
        <w:rPr>
          <w:color w:val="282A2E"/>
          <w:sz w:val="20"/>
          <w:szCs w:val="20"/>
        </w:rPr>
      </w:pPr>
    </w:p>
    <w:p w14:paraId="6B6B9363" w14:textId="77777777" w:rsidR="00102E39" w:rsidRDefault="00C4103B">
      <w:pPr>
        <w:widowControl w:val="0"/>
        <w:pBdr>
          <w:top w:val="nil"/>
          <w:left w:val="nil"/>
          <w:bottom w:val="nil"/>
          <w:right w:val="nil"/>
          <w:between w:val="nil"/>
        </w:pBdr>
        <w:spacing w:line="264" w:lineRule="auto"/>
        <w:ind w:left="3" w:right="4"/>
        <w:jc w:val="both"/>
        <w:rPr>
          <w:color w:val="282A2E"/>
          <w:sz w:val="20"/>
          <w:szCs w:val="20"/>
        </w:rPr>
      </w:pPr>
      <w:r>
        <w:rPr>
          <w:color w:val="282A2E"/>
          <w:sz w:val="20"/>
          <w:szCs w:val="20"/>
        </w:rPr>
        <w:t>The Data Center Manager is responsible for the plan. Multiple data centers are part of the busin</w:t>
      </w:r>
      <w:r>
        <w:rPr>
          <w:color w:val="282A2E"/>
          <w:sz w:val="20"/>
          <w:szCs w:val="20"/>
        </w:rPr>
        <w:t>ess model, with the Network Operations Center (NOC) housed in the main datacenter in San Antonio. Certain personnel reside near the datacenter and are the only ones with physical or virtual access. San Antonio serves as the primary hot site where all users</w:t>
      </w:r>
      <w:r>
        <w:rPr>
          <w:color w:val="282A2E"/>
          <w:sz w:val="20"/>
          <w:szCs w:val="20"/>
        </w:rPr>
        <w:t xml:space="preserve"> work by accessing applications via Citrix. Other sites serve as secondary warm sites. </w:t>
      </w:r>
    </w:p>
    <w:p w14:paraId="19022378" w14:textId="77777777" w:rsidR="00102E39" w:rsidRDefault="00102E39">
      <w:pPr>
        <w:widowControl w:val="0"/>
        <w:pBdr>
          <w:top w:val="nil"/>
          <w:left w:val="nil"/>
          <w:bottom w:val="nil"/>
          <w:right w:val="nil"/>
          <w:between w:val="nil"/>
        </w:pBdr>
        <w:spacing w:line="264" w:lineRule="auto"/>
        <w:ind w:left="3" w:right="4"/>
        <w:jc w:val="both"/>
        <w:rPr>
          <w:color w:val="282A2E"/>
          <w:sz w:val="20"/>
          <w:szCs w:val="20"/>
        </w:rPr>
      </w:pPr>
    </w:p>
    <w:p w14:paraId="021778A8" w14:textId="77777777" w:rsidR="00102E39" w:rsidRDefault="00C4103B">
      <w:pPr>
        <w:widowControl w:val="0"/>
        <w:pBdr>
          <w:top w:val="nil"/>
          <w:left w:val="nil"/>
          <w:bottom w:val="nil"/>
          <w:right w:val="nil"/>
          <w:between w:val="nil"/>
        </w:pBdr>
        <w:spacing w:line="264" w:lineRule="auto"/>
        <w:jc w:val="both"/>
        <w:rPr>
          <w:b/>
          <w:color w:val="282A2E"/>
          <w:sz w:val="20"/>
          <w:szCs w:val="20"/>
        </w:rPr>
      </w:pPr>
      <w:r>
        <w:rPr>
          <w:color w:val="282A2E"/>
          <w:sz w:val="20"/>
          <w:szCs w:val="20"/>
        </w:rPr>
        <w:t xml:space="preserve">All databases and data are backed up in a full state daily to data domain and replicated across the mesh to secondary data domain devices at other sites. Some specific servers critical to services are backed up via VEEAM and can be restored if needed. All </w:t>
      </w:r>
      <w:r>
        <w:rPr>
          <w:color w:val="282A2E"/>
          <w:sz w:val="20"/>
          <w:szCs w:val="20"/>
        </w:rPr>
        <w:t>three locations address hardware or software failures, human error, natural disaster, and force majeure with the following risk analysis matrix shown in the table below.</w:t>
      </w:r>
    </w:p>
    <w:p w14:paraId="597C7223" w14:textId="77777777" w:rsidR="00102E39" w:rsidRDefault="00102E39">
      <w:pPr>
        <w:widowControl w:val="0"/>
        <w:pBdr>
          <w:top w:val="nil"/>
          <w:left w:val="nil"/>
          <w:bottom w:val="nil"/>
          <w:right w:val="nil"/>
          <w:between w:val="nil"/>
        </w:pBdr>
        <w:spacing w:line="264" w:lineRule="auto"/>
        <w:ind w:left="3" w:right="4"/>
        <w:jc w:val="both"/>
        <w:rPr>
          <w:b/>
          <w:color w:val="282A2E"/>
          <w:sz w:val="20"/>
          <w:szCs w:val="20"/>
        </w:rPr>
      </w:pPr>
    </w:p>
    <w:tbl>
      <w:tblPr>
        <w:tblStyle w:val="a0"/>
        <w:tblW w:w="6660" w:type="dxa"/>
        <w:tblInd w:w="8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70"/>
        <w:gridCol w:w="1170"/>
        <w:gridCol w:w="1440"/>
        <w:gridCol w:w="1080"/>
      </w:tblGrid>
      <w:tr w:rsidR="00102E39" w14:paraId="2A02FD34" w14:textId="77777777" w:rsidTr="009029E2">
        <w:trPr>
          <w:trHeight w:val="300"/>
        </w:trPr>
        <w:tc>
          <w:tcPr>
            <w:tcW w:w="2970" w:type="dxa"/>
            <w:tcBorders>
              <w:top w:val="single" w:sz="4" w:space="0" w:color="000000"/>
              <w:left w:val="single" w:sz="4" w:space="0" w:color="000000"/>
              <w:bottom w:val="single" w:sz="4" w:space="0" w:color="000000"/>
              <w:right w:val="single" w:sz="4" w:space="0" w:color="000000"/>
            </w:tcBorders>
            <w:shd w:val="clear" w:color="auto" w:fill="C81521"/>
          </w:tcPr>
          <w:p w14:paraId="16338FE5" w14:textId="77777777" w:rsidR="00102E39" w:rsidRPr="009029E2" w:rsidRDefault="00C4103B">
            <w:pPr>
              <w:spacing w:line="264" w:lineRule="auto"/>
              <w:rPr>
                <w:b/>
                <w:color w:val="FFFFFF" w:themeColor="background1"/>
                <w:sz w:val="18"/>
                <w:szCs w:val="18"/>
              </w:rPr>
            </w:pPr>
            <w:r w:rsidRPr="009029E2">
              <w:rPr>
                <w:b/>
                <w:color w:val="FFFFFF" w:themeColor="background1"/>
                <w:sz w:val="18"/>
                <w:szCs w:val="18"/>
              </w:rPr>
              <w:t>1.Austin Data Center</w:t>
            </w:r>
            <w:r w:rsidRPr="009029E2">
              <w:rPr>
                <w:b/>
                <w:color w:val="FFFFFF" w:themeColor="background1"/>
                <w:sz w:val="18"/>
                <w:szCs w:val="18"/>
              </w:rPr>
              <w:br/>
              <w:t>2.Houston Operations Center</w:t>
            </w:r>
            <w:r w:rsidRPr="009029E2">
              <w:rPr>
                <w:b/>
                <w:color w:val="FFFFFF" w:themeColor="background1"/>
                <w:sz w:val="18"/>
                <w:szCs w:val="18"/>
              </w:rPr>
              <w:br/>
              <w:t>3.San Antonio User Center</w:t>
            </w:r>
          </w:p>
        </w:tc>
        <w:tc>
          <w:tcPr>
            <w:tcW w:w="3690" w:type="dxa"/>
            <w:gridSpan w:val="3"/>
            <w:tcBorders>
              <w:top w:val="single" w:sz="4" w:space="0" w:color="000000"/>
              <w:left w:val="single" w:sz="4" w:space="0" w:color="000000"/>
              <w:bottom w:val="single" w:sz="4" w:space="0" w:color="000000"/>
              <w:right w:val="single" w:sz="4" w:space="0" w:color="000000"/>
            </w:tcBorders>
            <w:shd w:val="clear" w:color="auto" w:fill="C81521"/>
          </w:tcPr>
          <w:p w14:paraId="5324133D" w14:textId="77777777" w:rsidR="00102E39" w:rsidRPr="009029E2" w:rsidRDefault="00C4103B">
            <w:pPr>
              <w:spacing w:line="264" w:lineRule="auto"/>
              <w:jc w:val="both"/>
              <w:rPr>
                <w:b/>
                <w:color w:val="FFFFFF" w:themeColor="background1"/>
                <w:sz w:val="18"/>
                <w:szCs w:val="18"/>
              </w:rPr>
            </w:pPr>
            <w:r w:rsidRPr="009029E2">
              <w:rPr>
                <w:b/>
                <w:color w:val="FFFFFF" w:themeColor="background1"/>
                <w:sz w:val="18"/>
                <w:szCs w:val="18"/>
              </w:rPr>
              <w:br/>
              <w:t>Risk Anal</w:t>
            </w:r>
            <w:r w:rsidRPr="009029E2">
              <w:rPr>
                <w:b/>
                <w:color w:val="FFFFFF" w:themeColor="background1"/>
                <w:sz w:val="18"/>
                <w:szCs w:val="18"/>
              </w:rPr>
              <w:t>ysis Matrix</w:t>
            </w:r>
          </w:p>
        </w:tc>
      </w:tr>
      <w:tr w:rsidR="00102E39" w14:paraId="613F40A7" w14:textId="77777777" w:rsidTr="009029E2">
        <w:trPr>
          <w:trHeight w:val="300"/>
        </w:trPr>
        <w:tc>
          <w:tcPr>
            <w:tcW w:w="2970" w:type="dxa"/>
            <w:tcBorders>
              <w:top w:val="single" w:sz="4" w:space="0" w:color="000000"/>
              <w:left w:val="single" w:sz="4" w:space="0" w:color="000000"/>
              <w:bottom w:val="single" w:sz="4" w:space="0" w:color="000000"/>
              <w:right w:val="single" w:sz="4" w:space="0" w:color="000000"/>
            </w:tcBorders>
            <w:shd w:val="clear" w:color="auto" w:fill="C81521"/>
            <w:vAlign w:val="center"/>
          </w:tcPr>
          <w:p w14:paraId="4FB878E6" w14:textId="77777777" w:rsidR="00102E39" w:rsidRPr="009029E2" w:rsidRDefault="00C4103B" w:rsidP="009029E2">
            <w:pPr>
              <w:spacing w:line="264" w:lineRule="auto"/>
              <w:jc w:val="center"/>
              <w:rPr>
                <w:b/>
                <w:i/>
                <w:color w:val="FFFFFF" w:themeColor="background1"/>
                <w:sz w:val="18"/>
                <w:szCs w:val="18"/>
              </w:rPr>
            </w:pPr>
            <w:r w:rsidRPr="009029E2">
              <w:rPr>
                <w:b/>
                <w:i/>
                <w:color w:val="FFFFFF" w:themeColor="background1"/>
                <w:sz w:val="18"/>
                <w:szCs w:val="18"/>
              </w:rPr>
              <w:t>Probability of Occurrence:</w:t>
            </w:r>
          </w:p>
        </w:tc>
        <w:tc>
          <w:tcPr>
            <w:tcW w:w="1170" w:type="dxa"/>
            <w:tcBorders>
              <w:top w:val="single" w:sz="4" w:space="0" w:color="000000"/>
              <w:left w:val="single" w:sz="4" w:space="0" w:color="000000"/>
              <w:bottom w:val="single" w:sz="4" w:space="0" w:color="000000"/>
              <w:right w:val="single" w:sz="4" w:space="0" w:color="000000"/>
            </w:tcBorders>
            <w:shd w:val="clear" w:color="auto" w:fill="C81521"/>
            <w:vAlign w:val="center"/>
          </w:tcPr>
          <w:p w14:paraId="7302F48E" w14:textId="77777777" w:rsidR="00102E39" w:rsidRPr="009029E2" w:rsidRDefault="00C4103B" w:rsidP="009029E2">
            <w:pPr>
              <w:spacing w:line="264" w:lineRule="auto"/>
              <w:jc w:val="center"/>
              <w:rPr>
                <w:b/>
                <w:i/>
                <w:color w:val="FFFFFF" w:themeColor="background1"/>
                <w:sz w:val="18"/>
                <w:szCs w:val="18"/>
              </w:rPr>
            </w:pPr>
            <w:r w:rsidRPr="009029E2">
              <w:rPr>
                <w:b/>
                <w:i/>
                <w:color w:val="FFFFFF" w:themeColor="background1"/>
                <w:sz w:val="18"/>
                <w:szCs w:val="18"/>
              </w:rPr>
              <w:t>High</w:t>
            </w:r>
          </w:p>
        </w:tc>
        <w:tc>
          <w:tcPr>
            <w:tcW w:w="1440" w:type="dxa"/>
            <w:tcBorders>
              <w:top w:val="single" w:sz="4" w:space="0" w:color="000000"/>
              <w:left w:val="single" w:sz="4" w:space="0" w:color="000000"/>
              <w:bottom w:val="single" w:sz="4" w:space="0" w:color="000000"/>
              <w:right w:val="single" w:sz="4" w:space="0" w:color="000000"/>
            </w:tcBorders>
            <w:shd w:val="clear" w:color="auto" w:fill="C81521"/>
            <w:vAlign w:val="center"/>
          </w:tcPr>
          <w:p w14:paraId="536CE618" w14:textId="77777777" w:rsidR="00102E39" w:rsidRPr="009029E2" w:rsidRDefault="00C4103B" w:rsidP="009029E2">
            <w:pPr>
              <w:spacing w:line="264" w:lineRule="auto"/>
              <w:jc w:val="center"/>
              <w:rPr>
                <w:b/>
                <w:i/>
                <w:color w:val="FFFFFF" w:themeColor="background1"/>
                <w:sz w:val="18"/>
                <w:szCs w:val="18"/>
              </w:rPr>
            </w:pPr>
            <w:r w:rsidRPr="009029E2">
              <w:rPr>
                <w:b/>
                <w:i/>
                <w:color w:val="FFFFFF" w:themeColor="background1"/>
                <w:sz w:val="18"/>
                <w:szCs w:val="18"/>
              </w:rPr>
              <w:t>Medium</w:t>
            </w:r>
          </w:p>
        </w:tc>
        <w:tc>
          <w:tcPr>
            <w:tcW w:w="1080" w:type="dxa"/>
            <w:tcBorders>
              <w:top w:val="single" w:sz="4" w:space="0" w:color="000000"/>
              <w:left w:val="single" w:sz="4" w:space="0" w:color="000000"/>
              <w:bottom w:val="single" w:sz="4" w:space="0" w:color="000000"/>
              <w:right w:val="single" w:sz="4" w:space="0" w:color="000000"/>
            </w:tcBorders>
            <w:shd w:val="clear" w:color="auto" w:fill="C81521"/>
            <w:vAlign w:val="center"/>
          </w:tcPr>
          <w:p w14:paraId="13C3FFF6" w14:textId="77777777" w:rsidR="00102E39" w:rsidRPr="009029E2" w:rsidRDefault="00C4103B" w:rsidP="009029E2">
            <w:pPr>
              <w:spacing w:line="264" w:lineRule="auto"/>
              <w:jc w:val="center"/>
              <w:rPr>
                <w:b/>
                <w:i/>
                <w:color w:val="FFFFFF" w:themeColor="background1"/>
                <w:sz w:val="18"/>
                <w:szCs w:val="18"/>
              </w:rPr>
            </w:pPr>
            <w:r w:rsidRPr="009029E2">
              <w:rPr>
                <w:b/>
                <w:i/>
                <w:color w:val="FFFFFF" w:themeColor="background1"/>
                <w:sz w:val="18"/>
                <w:szCs w:val="18"/>
              </w:rPr>
              <w:t>Low</w:t>
            </w:r>
          </w:p>
        </w:tc>
      </w:tr>
      <w:tr w:rsidR="00102E39" w14:paraId="401044FA" w14:textId="77777777">
        <w:trPr>
          <w:trHeight w:val="215"/>
        </w:trPr>
        <w:tc>
          <w:tcPr>
            <w:tcW w:w="2970" w:type="dxa"/>
            <w:tcBorders>
              <w:top w:val="single" w:sz="4" w:space="0" w:color="000000"/>
              <w:left w:val="single" w:sz="4" w:space="0" w:color="000000"/>
              <w:bottom w:val="single" w:sz="4" w:space="0" w:color="000000"/>
              <w:right w:val="single" w:sz="4" w:space="0" w:color="000000"/>
            </w:tcBorders>
          </w:tcPr>
          <w:p w14:paraId="52A04106" w14:textId="77777777" w:rsidR="00102E39" w:rsidRDefault="00C4103B">
            <w:pPr>
              <w:spacing w:line="264" w:lineRule="auto"/>
              <w:jc w:val="both"/>
              <w:rPr>
                <w:color w:val="282A2E"/>
                <w:sz w:val="18"/>
                <w:szCs w:val="18"/>
              </w:rPr>
            </w:pPr>
            <w:r>
              <w:rPr>
                <w:color w:val="282A2E"/>
                <w:sz w:val="18"/>
                <w:szCs w:val="18"/>
              </w:rPr>
              <w:t>Air Conditioning Failure</w:t>
            </w:r>
          </w:p>
        </w:tc>
        <w:tc>
          <w:tcPr>
            <w:tcW w:w="1170" w:type="dxa"/>
            <w:tcBorders>
              <w:top w:val="single" w:sz="4" w:space="0" w:color="000000"/>
              <w:left w:val="single" w:sz="4" w:space="0" w:color="000000"/>
              <w:bottom w:val="single" w:sz="4" w:space="0" w:color="000000"/>
              <w:right w:val="single" w:sz="4" w:space="0" w:color="000000"/>
            </w:tcBorders>
          </w:tcPr>
          <w:p w14:paraId="68EB74C5" w14:textId="77777777" w:rsidR="00102E39" w:rsidRDefault="00102E39">
            <w:pPr>
              <w:spacing w:line="264" w:lineRule="auto"/>
              <w:jc w:val="both"/>
              <w:rPr>
                <w:color w:val="282A2E"/>
                <w:sz w:val="18"/>
                <w:szCs w:val="18"/>
              </w:rPr>
            </w:pPr>
          </w:p>
        </w:tc>
        <w:tc>
          <w:tcPr>
            <w:tcW w:w="1440" w:type="dxa"/>
            <w:tcBorders>
              <w:top w:val="single" w:sz="4" w:space="0" w:color="000000"/>
              <w:left w:val="single" w:sz="4" w:space="0" w:color="000000"/>
              <w:bottom w:val="single" w:sz="4" w:space="0" w:color="000000"/>
              <w:right w:val="single" w:sz="4" w:space="0" w:color="000000"/>
            </w:tcBorders>
          </w:tcPr>
          <w:p w14:paraId="2BEB917E" w14:textId="77777777" w:rsidR="00102E39" w:rsidRDefault="00C4103B">
            <w:pPr>
              <w:spacing w:line="264" w:lineRule="auto"/>
              <w:jc w:val="both"/>
              <w:rPr>
                <w:color w:val="282A2E"/>
                <w:sz w:val="18"/>
                <w:szCs w:val="18"/>
              </w:rPr>
            </w:pPr>
            <w:r>
              <w:rPr>
                <w:color w:val="282A2E"/>
                <w:sz w:val="18"/>
                <w:szCs w:val="18"/>
              </w:rPr>
              <w:t>X</w:t>
            </w:r>
          </w:p>
        </w:tc>
        <w:tc>
          <w:tcPr>
            <w:tcW w:w="1080" w:type="dxa"/>
            <w:tcBorders>
              <w:top w:val="single" w:sz="4" w:space="0" w:color="000000"/>
              <w:left w:val="single" w:sz="4" w:space="0" w:color="000000"/>
              <w:bottom w:val="single" w:sz="4" w:space="0" w:color="000000"/>
              <w:right w:val="single" w:sz="4" w:space="0" w:color="000000"/>
            </w:tcBorders>
          </w:tcPr>
          <w:p w14:paraId="07396625" w14:textId="77777777" w:rsidR="00102E39" w:rsidRDefault="00102E39">
            <w:pPr>
              <w:spacing w:line="264" w:lineRule="auto"/>
              <w:jc w:val="both"/>
              <w:rPr>
                <w:color w:val="282A2E"/>
                <w:sz w:val="18"/>
                <w:szCs w:val="18"/>
              </w:rPr>
            </w:pPr>
          </w:p>
        </w:tc>
      </w:tr>
      <w:tr w:rsidR="00102E39" w14:paraId="1D57CA39" w14:textId="77777777">
        <w:trPr>
          <w:trHeight w:val="251"/>
        </w:trPr>
        <w:tc>
          <w:tcPr>
            <w:tcW w:w="2970" w:type="dxa"/>
            <w:tcBorders>
              <w:top w:val="single" w:sz="4" w:space="0" w:color="000000"/>
              <w:left w:val="single" w:sz="4" w:space="0" w:color="000000"/>
              <w:bottom w:val="single" w:sz="4" w:space="0" w:color="000000"/>
              <w:right w:val="single" w:sz="4" w:space="0" w:color="000000"/>
            </w:tcBorders>
          </w:tcPr>
          <w:p w14:paraId="4B32F2C0" w14:textId="77777777" w:rsidR="00102E39" w:rsidRDefault="00C4103B">
            <w:pPr>
              <w:spacing w:line="264" w:lineRule="auto"/>
              <w:jc w:val="both"/>
              <w:rPr>
                <w:color w:val="282A2E"/>
                <w:sz w:val="18"/>
                <w:szCs w:val="18"/>
              </w:rPr>
            </w:pPr>
            <w:r>
              <w:rPr>
                <w:color w:val="282A2E"/>
                <w:sz w:val="18"/>
                <w:szCs w:val="18"/>
              </w:rPr>
              <w:t>Aircraft Accident</w:t>
            </w:r>
          </w:p>
        </w:tc>
        <w:tc>
          <w:tcPr>
            <w:tcW w:w="1170" w:type="dxa"/>
            <w:tcBorders>
              <w:top w:val="single" w:sz="4" w:space="0" w:color="000000"/>
              <w:left w:val="single" w:sz="4" w:space="0" w:color="000000"/>
              <w:bottom w:val="single" w:sz="4" w:space="0" w:color="000000"/>
              <w:right w:val="single" w:sz="4" w:space="0" w:color="000000"/>
            </w:tcBorders>
          </w:tcPr>
          <w:p w14:paraId="7C9797F9" w14:textId="77777777" w:rsidR="00102E39" w:rsidRDefault="00102E39">
            <w:pPr>
              <w:spacing w:line="264" w:lineRule="auto"/>
              <w:jc w:val="both"/>
              <w:rPr>
                <w:color w:val="282A2E"/>
                <w:sz w:val="18"/>
                <w:szCs w:val="18"/>
              </w:rPr>
            </w:pPr>
          </w:p>
        </w:tc>
        <w:tc>
          <w:tcPr>
            <w:tcW w:w="1440" w:type="dxa"/>
            <w:tcBorders>
              <w:top w:val="single" w:sz="4" w:space="0" w:color="000000"/>
              <w:left w:val="single" w:sz="4" w:space="0" w:color="000000"/>
              <w:bottom w:val="single" w:sz="4" w:space="0" w:color="000000"/>
              <w:right w:val="single" w:sz="4" w:space="0" w:color="000000"/>
            </w:tcBorders>
          </w:tcPr>
          <w:p w14:paraId="5EAE1EB2" w14:textId="77777777" w:rsidR="00102E39" w:rsidRDefault="00102E39">
            <w:pPr>
              <w:spacing w:line="264" w:lineRule="auto"/>
              <w:jc w:val="both"/>
              <w:rPr>
                <w:color w:val="282A2E"/>
                <w:sz w:val="18"/>
                <w:szCs w:val="18"/>
              </w:rPr>
            </w:pPr>
          </w:p>
        </w:tc>
        <w:tc>
          <w:tcPr>
            <w:tcW w:w="1080" w:type="dxa"/>
            <w:tcBorders>
              <w:top w:val="single" w:sz="4" w:space="0" w:color="000000"/>
              <w:left w:val="single" w:sz="4" w:space="0" w:color="000000"/>
              <w:bottom w:val="single" w:sz="4" w:space="0" w:color="000000"/>
              <w:right w:val="single" w:sz="4" w:space="0" w:color="000000"/>
            </w:tcBorders>
          </w:tcPr>
          <w:p w14:paraId="58DC7A97" w14:textId="77777777" w:rsidR="00102E39" w:rsidRDefault="00C4103B">
            <w:pPr>
              <w:spacing w:line="264" w:lineRule="auto"/>
              <w:jc w:val="both"/>
              <w:rPr>
                <w:color w:val="282A2E"/>
                <w:sz w:val="18"/>
                <w:szCs w:val="18"/>
              </w:rPr>
            </w:pPr>
            <w:r>
              <w:rPr>
                <w:color w:val="282A2E"/>
                <w:sz w:val="18"/>
                <w:szCs w:val="18"/>
              </w:rPr>
              <w:t>X</w:t>
            </w:r>
          </w:p>
        </w:tc>
      </w:tr>
      <w:tr w:rsidR="00102E39" w14:paraId="7FC48DE1" w14:textId="77777777">
        <w:trPr>
          <w:trHeight w:val="170"/>
        </w:trPr>
        <w:tc>
          <w:tcPr>
            <w:tcW w:w="2970" w:type="dxa"/>
            <w:tcBorders>
              <w:top w:val="single" w:sz="4" w:space="0" w:color="000000"/>
              <w:left w:val="single" w:sz="4" w:space="0" w:color="000000"/>
              <w:bottom w:val="single" w:sz="4" w:space="0" w:color="000000"/>
              <w:right w:val="single" w:sz="4" w:space="0" w:color="000000"/>
            </w:tcBorders>
          </w:tcPr>
          <w:p w14:paraId="4BF5BE9A" w14:textId="77777777" w:rsidR="00102E39" w:rsidRDefault="00C4103B">
            <w:pPr>
              <w:spacing w:line="264" w:lineRule="auto"/>
              <w:jc w:val="both"/>
              <w:rPr>
                <w:color w:val="282A2E"/>
                <w:sz w:val="18"/>
                <w:szCs w:val="18"/>
              </w:rPr>
            </w:pPr>
            <w:r>
              <w:rPr>
                <w:color w:val="282A2E"/>
                <w:sz w:val="18"/>
                <w:szCs w:val="18"/>
              </w:rPr>
              <w:t>Blackmail</w:t>
            </w:r>
          </w:p>
        </w:tc>
        <w:tc>
          <w:tcPr>
            <w:tcW w:w="1170" w:type="dxa"/>
            <w:tcBorders>
              <w:top w:val="single" w:sz="4" w:space="0" w:color="000000"/>
              <w:left w:val="single" w:sz="4" w:space="0" w:color="000000"/>
              <w:bottom w:val="single" w:sz="4" w:space="0" w:color="000000"/>
              <w:right w:val="single" w:sz="4" w:space="0" w:color="000000"/>
            </w:tcBorders>
          </w:tcPr>
          <w:p w14:paraId="2D9E083E" w14:textId="77777777" w:rsidR="00102E39" w:rsidRDefault="00102E39">
            <w:pPr>
              <w:spacing w:line="264" w:lineRule="auto"/>
              <w:jc w:val="both"/>
              <w:rPr>
                <w:color w:val="282A2E"/>
                <w:sz w:val="18"/>
                <w:szCs w:val="18"/>
              </w:rPr>
            </w:pPr>
          </w:p>
        </w:tc>
        <w:tc>
          <w:tcPr>
            <w:tcW w:w="1440" w:type="dxa"/>
            <w:tcBorders>
              <w:top w:val="single" w:sz="4" w:space="0" w:color="000000"/>
              <w:left w:val="single" w:sz="4" w:space="0" w:color="000000"/>
              <w:bottom w:val="single" w:sz="4" w:space="0" w:color="000000"/>
              <w:right w:val="single" w:sz="4" w:space="0" w:color="000000"/>
            </w:tcBorders>
          </w:tcPr>
          <w:p w14:paraId="22AEF463" w14:textId="77777777" w:rsidR="00102E39" w:rsidRDefault="00102E39">
            <w:pPr>
              <w:spacing w:line="264" w:lineRule="auto"/>
              <w:jc w:val="both"/>
              <w:rPr>
                <w:color w:val="282A2E"/>
                <w:sz w:val="18"/>
                <w:szCs w:val="18"/>
              </w:rPr>
            </w:pPr>
          </w:p>
        </w:tc>
        <w:tc>
          <w:tcPr>
            <w:tcW w:w="1080" w:type="dxa"/>
            <w:tcBorders>
              <w:top w:val="single" w:sz="4" w:space="0" w:color="000000"/>
              <w:left w:val="single" w:sz="4" w:space="0" w:color="000000"/>
              <w:bottom w:val="single" w:sz="4" w:space="0" w:color="000000"/>
              <w:right w:val="single" w:sz="4" w:space="0" w:color="000000"/>
            </w:tcBorders>
          </w:tcPr>
          <w:p w14:paraId="2CE246D8" w14:textId="77777777" w:rsidR="00102E39" w:rsidRDefault="00C4103B">
            <w:pPr>
              <w:spacing w:line="264" w:lineRule="auto"/>
              <w:jc w:val="both"/>
              <w:rPr>
                <w:color w:val="282A2E"/>
                <w:sz w:val="18"/>
                <w:szCs w:val="18"/>
              </w:rPr>
            </w:pPr>
            <w:r>
              <w:rPr>
                <w:color w:val="282A2E"/>
                <w:sz w:val="18"/>
                <w:szCs w:val="18"/>
              </w:rPr>
              <w:t>X</w:t>
            </w:r>
          </w:p>
        </w:tc>
      </w:tr>
      <w:tr w:rsidR="00102E39" w14:paraId="7704BCA3" w14:textId="77777777">
        <w:trPr>
          <w:trHeight w:val="170"/>
        </w:trPr>
        <w:tc>
          <w:tcPr>
            <w:tcW w:w="2970" w:type="dxa"/>
            <w:tcBorders>
              <w:top w:val="single" w:sz="4" w:space="0" w:color="000000"/>
              <w:left w:val="single" w:sz="4" w:space="0" w:color="000000"/>
              <w:bottom w:val="single" w:sz="4" w:space="0" w:color="000000"/>
              <w:right w:val="single" w:sz="4" w:space="0" w:color="000000"/>
            </w:tcBorders>
          </w:tcPr>
          <w:p w14:paraId="3283E088" w14:textId="77777777" w:rsidR="00102E39" w:rsidRDefault="00C4103B">
            <w:pPr>
              <w:spacing w:line="264" w:lineRule="auto"/>
              <w:jc w:val="both"/>
              <w:rPr>
                <w:color w:val="282A2E"/>
                <w:sz w:val="18"/>
                <w:szCs w:val="18"/>
              </w:rPr>
            </w:pPr>
            <w:r>
              <w:rPr>
                <w:color w:val="282A2E"/>
                <w:sz w:val="18"/>
                <w:szCs w:val="18"/>
              </w:rPr>
              <w:t>Bomb Threats</w:t>
            </w:r>
          </w:p>
        </w:tc>
        <w:tc>
          <w:tcPr>
            <w:tcW w:w="1170" w:type="dxa"/>
            <w:tcBorders>
              <w:top w:val="single" w:sz="4" w:space="0" w:color="000000"/>
              <w:left w:val="single" w:sz="4" w:space="0" w:color="000000"/>
              <w:bottom w:val="single" w:sz="4" w:space="0" w:color="000000"/>
              <w:right w:val="single" w:sz="4" w:space="0" w:color="000000"/>
            </w:tcBorders>
          </w:tcPr>
          <w:p w14:paraId="08499B8C" w14:textId="77777777" w:rsidR="00102E39" w:rsidRDefault="00102E39">
            <w:pPr>
              <w:spacing w:line="264" w:lineRule="auto"/>
              <w:jc w:val="both"/>
              <w:rPr>
                <w:color w:val="282A2E"/>
                <w:sz w:val="18"/>
                <w:szCs w:val="18"/>
              </w:rPr>
            </w:pPr>
          </w:p>
        </w:tc>
        <w:tc>
          <w:tcPr>
            <w:tcW w:w="1440" w:type="dxa"/>
            <w:tcBorders>
              <w:top w:val="single" w:sz="4" w:space="0" w:color="000000"/>
              <w:left w:val="single" w:sz="4" w:space="0" w:color="000000"/>
              <w:bottom w:val="single" w:sz="4" w:space="0" w:color="000000"/>
              <w:right w:val="single" w:sz="4" w:space="0" w:color="000000"/>
            </w:tcBorders>
          </w:tcPr>
          <w:p w14:paraId="0AE1110B" w14:textId="77777777" w:rsidR="00102E39" w:rsidRDefault="00102E39">
            <w:pPr>
              <w:spacing w:line="264" w:lineRule="auto"/>
              <w:jc w:val="both"/>
              <w:rPr>
                <w:color w:val="282A2E"/>
                <w:sz w:val="18"/>
                <w:szCs w:val="18"/>
              </w:rPr>
            </w:pPr>
          </w:p>
        </w:tc>
        <w:tc>
          <w:tcPr>
            <w:tcW w:w="1080" w:type="dxa"/>
            <w:tcBorders>
              <w:top w:val="single" w:sz="4" w:space="0" w:color="000000"/>
              <w:left w:val="single" w:sz="4" w:space="0" w:color="000000"/>
              <w:bottom w:val="single" w:sz="4" w:space="0" w:color="000000"/>
              <w:right w:val="single" w:sz="4" w:space="0" w:color="000000"/>
            </w:tcBorders>
          </w:tcPr>
          <w:p w14:paraId="77579BE6" w14:textId="77777777" w:rsidR="00102E39" w:rsidRDefault="00C4103B">
            <w:pPr>
              <w:spacing w:line="264" w:lineRule="auto"/>
              <w:jc w:val="both"/>
              <w:rPr>
                <w:color w:val="282A2E"/>
                <w:sz w:val="18"/>
                <w:szCs w:val="18"/>
              </w:rPr>
            </w:pPr>
            <w:r>
              <w:rPr>
                <w:color w:val="282A2E"/>
                <w:sz w:val="18"/>
                <w:szCs w:val="18"/>
              </w:rPr>
              <w:t>X</w:t>
            </w:r>
          </w:p>
        </w:tc>
      </w:tr>
      <w:tr w:rsidR="00102E39" w14:paraId="3DF97671" w14:textId="77777777">
        <w:trPr>
          <w:trHeight w:val="197"/>
        </w:trPr>
        <w:tc>
          <w:tcPr>
            <w:tcW w:w="2970" w:type="dxa"/>
            <w:tcBorders>
              <w:top w:val="single" w:sz="4" w:space="0" w:color="000000"/>
              <w:left w:val="single" w:sz="4" w:space="0" w:color="000000"/>
              <w:bottom w:val="single" w:sz="4" w:space="0" w:color="000000"/>
              <w:right w:val="single" w:sz="4" w:space="0" w:color="000000"/>
            </w:tcBorders>
          </w:tcPr>
          <w:p w14:paraId="0BC5C39C" w14:textId="77777777" w:rsidR="00102E39" w:rsidRDefault="00C4103B">
            <w:pPr>
              <w:spacing w:line="264" w:lineRule="auto"/>
              <w:jc w:val="both"/>
              <w:rPr>
                <w:color w:val="282A2E"/>
                <w:sz w:val="18"/>
                <w:szCs w:val="18"/>
              </w:rPr>
            </w:pPr>
            <w:r>
              <w:rPr>
                <w:color w:val="282A2E"/>
                <w:sz w:val="18"/>
                <w:szCs w:val="18"/>
              </w:rPr>
              <w:t>Chemical Spills/HazMat</w:t>
            </w:r>
          </w:p>
        </w:tc>
        <w:tc>
          <w:tcPr>
            <w:tcW w:w="1170" w:type="dxa"/>
            <w:tcBorders>
              <w:top w:val="single" w:sz="4" w:space="0" w:color="000000"/>
              <w:left w:val="single" w:sz="4" w:space="0" w:color="000000"/>
              <w:bottom w:val="single" w:sz="4" w:space="0" w:color="000000"/>
              <w:right w:val="single" w:sz="4" w:space="0" w:color="000000"/>
            </w:tcBorders>
          </w:tcPr>
          <w:p w14:paraId="3CEDFE08" w14:textId="77777777" w:rsidR="00102E39" w:rsidRDefault="00102E39">
            <w:pPr>
              <w:spacing w:line="264" w:lineRule="auto"/>
              <w:jc w:val="both"/>
              <w:rPr>
                <w:color w:val="282A2E"/>
                <w:sz w:val="18"/>
                <w:szCs w:val="18"/>
              </w:rPr>
            </w:pPr>
          </w:p>
        </w:tc>
        <w:tc>
          <w:tcPr>
            <w:tcW w:w="1440" w:type="dxa"/>
            <w:tcBorders>
              <w:top w:val="single" w:sz="4" w:space="0" w:color="000000"/>
              <w:left w:val="single" w:sz="4" w:space="0" w:color="000000"/>
              <w:bottom w:val="single" w:sz="4" w:space="0" w:color="000000"/>
              <w:right w:val="single" w:sz="4" w:space="0" w:color="000000"/>
            </w:tcBorders>
          </w:tcPr>
          <w:p w14:paraId="113741E4" w14:textId="77777777" w:rsidR="00102E39" w:rsidRDefault="00102E39">
            <w:pPr>
              <w:spacing w:line="264" w:lineRule="auto"/>
              <w:jc w:val="both"/>
              <w:rPr>
                <w:color w:val="282A2E"/>
                <w:sz w:val="18"/>
                <w:szCs w:val="18"/>
              </w:rPr>
            </w:pPr>
          </w:p>
        </w:tc>
        <w:tc>
          <w:tcPr>
            <w:tcW w:w="1080" w:type="dxa"/>
            <w:tcBorders>
              <w:top w:val="single" w:sz="4" w:space="0" w:color="000000"/>
              <w:left w:val="single" w:sz="4" w:space="0" w:color="000000"/>
              <w:bottom w:val="single" w:sz="4" w:space="0" w:color="000000"/>
              <w:right w:val="single" w:sz="4" w:space="0" w:color="000000"/>
            </w:tcBorders>
          </w:tcPr>
          <w:p w14:paraId="0FE77829" w14:textId="77777777" w:rsidR="00102E39" w:rsidRDefault="00C4103B">
            <w:pPr>
              <w:spacing w:line="264" w:lineRule="auto"/>
              <w:jc w:val="both"/>
              <w:rPr>
                <w:color w:val="282A2E"/>
                <w:sz w:val="18"/>
                <w:szCs w:val="18"/>
              </w:rPr>
            </w:pPr>
            <w:r>
              <w:rPr>
                <w:color w:val="282A2E"/>
                <w:sz w:val="18"/>
                <w:szCs w:val="18"/>
              </w:rPr>
              <w:t>X</w:t>
            </w:r>
          </w:p>
        </w:tc>
      </w:tr>
      <w:tr w:rsidR="00102E39" w14:paraId="53BBEC60" w14:textId="77777777">
        <w:trPr>
          <w:trHeight w:val="269"/>
        </w:trPr>
        <w:tc>
          <w:tcPr>
            <w:tcW w:w="2970" w:type="dxa"/>
            <w:tcBorders>
              <w:top w:val="single" w:sz="4" w:space="0" w:color="000000"/>
              <w:left w:val="single" w:sz="4" w:space="0" w:color="000000"/>
              <w:bottom w:val="single" w:sz="4" w:space="0" w:color="000000"/>
              <w:right w:val="single" w:sz="4" w:space="0" w:color="000000"/>
            </w:tcBorders>
          </w:tcPr>
          <w:p w14:paraId="264193B6" w14:textId="77777777" w:rsidR="00102E39" w:rsidRDefault="00C4103B">
            <w:pPr>
              <w:spacing w:line="264" w:lineRule="auto"/>
              <w:jc w:val="both"/>
              <w:rPr>
                <w:color w:val="282A2E"/>
                <w:sz w:val="18"/>
                <w:szCs w:val="18"/>
              </w:rPr>
            </w:pPr>
            <w:r>
              <w:rPr>
                <w:color w:val="282A2E"/>
                <w:sz w:val="18"/>
                <w:szCs w:val="18"/>
              </w:rPr>
              <w:t>Cold/Frost/Snow</w:t>
            </w:r>
          </w:p>
        </w:tc>
        <w:tc>
          <w:tcPr>
            <w:tcW w:w="1170" w:type="dxa"/>
            <w:tcBorders>
              <w:top w:val="single" w:sz="4" w:space="0" w:color="000000"/>
              <w:left w:val="single" w:sz="4" w:space="0" w:color="000000"/>
              <w:bottom w:val="single" w:sz="4" w:space="0" w:color="000000"/>
              <w:right w:val="single" w:sz="4" w:space="0" w:color="000000"/>
            </w:tcBorders>
          </w:tcPr>
          <w:p w14:paraId="3CCC6B9C" w14:textId="77777777" w:rsidR="00102E39" w:rsidRDefault="00102E39">
            <w:pPr>
              <w:spacing w:line="264" w:lineRule="auto"/>
              <w:jc w:val="both"/>
              <w:rPr>
                <w:color w:val="282A2E"/>
                <w:sz w:val="18"/>
                <w:szCs w:val="18"/>
              </w:rPr>
            </w:pPr>
          </w:p>
        </w:tc>
        <w:tc>
          <w:tcPr>
            <w:tcW w:w="1440" w:type="dxa"/>
            <w:tcBorders>
              <w:top w:val="single" w:sz="4" w:space="0" w:color="000000"/>
              <w:left w:val="single" w:sz="4" w:space="0" w:color="000000"/>
              <w:bottom w:val="single" w:sz="4" w:space="0" w:color="000000"/>
              <w:right w:val="single" w:sz="4" w:space="0" w:color="000000"/>
            </w:tcBorders>
          </w:tcPr>
          <w:p w14:paraId="094905E2" w14:textId="77777777" w:rsidR="00102E39" w:rsidRDefault="00102E39">
            <w:pPr>
              <w:spacing w:line="264" w:lineRule="auto"/>
              <w:jc w:val="both"/>
              <w:rPr>
                <w:color w:val="282A2E"/>
                <w:sz w:val="18"/>
                <w:szCs w:val="18"/>
              </w:rPr>
            </w:pPr>
          </w:p>
        </w:tc>
        <w:tc>
          <w:tcPr>
            <w:tcW w:w="1080" w:type="dxa"/>
            <w:tcBorders>
              <w:top w:val="single" w:sz="4" w:space="0" w:color="000000"/>
              <w:left w:val="single" w:sz="4" w:space="0" w:color="000000"/>
              <w:bottom w:val="single" w:sz="4" w:space="0" w:color="000000"/>
              <w:right w:val="single" w:sz="4" w:space="0" w:color="000000"/>
            </w:tcBorders>
          </w:tcPr>
          <w:p w14:paraId="51736A25" w14:textId="77777777" w:rsidR="00102E39" w:rsidRDefault="00C4103B">
            <w:pPr>
              <w:spacing w:line="264" w:lineRule="auto"/>
              <w:jc w:val="both"/>
              <w:rPr>
                <w:color w:val="282A2E"/>
                <w:sz w:val="18"/>
                <w:szCs w:val="18"/>
              </w:rPr>
            </w:pPr>
            <w:r>
              <w:rPr>
                <w:color w:val="282A2E"/>
                <w:sz w:val="18"/>
                <w:szCs w:val="18"/>
              </w:rPr>
              <w:t>X</w:t>
            </w:r>
          </w:p>
        </w:tc>
      </w:tr>
      <w:tr w:rsidR="00102E39" w14:paraId="048A2232" w14:textId="77777777">
        <w:trPr>
          <w:trHeight w:val="251"/>
        </w:trPr>
        <w:tc>
          <w:tcPr>
            <w:tcW w:w="2970" w:type="dxa"/>
            <w:tcBorders>
              <w:top w:val="single" w:sz="4" w:space="0" w:color="000000"/>
              <w:left w:val="single" w:sz="4" w:space="0" w:color="000000"/>
              <w:bottom w:val="single" w:sz="4" w:space="0" w:color="000000"/>
              <w:right w:val="single" w:sz="4" w:space="0" w:color="000000"/>
            </w:tcBorders>
          </w:tcPr>
          <w:p w14:paraId="6B67FE08" w14:textId="77777777" w:rsidR="00102E39" w:rsidRDefault="00C4103B">
            <w:pPr>
              <w:spacing w:line="264" w:lineRule="auto"/>
              <w:jc w:val="both"/>
              <w:rPr>
                <w:color w:val="282A2E"/>
                <w:sz w:val="18"/>
                <w:szCs w:val="18"/>
              </w:rPr>
            </w:pPr>
            <w:r>
              <w:rPr>
                <w:color w:val="282A2E"/>
                <w:sz w:val="18"/>
                <w:szCs w:val="18"/>
              </w:rPr>
              <w:t>Communications Loss</w:t>
            </w:r>
          </w:p>
        </w:tc>
        <w:tc>
          <w:tcPr>
            <w:tcW w:w="1170" w:type="dxa"/>
            <w:tcBorders>
              <w:top w:val="single" w:sz="4" w:space="0" w:color="000000"/>
              <w:left w:val="single" w:sz="4" w:space="0" w:color="000000"/>
              <w:bottom w:val="single" w:sz="4" w:space="0" w:color="000000"/>
              <w:right w:val="single" w:sz="4" w:space="0" w:color="000000"/>
            </w:tcBorders>
          </w:tcPr>
          <w:p w14:paraId="0F896CF9" w14:textId="77777777" w:rsidR="00102E39" w:rsidRDefault="00102E39">
            <w:pPr>
              <w:spacing w:line="264" w:lineRule="auto"/>
              <w:jc w:val="both"/>
              <w:rPr>
                <w:color w:val="282A2E"/>
                <w:sz w:val="18"/>
                <w:szCs w:val="18"/>
              </w:rPr>
            </w:pPr>
          </w:p>
        </w:tc>
        <w:tc>
          <w:tcPr>
            <w:tcW w:w="1440" w:type="dxa"/>
            <w:tcBorders>
              <w:top w:val="single" w:sz="4" w:space="0" w:color="000000"/>
              <w:left w:val="single" w:sz="4" w:space="0" w:color="000000"/>
              <w:bottom w:val="single" w:sz="4" w:space="0" w:color="000000"/>
              <w:right w:val="single" w:sz="4" w:space="0" w:color="000000"/>
            </w:tcBorders>
          </w:tcPr>
          <w:p w14:paraId="26264DDF" w14:textId="77777777" w:rsidR="00102E39" w:rsidRDefault="00C4103B">
            <w:pPr>
              <w:spacing w:line="264" w:lineRule="auto"/>
              <w:jc w:val="both"/>
              <w:rPr>
                <w:color w:val="282A2E"/>
                <w:sz w:val="18"/>
                <w:szCs w:val="18"/>
              </w:rPr>
            </w:pPr>
            <w:r>
              <w:rPr>
                <w:color w:val="282A2E"/>
                <w:sz w:val="18"/>
                <w:szCs w:val="18"/>
              </w:rPr>
              <w:t>X</w:t>
            </w:r>
          </w:p>
        </w:tc>
        <w:tc>
          <w:tcPr>
            <w:tcW w:w="1080" w:type="dxa"/>
            <w:tcBorders>
              <w:top w:val="single" w:sz="4" w:space="0" w:color="000000"/>
              <w:left w:val="single" w:sz="4" w:space="0" w:color="000000"/>
              <w:bottom w:val="single" w:sz="4" w:space="0" w:color="000000"/>
              <w:right w:val="single" w:sz="4" w:space="0" w:color="000000"/>
            </w:tcBorders>
          </w:tcPr>
          <w:p w14:paraId="26862D71" w14:textId="77777777" w:rsidR="00102E39" w:rsidRDefault="00102E39">
            <w:pPr>
              <w:spacing w:line="264" w:lineRule="auto"/>
              <w:jc w:val="both"/>
              <w:rPr>
                <w:color w:val="282A2E"/>
                <w:sz w:val="18"/>
                <w:szCs w:val="18"/>
              </w:rPr>
            </w:pPr>
          </w:p>
        </w:tc>
      </w:tr>
      <w:tr w:rsidR="00102E39" w14:paraId="10B1D0B6" w14:textId="77777777">
        <w:trPr>
          <w:trHeight w:val="260"/>
        </w:trPr>
        <w:tc>
          <w:tcPr>
            <w:tcW w:w="2970" w:type="dxa"/>
            <w:tcBorders>
              <w:top w:val="single" w:sz="4" w:space="0" w:color="000000"/>
              <w:left w:val="single" w:sz="4" w:space="0" w:color="000000"/>
              <w:bottom w:val="single" w:sz="4" w:space="0" w:color="000000"/>
              <w:right w:val="single" w:sz="4" w:space="0" w:color="000000"/>
            </w:tcBorders>
          </w:tcPr>
          <w:p w14:paraId="424E78FC" w14:textId="77777777" w:rsidR="00102E39" w:rsidRDefault="00C4103B">
            <w:pPr>
              <w:spacing w:line="264" w:lineRule="auto"/>
              <w:jc w:val="both"/>
              <w:rPr>
                <w:color w:val="282A2E"/>
                <w:sz w:val="18"/>
                <w:szCs w:val="18"/>
              </w:rPr>
            </w:pPr>
            <w:r>
              <w:rPr>
                <w:color w:val="282A2E"/>
                <w:sz w:val="18"/>
                <w:szCs w:val="18"/>
              </w:rPr>
              <w:t>Data Destruction</w:t>
            </w:r>
          </w:p>
        </w:tc>
        <w:tc>
          <w:tcPr>
            <w:tcW w:w="1170" w:type="dxa"/>
            <w:tcBorders>
              <w:top w:val="single" w:sz="4" w:space="0" w:color="000000"/>
              <w:left w:val="single" w:sz="4" w:space="0" w:color="000000"/>
              <w:bottom w:val="single" w:sz="4" w:space="0" w:color="000000"/>
              <w:right w:val="single" w:sz="4" w:space="0" w:color="000000"/>
            </w:tcBorders>
          </w:tcPr>
          <w:p w14:paraId="57842473" w14:textId="77777777" w:rsidR="00102E39" w:rsidRDefault="00102E39">
            <w:pPr>
              <w:spacing w:line="264" w:lineRule="auto"/>
              <w:jc w:val="both"/>
              <w:rPr>
                <w:color w:val="282A2E"/>
                <w:sz w:val="18"/>
                <w:szCs w:val="18"/>
              </w:rPr>
            </w:pPr>
          </w:p>
        </w:tc>
        <w:tc>
          <w:tcPr>
            <w:tcW w:w="1440" w:type="dxa"/>
            <w:tcBorders>
              <w:top w:val="single" w:sz="4" w:space="0" w:color="000000"/>
              <w:left w:val="single" w:sz="4" w:space="0" w:color="000000"/>
              <w:bottom w:val="single" w:sz="4" w:space="0" w:color="000000"/>
              <w:right w:val="single" w:sz="4" w:space="0" w:color="000000"/>
            </w:tcBorders>
          </w:tcPr>
          <w:p w14:paraId="037745DE" w14:textId="77777777" w:rsidR="00102E39" w:rsidRDefault="00C4103B">
            <w:pPr>
              <w:spacing w:line="264" w:lineRule="auto"/>
              <w:jc w:val="both"/>
              <w:rPr>
                <w:color w:val="282A2E"/>
                <w:sz w:val="18"/>
                <w:szCs w:val="18"/>
              </w:rPr>
            </w:pPr>
            <w:r>
              <w:rPr>
                <w:color w:val="282A2E"/>
                <w:sz w:val="18"/>
                <w:szCs w:val="18"/>
              </w:rPr>
              <w:t>X</w:t>
            </w:r>
          </w:p>
        </w:tc>
        <w:tc>
          <w:tcPr>
            <w:tcW w:w="1080" w:type="dxa"/>
            <w:tcBorders>
              <w:top w:val="single" w:sz="4" w:space="0" w:color="000000"/>
              <w:left w:val="single" w:sz="4" w:space="0" w:color="000000"/>
              <w:bottom w:val="single" w:sz="4" w:space="0" w:color="000000"/>
              <w:right w:val="single" w:sz="4" w:space="0" w:color="000000"/>
            </w:tcBorders>
          </w:tcPr>
          <w:p w14:paraId="11C01351" w14:textId="77777777" w:rsidR="00102E39" w:rsidRDefault="00102E39">
            <w:pPr>
              <w:spacing w:line="264" w:lineRule="auto"/>
              <w:jc w:val="both"/>
              <w:rPr>
                <w:color w:val="282A2E"/>
                <w:sz w:val="18"/>
                <w:szCs w:val="18"/>
              </w:rPr>
            </w:pPr>
          </w:p>
        </w:tc>
      </w:tr>
      <w:tr w:rsidR="00102E39" w14:paraId="0FA6E140" w14:textId="77777777">
        <w:trPr>
          <w:trHeight w:val="269"/>
        </w:trPr>
        <w:tc>
          <w:tcPr>
            <w:tcW w:w="2970" w:type="dxa"/>
            <w:tcBorders>
              <w:top w:val="single" w:sz="4" w:space="0" w:color="000000"/>
              <w:left w:val="single" w:sz="4" w:space="0" w:color="000000"/>
              <w:bottom w:val="single" w:sz="4" w:space="0" w:color="000000"/>
              <w:right w:val="single" w:sz="4" w:space="0" w:color="000000"/>
            </w:tcBorders>
          </w:tcPr>
          <w:p w14:paraId="10A09822" w14:textId="77777777" w:rsidR="00102E39" w:rsidRDefault="00C4103B">
            <w:pPr>
              <w:spacing w:line="264" w:lineRule="auto"/>
              <w:jc w:val="both"/>
              <w:rPr>
                <w:color w:val="282A2E"/>
                <w:sz w:val="18"/>
                <w:szCs w:val="18"/>
              </w:rPr>
            </w:pPr>
            <w:r>
              <w:rPr>
                <w:color w:val="282A2E"/>
                <w:sz w:val="18"/>
                <w:szCs w:val="18"/>
              </w:rPr>
              <w:t>Earthquakes</w:t>
            </w:r>
          </w:p>
        </w:tc>
        <w:tc>
          <w:tcPr>
            <w:tcW w:w="1170" w:type="dxa"/>
            <w:tcBorders>
              <w:top w:val="single" w:sz="4" w:space="0" w:color="000000"/>
              <w:left w:val="single" w:sz="4" w:space="0" w:color="000000"/>
              <w:bottom w:val="single" w:sz="4" w:space="0" w:color="000000"/>
              <w:right w:val="single" w:sz="4" w:space="0" w:color="000000"/>
            </w:tcBorders>
          </w:tcPr>
          <w:p w14:paraId="7BF904CC" w14:textId="77777777" w:rsidR="00102E39" w:rsidRDefault="00102E39">
            <w:pPr>
              <w:spacing w:line="264" w:lineRule="auto"/>
              <w:jc w:val="both"/>
              <w:rPr>
                <w:color w:val="282A2E"/>
                <w:sz w:val="18"/>
                <w:szCs w:val="18"/>
              </w:rPr>
            </w:pPr>
          </w:p>
        </w:tc>
        <w:tc>
          <w:tcPr>
            <w:tcW w:w="1440" w:type="dxa"/>
            <w:tcBorders>
              <w:top w:val="single" w:sz="4" w:space="0" w:color="000000"/>
              <w:left w:val="single" w:sz="4" w:space="0" w:color="000000"/>
              <w:bottom w:val="single" w:sz="4" w:space="0" w:color="000000"/>
              <w:right w:val="single" w:sz="4" w:space="0" w:color="000000"/>
            </w:tcBorders>
          </w:tcPr>
          <w:p w14:paraId="1B3A0C02" w14:textId="77777777" w:rsidR="00102E39" w:rsidRDefault="00102E39">
            <w:pPr>
              <w:spacing w:line="264" w:lineRule="auto"/>
              <w:jc w:val="both"/>
              <w:rPr>
                <w:color w:val="282A2E"/>
                <w:sz w:val="18"/>
                <w:szCs w:val="18"/>
              </w:rPr>
            </w:pPr>
          </w:p>
        </w:tc>
        <w:tc>
          <w:tcPr>
            <w:tcW w:w="1080" w:type="dxa"/>
            <w:tcBorders>
              <w:top w:val="single" w:sz="4" w:space="0" w:color="000000"/>
              <w:left w:val="single" w:sz="4" w:space="0" w:color="000000"/>
              <w:bottom w:val="single" w:sz="4" w:space="0" w:color="000000"/>
              <w:right w:val="single" w:sz="4" w:space="0" w:color="000000"/>
            </w:tcBorders>
          </w:tcPr>
          <w:p w14:paraId="1CEB72FC" w14:textId="77777777" w:rsidR="00102E39" w:rsidRDefault="00C4103B">
            <w:pPr>
              <w:spacing w:line="264" w:lineRule="auto"/>
              <w:jc w:val="both"/>
              <w:rPr>
                <w:color w:val="282A2E"/>
                <w:sz w:val="18"/>
                <w:szCs w:val="18"/>
              </w:rPr>
            </w:pPr>
            <w:r>
              <w:rPr>
                <w:color w:val="282A2E"/>
                <w:sz w:val="18"/>
                <w:szCs w:val="18"/>
              </w:rPr>
              <w:t>X</w:t>
            </w:r>
          </w:p>
        </w:tc>
      </w:tr>
      <w:tr w:rsidR="00102E39" w14:paraId="39617848" w14:textId="77777777">
        <w:trPr>
          <w:trHeight w:val="170"/>
        </w:trPr>
        <w:tc>
          <w:tcPr>
            <w:tcW w:w="2970" w:type="dxa"/>
            <w:tcBorders>
              <w:top w:val="single" w:sz="4" w:space="0" w:color="000000"/>
              <w:left w:val="single" w:sz="4" w:space="0" w:color="000000"/>
              <w:bottom w:val="single" w:sz="4" w:space="0" w:color="000000"/>
              <w:right w:val="single" w:sz="4" w:space="0" w:color="000000"/>
            </w:tcBorders>
          </w:tcPr>
          <w:p w14:paraId="101C1478" w14:textId="77777777" w:rsidR="00102E39" w:rsidRDefault="00C4103B">
            <w:pPr>
              <w:spacing w:line="264" w:lineRule="auto"/>
              <w:jc w:val="both"/>
              <w:rPr>
                <w:color w:val="282A2E"/>
                <w:sz w:val="18"/>
                <w:szCs w:val="18"/>
              </w:rPr>
            </w:pPr>
            <w:r>
              <w:rPr>
                <w:color w:val="282A2E"/>
                <w:sz w:val="18"/>
                <w:szCs w:val="18"/>
              </w:rPr>
              <w:t>Fire</w:t>
            </w:r>
          </w:p>
        </w:tc>
        <w:tc>
          <w:tcPr>
            <w:tcW w:w="1170" w:type="dxa"/>
            <w:tcBorders>
              <w:top w:val="single" w:sz="4" w:space="0" w:color="000000"/>
              <w:left w:val="single" w:sz="4" w:space="0" w:color="000000"/>
              <w:bottom w:val="single" w:sz="4" w:space="0" w:color="000000"/>
              <w:right w:val="single" w:sz="4" w:space="0" w:color="000000"/>
            </w:tcBorders>
          </w:tcPr>
          <w:p w14:paraId="2049E642" w14:textId="77777777" w:rsidR="00102E39" w:rsidRDefault="00102E39">
            <w:pPr>
              <w:spacing w:line="264" w:lineRule="auto"/>
              <w:jc w:val="both"/>
              <w:rPr>
                <w:color w:val="282A2E"/>
                <w:sz w:val="18"/>
                <w:szCs w:val="18"/>
              </w:rPr>
            </w:pPr>
          </w:p>
        </w:tc>
        <w:tc>
          <w:tcPr>
            <w:tcW w:w="1440" w:type="dxa"/>
            <w:tcBorders>
              <w:top w:val="single" w:sz="4" w:space="0" w:color="000000"/>
              <w:left w:val="single" w:sz="4" w:space="0" w:color="000000"/>
              <w:bottom w:val="single" w:sz="4" w:space="0" w:color="000000"/>
              <w:right w:val="single" w:sz="4" w:space="0" w:color="000000"/>
            </w:tcBorders>
          </w:tcPr>
          <w:p w14:paraId="4E134153" w14:textId="77777777" w:rsidR="00102E39" w:rsidRDefault="00C4103B">
            <w:pPr>
              <w:spacing w:line="264" w:lineRule="auto"/>
              <w:jc w:val="both"/>
              <w:rPr>
                <w:color w:val="282A2E"/>
                <w:sz w:val="18"/>
                <w:szCs w:val="18"/>
              </w:rPr>
            </w:pPr>
            <w:r>
              <w:rPr>
                <w:color w:val="282A2E"/>
                <w:sz w:val="18"/>
                <w:szCs w:val="18"/>
              </w:rPr>
              <w:t>X</w:t>
            </w:r>
          </w:p>
        </w:tc>
        <w:tc>
          <w:tcPr>
            <w:tcW w:w="1080" w:type="dxa"/>
            <w:tcBorders>
              <w:top w:val="single" w:sz="4" w:space="0" w:color="000000"/>
              <w:left w:val="single" w:sz="4" w:space="0" w:color="000000"/>
              <w:bottom w:val="single" w:sz="4" w:space="0" w:color="000000"/>
              <w:right w:val="single" w:sz="4" w:space="0" w:color="000000"/>
            </w:tcBorders>
          </w:tcPr>
          <w:p w14:paraId="53BDF4B4" w14:textId="77777777" w:rsidR="00102E39" w:rsidRDefault="00102E39">
            <w:pPr>
              <w:spacing w:line="264" w:lineRule="auto"/>
              <w:jc w:val="both"/>
              <w:rPr>
                <w:color w:val="282A2E"/>
                <w:sz w:val="18"/>
                <w:szCs w:val="18"/>
              </w:rPr>
            </w:pPr>
          </w:p>
        </w:tc>
      </w:tr>
      <w:tr w:rsidR="00102E39" w14:paraId="79219D13" w14:textId="77777777">
        <w:trPr>
          <w:trHeight w:val="197"/>
        </w:trPr>
        <w:tc>
          <w:tcPr>
            <w:tcW w:w="2970" w:type="dxa"/>
            <w:tcBorders>
              <w:top w:val="single" w:sz="4" w:space="0" w:color="000000"/>
              <w:left w:val="single" w:sz="4" w:space="0" w:color="000000"/>
              <w:bottom w:val="single" w:sz="4" w:space="0" w:color="000000"/>
              <w:right w:val="single" w:sz="4" w:space="0" w:color="000000"/>
            </w:tcBorders>
          </w:tcPr>
          <w:p w14:paraId="6B50224B" w14:textId="77777777" w:rsidR="00102E39" w:rsidRDefault="00C4103B">
            <w:pPr>
              <w:spacing w:line="264" w:lineRule="auto"/>
              <w:jc w:val="both"/>
              <w:rPr>
                <w:color w:val="282A2E"/>
                <w:sz w:val="18"/>
                <w:szCs w:val="18"/>
              </w:rPr>
            </w:pPr>
            <w:r>
              <w:rPr>
                <w:color w:val="282A2E"/>
                <w:sz w:val="18"/>
                <w:szCs w:val="18"/>
              </w:rPr>
              <w:t>Flooding/Water Damage</w:t>
            </w:r>
          </w:p>
        </w:tc>
        <w:tc>
          <w:tcPr>
            <w:tcW w:w="1170" w:type="dxa"/>
            <w:tcBorders>
              <w:top w:val="single" w:sz="4" w:space="0" w:color="000000"/>
              <w:left w:val="single" w:sz="4" w:space="0" w:color="000000"/>
              <w:bottom w:val="single" w:sz="4" w:space="0" w:color="000000"/>
              <w:right w:val="single" w:sz="4" w:space="0" w:color="000000"/>
            </w:tcBorders>
          </w:tcPr>
          <w:p w14:paraId="7C4083AA" w14:textId="77777777" w:rsidR="00102E39" w:rsidRDefault="00102E39">
            <w:pPr>
              <w:spacing w:line="264" w:lineRule="auto"/>
              <w:jc w:val="both"/>
              <w:rPr>
                <w:color w:val="282A2E"/>
                <w:sz w:val="18"/>
                <w:szCs w:val="18"/>
              </w:rPr>
            </w:pPr>
          </w:p>
        </w:tc>
        <w:tc>
          <w:tcPr>
            <w:tcW w:w="1440" w:type="dxa"/>
            <w:tcBorders>
              <w:top w:val="single" w:sz="4" w:space="0" w:color="000000"/>
              <w:left w:val="single" w:sz="4" w:space="0" w:color="000000"/>
              <w:bottom w:val="single" w:sz="4" w:space="0" w:color="000000"/>
              <w:right w:val="single" w:sz="4" w:space="0" w:color="000000"/>
            </w:tcBorders>
          </w:tcPr>
          <w:p w14:paraId="52080AAA" w14:textId="77777777" w:rsidR="00102E39" w:rsidRDefault="00102E39">
            <w:pPr>
              <w:spacing w:line="264" w:lineRule="auto"/>
              <w:jc w:val="both"/>
              <w:rPr>
                <w:color w:val="282A2E"/>
                <w:sz w:val="18"/>
                <w:szCs w:val="18"/>
              </w:rPr>
            </w:pPr>
          </w:p>
        </w:tc>
        <w:tc>
          <w:tcPr>
            <w:tcW w:w="1080" w:type="dxa"/>
            <w:tcBorders>
              <w:top w:val="single" w:sz="4" w:space="0" w:color="000000"/>
              <w:left w:val="single" w:sz="4" w:space="0" w:color="000000"/>
              <w:bottom w:val="single" w:sz="4" w:space="0" w:color="000000"/>
              <w:right w:val="single" w:sz="4" w:space="0" w:color="000000"/>
            </w:tcBorders>
          </w:tcPr>
          <w:p w14:paraId="198E09FB" w14:textId="77777777" w:rsidR="00102E39" w:rsidRDefault="00C4103B">
            <w:pPr>
              <w:spacing w:line="264" w:lineRule="auto"/>
              <w:jc w:val="both"/>
              <w:rPr>
                <w:color w:val="282A2E"/>
                <w:sz w:val="18"/>
                <w:szCs w:val="18"/>
              </w:rPr>
            </w:pPr>
            <w:r>
              <w:rPr>
                <w:color w:val="282A2E"/>
                <w:sz w:val="18"/>
                <w:szCs w:val="18"/>
              </w:rPr>
              <w:t>X</w:t>
            </w:r>
          </w:p>
        </w:tc>
      </w:tr>
      <w:tr w:rsidR="00102E39" w14:paraId="5011CE7A" w14:textId="77777777">
        <w:trPr>
          <w:trHeight w:val="233"/>
        </w:trPr>
        <w:tc>
          <w:tcPr>
            <w:tcW w:w="2970" w:type="dxa"/>
            <w:tcBorders>
              <w:top w:val="single" w:sz="4" w:space="0" w:color="000000"/>
              <w:left w:val="single" w:sz="4" w:space="0" w:color="000000"/>
              <w:bottom w:val="single" w:sz="4" w:space="0" w:color="000000"/>
              <w:right w:val="single" w:sz="4" w:space="0" w:color="000000"/>
            </w:tcBorders>
          </w:tcPr>
          <w:p w14:paraId="1993D944" w14:textId="77777777" w:rsidR="00102E39" w:rsidRDefault="00C4103B">
            <w:pPr>
              <w:spacing w:line="264" w:lineRule="auto"/>
              <w:jc w:val="both"/>
              <w:rPr>
                <w:color w:val="282A2E"/>
                <w:sz w:val="18"/>
                <w:szCs w:val="18"/>
              </w:rPr>
            </w:pPr>
            <w:r>
              <w:rPr>
                <w:color w:val="282A2E"/>
                <w:sz w:val="18"/>
                <w:szCs w:val="18"/>
              </w:rPr>
              <w:t>Nuclear Mishaps</w:t>
            </w:r>
          </w:p>
        </w:tc>
        <w:tc>
          <w:tcPr>
            <w:tcW w:w="1170" w:type="dxa"/>
            <w:tcBorders>
              <w:top w:val="single" w:sz="4" w:space="0" w:color="000000"/>
              <w:left w:val="single" w:sz="4" w:space="0" w:color="000000"/>
              <w:bottom w:val="single" w:sz="4" w:space="0" w:color="000000"/>
              <w:right w:val="single" w:sz="4" w:space="0" w:color="000000"/>
            </w:tcBorders>
          </w:tcPr>
          <w:p w14:paraId="5802C6D1" w14:textId="77777777" w:rsidR="00102E39" w:rsidRDefault="00102E39">
            <w:pPr>
              <w:spacing w:line="264" w:lineRule="auto"/>
              <w:jc w:val="both"/>
              <w:rPr>
                <w:color w:val="282A2E"/>
                <w:sz w:val="18"/>
                <w:szCs w:val="18"/>
              </w:rPr>
            </w:pPr>
          </w:p>
        </w:tc>
        <w:tc>
          <w:tcPr>
            <w:tcW w:w="1440" w:type="dxa"/>
            <w:tcBorders>
              <w:top w:val="single" w:sz="4" w:space="0" w:color="000000"/>
              <w:left w:val="single" w:sz="4" w:space="0" w:color="000000"/>
              <w:bottom w:val="single" w:sz="4" w:space="0" w:color="000000"/>
              <w:right w:val="single" w:sz="4" w:space="0" w:color="000000"/>
            </w:tcBorders>
          </w:tcPr>
          <w:p w14:paraId="7D9213D8" w14:textId="77777777" w:rsidR="00102E39" w:rsidRDefault="00102E39">
            <w:pPr>
              <w:spacing w:line="264" w:lineRule="auto"/>
              <w:jc w:val="both"/>
              <w:rPr>
                <w:color w:val="282A2E"/>
                <w:sz w:val="18"/>
                <w:szCs w:val="18"/>
              </w:rPr>
            </w:pPr>
          </w:p>
        </w:tc>
        <w:tc>
          <w:tcPr>
            <w:tcW w:w="1080" w:type="dxa"/>
            <w:tcBorders>
              <w:top w:val="single" w:sz="4" w:space="0" w:color="000000"/>
              <w:left w:val="single" w:sz="4" w:space="0" w:color="000000"/>
              <w:bottom w:val="single" w:sz="4" w:space="0" w:color="000000"/>
              <w:right w:val="single" w:sz="4" w:space="0" w:color="000000"/>
            </w:tcBorders>
          </w:tcPr>
          <w:p w14:paraId="68103017" w14:textId="77777777" w:rsidR="00102E39" w:rsidRDefault="00C4103B">
            <w:pPr>
              <w:spacing w:line="264" w:lineRule="auto"/>
              <w:jc w:val="both"/>
              <w:rPr>
                <w:color w:val="282A2E"/>
                <w:sz w:val="18"/>
                <w:szCs w:val="18"/>
              </w:rPr>
            </w:pPr>
            <w:r>
              <w:rPr>
                <w:color w:val="282A2E"/>
                <w:sz w:val="18"/>
                <w:szCs w:val="18"/>
              </w:rPr>
              <w:t>X</w:t>
            </w:r>
          </w:p>
        </w:tc>
      </w:tr>
      <w:tr w:rsidR="00102E39" w14:paraId="216FAC78" w14:textId="77777777">
        <w:trPr>
          <w:trHeight w:val="260"/>
        </w:trPr>
        <w:tc>
          <w:tcPr>
            <w:tcW w:w="2970" w:type="dxa"/>
            <w:tcBorders>
              <w:top w:val="single" w:sz="4" w:space="0" w:color="000000"/>
              <w:left w:val="single" w:sz="4" w:space="0" w:color="000000"/>
              <w:bottom w:val="single" w:sz="4" w:space="0" w:color="000000"/>
              <w:right w:val="single" w:sz="4" w:space="0" w:color="000000"/>
            </w:tcBorders>
          </w:tcPr>
          <w:p w14:paraId="562AFC48" w14:textId="77777777" w:rsidR="00102E39" w:rsidRDefault="00C4103B">
            <w:pPr>
              <w:spacing w:line="264" w:lineRule="auto"/>
              <w:jc w:val="both"/>
              <w:rPr>
                <w:color w:val="282A2E"/>
                <w:sz w:val="18"/>
                <w:szCs w:val="18"/>
              </w:rPr>
            </w:pPr>
            <w:r>
              <w:rPr>
                <w:color w:val="282A2E"/>
                <w:sz w:val="18"/>
                <w:szCs w:val="18"/>
              </w:rPr>
              <w:t>Power Loss/Outage</w:t>
            </w:r>
          </w:p>
        </w:tc>
        <w:tc>
          <w:tcPr>
            <w:tcW w:w="1170" w:type="dxa"/>
            <w:tcBorders>
              <w:top w:val="single" w:sz="4" w:space="0" w:color="000000"/>
              <w:left w:val="single" w:sz="4" w:space="0" w:color="000000"/>
              <w:bottom w:val="single" w:sz="4" w:space="0" w:color="000000"/>
              <w:right w:val="single" w:sz="4" w:space="0" w:color="000000"/>
            </w:tcBorders>
          </w:tcPr>
          <w:p w14:paraId="4A1D2774" w14:textId="77777777" w:rsidR="00102E39" w:rsidRDefault="00C4103B">
            <w:pPr>
              <w:spacing w:line="264" w:lineRule="auto"/>
              <w:jc w:val="both"/>
              <w:rPr>
                <w:color w:val="282A2E"/>
                <w:sz w:val="18"/>
                <w:szCs w:val="18"/>
              </w:rPr>
            </w:pPr>
            <w:r>
              <w:rPr>
                <w:color w:val="282A2E"/>
                <w:sz w:val="18"/>
                <w:szCs w:val="18"/>
              </w:rPr>
              <w:t>X</w:t>
            </w:r>
          </w:p>
        </w:tc>
        <w:tc>
          <w:tcPr>
            <w:tcW w:w="1440" w:type="dxa"/>
            <w:tcBorders>
              <w:top w:val="single" w:sz="4" w:space="0" w:color="000000"/>
              <w:left w:val="single" w:sz="4" w:space="0" w:color="000000"/>
              <w:bottom w:val="single" w:sz="4" w:space="0" w:color="000000"/>
              <w:right w:val="single" w:sz="4" w:space="0" w:color="000000"/>
            </w:tcBorders>
          </w:tcPr>
          <w:p w14:paraId="5B7F6A0D" w14:textId="77777777" w:rsidR="00102E39" w:rsidRDefault="00102E39">
            <w:pPr>
              <w:spacing w:line="264" w:lineRule="auto"/>
              <w:jc w:val="both"/>
              <w:rPr>
                <w:color w:val="282A2E"/>
                <w:sz w:val="18"/>
                <w:szCs w:val="18"/>
              </w:rPr>
            </w:pPr>
          </w:p>
        </w:tc>
        <w:tc>
          <w:tcPr>
            <w:tcW w:w="1080" w:type="dxa"/>
            <w:tcBorders>
              <w:top w:val="single" w:sz="4" w:space="0" w:color="000000"/>
              <w:left w:val="single" w:sz="4" w:space="0" w:color="000000"/>
              <w:bottom w:val="single" w:sz="4" w:space="0" w:color="000000"/>
              <w:right w:val="single" w:sz="4" w:space="0" w:color="000000"/>
            </w:tcBorders>
          </w:tcPr>
          <w:p w14:paraId="4214578E" w14:textId="77777777" w:rsidR="00102E39" w:rsidRDefault="00102E39">
            <w:pPr>
              <w:spacing w:line="264" w:lineRule="auto"/>
              <w:jc w:val="both"/>
              <w:rPr>
                <w:color w:val="282A2E"/>
                <w:sz w:val="18"/>
                <w:szCs w:val="18"/>
              </w:rPr>
            </w:pPr>
          </w:p>
        </w:tc>
      </w:tr>
      <w:tr w:rsidR="00102E39" w14:paraId="622DC6FE" w14:textId="77777777">
        <w:trPr>
          <w:trHeight w:val="260"/>
        </w:trPr>
        <w:tc>
          <w:tcPr>
            <w:tcW w:w="2970" w:type="dxa"/>
            <w:tcBorders>
              <w:top w:val="single" w:sz="4" w:space="0" w:color="000000"/>
              <w:left w:val="single" w:sz="4" w:space="0" w:color="000000"/>
              <w:bottom w:val="single" w:sz="4" w:space="0" w:color="000000"/>
              <w:right w:val="single" w:sz="4" w:space="0" w:color="000000"/>
            </w:tcBorders>
          </w:tcPr>
          <w:p w14:paraId="54382ED1" w14:textId="77777777" w:rsidR="00102E39" w:rsidRDefault="00C4103B">
            <w:pPr>
              <w:spacing w:line="264" w:lineRule="auto"/>
              <w:jc w:val="both"/>
              <w:rPr>
                <w:color w:val="282A2E"/>
                <w:sz w:val="18"/>
                <w:szCs w:val="18"/>
              </w:rPr>
            </w:pPr>
            <w:r>
              <w:rPr>
                <w:color w:val="282A2E"/>
                <w:sz w:val="18"/>
                <w:szCs w:val="18"/>
              </w:rPr>
              <w:t>Sabotage/Terrorism</w:t>
            </w:r>
          </w:p>
        </w:tc>
        <w:tc>
          <w:tcPr>
            <w:tcW w:w="1170" w:type="dxa"/>
            <w:tcBorders>
              <w:top w:val="single" w:sz="4" w:space="0" w:color="000000"/>
              <w:left w:val="single" w:sz="4" w:space="0" w:color="000000"/>
              <w:bottom w:val="single" w:sz="4" w:space="0" w:color="000000"/>
              <w:right w:val="single" w:sz="4" w:space="0" w:color="000000"/>
            </w:tcBorders>
          </w:tcPr>
          <w:p w14:paraId="0A68DCC0" w14:textId="77777777" w:rsidR="00102E39" w:rsidRDefault="00102E39">
            <w:pPr>
              <w:spacing w:line="264" w:lineRule="auto"/>
              <w:jc w:val="both"/>
              <w:rPr>
                <w:color w:val="282A2E"/>
                <w:sz w:val="18"/>
                <w:szCs w:val="18"/>
              </w:rPr>
            </w:pPr>
          </w:p>
        </w:tc>
        <w:tc>
          <w:tcPr>
            <w:tcW w:w="1440" w:type="dxa"/>
            <w:tcBorders>
              <w:top w:val="single" w:sz="4" w:space="0" w:color="000000"/>
              <w:left w:val="single" w:sz="4" w:space="0" w:color="000000"/>
              <w:bottom w:val="single" w:sz="4" w:space="0" w:color="000000"/>
              <w:right w:val="single" w:sz="4" w:space="0" w:color="000000"/>
            </w:tcBorders>
          </w:tcPr>
          <w:p w14:paraId="73E95689" w14:textId="77777777" w:rsidR="00102E39" w:rsidRDefault="00102E39">
            <w:pPr>
              <w:spacing w:line="264" w:lineRule="auto"/>
              <w:jc w:val="both"/>
              <w:rPr>
                <w:color w:val="282A2E"/>
                <w:sz w:val="18"/>
                <w:szCs w:val="18"/>
              </w:rPr>
            </w:pPr>
          </w:p>
        </w:tc>
        <w:tc>
          <w:tcPr>
            <w:tcW w:w="1080" w:type="dxa"/>
            <w:tcBorders>
              <w:top w:val="single" w:sz="4" w:space="0" w:color="000000"/>
              <w:left w:val="single" w:sz="4" w:space="0" w:color="000000"/>
              <w:bottom w:val="single" w:sz="4" w:space="0" w:color="000000"/>
              <w:right w:val="single" w:sz="4" w:space="0" w:color="000000"/>
            </w:tcBorders>
          </w:tcPr>
          <w:p w14:paraId="59A9CD17" w14:textId="77777777" w:rsidR="00102E39" w:rsidRDefault="00C4103B">
            <w:pPr>
              <w:spacing w:line="264" w:lineRule="auto"/>
              <w:jc w:val="both"/>
              <w:rPr>
                <w:color w:val="282A2E"/>
                <w:sz w:val="18"/>
                <w:szCs w:val="18"/>
              </w:rPr>
            </w:pPr>
            <w:r>
              <w:rPr>
                <w:color w:val="282A2E"/>
                <w:sz w:val="18"/>
                <w:szCs w:val="18"/>
              </w:rPr>
              <w:t>X</w:t>
            </w:r>
          </w:p>
        </w:tc>
      </w:tr>
      <w:tr w:rsidR="00102E39" w14:paraId="621E820C" w14:textId="77777777">
        <w:trPr>
          <w:trHeight w:val="260"/>
        </w:trPr>
        <w:tc>
          <w:tcPr>
            <w:tcW w:w="2970" w:type="dxa"/>
            <w:tcBorders>
              <w:top w:val="single" w:sz="4" w:space="0" w:color="000000"/>
              <w:left w:val="single" w:sz="4" w:space="0" w:color="000000"/>
              <w:bottom w:val="single" w:sz="4" w:space="0" w:color="000000"/>
              <w:right w:val="single" w:sz="4" w:space="0" w:color="000000"/>
            </w:tcBorders>
          </w:tcPr>
          <w:p w14:paraId="1137DDBC" w14:textId="77777777" w:rsidR="00102E39" w:rsidRDefault="00C4103B">
            <w:pPr>
              <w:spacing w:line="264" w:lineRule="auto"/>
              <w:jc w:val="both"/>
              <w:rPr>
                <w:color w:val="282A2E"/>
                <w:sz w:val="18"/>
                <w:szCs w:val="18"/>
              </w:rPr>
            </w:pPr>
            <w:r>
              <w:rPr>
                <w:color w:val="282A2E"/>
                <w:sz w:val="18"/>
                <w:szCs w:val="18"/>
              </w:rPr>
              <w:t>Storms/Hurricanes</w:t>
            </w:r>
          </w:p>
        </w:tc>
        <w:tc>
          <w:tcPr>
            <w:tcW w:w="1170" w:type="dxa"/>
            <w:tcBorders>
              <w:top w:val="single" w:sz="4" w:space="0" w:color="000000"/>
              <w:left w:val="single" w:sz="4" w:space="0" w:color="000000"/>
              <w:bottom w:val="single" w:sz="4" w:space="0" w:color="000000"/>
              <w:right w:val="single" w:sz="4" w:space="0" w:color="000000"/>
            </w:tcBorders>
          </w:tcPr>
          <w:p w14:paraId="27423882" w14:textId="77777777" w:rsidR="00102E39" w:rsidRDefault="00102E39">
            <w:pPr>
              <w:spacing w:line="264" w:lineRule="auto"/>
              <w:jc w:val="both"/>
              <w:rPr>
                <w:color w:val="282A2E"/>
                <w:sz w:val="18"/>
                <w:szCs w:val="18"/>
              </w:rPr>
            </w:pPr>
          </w:p>
        </w:tc>
        <w:tc>
          <w:tcPr>
            <w:tcW w:w="1440" w:type="dxa"/>
            <w:tcBorders>
              <w:top w:val="single" w:sz="4" w:space="0" w:color="000000"/>
              <w:left w:val="single" w:sz="4" w:space="0" w:color="000000"/>
              <w:bottom w:val="single" w:sz="4" w:space="0" w:color="000000"/>
              <w:right w:val="single" w:sz="4" w:space="0" w:color="000000"/>
            </w:tcBorders>
          </w:tcPr>
          <w:p w14:paraId="327EAA72" w14:textId="77777777" w:rsidR="00102E39" w:rsidRDefault="00C4103B">
            <w:pPr>
              <w:spacing w:line="264" w:lineRule="auto"/>
              <w:jc w:val="both"/>
              <w:rPr>
                <w:color w:val="282A2E"/>
                <w:sz w:val="18"/>
                <w:szCs w:val="18"/>
              </w:rPr>
            </w:pPr>
            <w:r>
              <w:rPr>
                <w:color w:val="282A2E"/>
                <w:sz w:val="18"/>
                <w:szCs w:val="18"/>
              </w:rPr>
              <w:t>X</w:t>
            </w:r>
          </w:p>
        </w:tc>
        <w:tc>
          <w:tcPr>
            <w:tcW w:w="1080" w:type="dxa"/>
            <w:tcBorders>
              <w:top w:val="single" w:sz="4" w:space="0" w:color="000000"/>
              <w:left w:val="single" w:sz="4" w:space="0" w:color="000000"/>
              <w:bottom w:val="single" w:sz="4" w:space="0" w:color="000000"/>
              <w:right w:val="single" w:sz="4" w:space="0" w:color="000000"/>
            </w:tcBorders>
          </w:tcPr>
          <w:p w14:paraId="405D9B60" w14:textId="77777777" w:rsidR="00102E39" w:rsidRDefault="00102E39">
            <w:pPr>
              <w:spacing w:line="264" w:lineRule="auto"/>
              <w:jc w:val="both"/>
              <w:rPr>
                <w:color w:val="282A2E"/>
                <w:sz w:val="18"/>
                <w:szCs w:val="18"/>
              </w:rPr>
            </w:pPr>
          </w:p>
        </w:tc>
      </w:tr>
      <w:tr w:rsidR="00102E39" w14:paraId="1417FA7F" w14:textId="77777777">
        <w:trPr>
          <w:trHeight w:val="170"/>
        </w:trPr>
        <w:tc>
          <w:tcPr>
            <w:tcW w:w="2970" w:type="dxa"/>
            <w:tcBorders>
              <w:top w:val="single" w:sz="4" w:space="0" w:color="000000"/>
              <w:left w:val="single" w:sz="4" w:space="0" w:color="000000"/>
              <w:bottom w:val="single" w:sz="4" w:space="0" w:color="000000"/>
              <w:right w:val="single" w:sz="4" w:space="0" w:color="000000"/>
            </w:tcBorders>
          </w:tcPr>
          <w:p w14:paraId="476FEDD6" w14:textId="77777777" w:rsidR="00102E39" w:rsidRDefault="00C4103B">
            <w:pPr>
              <w:spacing w:line="264" w:lineRule="auto"/>
              <w:jc w:val="both"/>
              <w:rPr>
                <w:color w:val="282A2E"/>
                <w:sz w:val="18"/>
                <w:szCs w:val="18"/>
              </w:rPr>
            </w:pPr>
            <w:r>
              <w:rPr>
                <w:color w:val="282A2E"/>
                <w:sz w:val="18"/>
                <w:szCs w:val="18"/>
              </w:rPr>
              <w:t>Vandalism/Rioting</w:t>
            </w:r>
          </w:p>
        </w:tc>
        <w:tc>
          <w:tcPr>
            <w:tcW w:w="1170" w:type="dxa"/>
            <w:tcBorders>
              <w:top w:val="single" w:sz="4" w:space="0" w:color="000000"/>
              <w:left w:val="single" w:sz="4" w:space="0" w:color="000000"/>
              <w:bottom w:val="single" w:sz="4" w:space="0" w:color="000000"/>
              <w:right w:val="single" w:sz="4" w:space="0" w:color="000000"/>
            </w:tcBorders>
          </w:tcPr>
          <w:p w14:paraId="2C03FEAA" w14:textId="77777777" w:rsidR="00102E39" w:rsidRDefault="00102E39">
            <w:pPr>
              <w:spacing w:line="264" w:lineRule="auto"/>
              <w:jc w:val="both"/>
              <w:rPr>
                <w:color w:val="282A2E"/>
                <w:sz w:val="18"/>
                <w:szCs w:val="18"/>
              </w:rPr>
            </w:pPr>
          </w:p>
        </w:tc>
        <w:tc>
          <w:tcPr>
            <w:tcW w:w="1440" w:type="dxa"/>
            <w:tcBorders>
              <w:top w:val="single" w:sz="4" w:space="0" w:color="000000"/>
              <w:left w:val="single" w:sz="4" w:space="0" w:color="000000"/>
              <w:bottom w:val="single" w:sz="4" w:space="0" w:color="000000"/>
              <w:right w:val="single" w:sz="4" w:space="0" w:color="000000"/>
            </w:tcBorders>
          </w:tcPr>
          <w:p w14:paraId="304D8405" w14:textId="77777777" w:rsidR="00102E39" w:rsidRDefault="00C4103B">
            <w:pPr>
              <w:spacing w:line="264" w:lineRule="auto"/>
              <w:jc w:val="both"/>
              <w:rPr>
                <w:color w:val="282A2E"/>
                <w:sz w:val="18"/>
                <w:szCs w:val="18"/>
              </w:rPr>
            </w:pPr>
            <w:r>
              <w:rPr>
                <w:color w:val="282A2E"/>
                <w:sz w:val="18"/>
                <w:szCs w:val="18"/>
              </w:rPr>
              <w:t>X</w:t>
            </w:r>
          </w:p>
        </w:tc>
        <w:tc>
          <w:tcPr>
            <w:tcW w:w="1080" w:type="dxa"/>
            <w:tcBorders>
              <w:top w:val="single" w:sz="4" w:space="0" w:color="000000"/>
              <w:left w:val="single" w:sz="4" w:space="0" w:color="000000"/>
              <w:bottom w:val="single" w:sz="4" w:space="0" w:color="000000"/>
              <w:right w:val="single" w:sz="4" w:space="0" w:color="000000"/>
            </w:tcBorders>
          </w:tcPr>
          <w:p w14:paraId="28CE7980" w14:textId="77777777" w:rsidR="00102E39" w:rsidRDefault="00102E39">
            <w:pPr>
              <w:spacing w:line="264" w:lineRule="auto"/>
              <w:jc w:val="both"/>
              <w:rPr>
                <w:color w:val="282A2E"/>
                <w:sz w:val="18"/>
                <w:szCs w:val="18"/>
              </w:rPr>
            </w:pPr>
          </w:p>
        </w:tc>
      </w:tr>
    </w:tbl>
    <w:p w14:paraId="76F18930" w14:textId="77777777" w:rsidR="00102E39" w:rsidRDefault="00102E39">
      <w:pPr>
        <w:spacing w:line="264" w:lineRule="auto"/>
        <w:jc w:val="both"/>
        <w:rPr>
          <w:b/>
          <w:color w:val="282A2E"/>
          <w:sz w:val="20"/>
          <w:szCs w:val="20"/>
        </w:rPr>
      </w:pPr>
    </w:p>
    <w:p w14:paraId="2B28F957" w14:textId="77777777" w:rsidR="00102E39" w:rsidRPr="009029E2" w:rsidRDefault="00C4103B">
      <w:pPr>
        <w:spacing w:line="264" w:lineRule="auto"/>
        <w:jc w:val="both"/>
        <w:rPr>
          <w:b/>
          <w:color w:val="C81521"/>
        </w:rPr>
      </w:pPr>
      <w:r w:rsidRPr="009029E2">
        <w:rPr>
          <w:b/>
          <w:color w:val="C81521"/>
        </w:rPr>
        <w:t>BCDR02</w:t>
      </w:r>
    </w:p>
    <w:p w14:paraId="5DF23EAB" w14:textId="77777777" w:rsidR="00102E39" w:rsidRDefault="00C4103B">
      <w:pPr>
        <w:spacing w:line="264" w:lineRule="auto"/>
        <w:rPr>
          <w:b/>
          <w:color w:val="282A2E"/>
          <w:sz w:val="20"/>
          <w:szCs w:val="20"/>
        </w:rPr>
      </w:pPr>
      <w:r>
        <w:rPr>
          <w:b/>
          <w:color w:val="282A2E"/>
          <w:sz w:val="20"/>
          <w:szCs w:val="20"/>
        </w:rPr>
        <w:t>The Supplier's Business Continuity portion of the plan must include identification of the core business processes involved in the production solution. For each core business process include:</w:t>
      </w:r>
      <w:r>
        <w:rPr>
          <w:b/>
          <w:color w:val="282A2E"/>
          <w:sz w:val="20"/>
          <w:szCs w:val="20"/>
        </w:rPr>
        <w:br/>
        <w:t>1) Risk analysis;</w:t>
      </w:r>
      <w:r>
        <w:rPr>
          <w:b/>
          <w:color w:val="282A2E"/>
          <w:sz w:val="20"/>
          <w:szCs w:val="20"/>
        </w:rPr>
        <w:br/>
        <w:t>2) Impact analysis;</w:t>
      </w:r>
      <w:r>
        <w:rPr>
          <w:b/>
          <w:color w:val="282A2E"/>
          <w:sz w:val="20"/>
          <w:szCs w:val="20"/>
        </w:rPr>
        <w:br/>
        <w:t>3) Definition of minimum ac</w:t>
      </w:r>
      <w:r>
        <w:rPr>
          <w:b/>
          <w:color w:val="282A2E"/>
          <w:sz w:val="20"/>
          <w:szCs w:val="20"/>
        </w:rPr>
        <w:t>ceptable levels of service/output.</w:t>
      </w:r>
    </w:p>
    <w:p w14:paraId="315B0B93" w14:textId="77777777" w:rsidR="00102E39" w:rsidRDefault="00C4103B">
      <w:pPr>
        <w:spacing w:line="264" w:lineRule="auto"/>
        <w:rPr>
          <w:b/>
          <w:color w:val="282A2E"/>
          <w:sz w:val="20"/>
          <w:szCs w:val="20"/>
        </w:rPr>
      </w:pPr>
      <w:r>
        <w:rPr>
          <w:b/>
          <w:color w:val="282A2E"/>
          <w:sz w:val="20"/>
          <w:szCs w:val="20"/>
        </w:rPr>
        <w:t xml:space="preserve">4). Definition of triggers for activating contingency plans. </w:t>
      </w:r>
      <w:r>
        <w:rPr>
          <w:b/>
          <w:color w:val="282A2E"/>
          <w:sz w:val="20"/>
          <w:szCs w:val="20"/>
        </w:rPr>
        <w:br/>
        <w:t>5). Procedures for activating any special teams for business continuity.</w:t>
      </w:r>
      <w:r>
        <w:rPr>
          <w:b/>
          <w:color w:val="282A2E"/>
          <w:sz w:val="20"/>
          <w:szCs w:val="20"/>
        </w:rPr>
        <w:br/>
        <w:t xml:space="preserve">6.) A plan for recovery of business functions, units, processes, human resources, and </w:t>
      </w:r>
      <w:r>
        <w:rPr>
          <w:b/>
          <w:color w:val="282A2E"/>
          <w:sz w:val="20"/>
          <w:szCs w:val="20"/>
        </w:rPr>
        <w:t>technology infrastructure in a timely manner</w:t>
      </w:r>
      <w:r>
        <w:rPr>
          <w:b/>
          <w:color w:val="282A2E"/>
          <w:sz w:val="20"/>
          <w:szCs w:val="20"/>
        </w:rPr>
        <w:br/>
        <w:t>7) Set RPO and RTO targets as defined by the Agency</w:t>
      </w:r>
      <w:r>
        <w:rPr>
          <w:b/>
          <w:color w:val="282A2E"/>
          <w:sz w:val="20"/>
          <w:szCs w:val="20"/>
        </w:rPr>
        <w:br/>
        <w:t>8) Communication protocols when restoring operations in a timely manner</w:t>
      </w:r>
    </w:p>
    <w:p w14:paraId="0CD7DDFF" w14:textId="77777777" w:rsidR="00102E39" w:rsidRDefault="00C4103B">
      <w:pPr>
        <w:rPr>
          <w:b/>
          <w:color w:val="282A2E"/>
          <w:sz w:val="20"/>
          <w:szCs w:val="20"/>
        </w:rPr>
      </w:pPr>
      <w:r>
        <w:br w:type="page"/>
      </w:r>
    </w:p>
    <w:p w14:paraId="506C4013" w14:textId="77777777" w:rsidR="00102E39" w:rsidRDefault="00102E39">
      <w:pPr>
        <w:widowControl w:val="0"/>
        <w:pBdr>
          <w:top w:val="nil"/>
          <w:left w:val="nil"/>
          <w:bottom w:val="nil"/>
          <w:right w:val="nil"/>
          <w:between w:val="nil"/>
        </w:pBdr>
        <w:spacing w:line="264" w:lineRule="auto"/>
        <w:ind w:left="3" w:right="4" w:firstLine="11"/>
        <w:jc w:val="both"/>
        <w:rPr>
          <w:b/>
          <w:color w:val="282A2E"/>
          <w:sz w:val="20"/>
          <w:szCs w:val="20"/>
        </w:rPr>
      </w:pPr>
    </w:p>
    <w:p w14:paraId="63E2FAD5" w14:textId="77777777" w:rsidR="00102E39" w:rsidRDefault="00C4103B">
      <w:pPr>
        <w:widowControl w:val="0"/>
        <w:pBdr>
          <w:top w:val="nil"/>
          <w:left w:val="nil"/>
          <w:bottom w:val="nil"/>
          <w:right w:val="nil"/>
          <w:between w:val="nil"/>
        </w:pBdr>
        <w:spacing w:line="264" w:lineRule="auto"/>
        <w:ind w:left="3" w:right="4" w:firstLine="11"/>
        <w:jc w:val="both"/>
        <w:rPr>
          <w:color w:val="282A2E"/>
          <w:sz w:val="20"/>
          <w:szCs w:val="20"/>
        </w:rPr>
      </w:pPr>
      <w:r>
        <w:rPr>
          <w:b/>
          <w:color w:val="282A2E"/>
          <w:sz w:val="20"/>
          <w:szCs w:val="20"/>
        </w:rPr>
        <w:t>ANSWER</w:t>
      </w:r>
      <w:r>
        <w:rPr>
          <w:color w:val="282A2E"/>
          <w:sz w:val="20"/>
          <w:szCs w:val="20"/>
        </w:rPr>
        <w:t xml:space="preserve">: Benefit Recovery operations are broken down into core processes that ensure </w:t>
      </w:r>
      <w:r>
        <w:rPr>
          <w:color w:val="282A2E"/>
          <w:sz w:val="20"/>
          <w:szCs w:val="20"/>
        </w:rPr>
        <w:t xml:space="preserve">the success of </w:t>
      </w:r>
    </w:p>
    <w:p w14:paraId="15BDA6BB" w14:textId="77777777" w:rsidR="00102E39" w:rsidRDefault="00C4103B">
      <w:pPr>
        <w:widowControl w:val="0"/>
        <w:pBdr>
          <w:top w:val="nil"/>
          <w:left w:val="nil"/>
          <w:bottom w:val="nil"/>
          <w:right w:val="nil"/>
          <w:between w:val="nil"/>
        </w:pBdr>
        <w:spacing w:line="264" w:lineRule="auto"/>
        <w:ind w:right="4"/>
        <w:jc w:val="both"/>
        <w:rPr>
          <w:color w:val="282A2E"/>
          <w:sz w:val="20"/>
          <w:szCs w:val="20"/>
        </w:rPr>
      </w:pPr>
      <w:r>
        <w:rPr>
          <w:color w:val="282A2E"/>
          <w:sz w:val="20"/>
          <w:szCs w:val="20"/>
        </w:rPr>
        <w:t xml:space="preserve">the production solution. Each process is prioritized and responded to accordingly for impact on overall business continuity. The responses detailed in the Business Continuity policies directly correlate to the </w:t>
      </w:r>
    </w:p>
    <w:p w14:paraId="27B2163F" w14:textId="77777777" w:rsidR="00102E39" w:rsidRDefault="00C4103B">
      <w:pPr>
        <w:widowControl w:val="0"/>
        <w:pBdr>
          <w:top w:val="nil"/>
          <w:left w:val="nil"/>
          <w:bottom w:val="nil"/>
          <w:right w:val="nil"/>
          <w:between w:val="nil"/>
        </w:pBdr>
        <w:spacing w:line="264" w:lineRule="auto"/>
        <w:ind w:left="3" w:right="4" w:firstLine="11"/>
        <w:jc w:val="both"/>
        <w:rPr>
          <w:color w:val="282A2E"/>
          <w:sz w:val="20"/>
          <w:szCs w:val="20"/>
        </w:rPr>
      </w:pPr>
      <w:r>
        <w:rPr>
          <w:color w:val="282A2E"/>
          <w:sz w:val="20"/>
          <w:szCs w:val="20"/>
        </w:rPr>
        <w:t>following considerations:</w:t>
      </w:r>
    </w:p>
    <w:p w14:paraId="760C3F35" w14:textId="77777777" w:rsidR="00102E39" w:rsidRDefault="00102E39">
      <w:pPr>
        <w:widowControl w:val="0"/>
        <w:pBdr>
          <w:top w:val="nil"/>
          <w:left w:val="nil"/>
          <w:bottom w:val="nil"/>
          <w:right w:val="nil"/>
          <w:between w:val="nil"/>
        </w:pBdr>
        <w:spacing w:line="264" w:lineRule="auto"/>
        <w:ind w:left="374" w:right="4"/>
        <w:jc w:val="both"/>
        <w:rPr>
          <w:color w:val="282A2E"/>
          <w:sz w:val="20"/>
          <w:szCs w:val="20"/>
        </w:rPr>
      </w:pPr>
    </w:p>
    <w:p w14:paraId="4EE1C9AA" w14:textId="77777777" w:rsidR="00102E39" w:rsidRDefault="00C4103B">
      <w:pPr>
        <w:widowControl w:val="0"/>
        <w:numPr>
          <w:ilvl w:val="0"/>
          <w:numId w:val="6"/>
        </w:numPr>
        <w:pBdr>
          <w:top w:val="nil"/>
          <w:left w:val="nil"/>
          <w:bottom w:val="nil"/>
          <w:right w:val="nil"/>
          <w:between w:val="nil"/>
        </w:pBdr>
        <w:spacing w:line="264" w:lineRule="auto"/>
        <w:ind w:right="4"/>
        <w:rPr>
          <w:color w:val="282A2E"/>
          <w:sz w:val="20"/>
          <w:szCs w:val="20"/>
        </w:rPr>
      </w:pPr>
      <w:r>
        <w:rPr>
          <w:color w:val="282A2E"/>
          <w:sz w:val="20"/>
          <w:szCs w:val="20"/>
        </w:rPr>
        <w:t xml:space="preserve">A risk analysis is performed to help predict the possibility of an event to affect the process. These are broken down into three categories, low, moderate, and high. </w:t>
      </w:r>
    </w:p>
    <w:p w14:paraId="470270E0" w14:textId="77777777" w:rsidR="00102E39" w:rsidRDefault="00C4103B">
      <w:pPr>
        <w:widowControl w:val="0"/>
        <w:numPr>
          <w:ilvl w:val="0"/>
          <w:numId w:val="6"/>
        </w:numPr>
        <w:pBdr>
          <w:top w:val="nil"/>
          <w:left w:val="nil"/>
          <w:bottom w:val="nil"/>
          <w:right w:val="nil"/>
          <w:between w:val="nil"/>
        </w:pBdr>
        <w:spacing w:line="264" w:lineRule="auto"/>
        <w:ind w:right="4"/>
        <w:rPr>
          <w:color w:val="282A2E"/>
          <w:sz w:val="20"/>
          <w:szCs w:val="20"/>
        </w:rPr>
      </w:pPr>
      <w:r>
        <w:rPr>
          <w:color w:val="282A2E"/>
          <w:sz w:val="20"/>
          <w:szCs w:val="20"/>
        </w:rPr>
        <w:t xml:space="preserve">Once defined, each business process is analyzed for its overall impact on the continuity </w:t>
      </w:r>
      <w:r>
        <w:rPr>
          <w:color w:val="282A2E"/>
          <w:sz w:val="20"/>
          <w:szCs w:val="20"/>
        </w:rPr>
        <w:t xml:space="preserve">of the business. </w:t>
      </w:r>
    </w:p>
    <w:p w14:paraId="43B10D5A" w14:textId="77777777" w:rsidR="00102E39" w:rsidRDefault="00C4103B">
      <w:pPr>
        <w:widowControl w:val="0"/>
        <w:numPr>
          <w:ilvl w:val="0"/>
          <w:numId w:val="6"/>
        </w:numPr>
        <w:pBdr>
          <w:top w:val="nil"/>
          <w:left w:val="nil"/>
          <w:bottom w:val="nil"/>
          <w:right w:val="nil"/>
          <w:between w:val="nil"/>
        </w:pBdr>
        <w:spacing w:line="264" w:lineRule="auto"/>
        <w:ind w:right="4"/>
        <w:rPr>
          <w:color w:val="282A2E"/>
          <w:sz w:val="20"/>
          <w:szCs w:val="20"/>
        </w:rPr>
      </w:pPr>
      <w:r>
        <w:rPr>
          <w:color w:val="282A2E"/>
          <w:sz w:val="20"/>
          <w:szCs w:val="20"/>
        </w:rPr>
        <w:t xml:space="preserve">Thresholds are assigned for minimum acceptable levels of production for each core process. If possible, critical affect is detected and measures taken to prevent possible disruption of core process. </w:t>
      </w:r>
    </w:p>
    <w:p w14:paraId="7A5A1693" w14:textId="77777777" w:rsidR="00102E39" w:rsidRDefault="00C4103B">
      <w:pPr>
        <w:widowControl w:val="0"/>
        <w:numPr>
          <w:ilvl w:val="0"/>
          <w:numId w:val="6"/>
        </w:numPr>
        <w:pBdr>
          <w:top w:val="nil"/>
          <w:left w:val="nil"/>
          <w:bottom w:val="nil"/>
          <w:right w:val="nil"/>
          <w:between w:val="nil"/>
        </w:pBdr>
        <w:spacing w:line="264" w:lineRule="auto"/>
        <w:ind w:right="4"/>
        <w:rPr>
          <w:color w:val="282A2E"/>
          <w:sz w:val="20"/>
          <w:szCs w:val="20"/>
        </w:rPr>
      </w:pPr>
      <w:r>
        <w:rPr>
          <w:color w:val="282A2E"/>
          <w:sz w:val="20"/>
          <w:szCs w:val="20"/>
        </w:rPr>
        <w:t>Triggers are implemented as predetermi</w:t>
      </w:r>
      <w:r>
        <w:rPr>
          <w:color w:val="282A2E"/>
          <w:sz w:val="20"/>
          <w:szCs w:val="20"/>
        </w:rPr>
        <w:t xml:space="preserve">ned actions prompting specific outcomes dictated by the plan. </w:t>
      </w:r>
    </w:p>
    <w:p w14:paraId="6D210048" w14:textId="77777777" w:rsidR="00102E39" w:rsidRDefault="00C4103B">
      <w:pPr>
        <w:widowControl w:val="0"/>
        <w:numPr>
          <w:ilvl w:val="0"/>
          <w:numId w:val="6"/>
        </w:numPr>
        <w:pBdr>
          <w:top w:val="nil"/>
          <w:left w:val="nil"/>
          <w:bottom w:val="nil"/>
          <w:right w:val="nil"/>
          <w:between w:val="nil"/>
        </w:pBdr>
        <w:spacing w:line="264" w:lineRule="auto"/>
        <w:ind w:right="4"/>
        <w:rPr>
          <w:color w:val="282A2E"/>
          <w:sz w:val="20"/>
          <w:szCs w:val="20"/>
        </w:rPr>
      </w:pPr>
      <w:r>
        <w:rPr>
          <w:color w:val="282A2E"/>
          <w:sz w:val="20"/>
          <w:szCs w:val="20"/>
        </w:rPr>
        <w:t>There are special teams assigned to specific core business processes to facilitate the quickest, most successful, response to affecting events. Contact chains and special team members are defin</w:t>
      </w:r>
      <w:r>
        <w:rPr>
          <w:color w:val="282A2E"/>
          <w:sz w:val="20"/>
          <w:szCs w:val="20"/>
        </w:rPr>
        <w:t xml:space="preserve">ed, aware, trained, and ready to act in any necessary event. </w:t>
      </w:r>
    </w:p>
    <w:p w14:paraId="2614C62A" w14:textId="77777777" w:rsidR="00102E39" w:rsidRDefault="00C4103B">
      <w:pPr>
        <w:widowControl w:val="0"/>
        <w:numPr>
          <w:ilvl w:val="0"/>
          <w:numId w:val="6"/>
        </w:numPr>
        <w:pBdr>
          <w:top w:val="nil"/>
          <w:left w:val="nil"/>
          <w:bottom w:val="nil"/>
          <w:right w:val="nil"/>
          <w:between w:val="nil"/>
        </w:pBdr>
        <w:spacing w:line="264" w:lineRule="auto"/>
        <w:ind w:right="4"/>
        <w:rPr>
          <w:color w:val="282A2E"/>
          <w:sz w:val="20"/>
          <w:szCs w:val="20"/>
        </w:rPr>
      </w:pPr>
      <w:r>
        <w:rPr>
          <w:color w:val="282A2E"/>
          <w:sz w:val="20"/>
          <w:szCs w:val="20"/>
        </w:rPr>
        <w:t xml:space="preserve">The plan works in cooperation with all departments and personnel. This cooperation includes business, human interface, data, and hardware support. By predetermining possible scenarios, the most </w:t>
      </w:r>
      <w:r>
        <w:rPr>
          <w:color w:val="282A2E"/>
          <w:sz w:val="20"/>
          <w:szCs w:val="20"/>
        </w:rPr>
        <w:t xml:space="preserve">successful time management of any event is accomplished. </w:t>
      </w:r>
    </w:p>
    <w:p w14:paraId="0603046A" w14:textId="77777777" w:rsidR="00102E39" w:rsidRDefault="00C4103B">
      <w:pPr>
        <w:widowControl w:val="0"/>
        <w:numPr>
          <w:ilvl w:val="0"/>
          <w:numId w:val="6"/>
        </w:numPr>
        <w:pBdr>
          <w:top w:val="nil"/>
          <w:left w:val="nil"/>
          <w:bottom w:val="nil"/>
          <w:right w:val="nil"/>
          <w:between w:val="nil"/>
        </w:pBdr>
        <w:spacing w:line="264" w:lineRule="auto"/>
        <w:ind w:right="4"/>
        <w:rPr>
          <w:color w:val="282A2E"/>
          <w:sz w:val="20"/>
          <w:szCs w:val="20"/>
        </w:rPr>
      </w:pPr>
      <w:r>
        <w:rPr>
          <w:color w:val="282A2E"/>
          <w:sz w:val="20"/>
          <w:szCs w:val="20"/>
        </w:rPr>
        <w:t xml:space="preserve">Recovery Point Objectives and Recovery Time Objectives are assigned to core processes and qualified by event type. The nature of the event type will determine the preset expectations for setting of </w:t>
      </w:r>
      <w:r>
        <w:rPr>
          <w:color w:val="282A2E"/>
          <w:sz w:val="20"/>
          <w:szCs w:val="20"/>
        </w:rPr>
        <w:t xml:space="preserve">the RPO/RTO as dictated in the plan. </w:t>
      </w:r>
    </w:p>
    <w:p w14:paraId="3CCD111A" w14:textId="77777777" w:rsidR="00102E39" w:rsidRDefault="00C4103B">
      <w:pPr>
        <w:widowControl w:val="0"/>
        <w:numPr>
          <w:ilvl w:val="0"/>
          <w:numId w:val="6"/>
        </w:numPr>
        <w:pBdr>
          <w:top w:val="nil"/>
          <w:left w:val="nil"/>
          <w:bottom w:val="nil"/>
          <w:right w:val="nil"/>
          <w:between w:val="nil"/>
        </w:pBdr>
        <w:spacing w:line="264" w:lineRule="auto"/>
        <w:ind w:right="4"/>
        <w:rPr>
          <w:color w:val="282A2E"/>
          <w:sz w:val="20"/>
          <w:szCs w:val="20"/>
        </w:rPr>
      </w:pPr>
      <w:r>
        <w:rPr>
          <w:color w:val="282A2E"/>
          <w:sz w:val="20"/>
          <w:szCs w:val="20"/>
        </w:rPr>
        <w:t>A clear chain of command and contact list is populated and approved in the plan for implementation during any event. Members are aware of their roles and communication expectations.</w:t>
      </w:r>
    </w:p>
    <w:p w14:paraId="2215EDEF" w14:textId="77777777" w:rsidR="00102E39" w:rsidRDefault="00102E39">
      <w:pPr>
        <w:spacing w:line="264" w:lineRule="auto"/>
        <w:jc w:val="both"/>
        <w:rPr>
          <w:b/>
          <w:color w:val="282A2E"/>
          <w:sz w:val="20"/>
          <w:szCs w:val="20"/>
        </w:rPr>
      </w:pPr>
    </w:p>
    <w:p w14:paraId="3E55BB59" w14:textId="77777777" w:rsidR="00102E39" w:rsidRPr="009029E2" w:rsidRDefault="00C4103B">
      <w:pPr>
        <w:spacing w:line="264" w:lineRule="auto"/>
        <w:jc w:val="both"/>
        <w:rPr>
          <w:b/>
          <w:color w:val="C81521"/>
        </w:rPr>
      </w:pPr>
      <w:r w:rsidRPr="009029E2">
        <w:rPr>
          <w:b/>
          <w:color w:val="C81521"/>
        </w:rPr>
        <w:t>BCDR03</w:t>
      </w:r>
    </w:p>
    <w:p w14:paraId="7A0110C8" w14:textId="77777777" w:rsidR="00102E39" w:rsidRDefault="00C4103B">
      <w:pPr>
        <w:spacing w:line="264" w:lineRule="auto"/>
        <w:rPr>
          <w:b/>
          <w:color w:val="282A2E"/>
          <w:sz w:val="20"/>
          <w:szCs w:val="20"/>
        </w:rPr>
      </w:pPr>
      <w:r>
        <w:rPr>
          <w:b/>
          <w:color w:val="282A2E"/>
          <w:sz w:val="20"/>
          <w:szCs w:val="20"/>
        </w:rPr>
        <w:t>The Supplier shall create an</w:t>
      </w:r>
      <w:r>
        <w:rPr>
          <w:b/>
          <w:color w:val="282A2E"/>
          <w:sz w:val="20"/>
          <w:szCs w:val="20"/>
        </w:rPr>
        <w:t>d update annually a Disaster Recovery plan that must address, at a minimum:</w:t>
      </w:r>
      <w:r>
        <w:rPr>
          <w:b/>
          <w:color w:val="282A2E"/>
          <w:sz w:val="20"/>
          <w:szCs w:val="20"/>
        </w:rPr>
        <w:br/>
        <w:t>a. Retention and storage of backup files and software</w:t>
      </w:r>
      <w:r>
        <w:rPr>
          <w:b/>
          <w:color w:val="282A2E"/>
          <w:sz w:val="20"/>
          <w:szCs w:val="20"/>
        </w:rPr>
        <w:br/>
        <w:t>b. Hardware backup for critical solution components</w:t>
      </w:r>
      <w:r>
        <w:rPr>
          <w:b/>
          <w:color w:val="282A2E"/>
          <w:sz w:val="20"/>
          <w:szCs w:val="20"/>
        </w:rPr>
        <w:br/>
        <w:t>c. Facility backup</w:t>
      </w:r>
      <w:r>
        <w:rPr>
          <w:b/>
          <w:color w:val="282A2E"/>
          <w:sz w:val="20"/>
          <w:szCs w:val="20"/>
        </w:rPr>
        <w:br/>
        <w:t>d. Backup for any telecommunications links and networks</w:t>
      </w:r>
      <w:r>
        <w:rPr>
          <w:b/>
          <w:color w:val="282A2E"/>
          <w:sz w:val="20"/>
          <w:szCs w:val="20"/>
        </w:rPr>
        <w:br/>
        <w:t>e. Documented backup procedures and support to accommodate the loss of any systems, modules or communications, within a time frame as determined by the agency.</w:t>
      </w:r>
      <w:r>
        <w:rPr>
          <w:b/>
          <w:color w:val="282A2E"/>
          <w:sz w:val="20"/>
          <w:szCs w:val="20"/>
        </w:rPr>
        <w:br/>
        <w:t>f. A detailed file backup plan, procedures, and schedules, including rotation to an off-site st</w:t>
      </w:r>
      <w:r>
        <w:rPr>
          <w:b/>
          <w:color w:val="282A2E"/>
          <w:sz w:val="20"/>
          <w:szCs w:val="20"/>
        </w:rPr>
        <w:t>orage facility, at a frequency as determined by the agency.</w:t>
      </w:r>
      <w:r>
        <w:rPr>
          <w:b/>
          <w:color w:val="282A2E"/>
          <w:sz w:val="20"/>
          <w:szCs w:val="20"/>
        </w:rPr>
        <w:br/>
        <w:t>g. The off-site storage facility must provide security of the data stored there, including protections against unauthorized access or disclosure of the information, fire, sabotage, and environment</w:t>
      </w:r>
      <w:r>
        <w:rPr>
          <w:b/>
          <w:color w:val="282A2E"/>
          <w:sz w:val="20"/>
          <w:szCs w:val="20"/>
        </w:rPr>
        <w:t>al considerations.</w:t>
      </w:r>
      <w:r>
        <w:rPr>
          <w:b/>
          <w:color w:val="282A2E"/>
          <w:sz w:val="20"/>
          <w:szCs w:val="20"/>
        </w:rPr>
        <w:br/>
        <w:t>h. An enumeration of the prioritized order of restoration for Supplier's proposed solution.</w:t>
      </w:r>
      <w:r>
        <w:rPr>
          <w:b/>
          <w:color w:val="282A2E"/>
          <w:sz w:val="20"/>
          <w:szCs w:val="20"/>
        </w:rPr>
        <w:br/>
      </w:r>
      <w:proofErr w:type="spellStart"/>
      <w:r>
        <w:rPr>
          <w:b/>
          <w:color w:val="282A2E"/>
          <w:sz w:val="20"/>
          <w:szCs w:val="20"/>
        </w:rPr>
        <w:t>i</w:t>
      </w:r>
      <w:proofErr w:type="spellEnd"/>
      <w:r>
        <w:rPr>
          <w:b/>
          <w:color w:val="282A2E"/>
          <w:sz w:val="20"/>
          <w:szCs w:val="20"/>
        </w:rPr>
        <w:t>.  Provide a short-term uninterruptible power supply to facilitate an orderly shutdown of the information system in the event of a primary power</w:t>
      </w:r>
      <w:r>
        <w:rPr>
          <w:b/>
          <w:color w:val="282A2E"/>
          <w:sz w:val="20"/>
          <w:szCs w:val="20"/>
        </w:rPr>
        <w:t xml:space="preserve"> source loss.</w:t>
      </w:r>
      <w:r>
        <w:rPr>
          <w:b/>
          <w:color w:val="282A2E"/>
          <w:sz w:val="20"/>
          <w:szCs w:val="20"/>
        </w:rPr>
        <w:br/>
        <w:t xml:space="preserve">j.  Disaster recovery location within the United States and equipment provided to enable the Supplier to fulfill its contractual requirements. </w:t>
      </w:r>
      <w:r>
        <w:rPr>
          <w:b/>
          <w:color w:val="282A2E"/>
          <w:sz w:val="20"/>
          <w:szCs w:val="20"/>
        </w:rPr>
        <w:br/>
        <w:t>k. Testing of the backup and restoration procedures/facility at a frequency as determined by the a</w:t>
      </w:r>
      <w:r>
        <w:rPr>
          <w:b/>
          <w:color w:val="282A2E"/>
          <w:sz w:val="20"/>
          <w:szCs w:val="20"/>
        </w:rPr>
        <w:t>gency.</w:t>
      </w:r>
      <w:r>
        <w:rPr>
          <w:b/>
          <w:color w:val="282A2E"/>
          <w:sz w:val="20"/>
          <w:szCs w:val="20"/>
        </w:rPr>
        <w:br/>
        <w:t>l. Notification process</w:t>
      </w:r>
    </w:p>
    <w:p w14:paraId="15EDC57D" w14:textId="77777777" w:rsidR="00102E39" w:rsidRDefault="00102E39">
      <w:pPr>
        <w:spacing w:line="264" w:lineRule="auto"/>
        <w:jc w:val="both"/>
        <w:rPr>
          <w:b/>
          <w:color w:val="282A2E"/>
          <w:sz w:val="20"/>
          <w:szCs w:val="20"/>
        </w:rPr>
      </w:pPr>
    </w:p>
    <w:p w14:paraId="5DBE1790" w14:textId="77777777" w:rsidR="00102E39" w:rsidRDefault="00102E39">
      <w:pPr>
        <w:spacing w:line="264" w:lineRule="auto"/>
        <w:jc w:val="both"/>
        <w:rPr>
          <w:b/>
          <w:color w:val="282A2E"/>
          <w:sz w:val="20"/>
          <w:szCs w:val="20"/>
        </w:rPr>
      </w:pPr>
    </w:p>
    <w:p w14:paraId="609AD045" w14:textId="77777777" w:rsidR="00102E39" w:rsidRDefault="00C4103B">
      <w:pPr>
        <w:spacing w:line="264" w:lineRule="auto"/>
        <w:jc w:val="both"/>
        <w:rPr>
          <w:b/>
          <w:color w:val="282A2E"/>
          <w:sz w:val="20"/>
          <w:szCs w:val="20"/>
        </w:rPr>
      </w:pPr>
      <w:r>
        <w:rPr>
          <w:b/>
          <w:color w:val="282A2E"/>
          <w:sz w:val="20"/>
          <w:szCs w:val="20"/>
        </w:rPr>
        <w:t xml:space="preserve">ANSWER:  </w:t>
      </w:r>
      <w:r>
        <w:rPr>
          <w:color w:val="282A2E"/>
          <w:sz w:val="20"/>
          <w:szCs w:val="20"/>
        </w:rPr>
        <w:t>Benefit Recovery addresses the individual requirements as follows:</w:t>
      </w:r>
    </w:p>
    <w:p w14:paraId="2E34C28E" w14:textId="77777777" w:rsidR="00102E39" w:rsidRDefault="00C4103B">
      <w:pPr>
        <w:numPr>
          <w:ilvl w:val="0"/>
          <w:numId w:val="7"/>
        </w:numPr>
        <w:pBdr>
          <w:top w:val="nil"/>
          <w:left w:val="nil"/>
          <w:bottom w:val="nil"/>
          <w:right w:val="nil"/>
          <w:between w:val="nil"/>
        </w:pBdr>
        <w:spacing w:line="264" w:lineRule="auto"/>
        <w:ind w:left="360"/>
        <w:jc w:val="both"/>
        <w:rPr>
          <w:color w:val="282A2E"/>
          <w:sz w:val="20"/>
          <w:szCs w:val="20"/>
        </w:rPr>
      </w:pPr>
      <w:r>
        <w:rPr>
          <w:color w:val="282A2E"/>
          <w:sz w:val="20"/>
          <w:szCs w:val="20"/>
        </w:rPr>
        <w:t>The live DRP policy includes the retention and storage of backup files and software with respect to their three locations, necessary duplication or redundancy, and high availability. These factors are also addressed in detail in the company’s separate Data</w:t>
      </w:r>
      <w:r>
        <w:rPr>
          <w:color w:val="282A2E"/>
          <w:sz w:val="20"/>
          <w:szCs w:val="20"/>
        </w:rPr>
        <w:t xml:space="preserve"> Retention and Destruction Policy. </w:t>
      </w:r>
    </w:p>
    <w:p w14:paraId="3918931C" w14:textId="77777777" w:rsidR="00102E39" w:rsidRDefault="00C4103B">
      <w:pPr>
        <w:numPr>
          <w:ilvl w:val="0"/>
          <w:numId w:val="7"/>
        </w:numPr>
        <w:pBdr>
          <w:top w:val="nil"/>
          <w:left w:val="nil"/>
          <w:bottom w:val="nil"/>
          <w:right w:val="nil"/>
          <w:between w:val="nil"/>
        </w:pBdr>
        <w:spacing w:line="264" w:lineRule="auto"/>
        <w:ind w:left="360"/>
        <w:rPr>
          <w:color w:val="282A2E"/>
          <w:sz w:val="20"/>
          <w:szCs w:val="20"/>
        </w:rPr>
      </w:pPr>
      <w:r>
        <w:rPr>
          <w:color w:val="282A2E"/>
          <w:sz w:val="20"/>
          <w:szCs w:val="20"/>
        </w:rPr>
        <w:t xml:space="preserve">The live DRP policy requires hardware redundancy for high availability hot swap and cold swap hardware. </w:t>
      </w:r>
    </w:p>
    <w:p w14:paraId="7ED0649F" w14:textId="77777777" w:rsidR="00102E39" w:rsidRDefault="00C4103B">
      <w:pPr>
        <w:numPr>
          <w:ilvl w:val="0"/>
          <w:numId w:val="7"/>
        </w:numPr>
        <w:pBdr>
          <w:top w:val="nil"/>
          <w:left w:val="nil"/>
          <w:bottom w:val="nil"/>
          <w:right w:val="nil"/>
          <w:between w:val="nil"/>
        </w:pBdr>
        <w:spacing w:line="264" w:lineRule="auto"/>
        <w:ind w:left="360"/>
        <w:rPr>
          <w:color w:val="282A2E"/>
          <w:sz w:val="20"/>
          <w:szCs w:val="20"/>
        </w:rPr>
      </w:pPr>
      <w:r>
        <w:rPr>
          <w:color w:val="282A2E"/>
          <w:sz w:val="20"/>
          <w:szCs w:val="20"/>
        </w:rPr>
        <w:t>Each of the three facilities is individually utilized as a possible backup/restore solution for the other two at an</w:t>
      </w:r>
      <w:r>
        <w:rPr>
          <w:color w:val="282A2E"/>
          <w:sz w:val="20"/>
          <w:szCs w:val="20"/>
        </w:rPr>
        <w:t xml:space="preserve">y point in time. </w:t>
      </w:r>
    </w:p>
    <w:p w14:paraId="1BB12498" w14:textId="77777777" w:rsidR="00102E39" w:rsidRDefault="00C4103B">
      <w:pPr>
        <w:numPr>
          <w:ilvl w:val="0"/>
          <w:numId w:val="7"/>
        </w:numPr>
        <w:pBdr>
          <w:top w:val="nil"/>
          <w:left w:val="nil"/>
          <w:bottom w:val="nil"/>
          <w:right w:val="nil"/>
          <w:between w:val="nil"/>
        </w:pBdr>
        <w:spacing w:line="264" w:lineRule="auto"/>
        <w:ind w:left="360"/>
        <w:rPr>
          <w:color w:val="282A2E"/>
          <w:sz w:val="20"/>
          <w:szCs w:val="20"/>
        </w:rPr>
      </w:pPr>
      <w:r>
        <w:rPr>
          <w:color w:val="282A2E"/>
          <w:sz w:val="20"/>
          <w:szCs w:val="20"/>
        </w:rPr>
        <w:t>Telecommunications links and network availability are hardened by the duplicity of assets spread between the three facility locations. Failure at any node will route to the necessary high availability asset attributed to its predetermined</w:t>
      </w:r>
      <w:r>
        <w:rPr>
          <w:color w:val="282A2E"/>
          <w:sz w:val="20"/>
          <w:szCs w:val="20"/>
        </w:rPr>
        <w:t xml:space="preserve"> failover accommodation. </w:t>
      </w:r>
    </w:p>
    <w:p w14:paraId="75D5A65E" w14:textId="77777777" w:rsidR="00102E39" w:rsidRDefault="00C4103B">
      <w:pPr>
        <w:numPr>
          <w:ilvl w:val="0"/>
          <w:numId w:val="7"/>
        </w:numPr>
        <w:pBdr>
          <w:top w:val="nil"/>
          <w:left w:val="nil"/>
          <w:bottom w:val="nil"/>
          <w:right w:val="nil"/>
          <w:between w:val="nil"/>
        </w:pBdr>
        <w:spacing w:line="264" w:lineRule="auto"/>
        <w:ind w:left="360"/>
        <w:rPr>
          <w:color w:val="282A2E"/>
          <w:sz w:val="20"/>
          <w:szCs w:val="20"/>
        </w:rPr>
      </w:pPr>
      <w:r>
        <w:rPr>
          <w:color w:val="282A2E"/>
          <w:sz w:val="20"/>
          <w:szCs w:val="20"/>
        </w:rPr>
        <w:t xml:space="preserve">Timelines for acceptable actioning are clearly noted with respect to each detailed event and step during the procedural implementation of the DRP. Alternative timeliness may be requested by the client. </w:t>
      </w:r>
    </w:p>
    <w:p w14:paraId="205C6B79" w14:textId="77777777" w:rsidR="00102E39" w:rsidRDefault="00C4103B">
      <w:pPr>
        <w:numPr>
          <w:ilvl w:val="0"/>
          <w:numId w:val="7"/>
        </w:numPr>
        <w:pBdr>
          <w:top w:val="nil"/>
          <w:left w:val="nil"/>
          <w:bottom w:val="nil"/>
          <w:right w:val="nil"/>
          <w:between w:val="nil"/>
        </w:pBdr>
        <w:spacing w:line="264" w:lineRule="auto"/>
        <w:ind w:left="360"/>
        <w:rPr>
          <w:color w:val="282A2E"/>
          <w:sz w:val="20"/>
          <w:szCs w:val="20"/>
        </w:rPr>
      </w:pPr>
      <w:r>
        <w:rPr>
          <w:color w:val="282A2E"/>
          <w:sz w:val="20"/>
          <w:szCs w:val="20"/>
        </w:rPr>
        <w:t>Weekly full and on demand d</w:t>
      </w:r>
      <w:r>
        <w:rPr>
          <w:color w:val="282A2E"/>
          <w:sz w:val="20"/>
          <w:szCs w:val="20"/>
        </w:rPr>
        <w:t xml:space="preserve">elta backups are scheduled and conducted according to the DRP and Data Retention and Destruction Policy. Alternative frequency may be requested by the client. </w:t>
      </w:r>
    </w:p>
    <w:p w14:paraId="1493B63C" w14:textId="77777777" w:rsidR="00102E39" w:rsidRDefault="00C4103B">
      <w:pPr>
        <w:numPr>
          <w:ilvl w:val="0"/>
          <w:numId w:val="7"/>
        </w:numPr>
        <w:pBdr>
          <w:top w:val="nil"/>
          <w:left w:val="nil"/>
          <w:bottom w:val="nil"/>
          <w:right w:val="nil"/>
          <w:between w:val="nil"/>
        </w:pBdr>
        <w:spacing w:line="264" w:lineRule="auto"/>
        <w:ind w:left="360"/>
        <w:rPr>
          <w:color w:val="282A2E"/>
          <w:sz w:val="20"/>
          <w:szCs w:val="20"/>
        </w:rPr>
      </w:pPr>
      <w:r>
        <w:rPr>
          <w:color w:val="282A2E"/>
          <w:sz w:val="20"/>
          <w:szCs w:val="20"/>
        </w:rPr>
        <w:t>Off-site facilities are hosted by Cyrus One and Data Foundry, both of which are annually accredi</w:t>
      </w:r>
      <w:r>
        <w:rPr>
          <w:color w:val="282A2E"/>
          <w:sz w:val="20"/>
          <w:szCs w:val="20"/>
        </w:rPr>
        <w:t xml:space="preserve">ted to the controls of SOC II Type II. This includes verification of physical, environmental, and human safeguarding: </w:t>
      </w:r>
    </w:p>
    <w:p w14:paraId="01C2D4E5" w14:textId="77777777" w:rsidR="00102E39" w:rsidRDefault="00C4103B">
      <w:pPr>
        <w:numPr>
          <w:ilvl w:val="0"/>
          <w:numId w:val="7"/>
        </w:numPr>
        <w:pBdr>
          <w:top w:val="nil"/>
          <w:left w:val="nil"/>
          <w:bottom w:val="nil"/>
          <w:right w:val="nil"/>
          <w:between w:val="nil"/>
        </w:pBdr>
        <w:spacing w:line="264" w:lineRule="auto"/>
        <w:ind w:left="360"/>
        <w:rPr>
          <w:color w:val="282A2E"/>
          <w:sz w:val="20"/>
          <w:szCs w:val="20"/>
        </w:rPr>
      </w:pPr>
      <w:r>
        <w:rPr>
          <w:color w:val="282A2E"/>
          <w:sz w:val="20"/>
          <w:szCs w:val="20"/>
        </w:rPr>
        <w:t>The DRP is specific and procedures are predetermined by event type. Each event response and recovery process are described in a step by s</w:t>
      </w:r>
      <w:r>
        <w:rPr>
          <w:color w:val="282A2E"/>
          <w:sz w:val="20"/>
          <w:szCs w:val="20"/>
        </w:rPr>
        <w:t xml:space="preserve">tep, checklist style, fashion. This includes priority of services and data availability. </w:t>
      </w:r>
    </w:p>
    <w:p w14:paraId="2A6E1867" w14:textId="77777777" w:rsidR="00102E39" w:rsidRDefault="00C4103B">
      <w:pPr>
        <w:numPr>
          <w:ilvl w:val="0"/>
          <w:numId w:val="7"/>
        </w:numPr>
        <w:pBdr>
          <w:top w:val="nil"/>
          <w:left w:val="nil"/>
          <w:bottom w:val="nil"/>
          <w:right w:val="nil"/>
          <w:between w:val="nil"/>
        </w:pBdr>
        <w:spacing w:line="264" w:lineRule="auto"/>
        <w:ind w:left="360"/>
        <w:rPr>
          <w:color w:val="282A2E"/>
          <w:sz w:val="20"/>
          <w:szCs w:val="20"/>
        </w:rPr>
      </w:pPr>
      <w:r>
        <w:rPr>
          <w:color w:val="282A2E"/>
          <w:sz w:val="20"/>
          <w:szCs w:val="20"/>
        </w:rPr>
        <w:t>The first recovery objective as determined by the Business Impact Assessment (BIA), is restoring ARMS PRO. ARMS PRO should be restored within the allowable outage tim</w:t>
      </w:r>
      <w:r>
        <w:rPr>
          <w:color w:val="282A2E"/>
          <w:sz w:val="20"/>
          <w:szCs w:val="20"/>
        </w:rPr>
        <w:t xml:space="preserve">es as described in the Business Impact Assessment (BIA). Teams responsible for executing the recovery goal and their respective procedures to meet this objective are listed below:  </w:t>
      </w:r>
    </w:p>
    <w:p w14:paraId="5CAAFEA3" w14:textId="77777777" w:rsidR="00102E39" w:rsidRDefault="00102E39">
      <w:pPr>
        <w:pBdr>
          <w:top w:val="nil"/>
          <w:left w:val="nil"/>
          <w:bottom w:val="nil"/>
          <w:right w:val="nil"/>
          <w:between w:val="nil"/>
        </w:pBdr>
        <w:spacing w:line="264" w:lineRule="auto"/>
        <w:ind w:left="360"/>
        <w:rPr>
          <w:color w:val="282A2E"/>
          <w:sz w:val="20"/>
          <w:szCs w:val="20"/>
        </w:rPr>
      </w:pPr>
    </w:p>
    <w:p w14:paraId="26F78E2E" w14:textId="77777777" w:rsidR="00102E39" w:rsidRDefault="00C4103B">
      <w:pPr>
        <w:numPr>
          <w:ilvl w:val="1"/>
          <w:numId w:val="7"/>
        </w:numPr>
        <w:pBdr>
          <w:top w:val="nil"/>
          <w:left w:val="nil"/>
          <w:bottom w:val="nil"/>
          <w:right w:val="nil"/>
          <w:between w:val="nil"/>
        </w:pBdr>
        <w:spacing w:line="264" w:lineRule="auto"/>
        <w:ind w:hanging="360"/>
        <w:jc w:val="both"/>
        <w:rPr>
          <w:color w:val="282A2E"/>
          <w:sz w:val="20"/>
          <w:szCs w:val="20"/>
        </w:rPr>
      </w:pPr>
      <w:r>
        <w:rPr>
          <w:color w:val="282A2E"/>
          <w:sz w:val="20"/>
          <w:szCs w:val="20"/>
        </w:rPr>
        <w:t xml:space="preserve">Data Foundry, Inc. Staff / Cyrus One: </w:t>
      </w:r>
    </w:p>
    <w:p w14:paraId="021641D2" w14:textId="77777777" w:rsidR="00102E39" w:rsidRDefault="00C4103B">
      <w:pPr>
        <w:numPr>
          <w:ilvl w:val="1"/>
          <w:numId w:val="9"/>
        </w:numPr>
        <w:pBdr>
          <w:top w:val="nil"/>
          <w:left w:val="nil"/>
          <w:bottom w:val="nil"/>
          <w:right w:val="nil"/>
          <w:between w:val="nil"/>
        </w:pBdr>
        <w:spacing w:line="264" w:lineRule="auto"/>
        <w:ind w:left="1080" w:hanging="360"/>
        <w:jc w:val="both"/>
        <w:rPr>
          <w:color w:val="282A2E"/>
          <w:sz w:val="20"/>
          <w:szCs w:val="20"/>
        </w:rPr>
      </w:pPr>
      <w:r>
        <w:rPr>
          <w:color w:val="282A2E"/>
          <w:sz w:val="20"/>
          <w:szCs w:val="20"/>
        </w:rPr>
        <w:t xml:space="preserve"> Support transition of Data Center functionality to the respective site</w:t>
      </w:r>
    </w:p>
    <w:p w14:paraId="2AE7D73A" w14:textId="77777777" w:rsidR="00102E39" w:rsidRDefault="00C4103B">
      <w:pPr>
        <w:numPr>
          <w:ilvl w:val="1"/>
          <w:numId w:val="9"/>
        </w:numPr>
        <w:pBdr>
          <w:top w:val="nil"/>
          <w:left w:val="nil"/>
          <w:bottom w:val="nil"/>
          <w:right w:val="nil"/>
          <w:between w:val="nil"/>
        </w:pBdr>
        <w:spacing w:line="264" w:lineRule="auto"/>
        <w:ind w:left="1080" w:hanging="360"/>
        <w:jc w:val="both"/>
        <w:rPr>
          <w:color w:val="282A2E"/>
          <w:sz w:val="20"/>
          <w:szCs w:val="20"/>
        </w:rPr>
      </w:pPr>
      <w:r>
        <w:rPr>
          <w:color w:val="282A2E"/>
          <w:sz w:val="20"/>
          <w:szCs w:val="20"/>
        </w:rPr>
        <w:t xml:space="preserve">Evaluate damage to Data Center facility </w:t>
      </w:r>
    </w:p>
    <w:p w14:paraId="1B389FEC" w14:textId="77777777" w:rsidR="00102E39" w:rsidRDefault="00C4103B">
      <w:pPr>
        <w:numPr>
          <w:ilvl w:val="1"/>
          <w:numId w:val="9"/>
        </w:numPr>
        <w:pBdr>
          <w:top w:val="nil"/>
          <w:left w:val="nil"/>
          <w:bottom w:val="nil"/>
          <w:right w:val="nil"/>
          <w:between w:val="nil"/>
        </w:pBdr>
        <w:spacing w:line="264" w:lineRule="auto"/>
        <w:ind w:left="1080" w:hanging="360"/>
        <w:jc w:val="both"/>
        <w:rPr>
          <w:color w:val="282A2E"/>
          <w:sz w:val="20"/>
          <w:szCs w:val="20"/>
        </w:rPr>
      </w:pPr>
      <w:r>
        <w:rPr>
          <w:color w:val="282A2E"/>
          <w:sz w:val="20"/>
          <w:szCs w:val="20"/>
        </w:rPr>
        <w:t>Establish timelines for facility recovery</w:t>
      </w:r>
    </w:p>
    <w:p w14:paraId="665BCEAA" w14:textId="77777777" w:rsidR="00102E39" w:rsidRDefault="00C4103B">
      <w:pPr>
        <w:numPr>
          <w:ilvl w:val="1"/>
          <w:numId w:val="9"/>
        </w:numPr>
        <w:pBdr>
          <w:top w:val="nil"/>
          <w:left w:val="nil"/>
          <w:bottom w:val="nil"/>
          <w:right w:val="nil"/>
          <w:between w:val="nil"/>
        </w:pBdr>
        <w:spacing w:line="264" w:lineRule="auto"/>
        <w:ind w:left="1080" w:hanging="360"/>
        <w:jc w:val="both"/>
        <w:rPr>
          <w:color w:val="282A2E"/>
          <w:sz w:val="20"/>
          <w:szCs w:val="20"/>
        </w:rPr>
      </w:pPr>
      <w:r>
        <w:rPr>
          <w:color w:val="282A2E"/>
          <w:sz w:val="20"/>
          <w:szCs w:val="20"/>
        </w:rPr>
        <w:t>Secure and install replacement hardware and infrastructure</w:t>
      </w:r>
    </w:p>
    <w:p w14:paraId="6B1436DB" w14:textId="77777777" w:rsidR="00102E39" w:rsidRDefault="00C4103B">
      <w:pPr>
        <w:numPr>
          <w:ilvl w:val="1"/>
          <w:numId w:val="9"/>
        </w:numPr>
        <w:pBdr>
          <w:top w:val="nil"/>
          <w:left w:val="nil"/>
          <w:bottom w:val="nil"/>
          <w:right w:val="nil"/>
          <w:between w:val="nil"/>
        </w:pBdr>
        <w:spacing w:line="264" w:lineRule="auto"/>
        <w:ind w:left="1080" w:hanging="360"/>
        <w:jc w:val="both"/>
        <w:rPr>
          <w:color w:val="282A2E"/>
          <w:sz w:val="20"/>
          <w:szCs w:val="20"/>
        </w:rPr>
      </w:pPr>
      <w:r>
        <w:rPr>
          <w:color w:val="282A2E"/>
          <w:sz w:val="20"/>
          <w:szCs w:val="20"/>
        </w:rPr>
        <w:t>Upd</w:t>
      </w:r>
      <w:r>
        <w:rPr>
          <w:color w:val="282A2E"/>
          <w:sz w:val="20"/>
          <w:szCs w:val="20"/>
        </w:rPr>
        <w:t xml:space="preserve">ate Benefit Recovery CEO on recovery progress and date for restoration completion. </w:t>
      </w:r>
    </w:p>
    <w:p w14:paraId="01896D5E" w14:textId="77777777" w:rsidR="00102E39" w:rsidRDefault="00102E39">
      <w:pPr>
        <w:pBdr>
          <w:top w:val="nil"/>
          <w:left w:val="nil"/>
          <w:bottom w:val="nil"/>
          <w:right w:val="nil"/>
          <w:between w:val="nil"/>
        </w:pBdr>
        <w:spacing w:line="264" w:lineRule="auto"/>
        <w:ind w:left="1080"/>
        <w:jc w:val="both"/>
        <w:rPr>
          <w:color w:val="282A2E"/>
          <w:sz w:val="20"/>
          <w:szCs w:val="20"/>
        </w:rPr>
      </w:pPr>
    </w:p>
    <w:p w14:paraId="103561BA" w14:textId="77777777" w:rsidR="00102E39" w:rsidRDefault="00C4103B">
      <w:pPr>
        <w:numPr>
          <w:ilvl w:val="0"/>
          <w:numId w:val="8"/>
        </w:numPr>
        <w:pBdr>
          <w:top w:val="nil"/>
          <w:left w:val="nil"/>
          <w:bottom w:val="nil"/>
          <w:right w:val="nil"/>
          <w:between w:val="nil"/>
        </w:pBdr>
        <w:spacing w:line="264" w:lineRule="auto"/>
        <w:jc w:val="both"/>
        <w:rPr>
          <w:color w:val="282A2E"/>
          <w:sz w:val="20"/>
          <w:szCs w:val="20"/>
        </w:rPr>
      </w:pPr>
      <w:r>
        <w:rPr>
          <w:color w:val="282A2E"/>
          <w:sz w:val="20"/>
          <w:szCs w:val="20"/>
        </w:rPr>
        <w:t xml:space="preserve">Benefit Recovery Information Technology Department: </w:t>
      </w:r>
    </w:p>
    <w:p w14:paraId="6AF2E759" w14:textId="77777777" w:rsidR="00102E39" w:rsidRDefault="00C4103B">
      <w:pPr>
        <w:numPr>
          <w:ilvl w:val="0"/>
          <w:numId w:val="8"/>
        </w:numPr>
        <w:pBdr>
          <w:top w:val="nil"/>
          <w:left w:val="nil"/>
          <w:bottom w:val="nil"/>
          <w:right w:val="nil"/>
          <w:between w:val="nil"/>
        </w:pBdr>
        <w:spacing w:line="264" w:lineRule="auto"/>
        <w:ind w:left="1080"/>
        <w:jc w:val="both"/>
        <w:rPr>
          <w:color w:val="282A2E"/>
          <w:sz w:val="20"/>
          <w:szCs w:val="20"/>
        </w:rPr>
      </w:pPr>
      <w:r>
        <w:rPr>
          <w:color w:val="282A2E"/>
          <w:sz w:val="20"/>
          <w:szCs w:val="20"/>
        </w:rPr>
        <w:t xml:space="preserve">Create duplicate hot-site of failed Data Center at the respective site or Houston Ops Center </w:t>
      </w:r>
    </w:p>
    <w:p w14:paraId="03A23151" w14:textId="77777777" w:rsidR="00102E39" w:rsidRDefault="00C4103B">
      <w:pPr>
        <w:numPr>
          <w:ilvl w:val="0"/>
          <w:numId w:val="8"/>
        </w:numPr>
        <w:pBdr>
          <w:top w:val="nil"/>
          <w:left w:val="nil"/>
          <w:bottom w:val="nil"/>
          <w:right w:val="nil"/>
          <w:between w:val="nil"/>
        </w:pBdr>
        <w:spacing w:line="264" w:lineRule="auto"/>
        <w:ind w:left="1080"/>
        <w:jc w:val="both"/>
        <w:rPr>
          <w:color w:val="282A2E"/>
          <w:sz w:val="20"/>
          <w:szCs w:val="20"/>
        </w:rPr>
      </w:pPr>
      <w:r>
        <w:rPr>
          <w:color w:val="282A2E"/>
          <w:sz w:val="20"/>
          <w:szCs w:val="20"/>
        </w:rPr>
        <w:t xml:space="preserve">Establish communications for transfer of support activities · </w:t>
      </w:r>
    </w:p>
    <w:p w14:paraId="004AA28F" w14:textId="77777777" w:rsidR="00102E39" w:rsidRDefault="00C4103B">
      <w:pPr>
        <w:numPr>
          <w:ilvl w:val="0"/>
          <w:numId w:val="8"/>
        </w:numPr>
        <w:pBdr>
          <w:top w:val="nil"/>
          <w:left w:val="nil"/>
          <w:bottom w:val="nil"/>
          <w:right w:val="nil"/>
          <w:between w:val="nil"/>
        </w:pBdr>
        <w:spacing w:line="264" w:lineRule="auto"/>
        <w:ind w:left="1080"/>
        <w:jc w:val="both"/>
        <w:rPr>
          <w:color w:val="282A2E"/>
          <w:sz w:val="20"/>
          <w:szCs w:val="20"/>
        </w:rPr>
      </w:pPr>
      <w:r>
        <w:rPr>
          <w:color w:val="282A2E"/>
          <w:sz w:val="20"/>
          <w:szCs w:val="20"/>
        </w:rPr>
        <w:t>Run script to move support activities to the Houston Operations Center ·</w:t>
      </w:r>
    </w:p>
    <w:p w14:paraId="4A4AE8EB" w14:textId="77777777" w:rsidR="00102E39" w:rsidRDefault="00C4103B">
      <w:pPr>
        <w:numPr>
          <w:ilvl w:val="0"/>
          <w:numId w:val="8"/>
        </w:numPr>
        <w:pBdr>
          <w:top w:val="nil"/>
          <w:left w:val="nil"/>
          <w:bottom w:val="nil"/>
          <w:right w:val="nil"/>
          <w:between w:val="nil"/>
        </w:pBdr>
        <w:spacing w:line="264" w:lineRule="auto"/>
        <w:ind w:left="1080"/>
        <w:jc w:val="both"/>
        <w:rPr>
          <w:color w:val="282A2E"/>
          <w:sz w:val="20"/>
          <w:szCs w:val="20"/>
        </w:rPr>
      </w:pPr>
      <w:r>
        <w:rPr>
          <w:color w:val="282A2E"/>
          <w:sz w:val="20"/>
          <w:szCs w:val="20"/>
        </w:rPr>
        <w:t xml:space="preserve">Retrieve Back-up software </w:t>
      </w:r>
      <w:r>
        <w:rPr>
          <w:color w:val="282A2E"/>
          <w:sz w:val="20"/>
          <w:szCs w:val="20"/>
        </w:rPr>
        <w:t xml:space="preserve">to clone hardware (via internet) · </w:t>
      </w:r>
    </w:p>
    <w:p w14:paraId="36D65637" w14:textId="77777777" w:rsidR="00102E39" w:rsidRDefault="00C4103B">
      <w:pPr>
        <w:numPr>
          <w:ilvl w:val="0"/>
          <w:numId w:val="8"/>
        </w:numPr>
        <w:pBdr>
          <w:top w:val="nil"/>
          <w:left w:val="nil"/>
          <w:bottom w:val="nil"/>
          <w:right w:val="nil"/>
          <w:between w:val="nil"/>
        </w:pBdr>
        <w:spacing w:line="264" w:lineRule="auto"/>
        <w:ind w:left="1080"/>
        <w:jc w:val="both"/>
        <w:rPr>
          <w:color w:val="282A2E"/>
          <w:sz w:val="20"/>
          <w:szCs w:val="20"/>
        </w:rPr>
      </w:pPr>
      <w:r>
        <w:rPr>
          <w:color w:val="282A2E"/>
          <w:sz w:val="20"/>
          <w:szCs w:val="20"/>
        </w:rPr>
        <w:t xml:space="preserve">Receive Back-up data, restore ARMS PRO and customer data · </w:t>
      </w:r>
    </w:p>
    <w:p w14:paraId="57B651D9" w14:textId="77777777" w:rsidR="00102E39" w:rsidRDefault="00C4103B">
      <w:pPr>
        <w:numPr>
          <w:ilvl w:val="0"/>
          <w:numId w:val="8"/>
        </w:numPr>
        <w:pBdr>
          <w:top w:val="nil"/>
          <w:left w:val="nil"/>
          <w:bottom w:val="nil"/>
          <w:right w:val="nil"/>
          <w:between w:val="nil"/>
        </w:pBdr>
        <w:spacing w:line="264" w:lineRule="auto"/>
        <w:ind w:left="1080"/>
        <w:jc w:val="both"/>
        <w:rPr>
          <w:color w:val="282A2E"/>
          <w:sz w:val="20"/>
          <w:szCs w:val="20"/>
        </w:rPr>
      </w:pPr>
      <w:r>
        <w:rPr>
          <w:color w:val="282A2E"/>
          <w:sz w:val="20"/>
          <w:szCs w:val="20"/>
        </w:rPr>
        <w:t xml:space="preserve">Validate co-location system · </w:t>
      </w:r>
    </w:p>
    <w:p w14:paraId="086ED1D2" w14:textId="77777777" w:rsidR="00102E39" w:rsidRDefault="00C4103B">
      <w:pPr>
        <w:numPr>
          <w:ilvl w:val="0"/>
          <w:numId w:val="8"/>
        </w:numPr>
        <w:pBdr>
          <w:top w:val="nil"/>
          <w:left w:val="nil"/>
          <w:bottom w:val="nil"/>
          <w:right w:val="nil"/>
          <w:between w:val="nil"/>
        </w:pBdr>
        <w:spacing w:line="264" w:lineRule="auto"/>
        <w:ind w:left="1080"/>
        <w:jc w:val="both"/>
        <w:rPr>
          <w:color w:val="282A2E"/>
          <w:sz w:val="20"/>
          <w:szCs w:val="20"/>
        </w:rPr>
      </w:pPr>
      <w:r>
        <w:rPr>
          <w:color w:val="282A2E"/>
          <w:sz w:val="20"/>
          <w:szCs w:val="20"/>
        </w:rPr>
        <w:t xml:space="preserve">Notify On-Call Support group and Human Resources. </w:t>
      </w:r>
    </w:p>
    <w:p w14:paraId="1E740C8E" w14:textId="77777777" w:rsidR="00102E39" w:rsidRDefault="00102E39">
      <w:pPr>
        <w:spacing w:line="264" w:lineRule="auto"/>
        <w:ind w:left="360"/>
        <w:jc w:val="both"/>
        <w:rPr>
          <w:color w:val="282A2E"/>
          <w:sz w:val="20"/>
          <w:szCs w:val="20"/>
        </w:rPr>
      </w:pPr>
    </w:p>
    <w:p w14:paraId="65125DF4" w14:textId="77777777" w:rsidR="00102E39" w:rsidRDefault="00C4103B">
      <w:pPr>
        <w:spacing w:line="264" w:lineRule="auto"/>
        <w:ind w:left="360"/>
        <w:jc w:val="both"/>
        <w:rPr>
          <w:color w:val="282A2E"/>
          <w:sz w:val="20"/>
          <w:szCs w:val="20"/>
        </w:rPr>
      </w:pPr>
      <w:r>
        <w:rPr>
          <w:color w:val="282A2E"/>
          <w:sz w:val="20"/>
          <w:szCs w:val="20"/>
        </w:rPr>
        <w:t>The second recovery objective in the BIA is to restore ARMS PRO internal systems. ARMS PRO internal systems should be restored within two weeks of the event. Teams responsible for executing the recovery goal to provide a seamless transition of operations f</w:t>
      </w:r>
      <w:r>
        <w:rPr>
          <w:color w:val="282A2E"/>
          <w:sz w:val="20"/>
          <w:szCs w:val="20"/>
        </w:rPr>
        <w:t>rom the alternate site to the operating facility are listed below:</w:t>
      </w:r>
    </w:p>
    <w:p w14:paraId="0CAB4697" w14:textId="77777777" w:rsidR="00102E39" w:rsidRDefault="00102E39">
      <w:pPr>
        <w:spacing w:line="264" w:lineRule="auto"/>
        <w:ind w:left="360"/>
        <w:jc w:val="both"/>
        <w:rPr>
          <w:color w:val="282A2E"/>
          <w:sz w:val="20"/>
          <w:szCs w:val="20"/>
        </w:rPr>
      </w:pPr>
    </w:p>
    <w:p w14:paraId="21BFC661" w14:textId="77777777" w:rsidR="00102E39" w:rsidRDefault="00102E39">
      <w:pPr>
        <w:spacing w:line="264" w:lineRule="auto"/>
        <w:ind w:left="360"/>
        <w:jc w:val="both"/>
        <w:rPr>
          <w:color w:val="282A2E"/>
          <w:sz w:val="20"/>
          <w:szCs w:val="20"/>
        </w:rPr>
      </w:pPr>
    </w:p>
    <w:p w14:paraId="552A4191" w14:textId="77777777" w:rsidR="00102E39" w:rsidRDefault="00102E39">
      <w:pPr>
        <w:spacing w:line="264" w:lineRule="auto"/>
        <w:ind w:left="360"/>
        <w:jc w:val="both"/>
        <w:rPr>
          <w:color w:val="282A2E"/>
          <w:sz w:val="20"/>
          <w:szCs w:val="20"/>
        </w:rPr>
      </w:pPr>
    </w:p>
    <w:p w14:paraId="512238B5" w14:textId="77777777" w:rsidR="00102E39" w:rsidRDefault="00C4103B">
      <w:pPr>
        <w:numPr>
          <w:ilvl w:val="0"/>
          <w:numId w:val="1"/>
        </w:numPr>
        <w:pBdr>
          <w:top w:val="nil"/>
          <w:left w:val="nil"/>
          <w:bottom w:val="nil"/>
          <w:right w:val="nil"/>
          <w:between w:val="nil"/>
        </w:pBdr>
        <w:spacing w:line="264" w:lineRule="auto"/>
        <w:jc w:val="both"/>
        <w:rPr>
          <w:color w:val="282A2E"/>
          <w:sz w:val="20"/>
          <w:szCs w:val="20"/>
        </w:rPr>
      </w:pPr>
      <w:r>
        <w:rPr>
          <w:color w:val="282A2E"/>
          <w:sz w:val="20"/>
          <w:szCs w:val="20"/>
        </w:rPr>
        <w:t>Benefit Recovery Information Technology Department ·</w:t>
      </w:r>
    </w:p>
    <w:p w14:paraId="28E65A36" w14:textId="77777777" w:rsidR="00102E39" w:rsidRDefault="00C4103B">
      <w:pPr>
        <w:numPr>
          <w:ilvl w:val="1"/>
          <w:numId w:val="2"/>
        </w:numPr>
        <w:pBdr>
          <w:top w:val="nil"/>
          <w:left w:val="nil"/>
          <w:bottom w:val="nil"/>
          <w:right w:val="nil"/>
          <w:between w:val="nil"/>
        </w:pBdr>
        <w:spacing w:line="264" w:lineRule="auto"/>
        <w:ind w:left="1080"/>
        <w:jc w:val="both"/>
        <w:rPr>
          <w:color w:val="282A2E"/>
          <w:sz w:val="20"/>
          <w:szCs w:val="20"/>
        </w:rPr>
      </w:pPr>
      <w:r>
        <w:rPr>
          <w:color w:val="282A2E"/>
          <w:sz w:val="20"/>
          <w:szCs w:val="20"/>
        </w:rPr>
        <w:t xml:space="preserve"> Provide the extent of damages evaluation to the CEO · </w:t>
      </w:r>
    </w:p>
    <w:p w14:paraId="281F9705" w14:textId="77777777" w:rsidR="00102E39" w:rsidRDefault="00C4103B">
      <w:pPr>
        <w:numPr>
          <w:ilvl w:val="1"/>
          <w:numId w:val="2"/>
        </w:numPr>
        <w:pBdr>
          <w:top w:val="nil"/>
          <w:left w:val="nil"/>
          <w:bottom w:val="nil"/>
          <w:right w:val="nil"/>
          <w:between w:val="nil"/>
        </w:pBdr>
        <w:spacing w:line="264" w:lineRule="auto"/>
        <w:ind w:left="1080"/>
        <w:jc w:val="both"/>
        <w:rPr>
          <w:color w:val="282A2E"/>
          <w:sz w:val="20"/>
          <w:szCs w:val="20"/>
        </w:rPr>
      </w:pPr>
      <w:r>
        <w:rPr>
          <w:color w:val="282A2E"/>
          <w:sz w:val="20"/>
          <w:szCs w:val="20"/>
        </w:rPr>
        <w:t xml:space="preserve">Determine and communicate if administrative systems will be recovered at the Houston Operations Center or respective location. · </w:t>
      </w:r>
    </w:p>
    <w:p w14:paraId="5EF166A4" w14:textId="77777777" w:rsidR="00102E39" w:rsidRDefault="00C4103B">
      <w:pPr>
        <w:numPr>
          <w:ilvl w:val="1"/>
          <w:numId w:val="2"/>
        </w:numPr>
        <w:pBdr>
          <w:top w:val="nil"/>
          <w:left w:val="nil"/>
          <w:bottom w:val="nil"/>
          <w:right w:val="nil"/>
          <w:between w:val="nil"/>
        </w:pBdr>
        <w:spacing w:line="264" w:lineRule="auto"/>
        <w:ind w:left="1080"/>
        <w:jc w:val="both"/>
        <w:rPr>
          <w:color w:val="282A2E"/>
          <w:sz w:val="20"/>
          <w:szCs w:val="20"/>
        </w:rPr>
      </w:pPr>
      <w:r>
        <w:rPr>
          <w:color w:val="282A2E"/>
          <w:sz w:val="20"/>
          <w:szCs w:val="20"/>
        </w:rPr>
        <w:t xml:space="preserve">Build new servers. </w:t>
      </w:r>
    </w:p>
    <w:p w14:paraId="6DFB9AE2" w14:textId="77777777" w:rsidR="00102E39" w:rsidRDefault="00C4103B">
      <w:pPr>
        <w:numPr>
          <w:ilvl w:val="1"/>
          <w:numId w:val="2"/>
        </w:numPr>
        <w:pBdr>
          <w:top w:val="nil"/>
          <w:left w:val="nil"/>
          <w:bottom w:val="nil"/>
          <w:right w:val="nil"/>
          <w:between w:val="nil"/>
        </w:pBdr>
        <w:spacing w:line="264" w:lineRule="auto"/>
        <w:ind w:left="1080"/>
        <w:jc w:val="both"/>
        <w:rPr>
          <w:color w:val="282A2E"/>
          <w:sz w:val="20"/>
          <w:szCs w:val="20"/>
        </w:rPr>
      </w:pPr>
      <w:r>
        <w:rPr>
          <w:color w:val="282A2E"/>
          <w:sz w:val="20"/>
          <w:szCs w:val="20"/>
        </w:rPr>
        <w:t>When the computer center at the original or new site has been restored, IS operations at the alternate sit</w:t>
      </w:r>
      <w:r>
        <w:rPr>
          <w:color w:val="282A2E"/>
          <w:sz w:val="20"/>
          <w:szCs w:val="20"/>
        </w:rPr>
        <w:t xml:space="preserve">e must be transitioned back. </w:t>
      </w:r>
    </w:p>
    <w:p w14:paraId="6871D339" w14:textId="77777777" w:rsidR="00102E39" w:rsidRDefault="00102E39">
      <w:pPr>
        <w:pBdr>
          <w:top w:val="nil"/>
          <w:left w:val="nil"/>
          <w:bottom w:val="nil"/>
          <w:right w:val="nil"/>
          <w:between w:val="nil"/>
        </w:pBdr>
        <w:spacing w:line="264" w:lineRule="auto"/>
        <w:jc w:val="both"/>
        <w:rPr>
          <w:color w:val="282A2E"/>
          <w:sz w:val="20"/>
          <w:szCs w:val="20"/>
        </w:rPr>
      </w:pPr>
    </w:p>
    <w:p w14:paraId="71C12D1C" w14:textId="77777777" w:rsidR="00102E39" w:rsidRDefault="00C4103B">
      <w:pPr>
        <w:numPr>
          <w:ilvl w:val="0"/>
          <w:numId w:val="7"/>
        </w:numPr>
        <w:pBdr>
          <w:top w:val="nil"/>
          <w:left w:val="nil"/>
          <w:bottom w:val="nil"/>
          <w:right w:val="nil"/>
          <w:between w:val="nil"/>
        </w:pBdr>
        <w:spacing w:line="264" w:lineRule="auto"/>
        <w:ind w:left="360"/>
        <w:jc w:val="both"/>
        <w:rPr>
          <w:color w:val="282A2E"/>
          <w:sz w:val="20"/>
          <w:szCs w:val="20"/>
        </w:rPr>
      </w:pPr>
      <w:r>
        <w:rPr>
          <w:color w:val="282A2E"/>
          <w:sz w:val="20"/>
          <w:szCs w:val="20"/>
        </w:rPr>
        <w:t xml:space="preserve">Both on-site and off-site facilities are required by Benefit Recovery to incorporate UPS systems to allow for brownouts, black-outs, hardware transitioning, and replacement. In addition, this requirement allows for the capability to facilitate any orderly </w:t>
      </w:r>
      <w:r>
        <w:rPr>
          <w:color w:val="282A2E"/>
          <w:sz w:val="20"/>
          <w:szCs w:val="20"/>
        </w:rPr>
        <w:t xml:space="preserve">shutdowns as deemed necessary. All facilities and disaster </w:t>
      </w:r>
    </w:p>
    <w:p w14:paraId="1AEC9199" w14:textId="77777777" w:rsidR="00102E39" w:rsidRDefault="00C4103B">
      <w:pPr>
        <w:pBdr>
          <w:top w:val="nil"/>
          <w:left w:val="nil"/>
          <w:bottom w:val="nil"/>
          <w:right w:val="nil"/>
          <w:between w:val="nil"/>
        </w:pBdr>
        <w:spacing w:line="264" w:lineRule="auto"/>
        <w:ind w:left="360"/>
        <w:jc w:val="both"/>
        <w:rPr>
          <w:color w:val="282A2E"/>
          <w:sz w:val="20"/>
          <w:szCs w:val="20"/>
        </w:rPr>
      </w:pPr>
      <w:r>
        <w:rPr>
          <w:color w:val="282A2E"/>
          <w:sz w:val="20"/>
          <w:szCs w:val="20"/>
        </w:rPr>
        <w:t xml:space="preserve">recovery locations and equipment reside within the United States and are available to conduct Benefit Recovery activities. </w:t>
      </w:r>
    </w:p>
    <w:p w14:paraId="009A48F8" w14:textId="77777777" w:rsidR="00102E39" w:rsidRDefault="00C4103B">
      <w:pPr>
        <w:numPr>
          <w:ilvl w:val="0"/>
          <w:numId w:val="7"/>
        </w:numPr>
        <w:pBdr>
          <w:top w:val="nil"/>
          <w:left w:val="nil"/>
          <w:bottom w:val="nil"/>
          <w:right w:val="nil"/>
          <w:between w:val="nil"/>
        </w:pBdr>
        <w:spacing w:line="264" w:lineRule="auto"/>
        <w:ind w:left="360"/>
        <w:jc w:val="both"/>
        <w:rPr>
          <w:color w:val="282A2E"/>
          <w:sz w:val="20"/>
          <w:szCs w:val="20"/>
        </w:rPr>
      </w:pPr>
      <w:r>
        <w:rPr>
          <w:color w:val="282A2E"/>
          <w:sz w:val="20"/>
          <w:szCs w:val="20"/>
        </w:rPr>
        <w:t>Annual tests include a compilation of tabletop, simulated, and live acti</w:t>
      </w:r>
      <w:r>
        <w:rPr>
          <w:color w:val="282A2E"/>
          <w:sz w:val="20"/>
          <w:szCs w:val="20"/>
        </w:rPr>
        <w:t>ons to evaluate and confirm the validity of the policies in effect. The tests are then subjected to an after-action review prompting any changes or updates to policy deemed necessary by subject matter experts. Annual test plans and results are archived for</w:t>
      </w:r>
      <w:r>
        <w:rPr>
          <w:color w:val="282A2E"/>
          <w:sz w:val="20"/>
          <w:szCs w:val="20"/>
        </w:rPr>
        <w:t xml:space="preserve"> future review and are available to approved audiences upon request. In addition, backup verification and data integrity testing are conducted on a regularly scheduled basis. This ensures the validity of scheduled backups and their intended operation. Test</w:t>
      </w:r>
      <w:r>
        <w:rPr>
          <w:color w:val="282A2E"/>
          <w:sz w:val="20"/>
          <w:szCs w:val="20"/>
        </w:rPr>
        <w:t xml:space="preserve">s may be run on an alternative schedule as requested by the client. </w:t>
      </w:r>
    </w:p>
    <w:p w14:paraId="39EDEFEA" w14:textId="77777777" w:rsidR="00102E39" w:rsidRDefault="00C4103B">
      <w:pPr>
        <w:numPr>
          <w:ilvl w:val="0"/>
          <w:numId w:val="7"/>
        </w:numPr>
        <w:pBdr>
          <w:top w:val="nil"/>
          <w:left w:val="nil"/>
          <w:bottom w:val="nil"/>
          <w:right w:val="nil"/>
          <w:between w:val="nil"/>
        </w:pBdr>
        <w:spacing w:line="264" w:lineRule="auto"/>
        <w:ind w:left="360"/>
        <w:jc w:val="both"/>
        <w:rPr>
          <w:color w:val="282A2E"/>
          <w:sz w:val="20"/>
          <w:szCs w:val="20"/>
        </w:rPr>
      </w:pPr>
      <w:r>
        <w:rPr>
          <w:color w:val="282A2E"/>
          <w:sz w:val="20"/>
          <w:szCs w:val="20"/>
        </w:rPr>
        <w:t>The DRP details a clear chain of command and specifies notification trees for any event that may occur. All key personnel have availability by phone and email. The communication line is v</w:t>
      </w:r>
      <w:r>
        <w:rPr>
          <w:color w:val="282A2E"/>
          <w:sz w:val="20"/>
          <w:szCs w:val="20"/>
        </w:rPr>
        <w:t>erified regularly and updated, as necessary.</w:t>
      </w:r>
    </w:p>
    <w:p w14:paraId="7819C916" w14:textId="77777777" w:rsidR="00102E39" w:rsidRDefault="00102E39">
      <w:pPr>
        <w:spacing w:line="264" w:lineRule="auto"/>
        <w:jc w:val="both"/>
        <w:rPr>
          <w:color w:val="282A2E"/>
          <w:sz w:val="20"/>
          <w:szCs w:val="20"/>
        </w:rPr>
      </w:pPr>
    </w:p>
    <w:p w14:paraId="10443792" w14:textId="77777777" w:rsidR="00102E39" w:rsidRPr="009029E2" w:rsidRDefault="00C4103B">
      <w:pPr>
        <w:spacing w:line="264" w:lineRule="auto"/>
        <w:jc w:val="both"/>
        <w:rPr>
          <w:b/>
          <w:color w:val="C81521"/>
        </w:rPr>
      </w:pPr>
      <w:r w:rsidRPr="009029E2">
        <w:rPr>
          <w:b/>
          <w:color w:val="C81521"/>
        </w:rPr>
        <w:t>BCDR04</w:t>
      </w:r>
    </w:p>
    <w:p w14:paraId="2414A924" w14:textId="77777777" w:rsidR="00102E39" w:rsidRDefault="00C4103B">
      <w:pPr>
        <w:spacing w:line="264" w:lineRule="auto"/>
        <w:jc w:val="both"/>
        <w:rPr>
          <w:b/>
          <w:color w:val="282A2E"/>
          <w:sz w:val="20"/>
          <w:szCs w:val="20"/>
        </w:rPr>
      </w:pPr>
      <w:r>
        <w:rPr>
          <w:b/>
          <w:color w:val="282A2E"/>
          <w:sz w:val="20"/>
          <w:szCs w:val="20"/>
        </w:rPr>
        <w:t>The Supplier shall support the disaster recovery activities that will provide timely failover and create relevant documented policies and procedures to implement a recovery</w:t>
      </w:r>
    </w:p>
    <w:p w14:paraId="47A9A065" w14:textId="77777777" w:rsidR="00102E39" w:rsidRDefault="00102E39">
      <w:pPr>
        <w:spacing w:line="264" w:lineRule="auto"/>
        <w:jc w:val="both"/>
        <w:rPr>
          <w:color w:val="282A2E"/>
          <w:sz w:val="20"/>
          <w:szCs w:val="20"/>
        </w:rPr>
      </w:pPr>
    </w:p>
    <w:p w14:paraId="517B261F" w14:textId="77777777" w:rsidR="00102E39" w:rsidRDefault="00C4103B">
      <w:pPr>
        <w:spacing w:line="264" w:lineRule="auto"/>
        <w:jc w:val="both"/>
        <w:rPr>
          <w:color w:val="282A2E"/>
          <w:sz w:val="20"/>
          <w:szCs w:val="20"/>
        </w:rPr>
      </w:pPr>
      <w:r>
        <w:rPr>
          <w:b/>
          <w:color w:val="282A2E"/>
          <w:sz w:val="20"/>
          <w:szCs w:val="20"/>
        </w:rPr>
        <w:t>ANSWER:</w:t>
      </w:r>
      <w:r>
        <w:rPr>
          <w:color w:val="282A2E"/>
          <w:sz w:val="20"/>
          <w:szCs w:val="20"/>
        </w:rPr>
        <w:t xml:space="preserve"> Benefit Recovery stri</w:t>
      </w:r>
      <w:r>
        <w:rPr>
          <w:color w:val="282A2E"/>
          <w:sz w:val="20"/>
          <w:szCs w:val="20"/>
        </w:rPr>
        <w:t>ctly adheres to documented policies, in this case the Emergency Response / Disaster Recovery Plan and Business Continuity Plan. These documents are live and available for review to approved audiences. The policies specifically detail the involvement of per</w:t>
      </w:r>
      <w:r>
        <w:rPr>
          <w:color w:val="282A2E"/>
          <w:sz w:val="20"/>
          <w:szCs w:val="20"/>
        </w:rPr>
        <w:t>sonnel and resources in a procedural process, predetermined by the according event. Timelines are critical to the process and are described for each step performed to restore both service and data. By providing these in advance to any incident or event, it</w:t>
      </w:r>
      <w:r>
        <w:rPr>
          <w:color w:val="282A2E"/>
          <w:sz w:val="20"/>
          <w:szCs w:val="20"/>
        </w:rPr>
        <w:t xml:space="preserve"> allows for the timely failover and restoration without hesitation or need for process intervention.</w:t>
      </w:r>
    </w:p>
    <w:p w14:paraId="7C724E85" w14:textId="77777777" w:rsidR="00102E39" w:rsidRDefault="00102E39">
      <w:pPr>
        <w:spacing w:line="264" w:lineRule="auto"/>
        <w:jc w:val="both"/>
        <w:rPr>
          <w:color w:val="282A2E"/>
          <w:sz w:val="20"/>
          <w:szCs w:val="20"/>
        </w:rPr>
      </w:pPr>
    </w:p>
    <w:p w14:paraId="483B4DA9" w14:textId="77777777" w:rsidR="00102E39" w:rsidRDefault="00C4103B">
      <w:pPr>
        <w:spacing w:line="264" w:lineRule="auto"/>
        <w:jc w:val="both"/>
        <w:rPr>
          <w:color w:val="282A2E"/>
          <w:sz w:val="20"/>
          <w:szCs w:val="20"/>
        </w:rPr>
      </w:pPr>
      <w:r>
        <w:rPr>
          <w:color w:val="282A2E"/>
          <w:sz w:val="20"/>
          <w:szCs w:val="20"/>
        </w:rPr>
        <w:t>Benefit Recovery takes disaster recovery and business continuity activities very seriously and has a long history of having appropriate and relevant plans</w:t>
      </w:r>
      <w:r>
        <w:rPr>
          <w:color w:val="282A2E"/>
          <w:sz w:val="20"/>
          <w:szCs w:val="20"/>
        </w:rPr>
        <w:t xml:space="preserve"> in place for all of our contracts. The existing plans have been continuously tested, exercised, and refined to ensure confidence in the ability to restore all data and services. The documented plans have been developed to meet or exceed federal requiremen</w:t>
      </w:r>
      <w:r>
        <w:rPr>
          <w:color w:val="282A2E"/>
          <w:sz w:val="20"/>
          <w:szCs w:val="20"/>
        </w:rPr>
        <w:t>ts and requirements and expectations of state clients.</w:t>
      </w:r>
    </w:p>
    <w:p w14:paraId="261F244A" w14:textId="77777777" w:rsidR="00102E39" w:rsidRDefault="00102E39">
      <w:pPr>
        <w:spacing w:line="264" w:lineRule="auto"/>
        <w:jc w:val="both"/>
        <w:rPr>
          <w:color w:val="282A2E"/>
          <w:sz w:val="20"/>
          <w:szCs w:val="20"/>
        </w:rPr>
      </w:pPr>
    </w:p>
    <w:p w14:paraId="13BFE0D6" w14:textId="77777777" w:rsidR="00102E39" w:rsidRDefault="00C4103B">
      <w:pPr>
        <w:spacing w:line="264" w:lineRule="auto"/>
        <w:jc w:val="both"/>
        <w:rPr>
          <w:color w:val="282A2E"/>
          <w:sz w:val="20"/>
          <w:szCs w:val="20"/>
        </w:rPr>
      </w:pPr>
      <w:r>
        <w:rPr>
          <w:color w:val="282A2E"/>
          <w:sz w:val="20"/>
          <w:szCs w:val="20"/>
        </w:rPr>
        <w:t xml:space="preserve">If a disaster strikes, Benefit Recovery is prepared to deploy trained and focused resources to </w:t>
      </w:r>
      <w:proofErr w:type="gramStart"/>
      <w:r>
        <w:rPr>
          <w:color w:val="282A2E"/>
          <w:sz w:val="20"/>
          <w:szCs w:val="20"/>
        </w:rPr>
        <w:t>insure</w:t>
      </w:r>
      <w:proofErr w:type="gramEnd"/>
      <w:r>
        <w:rPr>
          <w:color w:val="282A2E"/>
          <w:sz w:val="20"/>
          <w:szCs w:val="20"/>
        </w:rPr>
        <w:t xml:space="preserve"> maximum safety and minimum operational disruption. State input is </w:t>
      </w:r>
      <w:proofErr w:type="gramStart"/>
      <w:r>
        <w:rPr>
          <w:color w:val="282A2E"/>
          <w:sz w:val="20"/>
          <w:szCs w:val="20"/>
        </w:rPr>
        <w:t>welcome</w:t>
      </w:r>
      <w:proofErr w:type="gramEnd"/>
      <w:r>
        <w:rPr>
          <w:color w:val="282A2E"/>
          <w:sz w:val="20"/>
          <w:szCs w:val="20"/>
        </w:rPr>
        <w:t xml:space="preserve"> to make sure the plan is</w:t>
      </w:r>
      <w:r>
        <w:rPr>
          <w:color w:val="282A2E"/>
          <w:sz w:val="20"/>
          <w:szCs w:val="20"/>
        </w:rPr>
        <w:t xml:space="preserve"> comprehensive, complete, and current.</w:t>
      </w:r>
    </w:p>
    <w:p w14:paraId="43211CD3" w14:textId="77777777" w:rsidR="00102E39" w:rsidRDefault="00102E39">
      <w:pPr>
        <w:spacing w:line="264" w:lineRule="auto"/>
        <w:jc w:val="both"/>
        <w:rPr>
          <w:color w:val="282A2E"/>
          <w:sz w:val="20"/>
          <w:szCs w:val="20"/>
        </w:rPr>
      </w:pPr>
    </w:p>
    <w:p w14:paraId="685BB57F" w14:textId="77777777" w:rsidR="00102E39" w:rsidRDefault="00C4103B">
      <w:pPr>
        <w:spacing w:line="264" w:lineRule="auto"/>
        <w:jc w:val="both"/>
        <w:rPr>
          <w:color w:val="282A2E"/>
          <w:sz w:val="20"/>
          <w:szCs w:val="20"/>
        </w:rPr>
      </w:pPr>
      <w:r>
        <w:rPr>
          <w:color w:val="282A2E"/>
          <w:sz w:val="20"/>
          <w:szCs w:val="20"/>
        </w:rPr>
        <w:t>Benefit Recovery reviews and updates the plan as new information and situations arise that need to be addressed to ensure full preparedness should a disaster strike.</w:t>
      </w:r>
    </w:p>
    <w:p w14:paraId="214ECA17" w14:textId="77777777" w:rsidR="00102E39" w:rsidRDefault="00102E39">
      <w:pPr>
        <w:spacing w:line="264" w:lineRule="auto"/>
        <w:jc w:val="both"/>
        <w:rPr>
          <w:b/>
          <w:sz w:val="20"/>
          <w:szCs w:val="20"/>
        </w:rPr>
      </w:pPr>
    </w:p>
    <w:p w14:paraId="66AB9EFB" w14:textId="77777777" w:rsidR="00102E39" w:rsidRDefault="00102E39">
      <w:pPr>
        <w:spacing w:line="264" w:lineRule="auto"/>
        <w:jc w:val="both"/>
        <w:rPr>
          <w:b/>
          <w:color w:val="282A2E"/>
          <w:sz w:val="20"/>
          <w:szCs w:val="20"/>
        </w:rPr>
      </w:pPr>
    </w:p>
    <w:p w14:paraId="60FF0016" w14:textId="77777777" w:rsidR="00102E39" w:rsidRPr="009029E2" w:rsidRDefault="00C4103B">
      <w:pPr>
        <w:spacing w:line="264" w:lineRule="auto"/>
        <w:jc w:val="both"/>
        <w:rPr>
          <w:b/>
          <w:color w:val="C81521"/>
        </w:rPr>
      </w:pPr>
      <w:r w:rsidRPr="009029E2">
        <w:rPr>
          <w:b/>
          <w:color w:val="C81521"/>
        </w:rPr>
        <w:t>BCDR05</w:t>
      </w:r>
    </w:p>
    <w:p w14:paraId="31B34454" w14:textId="77777777" w:rsidR="00102E39" w:rsidRDefault="00C4103B">
      <w:pPr>
        <w:spacing w:line="264" w:lineRule="auto"/>
        <w:jc w:val="both"/>
        <w:rPr>
          <w:b/>
          <w:color w:val="282A2E"/>
          <w:sz w:val="20"/>
          <w:szCs w:val="20"/>
        </w:rPr>
      </w:pPr>
      <w:r>
        <w:rPr>
          <w:b/>
          <w:color w:val="282A2E"/>
          <w:sz w:val="20"/>
          <w:szCs w:val="20"/>
        </w:rPr>
        <w:t>The Supplier shall conduct an annual drill/test of the Disaster Recovery and Business Continuity Plan and submit the Disaster Recovery/Business Continuity Test Report that includes the outcome, corrective action plan, and revisions, if any, to the agency.</w:t>
      </w:r>
    </w:p>
    <w:p w14:paraId="4551196A" w14:textId="77777777" w:rsidR="00102E39" w:rsidRDefault="00102E39">
      <w:pPr>
        <w:spacing w:line="264" w:lineRule="auto"/>
        <w:jc w:val="both"/>
        <w:rPr>
          <w:b/>
          <w:color w:val="282A2E"/>
          <w:sz w:val="20"/>
          <w:szCs w:val="20"/>
        </w:rPr>
      </w:pPr>
    </w:p>
    <w:p w14:paraId="5348DB9C" w14:textId="77777777" w:rsidR="00102E39" w:rsidRDefault="00C4103B">
      <w:pPr>
        <w:spacing w:line="264" w:lineRule="auto"/>
        <w:jc w:val="both"/>
        <w:rPr>
          <w:color w:val="282A2E"/>
          <w:sz w:val="20"/>
          <w:szCs w:val="20"/>
        </w:rPr>
      </w:pPr>
      <w:r>
        <w:rPr>
          <w:b/>
          <w:sz w:val="20"/>
          <w:szCs w:val="20"/>
        </w:rPr>
        <w:t>ANSWER:</w:t>
      </w:r>
      <w:r>
        <w:rPr>
          <w:sz w:val="20"/>
          <w:szCs w:val="20"/>
        </w:rPr>
        <w:t xml:space="preserve"> </w:t>
      </w:r>
      <w:r>
        <w:rPr>
          <w:color w:val="282A2E"/>
          <w:sz w:val="20"/>
          <w:szCs w:val="20"/>
        </w:rPr>
        <w:t xml:space="preserve">The Benefit Recovery Chief Information Officer (CIO) tests the Disaster Recovery and Business Continuity Plan at least annually. Tests involve employees who will be affected by or executing tests.  </w:t>
      </w:r>
    </w:p>
    <w:p w14:paraId="2D1DE34A" w14:textId="77777777" w:rsidR="00102E39" w:rsidRDefault="00102E39">
      <w:pPr>
        <w:spacing w:line="264" w:lineRule="auto"/>
        <w:jc w:val="both"/>
        <w:rPr>
          <w:color w:val="282A2E"/>
          <w:sz w:val="20"/>
          <w:szCs w:val="20"/>
        </w:rPr>
      </w:pPr>
    </w:p>
    <w:p w14:paraId="6EA54BC5" w14:textId="77777777" w:rsidR="00102E39" w:rsidRDefault="00C4103B">
      <w:pPr>
        <w:spacing w:line="264" w:lineRule="auto"/>
        <w:jc w:val="both"/>
        <w:rPr>
          <w:color w:val="282A2E"/>
          <w:sz w:val="20"/>
          <w:szCs w:val="20"/>
        </w:rPr>
      </w:pPr>
      <w:r>
        <w:rPr>
          <w:color w:val="282A2E"/>
          <w:sz w:val="20"/>
          <w:szCs w:val="20"/>
        </w:rPr>
        <w:t>The plan test includes plan analysis and define</w:t>
      </w:r>
      <w:r>
        <w:rPr>
          <w:color w:val="282A2E"/>
          <w:sz w:val="20"/>
          <w:szCs w:val="20"/>
        </w:rPr>
        <w:t xml:space="preserve">d drills and exercises as shown in examples below: </w:t>
      </w:r>
    </w:p>
    <w:p w14:paraId="5658C61E" w14:textId="77777777" w:rsidR="00102E39" w:rsidRDefault="00C4103B">
      <w:pPr>
        <w:numPr>
          <w:ilvl w:val="0"/>
          <w:numId w:val="3"/>
        </w:numPr>
        <w:pBdr>
          <w:top w:val="nil"/>
          <w:left w:val="nil"/>
          <w:bottom w:val="nil"/>
          <w:right w:val="nil"/>
          <w:between w:val="nil"/>
        </w:pBdr>
        <w:spacing w:line="264" w:lineRule="auto"/>
        <w:jc w:val="both"/>
        <w:rPr>
          <w:color w:val="282A2E"/>
          <w:sz w:val="20"/>
          <w:szCs w:val="20"/>
        </w:rPr>
      </w:pPr>
      <w:r>
        <w:rPr>
          <w:color w:val="282A2E"/>
          <w:sz w:val="20"/>
          <w:szCs w:val="20"/>
        </w:rPr>
        <w:t>Plan Analysis – Does the plan and its procedures make logical sense?  Are there steps missing?  Are there sections that are no longer relevant?</w:t>
      </w:r>
    </w:p>
    <w:p w14:paraId="26B548FD" w14:textId="77777777" w:rsidR="00102E39" w:rsidRDefault="00C4103B">
      <w:pPr>
        <w:numPr>
          <w:ilvl w:val="0"/>
          <w:numId w:val="3"/>
        </w:numPr>
        <w:pBdr>
          <w:top w:val="nil"/>
          <w:left w:val="nil"/>
          <w:bottom w:val="nil"/>
          <w:right w:val="nil"/>
          <w:between w:val="nil"/>
        </w:pBdr>
        <w:spacing w:line="264" w:lineRule="auto"/>
        <w:jc w:val="both"/>
        <w:rPr>
          <w:color w:val="282A2E"/>
          <w:sz w:val="20"/>
          <w:szCs w:val="20"/>
        </w:rPr>
      </w:pPr>
      <w:r>
        <w:rPr>
          <w:color w:val="282A2E"/>
          <w:sz w:val="20"/>
          <w:szCs w:val="20"/>
        </w:rPr>
        <w:t>Defined Drills / Exercises – Employees are walked through th</w:t>
      </w:r>
      <w:r>
        <w:rPr>
          <w:color w:val="282A2E"/>
          <w:sz w:val="20"/>
          <w:szCs w:val="20"/>
        </w:rPr>
        <w:t>e plan and scenarios.  Employees can work with an instructor or with each other to walk-through scenarios.  Additionally, employees perform simple hands-on exercises and scenario creations where their responses and actions are evaluated</w:t>
      </w:r>
    </w:p>
    <w:p w14:paraId="13BDCE75" w14:textId="77777777" w:rsidR="00102E39" w:rsidRDefault="00102E39">
      <w:pPr>
        <w:spacing w:line="264" w:lineRule="auto"/>
        <w:jc w:val="both"/>
        <w:rPr>
          <w:color w:val="282A2E"/>
          <w:sz w:val="20"/>
          <w:szCs w:val="20"/>
        </w:rPr>
      </w:pPr>
    </w:p>
    <w:p w14:paraId="73A608FC" w14:textId="77777777" w:rsidR="00102E39" w:rsidRDefault="00C4103B">
      <w:pPr>
        <w:spacing w:line="264" w:lineRule="auto"/>
        <w:jc w:val="both"/>
        <w:rPr>
          <w:color w:val="282A2E"/>
          <w:sz w:val="20"/>
          <w:szCs w:val="20"/>
        </w:rPr>
      </w:pPr>
      <w:r>
        <w:rPr>
          <w:color w:val="282A2E"/>
          <w:sz w:val="20"/>
          <w:szCs w:val="20"/>
        </w:rPr>
        <w:t>For each of the ac</w:t>
      </w:r>
      <w:r>
        <w:rPr>
          <w:color w:val="282A2E"/>
          <w:sz w:val="20"/>
          <w:szCs w:val="20"/>
        </w:rPr>
        <w:t>tivities, response and results metrics are captured. Metrics are compared against past and present data and used to evaluate the effectiveness of training and identify needed improvements to the Disaster Recovery and Business Continuity Plan.</w:t>
      </w:r>
    </w:p>
    <w:p w14:paraId="43B3AB60" w14:textId="77777777" w:rsidR="00102E39" w:rsidRDefault="00102E39">
      <w:pPr>
        <w:spacing w:line="264" w:lineRule="auto"/>
        <w:jc w:val="both"/>
        <w:rPr>
          <w:color w:val="282A2E"/>
          <w:sz w:val="20"/>
          <w:szCs w:val="20"/>
        </w:rPr>
      </w:pPr>
    </w:p>
    <w:p w14:paraId="5EC25737" w14:textId="77777777" w:rsidR="00102E39" w:rsidRDefault="00C4103B">
      <w:pPr>
        <w:spacing w:line="264" w:lineRule="auto"/>
        <w:jc w:val="both"/>
        <w:rPr>
          <w:color w:val="282A2E"/>
          <w:sz w:val="20"/>
          <w:szCs w:val="20"/>
        </w:rPr>
      </w:pPr>
      <w:r>
        <w:rPr>
          <w:color w:val="282A2E"/>
          <w:sz w:val="20"/>
          <w:szCs w:val="20"/>
        </w:rPr>
        <w:t>Additionally</w:t>
      </w:r>
      <w:r>
        <w:rPr>
          <w:color w:val="282A2E"/>
          <w:sz w:val="20"/>
          <w:szCs w:val="20"/>
        </w:rPr>
        <w:t>, a tabletop exercise is conducted annually and includes the following key personnel to ensure the leadership team is fully engaged in the plan:</w:t>
      </w:r>
    </w:p>
    <w:p w14:paraId="6098D4E9" w14:textId="77777777" w:rsidR="00102E39" w:rsidRDefault="00C4103B">
      <w:pPr>
        <w:numPr>
          <w:ilvl w:val="0"/>
          <w:numId w:val="5"/>
        </w:numPr>
        <w:pBdr>
          <w:top w:val="nil"/>
          <w:left w:val="nil"/>
          <w:bottom w:val="nil"/>
          <w:right w:val="nil"/>
          <w:between w:val="nil"/>
        </w:pBdr>
        <w:spacing w:line="264" w:lineRule="auto"/>
        <w:jc w:val="both"/>
        <w:rPr>
          <w:color w:val="282A2E"/>
          <w:sz w:val="20"/>
          <w:szCs w:val="20"/>
        </w:rPr>
      </w:pPr>
      <w:r>
        <w:rPr>
          <w:color w:val="282A2E"/>
          <w:sz w:val="20"/>
          <w:szCs w:val="20"/>
        </w:rPr>
        <w:t>Chief of Operations</w:t>
      </w:r>
    </w:p>
    <w:p w14:paraId="622CD91E" w14:textId="77777777" w:rsidR="00102E39" w:rsidRDefault="00C4103B">
      <w:pPr>
        <w:numPr>
          <w:ilvl w:val="0"/>
          <w:numId w:val="5"/>
        </w:numPr>
        <w:pBdr>
          <w:top w:val="nil"/>
          <w:left w:val="nil"/>
          <w:bottom w:val="nil"/>
          <w:right w:val="nil"/>
          <w:between w:val="nil"/>
        </w:pBdr>
        <w:spacing w:line="264" w:lineRule="auto"/>
        <w:jc w:val="both"/>
        <w:rPr>
          <w:color w:val="282A2E"/>
          <w:sz w:val="20"/>
          <w:szCs w:val="20"/>
        </w:rPr>
      </w:pPr>
      <w:r>
        <w:rPr>
          <w:color w:val="282A2E"/>
          <w:sz w:val="20"/>
          <w:szCs w:val="20"/>
        </w:rPr>
        <w:t>Information Security Officer</w:t>
      </w:r>
    </w:p>
    <w:p w14:paraId="6D923202" w14:textId="77777777" w:rsidR="00102E39" w:rsidRDefault="00C4103B">
      <w:pPr>
        <w:numPr>
          <w:ilvl w:val="0"/>
          <w:numId w:val="5"/>
        </w:numPr>
        <w:pBdr>
          <w:top w:val="nil"/>
          <w:left w:val="nil"/>
          <w:bottom w:val="nil"/>
          <w:right w:val="nil"/>
          <w:between w:val="nil"/>
        </w:pBdr>
        <w:spacing w:line="264" w:lineRule="auto"/>
        <w:jc w:val="both"/>
        <w:rPr>
          <w:color w:val="282A2E"/>
          <w:sz w:val="20"/>
          <w:szCs w:val="20"/>
        </w:rPr>
      </w:pPr>
      <w:r>
        <w:rPr>
          <w:color w:val="282A2E"/>
          <w:sz w:val="20"/>
          <w:szCs w:val="20"/>
        </w:rPr>
        <w:t>Information Security Manager</w:t>
      </w:r>
    </w:p>
    <w:p w14:paraId="1C9555F7" w14:textId="77777777" w:rsidR="00102E39" w:rsidRDefault="00C4103B">
      <w:pPr>
        <w:numPr>
          <w:ilvl w:val="0"/>
          <w:numId w:val="5"/>
        </w:numPr>
        <w:pBdr>
          <w:top w:val="nil"/>
          <w:left w:val="nil"/>
          <w:bottom w:val="nil"/>
          <w:right w:val="nil"/>
          <w:between w:val="nil"/>
        </w:pBdr>
        <w:spacing w:line="264" w:lineRule="auto"/>
        <w:jc w:val="both"/>
        <w:rPr>
          <w:color w:val="282A2E"/>
          <w:sz w:val="20"/>
          <w:szCs w:val="20"/>
        </w:rPr>
      </w:pPr>
      <w:r>
        <w:rPr>
          <w:color w:val="282A2E"/>
          <w:sz w:val="20"/>
          <w:szCs w:val="20"/>
        </w:rPr>
        <w:t>Information Technology Director</w:t>
      </w:r>
    </w:p>
    <w:p w14:paraId="280F931D" w14:textId="77777777" w:rsidR="00102E39" w:rsidRDefault="00C4103B">
      <w:pPr>
        <w:numPr>
          <w:ilvl w:val="0"/>
          <w:numId w:val="5"/>
        </w:numPr>
        <w:pBdr>
          <w:top w:val="nil"/>
          <w:left w:val="nil"/>
          <w:bottom w:val="nil"/>
          <w:right w:val="nil"/>
          <w:between w:val="nil"/>
        </w:pBdr>
        <w:spacing w:line="264" w:lineRule="auto"/>
        <w:jc w:val="both"/>
        <w:rPr>
          <w:color w:val="282A2E"/>
          <w:sz w:val="20"/>
          <w:szCs w:val="20"/>
        </w:rPr>
      </w:pPr>
      <w:r>
        <w:rPr>
          <w:color w:val="282A2E"/>
          <w:sz w:val="20"/>
          <w:szCs w:val="20"/>
        </w:rPr>
        <w:t>Operations Manager</w:t>
      </w:r>
    </w:p>
    <w:p w14:paraId="788B83B7" w14:textId="77777777" w:rsidR="00102E39" w:rsidRDefault="00102E39">
      <w:pPr>
        <w:spacing w:line="264" w:lineRule="auto"/>
        <w:jc w:val="both"/>
        <w:rPr>
          <w:color w:val="282A2E"/>
          <w:sz w:val="20"/>
          <w:szCs w:val="20"/>
        </w:rPr>
      </w:pPr>
      <w:bookmarkStart w:id="0" w:name="_heading=h.2et92p0" w:colFirst="0" w:colLast="0"/>
      <w:bookmarkEnd w:id="0"/>
    </w:p>
    <w:p w14:paraId="1B490EED" w14:textId="77777777" w:rsidR="00102E39" w:rsidRDefault="00C4103B">
      <w:pPr>
        <w:spacing w:line="264" w:lineRule="auto"/>
        <w:jc w:val="both"/>
        <w:rPr>
          <w:color w:val="282A2E"/>
          <w:sz w:val="20"/>
          <w:szCs w:val="20"/>
        </w:rPr>
      </w:pPr>
      <w:r>
        <w:rPr>
          <w:color w:val="282A2E"/>
          <w:sz w:val="20"/>
          <w:szCs w:val="20"/>
        </w:rPr>
        <w:t>The disaster recovery exercises include, but are not limited to, activation of the backup network and restoration of:</w:t>
      </w:r>
    </w:p>
    <w:p w14:paraId="5CCE4EEC" w14:textId="77777777" w:rsidR="00102E39" w:rsidRDefault="00C4103B">
      <w:pPr>
        <w:numPr>
          <w:ilvl w:val="0"/>
          <w:numId w:val="5"/>
        </w:numPr>
        <w:pBdr>
          <w:top w:val="nil"/>
          <w:left w:val="nil"/>
          <w:bottom w:val="nil"/>
          <w:right w:val="nil"/>
          <w:between w:val="nil"/>
        </w:pBdr>
        <w:spacing w:line="264" w:lineRule="auto"/>
        <w:jc w:val="both"/>
        <w:rPr>
          <w:color w:val="282A2E"/>
          <w:sz w:val="20"/>
          <w:szCs w:val="20"/>
        </w:rPr>
      </w:pPr>
      <w:r>
        <w:rPr>
          <w:color w:val="282A2E"/>
          <w:sz w:val="20"/>
          <w:szCs w:val="20"/>
        </w:rPr>
        <w:t>Critical functional areas</w:t>
      </w:r>
    </w:p>
    <w:p w14:paraId="71B68FBE" w14:textId="77777777" w:rsidR="00102E39" w:rsidRDefault="00C4103B">
      <w:pPr>
        <w:numPr>
          <w:ilvl w:val="0"/>
          <w:numId w:val="5"/>
        </w:numPr>
        <w:pBdr>
          <w:top w:val="nil"/>
          <w:left w:val="nil"/>
          <w:bottom w:val="nil"/>
          <w:right w:val="nil"/>
          <w:between w:val="nil"/>
        </w:pBdr>
        <w:spacing w:line="264" w:lineRule="auto"/>
        <w:jc w:val="both"/>
        <w:rPr>
          <w:color w:val="282A2E"/>
          <w:sz w:val="20"/>
          <w:szCs w:val="20"/>
        </w:rPr>
      </w:pPr>
      <w:r>
        <w:rPr>
          <w:color w:val="282A2E"/>
          <w:sz w:val="20"/>
          <w:szCs w:val="20"/>
        </w:rPr>
        <w:t>Critical data</w:t>
      </w:r>
    </w:p>
    <w:p w14:paraId="03B56E54" w14:textId="77777777" w:rsidR="00102E39" w:rsidRDefault="00C4103B">
      <w:pPr>
        <w:numPr>
          <w:ilvl w:val="0"/>
          <w:numId w:val="5"/>
        </w:numPr>
        <w:pBdr>
          <w:top w:val="nil"/>
          <w:left w:val="nil"/>
          <w:bottom w:val="nil"/>
          <w:right w:val="nil"/>
          <w:between w:val="nil"/>
        </w:pBdr>
        <w:spacing w:line="264" w:lineRule="auto"/>
        <w:jc w:val="both"/>
        <w:rPr>
          <w:color w:val="282A2E"/>
          <w:sz w:val="20"/>
          <w:szCs w:val="20"/>
        </w:rPr>
      </w:pPr>
      <w:r>
        <w:rPr>
          <w:color w:val="282A2E"/>
          <w:sz w:val="20"/>
          <w:szCs w:val="20"/>
        </w:rPr>
        <w:t>Databases</w:t>
      </w:r>
    </w:p>
    <w:p w14:paraId="62563B32" w14:textId="77777777" w:rsidR="00102E39" w:rsidRDefault="00C4103B">
      <w:pPr>
        <w:numPr>
          <w:ilvl w:val="0"/>
          <w:numId w:val="5"/>
        </w:numPr>
        <w:pBdr>
          <w:top w:val="nil"/>
          <w:left w:val="nil"/>
          <w:bottom w:val="nil"/>
          <w:right w:val="nil"/>
          <w:between w:val="nil"/>
        </w:pBdr>
        <w:spacing w:line="264" w:lineRule="auto"/>
        <w:jc w:val="both"/>
        <w:rPr>
          <w:color w:val="282A2E"/>
          <w:sz w:val="20"/>
          <w:szCs w:val="20"/>
        </w:rPr>
      </w:pPr>
      <w:r>
        <w:rPr>
          <w:color w:val="282A2E"/>
          <w:sz w:val="20"/>
          <w:szCs w:val="20"/>
        </w:rPr>
        <w:t>Interfaces</w:t>
      </w:r>
    </w:p>
    <w:p w14:paraId="2129CD39" w14:textId="77777777" w:rsidR="00102E39" w:rsidRDefault="00C4103B">
      <w:pPr>
        <w:numPr>
          <w:ilvl w:val="0"/>
          <w:numId w:val="5"/>
        </w:numPr>
        <w:pBdr>
          <w:top w:val="nil"/>
          <w:left w:val="nil"/>
          <w:bottom w:val="nil"/>
          <w:right w:val="nil"/>
          <w:between w:val="nil"/>
        </w:pBdr>
        <w:spacing w:line="264" w:lineRule="auto"/>
        <w:jc w:val="both"/>
        <w:rPr>
          <w:color w:val="282A2E"/>
          <w:sz w:val="20"/>
          <w:szCs w:val="20"/>
        </w:rPr>
      </w:pPr>
      <w:r>
        <w:rPr>
          <w:color w:val="282A2E"/>
          <w:sz w:val="20"/>
          <w:szCs w:val="20"/>
        </w:rPr>
        <w:t>Critical batch applications</w:t>
      </w:r>
    </w:p>
    <w:p w14:paraId="5BB2D84D" w14:textId="77777777" w:rsidR="00102E39" w:rsidRDefault="00C4103B">
      <w:pPr>
        <w:numPr>
          <w:ilvl w:val="0"/>
          <w:numId w:val="5"/>
        </w:numPr>
        <w:pBdr>
          <w:top w:val="nil"/>
          <w:left w:val="nil"/>
          <w:bottom w:val="nil"/>
          <w:right w:val="nil"/>
          <w:between w:val="nil"/>
        </w:pBdr>
        <w:spacing w:line="264" w:lineRule="auto"/>
        <w:jc w:val="both"/>
        <w:rPr>
          <w:color w:val="282A2E"/>
          <w:sz w:val="20"/>
          <w:szCs w:val="20"/>
        </w:rPr>
      </w:pPr>
      <w:r>
        <w:rPr>
          <w:color w:val="282A2E"/>
          <w:sz w:val="20"/>
          <w:szCs w:val="20"/>
        </w:rPr>
        <w:t>Critical support applications</w:t>
      </w:r>
    </w:p>
    <w:p w14:paraId="7720DE95" w14:textId="77777777" w:rsidR="00102E39" w:rsidRDefault="00C4103B">
      <w:pPr>
        <w:numPr>
          <w:ilvl w:val="0"/>
          <w:numId w:val="5"/>
        </w:numPr>
        <w:pBdr>
          <w:top w:val="nil"/>
          <w:left w:val="nil"/>
          <w:bottom w:val="nil"/>
          <w:right w:val="nil"/>
          <w:between w:val="nil"/>
        </w:pBdr>
        <w:spacing w:line="264" w:lineRule="auto"/>
        <w:jc w:val="both"/>
        <w:rPr>
          <w:color w:val="282A2E"/>
          <w:sz w:val="20"/>
          <w:szCs w:val="20"/>
        </w:rPr>
      </w:pPr>
      <w:r>
        <w:rPr>
          <w:color w:val="282A2E"/>
          <w:sz w:val="20"/>
          <w:szCs w:val="20"/>
        </w:rPr>
        <w:t>Infrastructure to t</w:t>
      </w:r>
      <w:r>
        <w:rPr>
          <w:color w:val="282A2E"/>
          <w:sz w:val="20"/>
          <w:szCs w:val="20"/>
        </w:rPr>
        <w:t>est connectivity</w:t>
      </w:r>
    </w:p>
    <w:p w14:paraId="4307E773" w14:textId="77777777" w:rsidR="00102E39" w:rsidRDefault="00C4103B">
      <w:pPr>
        <w:numPr>
          <w:ilvl w:val="0"/>
          <w:numId w:val="5"/>
        </w:numPr>
        <w:pBdr>
          <w:top w:val="nil"/>
          <w:left w:val="nil"/>
          <w:bottom w:val="nil"/>
          <w:right w:val="nil"/>
          <w:between w:val="nil"/>
        </w:pBdr>
        <w:spacing w:line="264" w:lineRule="auto"/>
        <w:jc w:val="both"/>
        <w:rPr>
          <w:color w:val="282A2E"/>
          <w:sz w:val="20"/>
          <w:szCs w:val="20"/>
        </w:rPr>
      </w:pPr>
      <w:r>
        <w:rPr>
          <w:color w:val="282A2E"/>
          <w:sz w:val="20"/>
          <w:szCs w:val="20"/>
        </w:rPr>
        <w:t>Online transaction processing</w:t>
      </w:r>
    </w:p>
    <w:p w14:paraId="21470138" w14:textId="77777777" w:rsidR="00102E39" w:rsidRDefault="00102E39">
      <w:pPr>
        <w:spacing w:line="264" w:lineRule="auto"/>
        <w:jc w:val="both"/>
        <w:rPr>
          <w:color w:val="282A2E"/>
          <w:sz w:val="20"/>
          <w:szCs w:val="20"/>
        </w:rPr>
      </w:pPr>
    </w:p>
    <w:p w14:paraId="3C067E09" w14:textId="77777777" w:rsidR="00102E39" w:rsidRDefault="00C4103B">
      <w:pPr>
        <w:spacing w:line="264" w:lineRule="auto"/>
        <w:jc w:val="both"/>
        <w:rPr>
          <w:color w:val="282A2E"/>
          <w:sz w:val="20"/>
          <w:szCs w:val="20"/>
        </w:rPr>
      </w:pPr>
      <w:r>
        <w:rPr>
          <w:color w:val="282A2E"/>
          <w:sz w:val="20"/>
          <w:szCs w:val="20"/>
        </w:rPr>
        <w:t>The purpose of the exercise is to recover all operations and systems in the exercise plan to current status (as of a predetermined date/time), establish critical functions, recover online, and/or batch transa</w:t>
      </w:r>
      <w:r>
        <w:rPr>
          <w:color w:val="282A2E"/>
          <w:sz w:val="20"/>
          <w:szCs w:val="20"/>
        </w:rPr>
        <w:t>ction capability, and demonstrate the capability to handle an emergency situation.</w:t>
      </w:r>
    </w:p>
    <w:p w14:paraId="601DFE0D" w14:textId="77777777" w:rsidR="00102E39" w:rsidRDefault="00102E39">
      <w:pPr>
        <w:spacing w:line="264" w:lineRule="auto"/>
        <w:jc w:val="both"/>
        <w:rPr>
          <w:color w:val="282A2E"/>
          <w:sz w:val="20"/>
          <w:szCs w:val="20"/>
        </w:rPr>
      </w:pPr>
    </w:p>
    <w:p w14:paraId="79A8304E" w14:textId="77777777" w:rsidR="00102E39" w:rsidRDefault="00C4103B">
      <w:pPr>
        <w:spacing w:line="264" w:lineRule="auto"/>
        <w:jc w:val="both"/>
        <w:rPr>
          <w:color w:val="282A2E"/>
          <w:sz w:val="20"/>
          <w:szCs w:val="20"/>
        </w:rPr>
      </w:pPr>
      <w:r>
        <w:rPr>
          <w:color w:val="282A2E"/>
          <w:sz w:val="20"/>
          <w:szCs w:val="20"/>
        </w:rPr>
        <w:t>Results from all levels of testing are documented and combined into a comprehensive Disaster Recovery and Business Continuity Test Report and shared with the State. In addi</w:t>
      </w:r>
      <w:r>
        <w:rPr>
          <w:color w:val="282A2E"/>
          <w:sz w:val="20"/>
          <w:szCs w:val="20"/>
        </w:rPr>
        <w:t>tion to describing the tests and the detailed results, any necessary corrections identified are presented for review and approval. All corrections are then documented and incorporated into the current version of the Disaster Recovery and Business Continuit</w:t>
      </w:r>
      <w:r>
        <w:rPr>
          <w:color w:val="282A2E"/>
          <w:sz w:val="20"/>
          <w:szCs w:val="20"/>
        </w:rPr>
        <w:t>y Plan.</w:t>
      </w:r>
    </w:p>
    <w:sectPr w:rsidR="00102E3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1296"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79B9F" w14:textId="77777777" w:rsidR="00C4103B" w:rsidRDefault="00C4103B">
      <w:pPr>
        <w:spacing w:line="240" w:lineRule="auto"/>
      </w:pPr>
      <w:r>
        <w:separator/>
      </w:r>
    </w:p>
  </w:endnote>
  <w:endnote w:type="continuationSeparator" w:id="0">
    <w:p w14:paraId="7D977ADE" w14:textId="77777777" w:rsidR="00C4103B" w:rsidRDefault="00C410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픀怀"/>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EAD95" w14:textId="77777777" w:rsidR="00102E39" w:rsidRDefault="00C4103B">
    <w:pPr>
      <w:pBdr>
        <w:top w:val="nil"/>
        <w:left w:val="nil"/>
        <w:bottom w:val="nil"/>
        <w:right w:val="nil"/>
        <w:between w:val="nil"/>
      </w:pBdr>
      <w:tabs>
        <w:tab w:val="center" w:pos="4680"/>
        <w:tab w:val="right" w:pos="9360"/>
      </w:tabs>
      <w:spacing w:line="240" w:lineRule="auto"/>
      <w:jc w:val="right"/>
      <w:rPr>
        <w:color w:val="000000"/>
      </w:rPr>
    </w:pPr>
    <w:r>
      <w:rPr>
        <w:color w:val="000000"/>
      </w:rPr>
      <w:fldChar w:fldCharType="begin"/>
    </w:r>
    <w:r>
      <w:rPr>
        <w:color w:val="000000"/>
      </w:rPr>
      <w:instrText>PAGE</w:instrText>
    </w:r>
    <w:r>
      <w:rPr>
        <w:color w:val="000000"/>
      </w:rPr>
      <w:fldChar w:fldCharType="end"/>
    </w:r>
  </w:p>
  <w:p w14:paraId="68F60A56" w14:textId="77777777" w:rsidR="00102E39" w:rsidRDefault="00102E39">
    <w:pPr>
      <w:pBdr>
        <w:top w:val="nil"/>
        <w:left w:val="nil"/>
        <w:bottom w:val="nil"/>
        <w:right w:val="nil"/>
        <w:between w:val="nil"/>
      </w:pBdr>
      <w:tabs>
        <w:tab w:val="center" w:pos="4680"/>
        <w:tab w:val="right" w:pos="9360"/>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DBAAC" w14:textId="77777777" w:rsidR="00102E39" w:rsidRDefault="00C4103B">
    <w:pPr>
      <w:pBdr>
        <w:top w:val="nil"/>
        <w:left w:val="nil"/>
        <w:bottom w:val="nil"/>
        <w:right w:val="nil"/>
        <w:between w:val="nil"/>
      </w:pBdr>
      <w:tabs>
        <w:tab w:val="center" w:pos="4680"/>
        <w:tab w:val="right" w:pos="9360"/>
      </w:tabs>
      <w:spacing w:line="240" w:lineRule="auto"/>
      <w:jc w:val="right"/>
      <w:rPr>
        <w:color w:val="000000"/>
      </w:rPr>
    </w:pPr>
    <w:r>
      <w:rPr>
        <w:color w:val="000000"/>
      </w:rPr>
      <w:fldChar w:fldCharType="begin"/>
    </w:r>
    <w:r>
      <w:rPr>
        <w:color w:val="000000"/>
      </w:rPr>
      <w:instrText>PAGE</w:instrText>
    </w:r>
    <w:r w:rsidR="009029E2">
      <w:rPr>
        <w:color w:val="000000"/>
      </w:rPr>
      <w:fldChar w:fldCharType="separate"/>
    </w:r>
    <w:r w:rsidR="009029E2">
      <w:rPr>
        <w:noProof/>
        <w:color w:val="000000"/>
      </w:rPr>
      <w:t>1</w:t>
    </w:r>
    <w:r>
      <w:rPr>
        <w:color w:val="000000"/>
      </w:rPr>
      <w:fldChar w:fldCharType="end"/>
    </w:r>
  </w:p>
  <w:p w14:paraId="0B3F3792" w14:textId="77777777" w:rsidR="00102E39" w:rsidRDefault="00102E39">
    <w:pPr>
      <w:pBdr>
        <w:top w:val="nil"/>
        <w:left w:val="nil"/>
        <w:bottom w:val="nil"/>
        <w:right w:val="nil"/>
        <w:between w:val="nil"/>
      </w:pBdr>
      <w:tabs>
        <w:tab w:val="center" w:pos="4680"/>
        <w:tab w:val="right" w:pos="9360"/>
      </w:tabs>
      <w:spacing w:line="240" w:lineRule="auto"/>
      <w:ind w:right="36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6AD4A" w14:textId="77777777" w:rsidR="00102E39" w:rsidRDefault="00102E39">
    <w:pPr>
      <w:pBdr>
        <w:top w:val="nil"/>
        <w:left w:val="nil"/>
        <w:bottom w:val="nil"/>
        <w:right w:val="nil"/>
        <w:between w:val="nil"/>
      </w:pBdr>
      <w:tabs>
        <w:tab w:val="center" w:pos="4680"/>
        <w:tab w:val="right" w:pos="9360"/>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886EC" w14:textId="77777777" w:rsidR="00C4103B" w:rsidRDefault="00C4103B">
      <w:pPr>
        <w:spacing w:line="240" w:lineRule="auto"/>
      </w:pPr>
      <w:r>
        <w:separator/>
      </w:r>
    </w:p>
  </w:footnote>
  <w:footnote w:type="continuationSeparator" w:id="0">
    <w:p w14:paraId="39F96C88" w14:textId="77777777" w:rsidR="00C4103B" w:rsidRDefault="00C410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C28BB" w14:textId="77777777" w:rsidR="00102E39" w:rsidRDefault="00102E39">
    <w:pPr>
      <w:pBdr>
        <w:top w:val="nil"/>
        <w:left w:val="nil"/>
        <w:bottom w:val="nil"/>
        <w:right w:val="nil"/>
        <w:between w:val="nil"/>
      </w:pBdr>
      <w:tabs>
        <w:tab w:val="center" w:pos="4680"/>
        <w:tab w:val="right" w:pos="936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8D5EC" w14:textId="69B91D95" w:rsidR="00102E39" w:rsidRDefault="009029E2">
    <w:pPr>
      <w:pBdr>
        <w:top w:val="nil"/>
        <w:left w:val="nil"/>
        <w:bottom w:val="nil"/>
        <w:right w:val="nil"/>
        <w:between w:val="nil"/>
      </w:pBdr>
      <w:tabs>
        <w:tab w:val="center" w:pos="4680"/>
        <w:tab w:val="right" w:pos="9360"/>
      </w:tabs>
      <w:spacing w:line="240" w:lineRule="auto"/>
      <w:rPr>
        <w:color w:val="000000"/>
      </w:rPr>
    </w:pPr>
    <w:r>
      <w:rPr>
        <w:noProof/>
      </w:rPr>
      <mc:AlternateContent>
        <mc:Choice Requires="wpg">
          <w:drawing>
            <wp:anchor distT="0" distB="0" distL="114300" distR="114300" simplePos="0" relativeHeight="251659264" behindDoc="0" locked="0" layoutInCell="1" allowOverlap="1" wp14:anchorId="7DB0C3ED" wp14:editId="21D0BECD">
              <wp:simplePos x="0" y="0"/>
              <wp:positionH relativeFrom="column">
                <wp:posOffset>-942392</wp:posOffset>
              </wp:positionH>
              <wp:positionV relativeFrom="paragraph">
                <wp:posOffset>-840597</wp:posOffset>
              </wp:positionV>
              <wp:extent cx="7817555" cy="972891"/>
              <wp:effectExtent l="0" t="0" r="18415" b="5080"/>
              <wp:wrapNone/>
              <wp:docPr id="5" name="Group 5"/>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1" name="Rectangle 1"/>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2" name="Picture 2"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4" name="Straight Connector 4"/>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5F45AC11" id="Group 5" o:spid="_x0000_s1026" style="position:absolute;margin-left:-74.2pt;margin-top:-66.2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P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R9U4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9L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0/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v//U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gbzUrey4C5kWMyuI05EDkx+yi/5TYCa5soY5TuhxcPql/VR2Fi7FXYq7FXYq7FXYq7FXYq7&#13;&#10;FXYq7FXYq7FXYq7FXYq7FXYq7FXYq7FXYq7FXYq7FXYq7FXYq7FXYq7FXYq7FXYq7FXYq7FXYq7F&#13;&#10;XYq7FXYq7FXYq7FXYq7FXYq7FXYq/wD/1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8d/On82P0NG2h6Q/+nuKTSKf7lSPsqf8Afz/8&#13;&#10;k1+L7XHMTPl4dg9R2P2X4pGXIP3f8Ef9Ul/xH+6fOea1712KuxV2KuxV2KuxVk35f+e7vydqAvLe&#13;&#10;r270WeGtA6jw/wCLE/3W3+x+y2W45mBsOu1+ijq4cJ+r+Cf82X/E/wA59aaDrtprtnHqNg4kglFV&#13;&#10;I6/6rD9l1/aXNtGQkLD5hnwywyMJj1RTTJNTsVdirsVdirsVdirsVdirsVdirsVdirsVdirsVdir&#13;&#10;sVdirsVdirsVdirsVdirsVdirsVdirsVdirsVdirsVdirsVdirsVdirsVdirsVdirsVdirsVf//S&#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8z/APOSH/KRQ/8AMIn/ABOXNbqfqfQfZ/8AuT/wz/exeU5iPSOx&#13;&#10;V2KuxV2KuxV2KuxV2KuxV2KuxV2KtHpir7O/L7/lH9N/5hIf+ILm4x/SHyfXf30/+GT/AN0yHLXC&#13;&#10;dirsVdirsVdirsVdirsVdirsVdirsVdirsVdirsVdirsVdirsVdirsVdirsVdirsVdirsVdirsVd&#13;&#10;irsVdirsVdirsVdirsVdirsVdirsVf/Q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zP8A85If8pFD/wAwif8AE5c1up+p9B9n/wC5P/DP97F5TmI9I7FXYq7FXYq7FXYq&#13;&#10;7FXYq7FXYq7FXYq0emKvs78vv+Uf03/mEh/4gubjH9IfJ9d/fT/4ZP8A3TIctcJ2KuxV2KuxV2Ku&#13;&#10;xV2KuxV2KuxV2KuxV2KuxV2KuxV2KuxV2KuxV2KuxV2KuxV2KuxV2KuxV2KuxV2KuxV2KuxV2Kux&#13;&#10;V2KuxV2KuxV2KuxV/9H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fM&#13;&#10;/wDzkh/ykUP/ADCJ/wATlzW6n6n0H2f/ALk/8M/3sXlOYj0jsVdirsVdirsVdirsVdirsVdirsVd&#13;&#10;irR6Yq+zvy+/5R/Tf+YSH/iC5uMf0h8n1399P/hk/wDdMhy1wnYq7FXYq7FXYq7FXYq7FXYq7FXY&#13;&#10;q7FXYq7FXYq7FXYq7FXYq7FXYq7FXYq7FXYq7FXYq7FXYq7FXYq7FXYq7FXYq7FXYq7FXYq7FXYq&#13;&#10;7FX/0v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9T1T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1f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X+Z3+89v8A8ZD+rCFee4UN&#13;&#10;4q7FXYq0BirsVdirsVbxV2KuxV2KuxVYw2PyOKXuGn/7zxf6i/qGRVEY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Yq7FXYq7FXYq7FXYq7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WG/mV/vPb/AOuf1YQrAMVaJxVwxVvCrsUO&#13;&#10;xV2KuxVxFcVapirgMVbxVumKrX6H5Ype1WH+88f+ov6hkVRGKuxV2KuxV2KuxV2KuxV2KuxV2Kux&#13;&#10;V2Kvzr/P7/lOdY/5iT+pcVef4q7FXYq7FXYq7FXYq7FXYq7FXYq7FXYq+wP+cIv+OPqn/MTH/wAQ&#13;&#10;xV9KYq7FXYq7FXYq7FXYq7FXYq7FXYq7FXYq7FXYq//W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v5lf7z2/wDrn9WEKwEDFXAD&#13;&#10;FXUxVxGFXUxQ6mKupirqYq4CmKuxV2KuxV2KtMNj8sUvabD/AHnj/wBRf1ZFURirsVdirsVdirsV&#13;&#10;dirsVdirsVdirsVdir86/wA/v+U51j/mJP6lxV5/irsVdirsVdirsVdirsVdirsVdirsVdir7A/5&#13;&#10;wi/44+qf8xMf/EMVfSmKuxV2KuxV2KuxV2KuxV2KuxV2KuxV2KuxV2Kv/9f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f+Y/8AcQf65/VhCsFAGKuo&#13;&#10;MVdTFXbYq7FXYq7FXDFXEDFXAYq6mKtUxVugxVo9D8sVeyWP9xH/AKi/qwKr4q7FXYq7FXYq7FXY&#13;&#10;q7FXYq7FXYq7FXYq/Ov8/v8AlOdY/wCYk/qXFXn+KuxV2KuxV2KuxV2KuxV2KuxV2KuxV2KvsD/n&#13;&#10;CL/jj6p/zEx/8QxV9KYq7FXYq7FXYq7FXYq7FXYq7FXYq7FXYq7FXYq//9T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tP/OI83p+eoF/nt51/wCF5/8AGuKvu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9gf84Rf8cfVP8AmJj/AOIYq+lMVdirsVdirsVef/n7&#13;&#10;/wAoNrH/ADDH9a4q/Ov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Ui81/3Uf8ArH9WEKxsUxVvbFWtsVdirsVd&#13;&#10;irsVdirYxVxxVrbFXYq7FWyNvoxVndv/AHaf6o/VgVVxV2KuxV2KuxV2KuxV2KuxV2KuxV2KuxV+&#13;&#10;df5/f8pzrH/MSf1Lirz/ABV2KuxV2KuxV2KuxV2KuxV2KuxV2KuxV9gf84Rf8cfVP+YmP/iGKvpT&#13;&#10;FXYq7FXYq7FXYq7FXYq7FXYq7FXYq7FXYq7FX//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Uj80/3cf8ArH9WEKx3&#13;&#10;jiruOKtUxVqmKrqVxV3HFXccVdxxVqmKupirqDFW+OKupiriNsVZzb/3af6o/VgVVxV2KuxV2Kux&#13;&#10;V2KuxV2KuxV2KuxV2KuxV+df5/f8pzrH/MSf1Lirz/FXYq7FXYq7FXYq7FXYq7FXYq7FXYq7FX2B&#13;&#10;/wA4Rf8AHH1T/mJj/wCIYq+lMVdirsVdirsVdirsVdirsVdirsVdirsVdirsVf/Q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N5lFUj/1j+rCFSCmKupirqYq6mKup&#13;&#10;irqYq6mKupiriMVdTFXUxV1MVdTFXEbHFWZwf3af6o/VgVVxV2KuxV2KuxV2KuxV2KuxV2KuxV2K&#13;&#10;uxV+df5/f8pzrH/MSf1Lirz/ABV2KuxV2KuxV2KuxV2KuxV2KuxV2KuxV9gf84Rf8cfVP+YmP/iG&#13;&#10;KvpTFXYq7FXYq7FXYq7FXYq7FXYq7FXYq7FXYq7FX//V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R5h+xH8z+rCFSOmKupirqYq6mKupirqUxVrFXYq7FV2KtUxVvFWqYq0Rt&#13;&#10;irMIfsL8h+rAqpirsVdirsVdirsVdirsVdirsVdirsVdir86/wA/v+U51j/mJP6lxV5/irsVdirs&#13;&#10;VdirsVdirsVdirsVdirsVdir7A/5wi/44+qf8xMf/EMVfSmKuxV2KuxV2KuxV2KuxV2KuxV2KuxV&#13;&#10;2KuxV2Kv/9H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T5h+wnzP6&#13;&#10;sIVI8VdirsVdirsVdirsVaIxVsDFXUxV1MVdTFXUxVx6Yqy6H7C/IfqwKqY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VrwqifM/q&#13;&#10;whUm44q6mKu44q7jiruOKupiruOKupTFXUririuKupirqYq7jirTDY4qyuH7C/IfqwKqYq7FXYq7&#13;&#10;FXYq7FXYq7FXYq7FXYq7FXYq/Ov8/v8AlOdY/wCYk/qXFXn+KuxV2KuxV2KuxV2KuxV2KuxV2Kux&#13;&#10;V2KvsD/nCL/jj6p/zEx/8QxV9KYq7FXYq7FXYq7FXYq7FXYq7FXYq7FXYq7FXYq//9X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Xr32E+Z/VhVJsVdTFXYq7FW8Vapir&#13;&#10;dMVapirQxVvFWqYq3TFXYq0/fFWVQ/YX5D9WBVTFXYq7FXYq7FXYq7FXYq7FXYq7FXYq7FX51/n9&#13;&#10;/wApzrH/ADEn9S4q8/xV2KuxV2KuxV2KuxV2KuxV2KuxV2KuxV9gf84Rf8cfVP8AmJj/AOIYq+lM&#13;&#10;VdirsVdirsVdirsVdirsVdirsVdirsVdirsVf//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Zrf2E+Z/V&#13;&#10;hCpRirqYq3irsVWjFWzirVMVdxxVumKt4q1SuKtccVbAxVojFWTw/YX5D9WBVTFXYq7FXYq7FXYq&#13;&#10;7FXYq7FXYq7FXYq7FX51/n9/ynOsf8xJ/UuKvP8AFXYq7FXYq7FXYq7FXYq7FXYq7FXYq7FX2B/z&#13;&#10;hF/xx9U/5iY/+IYq+lMVdirsVdirsVdirsVdirsVdirsVdirsVdirsVf/9D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&#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9D1T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0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v//S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X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9D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0fVO&#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v//S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9P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">
              <v:rect id="Rectangle 1"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" fillcolor="#c81521" stroked="f">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">
                <v:imagedata r:id="rId2" o:title="Logo&#10;&#10;Description automatically generated"/>
              </v:shape>
              <v:line id="Straight Connector 4"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" strokecolor="black [3213]" strokeweight="2pt"/>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84B64" w14:textId="77777777" w:rsidR="00102E39" w:rsidRDefault="00102E39">
    <w:pPr>
      <w:pBdr>
        <w:top w:val="nil"/>
        <w:left w:val="nil"/>
        <w:bottom w:val="nil"/>
        <w:right w:val="nil"/>
        <w:between w:val="nil"/>
      </w:pBdr>
      <w:tabs>
        <w:tab w:val="center" w:pos="4680"/>
        <w:tab w:val="right" w:pos="936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565D5"/>
    <w:multiLevelType w:val="multilevel"/>
    <w:tmpl w:val="EE280A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E013D8E"/>
    <w:multiLevelType w:val="multilevel"/>
    <w:tmpl w:val="42DA2D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28823922"/>
    <w:multiLevelType w:val="multilevel"/>
    <w:tmpl w:val="314ED7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F017224"/>
    <w:multiLevelType w:val="multilevel"/>
    <w:tmpl w:val="41E416A6"/>
    <w:lvl w:ilvl="0">
      <w:start w:val="1"/>
      <w:numFmt w:val="lowerLetter"/>
      <w:lvlText w:val="%1)"/>
      <w:lvlJc w:val="left"/>
      <w:pPr>
        <w:ind w:left="720" w:hanging="360"/>
      </w:pPr>
    </w:lvl>
    <w:lvl w:ilvl="1">
      <w:start w:val="1"/>
      <w:numFmt w:val="bullet"/>
      <w:lvlText w:val="●"/>
      <w:lvlJc w:val="left"/>
      <w:pPr>
        <w:ind w:left="734" w:hanging="358"/>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6FD60A3"/>
    <w:multiLevelType w:val="multilevel"/>
    <w:tmpl w:val="4E36F248"/>
    <w:lvl w:ilvl="0">
      <w:start w:val="1"/>
      <w:numFmt w:val="decimal"/>
      <w:lvlText w:val="%1)"/>
      <w:lvlJc w:val="left"/>
      <w:pPr>
        <w:ind w:left="374" w:hanging="360"/>
      </w:pPr>
    </w:lvl>
    <w:lvl w:ilvl="1">
      <w:start w:val="1"/>
      <w:numFmt w:val="bullet"/>
      <w:lvlText w:val="o"/>
      <w:lvlJc w:val="left"/>
      <w:pPr>
        <w:ind w:left="1094" w:hanging="360"/>
      </w:pPr>
      <w:rPr>
        <w:rFonts w:ascii="Courier New" w:eastAsia="Courier New" w:hAnsi="Courier New" w:cs="Courier New"/>
      </w:rPr>
    </w:lvl>
    <w:lvl w:ilvl="2">
      <w:start w:val="1"/>
      <w:numFmt w:val="bullet"/>
      <w:lvlText w:val="▪"/>
      <w:lvlJc w:val="left"/>
      <w:pPr>
        <w:ind w:left="1814" w:hanging="360"/>
      </w:pPr>
      <w:rPr>
        <w:rFonts w:ascii="Noto Sans Symbols" w:eastAsia="Noto Sans Symbols" w:hAnsi="Noto Sans Symbols" w:cs="Noto Sans Symbols"/>
      </w:rPr>
    </w:lvl>
    <w:lvl w:ilvl="3">
      <w:start w:val="1"/>
      <w:numFmt w:val="bullet"/>
      <w:lvlText w:val="●"/>
      <w:lvlJc w:val="left"/>
      <w:pPr>
        <w:ind w:left="2534" w:hanging="360"/>
      </w:pPr>
      <w:rPr>
        <w:rFonts w:ascii="Noto Sans Symbols" w:eastAsia="Noto Sans Symbols" w:hAnsi="Noto Sans Symbols" w:cs="Noto Sans Symbols"/>
      </w:rPr>
    </w:lvl>
    <w:lvl w:ilvl="4">
      <w:start w:val="1"/>
      <w:numFmt w:val="bullet"/>
      <w:lvlText w:val="o"/>
      <w:lvlJc w:val="left"/>
      <w:pPr>
        <w:ind w:left="3254" w:hanging="360"/>
      </w:pPr>
      <w:rPr>
        <w:rFonts w:ascii="Courier New" w:eastAsia="Courier New" w:hAnsi="Courier New" w:cs="Courier New"/>
      </w:rPr>
    </w:lvl>
    <w:lvl w:ilvl="5">
      <w:start w:val="1"/>
      <w:numFmt w:val="bullet"/>
      <w:lvlText w:val="▪"/>
      <w:lvlJc w:val="left"/>
      <w:pPr>
        <w:ind w:left="3974" w:hanging="360"/>
      </w:pPr>
      <w:rPr>
        <w:rFonts w:ascii="Noto Sans Symbols" w:eastAsia="Noto Sans Symbols" w:hAnsi="Noto Sans Symbols" w:cs="Noto Sans Symbols"/>
      </w:rPr>
    </w:lvl>
    <w:lvl w:ilvl="6">
      <w:start w:val="1"/>
      <w:numFmt w:val="bullet"/>
      <w:lvlText w:val="●"/>
      <w:lvlJc w:val="left"/>
      <w:pPr>
        <w:ind w:left="4694" w:hanging="360"/>
      </w:pPr>
      <w:rPr>
        <w:rFonts w:ascii="Noto Sans Symbols" w:eastAsia="Noto Sans Symbols" w:hAnsi="Noto Sans Symbols" w:cs="Noto Sans Symbols"/>
      </w:rPr>
    </w:lvl>
    <w:lvl w:ilvl="7">
      <w:start w:val="1"/>
      <w:numFmt w:val="bullet"/>
      <w:lvlText w:val="o"/>
      <w:lvlJc w:val="left"/>
      <w:pPr>
        <w:ind w:left="5414" w:hanging="360"/>
      </w:pPr>
      <w:rPr>
        <w:rFonts w:ascii="Courier New" w:eastAsia="Courier New" w:hAnsi="Courier New" w:cs="Courier New"/>
      </w:rPr>
    </w:lvl>
    <w:lvl w:ilvl="8">
      <w:start w:val="1"/>
      <w:numFmt w:val="bullet"/>
      <w:lvlText w:val="▪"/>
      <w:lvlJc w:val="left"/>
      <w:pPr>
        <w:ind w:left="6134" w:hanging="360"/>
      </w:pPr>
      <w:rPr>
        <w:rFonts w:ascii="Noto Sans Symbols" w:eastAsia="Noto Sans Symbols" w:hAnsi="Noto Sans Symbols" w:cs="Noto Sans Symbols"/>
      </w:rPr>
    </w:lvl>
  </w:abstractNum>
  <w:abstractNum w:abstractNumId="5" w15:restartNumberingAfterBreak="0">
    <w:nsid w:val="60EE4684"/>
    <w:multiLevelType w:val="multilevel"/>
    <w:tmpl w:val="090673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800" w:hanging="360"/>
      </w:pPr>
      <w:rPr>
        <w:rFonts w:ascii="Noto Sans Symbols" w:eastAsia="Noto Sans Symbols" w:hAnsi="Noto Sans Symbols" w:cs="Noto Sans Symbols"/>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B6A105B"/>
    <w:multiLevelType w:val="multilevel"/>
    <w:tmpl w:val="2B420BB2"/>
    <w:lvl w:ilvl="0">
      <w:start w:val="1"/>
      <w:numFmt w:val="lowerLetter"/>
      <w:lvlText w:val="%1)"/>
      <w:lvlJc w:val="left"/>
      <w:pPr>
        <w:ind w:left="720" w:hanging="360"/>
      </w:pPr>
    </w:lvl>
    <w:lvl w:ilvl="1">
      <w:start w:val="1"/>
      <w:numFmt w:val="bullet"/>
      <w:lvlText w:val="●"/>
      <w:lvlJc w:val="left"/>
      <w:pPr>
        <w:ind w:left="734" w:hanging="358"/>
      </w:pPr>
      <w:rPr>
        <w:rFonts w:ascii="Noto Sans Symbols" w:eastAsia="Noto Sans Symbols" w:hAnsi="Noto Sans Symbols" w:cs="Noto Sans Symbols"/>
      </w:rPr>
    </w:lvl>
    <w:lvl w:ilvl="2">
      <w:start w:val="1"/>
      <w:numFmt w:val="bullet"/>
      <w:lvlText w:val="o"/>
      <w:lvlJc w:val="left"/>
      <w:pPr>
        <w:ind w:left="2340" w:hanging="360"/>
      </w:pPr>
      <w:rPr>
        <w:rFonts w:ascii="Courier New" w:eastAsia="Courier New" w:hAnsi="Courier New" w:cs="Courier New"/>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699282A"/>
    <w:multiLevelType w:val="multilevel"/>
    <w:tmpl w:val="368E6B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DD771AF"/>
    <w:multiLevelType w:val="multilevel"/>
    <w:tmpl w:val="1792C0FA"/>
    <w:lvl w:ilvl="0">
      <w:start w:val="1"/>
      <w:numFmt w:val="bullet"/>
      <w:lvlText w:val="●"/>
      <w:lvlJc w:val="left"/>
      <w:pPr>
        <w:ind w:left="735" w:hanging="360"/>
      </w:pPr>
      <w:rPr>
        <w:rFonts w:ascii="Noto Sans Symbols" w:eastAsia="Noto Sans Symbols" w:hAnsi="Noto Sans Symbols" w:cs="Noto Sans Symbols"/>
      </w:rPr>
    </w:lvl>
    <w:lvl w:ilvl="1">
      <w:start w:val="1"/>
      <w:numFmt w:val="bullet"/>
      <w:lvlText w:val="o"/>
      <w:lvlJc w:val="left"/>
      <w:pPr>
        <w:ind w:left="1454" w:hanging="360"/>
      </w:pPr>
      <w:rPr>
        <w:rFonts w:ascii="Courier New" w:eastAsia="Courier New" w:hAnsi="Courier New" w:cs="Courier New"/>
      </w:rPr>
    </w:lvl>
    <w:lvl w:ilvl="2">
      <w:start w:val="1"/>
      <w:numFmt w:val="bullet"/>
      <w:lvlText w:val="▪"/>
      <w:lvlJc w:val="left"/>
      <w:pPr>
        <w:ind w:left="2174" w:hanging="360"/>
      </w:pPr>
      <w:rPr>
        <w:rFonts w:ascii="Noto Sans Symbols" w:eastAsia="Noto Sans Symbols" w:hAnsi="Noto Sans Symbols" w:cs="Noto Sans Symbols"/>
      </w:rPr>
    </w:lvl>
    <w:lvl w:ilvl="3">
      <w:start w:val="1"/>
      <w:numFmt w:val="bullet"/>
      <w:lvlText w:val="●"/>
      <w:lvlJc w:val="left"/>
      <w:pPr>
        <w:ind w:left="2894" w:hanging="360"/>
      </w:pPr>
      <w:rPr>
        <w:rFonts w:ascii="Noto Sans Symbols" w:eastAsia="Noto Sans Symbols" w:hAnsi="Noto Sans Symbols" w:cs="Noto Sans Symbols"/>
      </w:rPr>
    </w:lvl>
    <w:lvl w:ilvl="4">
      <w:start w:val="1"/>
      <w:numFmt w:val="bullet"/>
      <w:lvlText w:val="o"/>
      <w:lvlJc w:val="left"/>
      <w:pPr>
        <w:ind w:left="3614" w:hanging="360"/>
      </w:pPr>
      <w:rPr>
        <w:rFonts w:ascii="Courier New" w:eastAsia="Courier New" w:hAnsi="Courier New" w:cs="Courier New"/>
      </w:rPr>
    </w:lvl>
    <w:lvl w:ilvl="5">
      <w:start w:val="1"/>
      <w:numFmt w:val="bullet"/>
      <w:lvlText w:val="▪"/>
      <w:lvlJc w:val="left"/>
      <w:pPr>
        <w:ind w:left="4334" w:hanging="360"/>
      </w:pPr>
      <w:rPr>
        <w:rFonts w:ascii="Noto Sans Symbols" w:eastAsia="Noto Sans Symbols" w:hAnsi="Noto Sans Symbols" w:cs="Noto Sans Symbols"/>
      </w:rPr>
    </w:lvl>
    <w:lvl w:ilvl="6">
      <w:start w:val="1"/>
      <w:numFmt w:val="bullet"/>
      <w:lvlText w:val="●"/>
      <w:lvlJc w:val="left"/>
      <w:pPr>
        <w:ind w:left="5054" w:hanging="360"/>
      </w:pPr>
      <w:rPr>
        <w:rFonts w:ascii="Noto Sans Symbols" w:eastAsia="Noto Sans Symbols" w:hAnsi="Noto Sans Symbols" w:cs="Noto Sans Symbols"/>
      </w:rPr>
    </w:lvl>
    <w:lvl w:ilvl="7">
      <w:start w:val="1"/>
      <w:numFmt w:val="bullet"/>
      <w:lvlText w:val="o"/>
      <w:lvlJc w:val="left"/>
      <w:pPr>
        <w:ind w:left="5774" w:hanging="360"/>
      </w:pPr>
      <w:rPr>
        <w:rFonts w:ascii="Courier New" w:eastAsia="Courier New" w:hAnsi="Courier New" w:cs="Courier New"/>
      </w:rPr>
    </w:lvl>
    <w:lvl w:ilvl="8">
      <w:start w:val="1"/>
      <w:numFmt w:val="bullet"/>
      <w:lvlText w:val="▪"/>
      <w:lvlJc w:val="left"/>
      <w:pPr>
        <w:ind w:left="6494" w:hanging="360"/>
      </w:pPr>
      <w:rPr>
        <w:rFonts w:ascii="Noto Sans Symbols" w:eastAsia="Noto Sans Symbols" w:hAnsi="Noto Sans Symbols" w:cs="Noto Sans Symbols"/>
      </w:rPr>
    </w:lvl>
  </w:abstractNum>
  <w:num w:numId="1">
    <w:abstractNumId w:val="1"/>
  </w:num>
  <w:num w:numId="2">
    <w:abstractNumId w:val="5"/>
  </w:num>
  <w:num w:numId="3">
    <w:abstractNumId w:val="0"/>
  </w:num>
  <w:num w:numId="4">
    <w:abstractNumId w:val="8"/>
  </w:num>
  <w:num w:numId="5">
    <w:abstractNumId w:val="7"/>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E39"/>
    <w:rsid w:val="00102E39"/>
    <w:rsid w:val="009029E2"/>
    <w:rsid w:val="00C410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E00EFD8"/>
  <w15:docId w15:val="{A0FFA424-A4DB-0446-A346-82451F356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5B6061"/>
    <w:pPr>
      <w:ind w:left="720"/>
      <w:contextualSpacing/>
    </w:pPr>
  </w:style>
  <w:style w:type="paragraph" w:styleId="Footer">
    <w:name w:val="footer"/>
    <w:basedOn w:val="Normal"/>
    <w:link w:val="FooterChar"/>
    <w:uiPriority w:val="99"/>
    <w:unhideWhenUsed/>
    <w:rsid w:val="00244DA1"/>
    <w:pPr>
      <w:tabs>
        <w:tab w:val="center" w:pos="4680"/>
        <w:tab w:val="right" w:pos="9360"/>
      </w:tabs>
      <w:spacing w:line="240" w:lineRule="auto"/>
    </w:pPr>
  </w:style>
  <w:style w:type="character" w:customStyle="1" w:styleId="FooterChar">
    <w:name w:val="Footer Char"/>
    <w:basedOn w:val="DefaultParagraphFont"/>
    <w:link w:val="Footer"/>
    <w:uiPriority w:val="99"/>
    <w:rsid w:val="00244DA1"/>
  </w:style>
  <w:style w:type="character" w:styleId="PageNumber">
    <w:name w:val="page number"/>
    <w:basedOn w:val="DefaultParagraphFont"/>
    <w:uiPriority w:val="99"/>
    <w:semiHidden/>
    <w:unhideWhenUsed/>
    <w:rsid w:val="00244DA1"/>
  </w:style>
  <w:style w:type="paragraph" w:styleId="Header">
    <w:name w:val="header"/>
    <w:basedOn w:val="Normal"/>
    <w:link w:val="HeaderChar"/>
    <w:uiPriority w:val="99"/>
    <w:unhideWhenUsed/>
    <w:rsid w:val="00244DA1"/>
    <w:pPr>
      <w:tabs>
        <w:tab w:val="center" w:pos="4680"/>
        <w:tab w:val="right" w:pos="9360"/>
      </w:tabs>
      <w:spacing w:line="240" w:lineRule="auto"/>
    </w:pPr>
  </w:style>
  <w:style w:type="character" w:customStyle="1" w:styleId="HeaderChar">
    <w:name w:val="Header Char"/>
    <w:basedOn w:val="DefaultParagraphFont"/>
    <w:link w:val="Header"/>
    <w:uiPriority w:val="99"/>
    <w:rsid w:val="00244DA1"/>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yNLFoJ5LueD/qlxQ/w9ShJHPcg==">AMUW2mW0IF5EeEhA/92t/w+Hugcicn+iF/+1ZG4/TokDoxJ4up8jfAybUhB6Ikfk4S1OAVMjOHo2ubdU05ycF+e66dVz5i58LQQQHW9ww3OiX8ksHN9W+FxP4yI2Gen6a4N8mKrM4+lr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2578</Words>
  <Characters>14699</Characters>
  <Application>Microsoft Office Word</Application>
  <DocSecurity>0</DocSecurity>
  <Lines>122</Lines>
  <Paragraphs>34</Paragraphs>
  <ScaleCrop>false</ScaleCrop>
  <Company/>
  <LinksUpToDate>false</LinksUpToDate>
  <CharactersWithSpaces>17243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Micah Hamsher</cp:lastModifiedBy>
  <cp:revision>2</cp:revision>
  <dcterms:created xsi:type="dcterms:W3CDTF">2020-12-06T19:22:00Z</dcterms:created>
  <dcterms:modified xsi:type="dcterms:W3CDTF">2020-12-18T00:44:00Z</dcterms:modified>
</cp:coreProperties>
</file>