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D09" w:rsidRPr="004311AA" w:rsidRDefault="000A7D09" w:rsidP="000A7D09">
      <w:pPr>
        <w:pStyle w:val="Heading3"/>
        <w:jc w:val="center"/>
        <w:rPr>
          <w:b/>
          <w:sz w:val="28"/>
          <w:szCs w:val="28"/>
        </w:rPr>
      </w:pPr>
      <w:bookmarkStart w:id="0" w:name="_Toc192134346"/>
      <w:r w:rsidRPr="004311AA">
        <w:rPr>
          <w:b/>
          <w:sz w:val="28"/>
          <w:szCs w:val="28"/>
        </w:rPr>
        <w:t>Exhibit E – Warranty and Recycling Plan</w:t>
      </w:r>
      <w:bookmarkEnd w:id="0"/>
    </w:p>
    <w:p w:rsidR="000A7D09" w:rsidRPr="004311AA" w:rsidRDefault="000A7D09" w:rsidP="000A7D09">
      <w:pPr>
        <w:spacing w:before="162"/>
        <w:ind w:left="120"/>
        <w:rPr>
          <w:rFonts w:cstheme="minorHAnsi"/>
        </w:rPr>
      </w:pPr>
      <w:r w:rsidRPr="004311AA">
        <w:rPr>
          <w:rFonts w:cstheme="minorHAnsi"/>
          <w:spacing w:val="-2"/>
          <w:u w:val="single"/>
        </w:rPr>
        <w:t>Warranty</w:t>
      </w:r>
    </w:p>
    <w:p w:rsidR="000A7D09" w:rsidRPr="004311AA" w:rsidRDefault="000A7D09" w:rsidP="000A7D09">
      <w:pPr>
        <w:pStyle w:val="BodyText"/>
        <w:spacing w:before="205" w:line="276" w:lineRule="auto"/>
        <w:ind w:left="120"/>
        <w:rPr>
          <w:rFonts w:asciiTheme="minorHAnsi" w:hAnsiTheme="minorHAnsi" w:cstheme="minorHAnsi"/>
          <w:sz w:val="22"/>
          <w:szCs w:val="22"/>
        </w:rPr>
      </w:pPr>
      <w:r w:rsidRPr="004311AA">
        <w:rPr>
          <w:rFonts w:asciiTheme="minorHAnsi" w:hAnsiTheme="minorHAnsi" w:cstheme="minorHAnsi"/>
          <w:sz w:val="22"/>
          <w:szCs w:val="22"/>
        </w:rPr>
        <w:t>Angel Armor provides a 60-month expressed limited manufacturer warranty on ballistic products</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and</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a</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24-month</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expressed</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limited</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manufacturer</w:t>
      </w:r>
      <w:r w:rsidRPr="004311AA">
        <w:rPr>
          <w:rFonts w:asciiTheme="minorHAnsi" w:hAnsiTheme="minorHAnsi" w:cstheme="minorHAnsi"/>
          <w:spacing w:val="-2"/>
          <w:sz w:val="22"/>
          <w:szCs w:val="22"/>
        </w:rPr>
        <w:t xml:space="preserve"> </w:t>
      </w:r>
      <w:r w:rsidRPr="004311AA">
        <w:rPr>
          <w:rFonts w:asciiTheme="minorHAnsi" w:hAnsiTheme="minorHAnsi" w:cstheme="minorHAnsi"/>
          <w:sz w:val="22"/>
          <w:szCs w:val="22"/>
        </w:rPr>
        <w:t>warranty</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on</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all</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carriers.</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Details</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of each</w:t>
      </w:r>
      <w:r w:rsidRPr="004311AA">
        <w:rPr>
          <w:rFonts w:asciiTheme="minorHAnsi" w:hAnsiTheme="minorHAnsi" w:cstheme="minorHAnsi"/>
          <w:spacing w:val="-4"/>
          <w:sz w:val="22"/>
          <w:szCs w:val="22"/>
        </w:rPr>
        <w:t xml:space="preserve"> </w:t>
      </w:r>
      <w:r w:rsidRPr="004311AA">
        <w:rPr>
          <w:rFonts w:asciiTheme="minorHAnsi" w:hAnsiTheme="minorHAnsi" w:cstheme="minorHAnsi"/>
          <w:sz w:val="22"/>
          <w:szCs w:val="22"/>
        </w:rPr>
        <w:t>product</w:t>
      </w:r>
      <w:r w:rsidRPr="004311AA">
        <w:rPr>
          <w:rFonts w:asciiTheme="minorHAnsi" w:hAnsiTheme="minorHAnsi" w:cstheme="minorHAnsi"/>
          <w:spacing w:val="-1"/>
          <w:sz w:val="22"/>
          <w:szCs w:val="22"/>
        </w:rPr>
        <w:t xml:space="preserve"> </w:t>
      </w:r>
      <w:r w:rsidRPr="004311AA">
        <w:rPr>
          <w:rFonts w:asciiTheme="minorHAnsi" w:hAnsiTheme="minorHAnsi" w:cstheme="minorHAnsi"/>
          <w:sz w:val="22"/>
          <w:szCs w:val="22"/>
        </w:rPr>
        <w:t>warranty</w:t>
      </w:r>
      <w:r w:rsidRPr="004311AA">
        <w:rPr>
          <w:rFonts w:asciiTheme="minorHAnsi" w:hAnsiTheme="minorHAnsi" w:cstheme="minorHAnsi"/>
          <w:spacing w:val="-2"/>
          <w:sz w:val="22"/>
          <w:szCs w:val="22"/>
        </w:rPr>
        <w:t xml:space="preserve"> </w:t>
      </w:r>
      <w:r w:rsidRPr="004311AA">
        <w:rPr>
          <w:rFonts w:asciiTheme="minorHAnsi" w:hAnsiTheme="minorHAnsi" w:cstheme="minorHAnsi"/>
          <w:sz w:val="22"/>
          <w:szCs w:val="22"/>
        </w:rPr>
        <w:t>are</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located</w:t>
      </w:r>
      <w:r w:rsidRPr="004311AA">
        <w:rPr>
          <w:rFonts w:asciiTheme="minorHAnsi" w:hAnsiTheme="minorHAnsi" w:cstheme="minorHAnsi"/>
          <w:spacing w:val="-2"/>
          <w:sz w:val="22"/>
          <w:szCs w:val="22"/>
        </w:rPr>
        <w:t xml:space="preserve"> </w:t>
      </w:r>
      <w:r w:rsidRPr="004311AA">
        <w:rPr>
          <w:rFonts w:asciiTheme="minorHAnsi" w:hAnsiTheme="minorHAnsi" w:cstheme="minorHAnsi"/>
          <w:sz w:val="22"/>
          <w:szCs w:val="22"/>
        </w:rPr>
        <w:t>on</w:t>
      </w:r>
      <w:r w:rsidRPr="004311AA">
        <w:rPr>
          <w:rFonts w:asciiTheme="minorHAnsi" w:hAnsiTheme="minorHAnsi" w:cstheme="minorHAnsi"/>
          <w:spacing w:val="-4"/>
          <w:sz w:val="22"/>
          <w:szCs w:val="22"/>
        </w:rPr>
        <w:t xml:space="preserve"> </w:t>
      </w:r>
      <w:r w:rsidRPr="004311AA">
        <w:rPr>
          <w:rFonts w:asciiTheme="minorHAnsi" w:hAnsiTheme="minorHAnsi" w:cstheme="minorHAnsi"/>
          <w:sz w:val="22"/>
          <w:szCs w:val="22"/>
        </w:rPr>
        <w:t>our</w:t>
      </w:r>
      <w:r w:rsidRPr="004311AA">
        <w:rPr>
          <w:rFonts w:asciiTheme="minorHAnsi" w:hAnsiTheme="minorHAnsi" w:cstheme="minorHAnsi"/>
          <w:spacing w:val="-4"/>
          <w:sz w:val="22"/>
          <w:szCs w:val="22"/>
        </w:rPr>
        <w:t xml:space="preserve"> </w:t>
      </w:r>
      <w:r w:rsidRPr="004311AA">
        <w:rPr>
          <w:rFonts w:asciiTheme="minorHAnsi" w:hAnsiTheme="minorHAnsi" w:cstheme="minorHAnsi"/>
          <w:sz w:val="22"/>
          <w:szCs w:val="22"/>
        </w:rPr>
        <w:t>website</w:t>
      </w:r>
      <w:r w:rsidRPr="004311AA">
        <w:rPr>
          <w:rFonts w:asciiTheme="minorHAnsi" w:hAnsiTheme="minorHAnsi" w:cstheme="minorHAnsi"/>
          <w:spacing w:val="-3"/>
          <w:sz w:val="22"/>
          <w:szCs w:val="22"/>
        </w:rPr>
        <w:t xml:space="preserve"> </w:t>
      </w:r>
      <w:r w:rsidRPr="004311AA">
        <w:rPr>
          <w:rFonts w:asciiTheme="minorHAnsi" w:hAnsiTheme="minorHAnsi" w:cstheme="minorHAnsi"/>
          <w:sz w:val="22"/>
          <w:szCs w:val="22"/>
        </w:rPr>
        <w:t>at</w:t>
      </w:r>
      <w:r w:rsidRPr="004311AA">
        <w:rPr>
          <w:rFonts w:asciiTheme="minorHAnsi" w:hAnsiTheme="minorHAnsi" w:cstheme="minorHAnsi"/>
          <w:spacing w:val="-3"/>
          <w:sz w:val="22"/>
          <w:szCs w:val="22"/>
        </w:rPr>
        <w:t xml:space="preserve"> </w:t>
      </w:r>
      <w:hyperlink r:id="rId7">
        <w:r w:rsidRPr="004311AA">
          <w:rPr>
            <w:rFonts w:asciiTheme="minorHAnsi" w:hAnsiTheme="minorHAnsi" w:cstheme="minorHAnsi"/>
            <w:color w:val="0000FF"/>
            <w:sz w:val="22"/>
            <w:szCs w:val="22"/>
            <w:u w:val="single" w:color="0000FF"/>
          </w:rPr>
          <w:t>https://angelarmor.com/warranty-and-</w:t>
        </w:r>
      </w:hyperlink>
      <w:r w:rsidRPr="004311AA">
        <w:rPr>
          <w:rFonts w:asciiTheme="minorHAnsi" w:hAnsiTheme="minorHAnsi" w:cstheme="minorHAnsi"/>
          <w:color w:val="0000FF"/>
          <w:sz w:val="22"/>
          <w:szCs w:val="22"/>
        </w:rPr>
        <w:t xml:space="preserve"> </w:t>
      </w:r>
      <w:hyperlink r:id="rId8">
        <w:r w:rsidRPr="004311AA">
          <w:rPr>
            <w:rFonts w:asciiTheme="minorHAnsi" w:hAnsiTheme="minorHAnsi" w:cstheme="minorHAnsi"/>
            <w:color w:val="0000FF"/>
            <w:spacing w:val="-2"/>
            <w:sz w:val="22"/>
            <w:szCs w:val="22"/>
            <w:u w:val="single" w:color="0000FF"/>
          </w:rPr>
          <w:t>returns/</w:t>
        </w:r>
      </w:hyperlink>
    </w:p>
    <w:p w:rsidR="000A7D09" w:rsidRPr="004311AA" w:rsidRDefault="000A7D09" w:rsidP="000A7D09">
      <w:pPr>
        <w:pStyle w:val="Heading1"/>
        <w:spacing w:before="152" w:line="408" w:lineRule="auto"/>
        <w:ind w:right="2168"/>
        <w:rPr>
          <w:rFonts w:asciiTheme="minorHAnsi" w:hAnsiTheme="minorHAnsi" w:cstheme="minorHAnsi"/>
          <w:sz w:val="22"/>
          <w:szCs w:val="22"/>
        </w:rPr>
      </w:pPr>
      <w:r w:rsidRPr="004311AA">
        <w:rPr>
          <w:rFonts w:asciiTheme="minorHAnsi" w:hAnsiTheme="minorHAnsi" w:cstheme="minorHAnsi"/>
          <w:sz w:val="22"/>
          <w:szCs w:val="22"/>
          <w:u w:val="single"/>
        </w:rPr>
        <w:t>Introduction: Armor Recycling and Disposal Process</w:t>
      </w:r>
      <w:r w:rsidRPr="004311AA">
        <w:rPr>
          <w:rFonts w:asciiTheme="minorHAnsi" w:hAnsiTheme="minorHAnsi" w:cstheme="minorHAnsi"/>
          <w:spacing w:val="40"/>
          <w:sz w:val="22"/>
          <w:szCs w:val="22"/>
        </w:rPr>
        <w:t xml:space="preserve"> </w:t>
      </w:r>
      <w:r w:rsidRPr="004311AA">
        <w:rPr>
          <w:rFonts w:asciiTheme="minorHAnsi" w:hAnsiTheme="minorHAnsi" w:cstheme="minorHAnsi"/>
          <w:spacing w:val="-2"/>
          <w:sz w:val="22"/>
          <w:szCs w:val="22"/>
          <w:u w:val="single"/>
        </w:rPr>
        <w:t>Purpose:</w:t>
      </w:r>
    </w:p>
    <w:p w:rsidR="000A7D09" w:rsidRPr="004311AA" w:rsidRDefault="000A7D09" w:rsidP="000A7D09">
      <w:pPr>
        <w:pStyle w:val="BodyText"/>
        <w:spacing w:line="276" w:lineRule="auto"/>
        <w:ind w:left="120" w:right="127"/>
        <w:rPr>
          <w:rFonts w:asciiTheme="minorHAnsi" w:hAnsiTheme="minorHAnsi" w:cstheme="minorHAnsi"/>
          <w:sz w:val="22"/>
          <w:szCs w:val="22"/>
        </w:rPr>
      </w:pPr>
      <w:r w:rsidRPr="004311AA">
        <w:rPr>
          <w:rFonts w:asciiTheme="minorHAnsi" w:hAnsiTheme="minorHAnsi" w:cstheme="minorHAnsi"/>
          <w:sz w:val="22"/>
          <w:szCs w:val="22"/>
        </w:rPr>
        <w:t>This document describes the process and procedures for disposition of returned armor panels that are expired or worn beyond useful life and are to be recycled or disposed.</w:t>
      </w:r>
    </w:p>
    <w:p w:rsidR="000A7D09" w:rsidRPr="004311AA" w:rsidRDefault="000A7D09" w:rsidP="000A7D09">
      <w:pPr>
        <w:pStyle w:val="Heading1"/>
        <w:spacing w:before="153"/>
        <w:rPr>
          <w:rFonts w:asciiTheme="minorHAnsi" w:hAnsiTheme="minorHAnsi" w:cstheme="minorHAnsi"/>
          <w:sz w:val="22"/>
          <w:szCs w:val="22"/>
        </w:rPr>
      </w:pPr>
      <w:r w:rsidRPr="004311AA">
        <w:rPr>
          <w:rFonts w:asciiTheme="minorHAnsi" w:hAnsiTheme="minorHAnsi" w:cstheme="minorHAnsi"/>
          <w:sz w:val="22"/>
          <w:szCs w:val="22"/>
          <w:u w:val="single"/>
        </w:rPr>
        <w:t>General</w:t>
      </w:r>
      <w:r w:rsidRPr="004311AA">
        <w:rPr>
          <w:rFonts w:asciiTheme="minorHAnsi" w:hAnsiTheme="minorHAnsi" w:cstheme="minorHAnsi"/>
          <w:spacing w:val="18"/>
          <w:sz w:val="22"/>
          <w:szCs w:val="22"/>
          <w:u w:val="single"/>
        </w:rPr>
        <w:t xml:space="preserve"> </w:t>
      </w:r>
      <w:r w:rsidRPr="004311AA">
        <w:rPr>
          <w:rFonts w:asciiTheme="minorHAnsi" w:hAnsiTheme="minorHAnsi" w:cstheme="minorHAnsi"/>
          <w:spacing w:val="-2"/>
          <w:sz w:val="22"/>
          <w:szCs w:val="22"/>
          <w:u w:val="single"/>
        </w:rPr>
        <w:t>Information:</w:t>
      </w:r>
    </w:p>
    <w:p w:rsidR="000A7D09" w:rsidRPr="004311AA" w:rsidRDefault="000A7D09" w:rsidP="000A7D09">
      <w:pPr>
        <w:pStyle w:val="BodyText"/>
        <w:spacing w:before="202" w:line="276" w:lineRule="auto"/>
        <w:ind w:left="119" w:right="127"/>
        <w:rPr>
          <w:rFonts w:asciiTheme="minorHAnsi" w:hAnsiTheme="minorHAnsi" w:cstheme="minorHAnsi"/>
          <w:sz w:val="22"/>
          <w:szCs w:val="22"/>
        </w:rPr>
      </w:pPr>
      <w:r w:rsidRPr="004311AA">
        <w:rPr>
          <w:rFonts w:asciiTheme="minorHAnsi" w:hAnsiTheme="minorHAnsi" w:cstheme="minorHAnsi"/>
          <w:sz w:val="22"/>
          <w:szCs w:val="22"/>
        </w:rPr>
        <w:t>Customers are encouraged to contact Angel Armor with any questions about their ballistic panels</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at</w:t>
      </w:r>
      <w:r w:rsidRPr="004311AA">
        <w:rPr>
          <w:rFonts w:asciiTheme="minorHAnsi" w:hAnsiTheme="minorHAnsi" w:cstheme="minorHAnsi"/>
          <w:spacing w:val="-6"/>
          <w:sz w:val="22"/>
          <w:szCs w:val="22"/>
        </w:rPr>
        <w:t xml:space="preserve"> </w:t>
      </w:r>
      <w:r w:rsidRPr="004311AA">
        <w:rPr>
          <w:rFonts w:asciiTheme="minorHAnsi" w:hAnsiTheme="minorHAnsi" w:cstheme="minorHAnsi"/>
          <w:sz w:val="22"/>
          <w:szCs w:val="22"/>
        </w:rPr>
        <w:t>any</w:t>
      </w:r>
      <w:r w:rsidRPr="004311AA">
        <w:rPr>
          <w:rFonts w:asciiTheme="minorHAnsi" w:hAnsiTheme="minorHAnsi" w:cstheme="minorHAnsi"/>
          <w:spacing w:val="-7"/>
          <w:sz w:val="22"/>
          <w:szCs w:val="22"/>
        </w:rPr>
        <w:t xml:space="preserve"> </w:t>
      </w:r>
      <w:r w:rsidRPr="004311AA">
        <w:rPr>
          <w:rFonts w:asciiTheme="minorHAnsi" w:hAnsiTheme="minorHAnsi" w:cstheme="minorHAnsi"/>
          <w:sz w:val="22"/>
          <w:szCs w:val="22"/>
        </w:rPr>
        <w:t>time.</w:t>
      </w:r>
      <w:r w:rsidRPr="004311AA">
        <w:rPr>
          <w:rFonts w:asciiTheme="minorHAnsi" w:hAnsiTheme="minorHAnsi" w:cstheme="minorHAnsi"/>
          <w:spacing w:val="-7"/>
          <w:sz w:val="22"/>
          <w:szCs w:val="22"/>
        </w:rPr>
        <w:t xml:space="preserve"> </w:t>
      </w:r>
      <w:r w:rsidRPr="004311AA">
        <w:rPr>
          <w:rFonts w:asciiTheme="minorHAnsi" w:hAnsiTheme="minorHAnsi" w:cstheme="minorHAnsi"/>
          <w:sz w:val="22"/>
          <w:szCs w:val="22"/>
        </w:rPr>
        <w:t>Angel</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Armor</w:t>
      </w:r>
      <w:r w:rsidRPr="004311AA">
        <w:rPr>
          <w:rFonts w:asciiTheme="minorHAnsi" w:hAnsiTheme="minorHAnsi" w:cstheme="minorHAnsi"/>
          <w:spacing w:val="-7"/>
          <w:sz w:val="22"/>
          <w:szCs w:val="22"/>
        </w:rPr>
        <w:t xml:space="preserve"> </w:t>
      </w:r>
      <w:r w:rsidRPr="004311AA">
        <w:rPr>
          <w:rFonts w:asciiTheme="minorHAnsi" w:hAnsiTheme="minorHAnsi" w:cstheme="minorHAnsi"/>
          <w:sz w:val="22"/>
          <w:szCs w:val="22"/>
        </w:rPr>
        <w:t>requests</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that</w:t>
      </w:r>
      <w:r w:rsidRPr="004311AA">
        <w:rPr>
          <w:rFonts w:asciiTheme="minorHAnsi" w:hAnsiTheme="minorHAnsi" w:cstheme="minorHAnsi"/>
          <w:spacing w:val="-4"/>
          <w:sz w:val="22"/>
          <w:szCs w:val="22"/>
        </w:rPr>
        <w:t xml:space="preserve"> </w:t>
      </w:r>
      <w:r w:rsidRPr="004311AA">
        <w:rPr>
          <w:rFonts w:asciiTheme="minorHAnsi" w:hAnsiTheme="minorHAnsi" w:cstheme="minorHAnsi"/>
          <w:sz w:val="22"/>
          <w:szCs w:val="22"/>
        </w:rPr>
        <w:t>customers</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regularly</w:t>
      </w:r>
      <w:r w:rsidRPr="004311AA">
        <w:rPr>
          <w:rFonts w:asciiTheme="minorHAnsi" w:hAnsiTheme="minorHAnsi" w:cstheme="minorHAnsi"/>
          <w:spacing w:val="-5"/>
          <w:sz w:val="22"/>
          <w:szCs w:val="22"/>
        </w:rPr>
        <w:t xml:space="preserve"> </w:t>
      </w:r>
      <w:r w:rsidRPr="004311AA">
        <w:rPr>
          <w:rFonts w:asciiTheme="minorHAnsi" w:hAnsiTheme="minorHAnsi" w:cstheme="minorHAnsi"/>
          <w:sz w:val="22"/>
          <w:szCs w:val="22"/>
        </w:rPr>
        <w:t>verify</w:t>
      </w:r>
      <w:r w:rsidRPr="004311AA">
        <w:rPr>
          <w:rFonts w:asciiTheme="minorHAnsi" w:hAnsiTheme="minorHAnsi" w:cstheme="minorHAnsi"/>
          <w:spacing w:val="-7"/>
          <w:sz w:val="22"/>
          <w:szCs w:val="22"/>
        </w:rPr>
        <w:t xml:space="preserve"> </w:t>
      </w:r>
      <w:r w:rsidRPr="004311AA">
        <w:rPr>
          <w:rFonts w:asciiTheme="minorHAnsi" w:hAnsiTheme="minorHAnsi" w:cstheme="minorHAnsi"/>
          <w:sz w:val="22"/>
          <w:szCs w:val="22"/>
        </w:rPr>
        <w:t>the</w:t>
      </w:r>
      <w:r w:rsidRPr="004311AA">
        <w:rPr>
          <w:rFonts w:asciiTheme="minorHAnsi" w:hAnsiTheme="minorHAnsi" w:cstheme="minorHAnsi"/>
          <w:spacing w:val="-6"/>
          <w:sz w:val="22"/>
          <w:szCs w:val="22"/>
        </w:rPr>
        <w:t xml:space="preserve"> </w:t>
      </w:r>
      <w:r w:rsidRPr="004311AA">
        <w:rPr>
          <w:rFonts w:asciiTheme="minorHAnsi" w:hAnsiTheme="minorHAnsi" w:cstheme="minorHAnsi"/>
          <w:sz w:val="22"/>
          <w:szCs w:val="22"/>
        </w:rPr>
        <w:t>expiration</w:t>
      </w:r>
      <w:r w:rsidRPr="004311AA">
        <w:rPr>
          <w:rFonts w:asciiTheme="minorHAnsi" w:hAnsiTheme="minorHAnsi" w:cstheme="minorHAnsi"/>
          <w:spacing w:val="-7"/>
          <w:sz w:val="22"/>
          <w:szCs w:val="22"/>
        </w:rPr>
        <w:t xml:space="preserve"> </w:t>
      </w:r>
      <w:r w:rsidRPr="004311AA">
        <w:rPr>
          <w:rFonts w:asciiTheme="minorHAnsi" w:hAnsiTheme="minorHAnsi" w:cstheme="minorHAnsi"/>
          <w:sz w:val="22"/>
          <w:szCs w:val="22"/>
        </w:rPr>
        <w:t xml:space="preserve">date of their armor panels and products. If a ballistic panel or another Angel Armor product has been damaged or has expired, customers should contact Angel Armor for disposition of the </w:t>
      </w:r>
      <w:r w:rsidRPr="004311AA">
        <w:rPr>
          <w:rFonts w:asciiTheme="minorHAnsi" w:hAnsiTheme="minorHAnsi" w:cstheme="minorHAnsi"/>
          <w:spacing w:val="-2"/>
          <w:sz w:val="22"/>
          <w:szCs w:val="22"/>
        </w:rPr>
        <w:t>product.</w:t>
      </w:r>
    </w:p>
    <w:p w:rsidR="000A7D09" w:rsidRPr="004311AA" w:rsidRDefault="000A7D09" w:rsidP="000A7D09">
      <w:pPr>
        <w:pStyle w:val="BodyText"/>
        <w:spacing w:before="153" w:line="276" w:lineRule="auto"/>
        <w:ind w:left="120" w:right="127"/>
        <w:rPr>
          <w:rFonts w:asciiTheme="minorHAnsi" w:hAnsiTheme="minorHAnsi" w:cstheme="minorHAnsi"/>
          <w:sz w:val="22"/>
          <w:szCs w:val="22"/>
        </w:rPr>
      </w:pPr>
      <w:r w:rsidRPr="004311AA">
        <w:rPr>
          <w:rFonts w:asciiTheme="minorHAnsi" w:hAnsiTheme="minorHAnsi" w:cstheme="minorHAnsi"/>
          <w:sz w:val="22"/>
          <w:szCs w:val="22"/>
        </w:rPr>
        <w:t>Requests for information or requests for Return Merchandise Authorization ("RMA") regarding Angel Armor products may be directed to:</w:t>
      </w:r>
    </w:p>
    <w:p w:rsidR="00ED32A0" w:rsidRDefault="0046280A" w:rsidP="000A7D09">
      <w:pPr>
        <w:pStyle w:val="BodyText"/>
        <w:spacing w:before="159" w:line="271" w:lineRule="auto"/>
        <w:ind w:left="3012" w:right="2993"/>
        <w:jc w:val="center"/>
        <w:rPr>
          <w:rFonts w:asciiTheme="minorHAnsi" w:hAnsiTheme="minorHAnsi" w:cstheme="minorHAnsi"/>
          <w:color w:val="0000FF"/>
          <w:spacing w:val="-2"/>
          <w:sz w:val="22"/>
          <w:szCs w:val="22"/>
        </w:rPr>
      </w:pPr>
      <w:hyperlink r:id="rId9">
        <w:r w:rsidR="000A7D09" w:rsidRPr="004311AA">
          <w:rPr>
            <w:rFonts w:asciiTheme="minorHAnsi" w:hAnsiTheme="minorHAnsi" w:cstheme="minorHAnsi"/>
            <w:color w:val="0000FF"/>
            <w:spacing w:val="-2"/>
            <w:sz w:val="22"/>
            <w:szCs w:val="22"/>
            <w:u w:val="single" w:color="0000FF"/>
          </w:rPr>
          <w:t>Insidesales@angelarmor.com</w:t>
        </w:r>
      </w:hyperlink>
      <w:r w:rsidR="000A7D09" w:rsidRPr="004311AA">
        <w:rPr>
          <w:rFonts w:asciiTheme="minorHAnsi" w:hAnsiTheme="minorHAnsi" w:cstheme="minorHAnsi"/>
          <w:color w:val="0000FF"/>
          <w:spacing w:val="-2"/>
          <w:sz w:val="22"/>
          <w:szCs w:val="22"/>
        </w:rPr>
        <w:t xml:space="preserve"> </w:t>
      </w:r>
    </w:p>
    <w:p w:rsidR="000A7D09" w:rsidRPr="004311AA" w:rsidRDefault="000A7D09" w:rsidP="000A7D09">
      <w:pPr>
        <w:pStyle w:val="BodyText"/>
        <w:spacing w:before="159" w:line="271" w:lineRule="auto"/>
        <w:ind w:left="3012" w:right="2993"/>
        <w:jc w:val="center"/>
        <w:rPr>
          <w:rFonts w:asciiTheme="minorHAnsi" w:hAnsiTheme="minorHAnsi" w:cstheme="minorHAnsi"/>
          <w:sz w:val="22"/>
          <w:szCs w:val="22"/>
        </w:rPr>
      </w:pPr>
      <w:bookmarkStart w:id="1" w:name="_GoBack"/>
      <w:bookmarkEnd w:id="1"/>
      <w:r w:rsidRPr="004311AA">
        <w:rPr>
          <w:rFonts w:asciiTheme="minorHAnsi" w:hAnsiTheme="minorHAnsi" w:cstheme="minorHAnsi"/>
          <w:sz w:val="22"/>
          <w:szCs w:val="22"/>
        </w:rPr>
        <w:t>Phone: (970) 235-2961</w:t>
      </w:r>
    </w:p>
    <w:p w:rsidR="000A7D09" w:rsidRPr="004311AA" w:rsidRDefault="000A7D09" w:rsidP="000A7D09">
      <w:pPr>
        <w:pStyle w:val="BodyText"/>
        <w:spacing w:before="203"/>
        <w:rPr>
          <w:rFonts w:asciiTheme="minorHAnsi" w:hAnsiTheme="minorHAnsi" w:cstheme="minorHAnsi"/>
          <w:sz w:val="22"/>
          <w:szCs w:val="22"/>
        </w:rPr>
      </w:pPr>
    </w:p>
    <w:p w:rsidR="000A7D09" w:rsidRPr="004311AA" w:rsidRDefault="000A7D09" w:rsidP="000A7D09">
      <w:pPr>
        <w:pStyle w:val="Heading1"/>
        <w:spacing w:before="1"/>
        <w:rPr>
          <w:rFonts w:asciiTheme="minorHAnsi" w:hAnsiTheme="minorHAnsi" w:cstheme="minorHAnsi"/>
          <w:sz w:val="22"/>
          <w:szCs w:val="22"/>
        </w:rPr>
      </w:pPr>
      <w:r w:rsidRPr="004311AA">
        <w:rPr>
          <w:rFonts w:asciiTheme="minorHAnsi" w:hAnsiTheme="minorHAnsi" w:cstheme="minorHAnsi"/>
          <w:sz w:val="22"/>
          <w:szCs w:val="22"/>
          <w:u w:val="single"/>
        </w:rPr>
        <w:t>Customer</w:t>
      </w:r>
      <w:r w:rsidRPr="004311AA">
        <w:rPr>
          <w:rFonts w:asciiTheme="minorHAnsi" w:hAnsiTheme="minorHAnsi" w:cstheme="minorHAnsi"/>
          <w:spacing w:val="31"/>
          <w:sz w:val="22"/>
          <w:szCs w:val="22"/>
          <w:u w:val="single"/>
        </w:rPr>
        <w:t xml:space="preserve"> </w:t>
      </w:r>
      <w:r w:rsidRPr="004311AA">
        <w:rPr>
          <w:rFonts w:asciiTheme="minorHAnsi" w:hAnsiTheme="minorHAnsi" w:cstheme="minorHAnsi"/>
          <w:spacing w:val="-2"/>
          <w:sz w:val="22"/>
          <w:szCs w:val="22"/>
          <w:u w:val="single"/>
        </w:rPr>
        <w:t>Requirements:</w:t>
      </w:r>
    </w:p>
    <w:p w:rsidR="000A7D09" w:rsidRPr="004311AA" w:rsidRDefault="000A7D09" w:rsidP="000A7D09">
      <w:pPr>
        <w:pStyle w:val="ListParagraph"/>
        <w:numPr>
          <w:ilvl w:val="0"/>
          <w:numId w:val="1"/>
        </w:numPr>
        <w:tabs>
          <w:tab w:val="left" w:pos="905"/>
          <w:tab w:val="left" w:pos="907"/>
        </w:tabs>
        <w:spacing w:before="202" w:line="261" w:lineRule="auto"/>
        <w:ind w:right="478"/>
        <w:rPr>
          <w:rFonts w:asciiTheme="minorHAnsi" w:hAnsiTheme="minorHAnsi" w:cstheme="minorHAnsi"/>
        </w:rPr>
      </w:pPr>
      <w:r w:rsidRPr="004311AA">
        <w:rPr>
          <w:rFonts w:asciiTheme="minorHAnsi" w:hAnsiTheme="minorHAnsi" w:cstheme="minorHAnsi"/>
        </w:rPr>
        <w:t>Customer</w:t>
      </w:r>
      <w:r w:rsidRPr="004311AA">
        <w:rPr>
          <w:rFonts w:asciiTheme="minorHAnsi" w:hAnsiTheme="minorHAnsi" w:cstheme="minorHAnsi"/>
          <w:spacing w:val="-7"/>
        </w:rPr>
        <w:t xml:space="preserve"> </w:t>
      </w:r>
      <w:r w:rsidRPr="004311AA">
        <w:rPr>
          <w:rFonts w:asciiTheme="minorHAnsi" w:hAnsiTheme="minorHAnsi" w:cstheme="minorHAnsi"/>
        </w:rPr>
        <w:t>must</w:t>
      </w:r>
      <w:r w:rsidRPr="004311AA">
        <w:rPr>
          <w:rFonts w:asciiTheme="minorHAnsi" w:hAnsiTheme="minorHAnsi" w:cstheme="minorHAnsi"/>
          <w:spacing w:val="-6"/>
        </w:rPr>
        <w:t xml:space="preserve"> </w:t>
      </w:r>
      <w:r w:rsidRPr="004311AA">
        <w:rPr>
          <w:rFonts w:asciiTheme="minorHAnsi" w:hAnsiTheme="minorHAnsi" w:cstheme="minorHAnsi"/>
        </w:rPr>
        <w:t>provide</w:t>
      </w:r>
      <w:r w:rsidRPr="004311AA">
        <w:rPr>
          <w:rFonts w:asciiTheme="minorHAnsi" w:hAnsiTheme="minorHAnsi" w:cstheme="minorHAnsi"/>
          <w:spacing w:val="-4"/>
        </w:rPr>
        <w:t xml:space="preserve"> </w:t>
      </w:r>
      <w:r w:rsidRPr="004311AA">
        <w:rPr>
          <w:rFonts w:asciiTheme="minorHAnsi" w:hAnsiTheme="minorHAnsi" w:cstheme="minorHAnsi"/>
        </w:rPr>
        <w:t>the</w:t>
      </w:r>
      <w:r w:rsidRPr="004311AA">
        <w:rPr>
          <w:rFonts w:asciiTheme="minorHAnsi" w:hAnsiTheme="minorHAnsi" w:cstheme="minorHAnsi"/>
          <w:spacing w:val="-6"/>
        </w:rPr>
        <w:t xml:space="preserve"> </w:t>
      </w:r>
      <w:r w:rsidRPr="004311AA">
        <w:rPr>
          <w:rFonts w:asciiTheme="minorHAnsi" w:hAnsiTheme="minorHAnsi" w:cstheme="minorHAnsi"/>
        </w:rPr>
        <w:t>original</w:t>
      </w:r>
      <w:r w:rsidRPr="004311AA">
        <w:rPr>
          <w:rFonts w:asciiTheme="minorHAnsi" w:hAnsiTheme="minorHAnsi" w:cstheme="minorHAnsi"/>
          <w:spacing w:val="-5"/>
        </w:rPr>
        <w:t xml:space="preserve"> </w:t>
      </w:r>
      <w:r w:rsidRPr="004311AA">
        <w:rPr>
          <w:rFonts w:asciiTheme="minorHAnsi" w:hAnsiTheme="minorHAnsi" w:cstheme="minorHAnsi"/>
        </w:rPr>
        <w:t>order</w:t>
      </w:r>
      <w:r w:rsidRPr="004311AA">
        <w:rPr>
          <w:rFonts w:asciiTheme="minorHAnsi" w:hAnsiTheme="minorHAnsi" w:cstheme="minorHAnsi"/>
          <w:spacing w:val="-4"/>
        </w:rPr>
        <w:t xml:space="preserve"> </w:t>
      </w:r>
      <w:r w:rsidRPr="004311AA">
        <w:rPr>
          <w:rFonts w:asciiTheme="minorHAnsi" w:hAnsiTheme="minorHAnsi" w:cstheme="minorHAnsi"/>
        </w:rPr>
        <w:t>number(s),</w:t>
      </w:r>
      <w:r w:rsidRPr="004311AA">
        <w:rPr>
          <w:rFonts w:asciiTheme="minorHAnsi" w:hAnsiTheme="minorHAnsi" w:cstheme="minorHAnsi"/>
          <w:spacing w:val="-7"/>
        </w:rPr>
        <w:t xml:space="preserve"> </w:t>
      </w:r>
      <w:r w:rsidRPr="004311AA">
        <w:rPr>
          <w:rFonts w:asciiTheme="minorHAnsi" w:hAnsiTheme="minorHAnsi" w:cstheme="minorHAnsi"/>
        </w:rPr>
        <w:t>Angel</w:t>
      </w:r>
      <w:r w:rsidRPr="004311AA">
        <w:rPr>
          <w:rFonts w:asciiTheme="minorHAnsi" w:hAnsiTheme="minorHAnsi" w:cstheme="minorHAnsi"/>
          <w:spacing w:val="-5"/>
        </w:rPr>
        <w:t xml:space="preserve"> </w:t>
      </w:r>
      <w:r w:rsidRPr="004311AA">
        <w:rPr>
          <w:rFonts w:asciiTheme="minorHAnsi" w:hAnsiTheme="minorHAnsi" w:cstheme="minorHAnsi"/>
        </w:rPr>
        <w:t>Armor</w:t>
      </w:r>
      <w:r w:rsidRPr="004311AA">
        <w:rPr>
          <w:rFonts w:asciiTheme="minorHAnsi" w:hAnsiTheme="minorHAnsi" w:cstheme="minorHAnsi"/>
          <w:spacing w:val="-7"/>
        </w:rPr>
        <w:t xml:space="preserve"> </w:t>
      </w:r>
      <w:r w:rsidRPr="004311AA">
        <w:rPr>
          <w:rFonts w:asciiTheme="minorHAnsi" w:hAnsiTheme="minorHAnsi" w:cstheme="minorHAnsi"/>
        </w:rPr>
        <w:t>product</w:t>
      </w:r>
      <w:r w:rsidRPr="004311AA">
        <w:rPr>
          <w:rFonts w:asciiTheme="minorHAnsi" w:hAnsiTheme="minorHAnsi" w:cstheme="minorHAnsi"/>
          <w:spacing w:val="-6"/>
        </w:rPr>
        <w:t xml:space="preserve"> </w:t>
      </w:r>
      <w:r w:rsidRPr="004311AA">
        <w:rPr>
          <w:rFonts w:asciiTheme="minorHAnsi" w:hAnsiTheme="minorHAnsi" w:cstheme="minorHAnsi"/>
        </w:rPr>
        <w:t>ID(s), serial number(s), and order date to Angel Armor at time of return request.</w:t>
      </w:r>
    </w:p>
    <w:p w:rsidR="000A7D09" w:rsidRPr="004311AA" w:rsidRDefault="000A7D09" w:rsidP="000A7D09">
      <w:pPr>
        <w:pStyle w:val="ListParagraph"/>
        <w:numPr>
          <w:ilvl w:val="0"/>
          <w:numId w:val="1"/>
        </w:numPr>
        <w:tabs>
          <w:tab w:val="left" w:pos="905"/>
          <w:tab w:val="left" w:pos="907"/>
        </w:tabs>
        <w:spacing w:before="14" w:line="273" w:lineRule="auto"/>
        <w:ind w:right="498" w:hanging="361"/>
        <w:rPr>
          <w:rFonts w:asciiTheme="minorHAnsi" w:hAnsiTheme="minorHAnsi" w:cstheme="minorHAnsi"/>
        </w:rPr>
      </w:pPr>
      <w:r w:rsidRPr="004311AA">
        <w:rPr>
          <w:rFonts w:asciiTheme="minorHAnsi" w:hAnsiTheme="minorHAnsi" w:cstheme="minorHAnsi"/>
        </w:rPr>
        <w:t>Customer</w:t>
      </w:r>
      <w:r w:rsidRPr="004311AA">
        <w:rPr>
          <w:rFonts w:asciiTheme="minorHAnsi" w:hAnsiTheme="minorHAnsi" w:cstheme="minorHAnsi"/>
          <w:spacing w:val="-4"/>
        </w:rPr>
        <w:t xml:space="preserve"> </w:t>
      </w:r>
      <w:r w:rsidRPr="004311AA">
        <w:rPr>
          <w:rFonts w:asciiTheme="minorHAnsi" w:hAnsiTheme="minorHAnsi" w:cstheme="minorHAnsi"/>
        </w:rPr>
        <w:t>is</w:t>
      </w:r>
      <w:r w:rsidRPr="004311AA">
        <w:rPr>
          <w:rFonts w:asciiTheme="minorHAnsi" w:hAnsiTheme="minorHAnsi" w:cstheme="minorHAnsi"/>
          <w:spacing w:val="-2"/>
        </w:rPr>
        <w:t xml:space="preserve"> </w:t>
      </w:r>
      <w:r w:rsidRPr="004311AA">
        <w:rPr>
          <w:rFonts w:asciiTheme="minorHAnsi" w:hAnsiTheme="minorHAnsi" w:cstheme="minorHAnsi"/>
        </w:rPr>
        <w:t>responsible</w:t>
      </w:r>
      <w:r w:rsidRPr="004311AA">
        <w:rPr>
          <w:rFonts w:asciiTheme="minorHAnsi" w:hAnsiTheme="minorHAnsi" w:cstheme="minorHAnsi"/>
          <w:spacing w:val="-1"/>
        </w:rPr>
        <w:t xml:space="preserve"> </w:t>
      </w:r>
      <w:r w:rsidRPr="004311AA">
        <w:rPr>
          <w:rFonts w:asciiTheme="minorHAnsi" w:hAnsiTheme="minorHAnsi" w:cstheme="minorHAnsi"/>
        </w:rPr>
        <w:t>for</w:t>
      </w:r>
      <w:r w:rsidRPr="004311AA">
        <w:rPr>
          <w:rFonts w:asciiTheme="minorHAnsi" w:hAnsiTheme="minorHAnsi" w:cstheme="minorHAnsi"/>
          <w:spacing w:val="-4"/>
        </w:rPr>
        <w:t xml:space="preserve"> </w:t>
      </w:r>
      <w:r w:rsidRPr="004311AA">
        <w:rPr>
          <w:rFonts w:asciiTheme="minorHAnsi" w:hAnsiTheme="minorHAnsi" w:cstheme="minorHAnsi"/>
        </w:rPr>
        <w:t>transportation</w:t>
      </w:r>
      <w:r w:rsidRPr="004311AA">
        <w:rPr>
          <w:rFonts w:asciiTheme="minorHAnsi" w:hAnsiTheme="minorHAnsi" w:cstheme="minorHAnsi"/>
          <w:spacing w:val="-2"/>
        </w:rPr>
        <w:t xml:space="preserve"> </w:t>
      </w:r>
      <w:r w:rsidRPr="004311AA">
        <w:rPr>
          <w:rFonts w:asciiTheme="minorHAnsi" w:hAnsiTheme="minorHAnsi" w:cstheme="minorHAnsi"/>
        </w:rPr>
        <w:t>charges</w:t>
      </w:r>
      <w:r w:rsidRPr="004311AA">
        <w:rPr>
          <w:rFonts w:asciiTheme="minorHAnsi" w:hAnsiTheme="minorHAnsi" w:cstheme="minorHAnsi"/>
          <w:spacing w:val="-2"/>
        </w:rPr>
        <w:t xml:space="preserve"> </w:t>
      </w:r>
      <w:r w:rsidRPr="004311AA">
        <w:rPr>
          <w:rFonts w:asciiTheme="minorHAnsi" w:hAnsiTheme="minorHAnsi" w:cstheme="minorHAnsi"/>
        </w:rPr>
        <w:t>associated</w:t>
      </w:r>
      <w:r w:rsidRPr="004311AA">
        <w:rPr>
          <w:rFonts w:asciiTheme="minorHAnsi" w:hAnsiTheme="minorHAnsi" w:cstheme="minorHAnsi"/>
          <w:spacing w:val="-2"/>
        </w:rPr>
        <w:t xml:space="preserve"> </w:t>
      </w:r>
      <w:r w:rsidRPr="004311AA">
        <w:rPr>
          <w:rFonts w:asciiTheme="minorHAnsi" w:hAnsiTheme="minorHAnsi" w:cstheme="minorHAnsi"/>
        </w:rPr>
        <w:t>with</w:t>
      </w:r>
      <w:r w:rsidRPr="004311AA">
        <w:rPr>
          <w:rFonts w:asciiTheme="minorHAnsi" w:hAnsiTheme="minorHAnsi" w:cstheme="minorHAnsi"/>
          <w:spacing w:val="-4"/>
        </w:rPr>
        <w:t xml:space="preserve"> </w:t>
      </w:r>
      <w:r w:rsidRPr="004311AA">
        <w:rPr>
          <w:rFonts w:asciiTheme="minorHAnsi" w:hAnsiTheme="minorHAnsi" w:cstheme="minorHAnsi"/>
        </w:rPr>
        <w:t>the</w:t>
      </w:r>
      <w:r w:rsidRPr="004311AA">
        <w:rPr>
          <w:rFonts w:asciiTheme="minorHAnsi" w:hAnsiTheme="minorHAnsi" w:cstheme="minorHAnsi"/>
          <w:spacing w:val="-1"/>
        </w:rPr>
        <w:t xml:space="preserve"> </w:t>
      </w:r>
      <w:r w:rsidRPr="004311AA">
        <w:rPr>
          <w:rFonts w:asciiTheme="minorHAnsi" w:hAnsiTheme="minorHAnsi" w:cstheme="minorHAnsi"/>
        </w:rPr>
        <w:t>return</w:t>
      </w:r>
      <w:r w:rsidRPr="004311AA">
        <w:rPr>
          <w:rFonts w:asciiTheme="minorHAnsi" w:hAnsiTheme="minorHAnsi" w:cstheme="minorHAnsi"/>
          <w:spacing w:val="-4"/>
        </w:rPr>
        <w:t xml:space="preserve"> </w:t>
      </w:r>
      <w:r w:rsidRPr="004311AA">
        <w:rPr>
          <w:rFonts w:asciiTheme="minorHAnsi" w:hAnsiTheme="minorHAnsi" w:cstheme="minorHAnsi"/>
        </w:rPr>
        <w:t>for recycling and disposition.</w:t>
      </w:r>
    </w:p>
    <w:p w:rsidR="000A7D09" w:rsidRPr="004311AA" w:rsidRDefault="000A7D09" w:rsidP="000A7D09">
      <w:pPr>
        <w:pStyle w:val="ListParagraph"/>
        <w:numPr>
          <w:ilvl w:val="0"/>
          <w:numId w:val="1"/>
        </w:numPr>
        <w:tabs>
          <w:tab w:val="left" w:pos="907"/>
        </w:tabs>
        <w:spacing w:line="268" w:lineRule="auto"/>
        <w:ind w:right="454"/>
        <w:rPr>
          <w:rFonts w:asciiTheme="minorHAnsi" w:hAnsiTheme="minorHAnsi" w:cstheme="minorHAnsi"/>
        </w:rPr>
      </w:pPr>
      <w:r w:rsidRPr="004311AA">
        <w:rPr>
          <w:rFonts w:asciiTheme="minorHAnsi" w:hAnsiTheme="minorHAnsi" w:cstheme="minorHAnsi"/>
        </w:rPr>
        <w:t>Once RMA is received, customer should package the product(s) appropriately to ensure</w:t>
      </w:r>
      <w:r w:rsidRPr="004311AA">
        <w:rPr>
          <w:rFonts w:asciiTheme="minorHAnsi" w:hAnsiTheme="minorHAnsi" w:cstheme="minorHAnsi"/>
          <w:spacing w:val="-10"/>
        </w:rPr>
        <w:t xml:space="preserve"> </w:t>
      </w:r>
      <w:r w:rsidRPr="004311AA">
        <w:rPr>
          <w:rFonts w:asciiTheme="minorHAnsi" w:hAnsiTheme="minorHAnsi" w:cstheme="minorHAnsi"/>
        </w:rPr>
        <w:t>that</w:t>
      </w:r>
      <w:r w:rsidRPr="004311AA">
        <w:rPr>
          <w:rFonts w:asciiTheme="minorHAnsi" w:hAnsiTheme="minorHAnsi" w:cstheme="minorHAnsi"/>
          <w:spacing w:val="-10"/>
        </w:rPr>
        <w:t xml:space="preserve"> </w:t>
      </w:r>
      <w:r w:rsidRPr="004311AA">
        <w:rPr>
          <w:rFonts w:asciiTheme="minorHAnsi" w:hAnsiTheme="minorHAnsi" w:cstheme="minorHAnsi"/>
        </w:rPr>
        <w:t>it</w:t>
      </w:r>
      <w:r w:rsidRPr="004311AA">
        <w:rPr>
          <w:rFonts w:asciiTheme="minorHAnsi" w:hAnsiTheme="minorHAnsi" w:cstheme="minorHAnsi"/>
          <w:spacing w:val="-10"/>
        </w:rPr>
        <w:t xml:space="preserve"> </w:t>
      </w:r>
      <w:r w:rsidRPr="004311AA">
        <w:rPr>
          <w:rFonts w:asciiTheme="minorHAnsi" w:hAnsiTheme="minorHAnsi" w:cstheme="minorHAnsi"/>
        </w:rPr>
        <w:t>arrives</w:t>
      </w:r>
      <w:r w:rsidRPr="004311AA">
        <w:rPr>
          <w:rFonts w:asciiTheme="minorHAnsi" w:hAnsiTheme="minorHAnsi" w:cstheme="minorHAnsi"/>
          <w:spacing w:val="-9"/>
        </w:rPr>
        <w:t xml:space="preserve"> </w:t>
      </w:r>
      <w:r w:rsidRPr="004311AA">
        <w:rPr>
          <w:rFonts w:asciiTheme="minorHAnsi" w:hAnsiTheme="minorHAnsi" w:cstheme="minorHAnsi"/>
        </w:rPr>
        <w:t>undamaged.</w:t>
      </w:r>
      <w:r w:rsidRPr="004311AA">
        <w:rPr>
          <w:rFonts w:asciiTheme="minorHAnsi" w:hAnsiTheme="minorHAnsi" w:cstheme="minorHAnsi"/>
          <w:spacing w:val="-11"/>
        </w:rPr>
        <w:t xml:space="preserve"> </w:t>
      </w:r>
      <w:r w:rsidRPr="004311AA">
        <w:rPr>
          <w:rFonts w:asciiTheme="minorHAnsi" w:hAnsiTheme="minorHAnsi" w:cstheme="minorHAnsi"/>
        </w:rPr>
        <w:t>Packages</w:t>
      </w:r>
      <w:r w:rsidRPr="004311AA">
        <w:rPr>
          <w:rFonts w:asciiTheme="minorHAnsi" w:hAnsiTheme="minorHAnsi" w:cstheme="minorHAnsi"/>
          <w:spacing w:val="-9"/>
        </w:rPr>
        <w:t xml:space="preserve"> </w:t>
      </w:r>
      <w:r w:rsidRPr="004311AA">
        <w:rPr>
          <w:rFonts w:asciiTheme="minorHAnsi" w:hAnsiTheme="minorHAnsi" w:cstheme="minorHAnsi"/>
        </w:rPr>
        <w:t>should</w:t>
      </w:r>
      <w:r w:rsidRPr="004311AA">
        <w:rPr>
          <w:rFonts w:asciiTheme="minorHAnsi" w:hAnsiTheme="minorHAnsi" w:cstheme="minorHAnsi"/>
          <w:spacing w:val="-9"/>
        </w:rPr>
        <w:t xml:space="preserve"> </w:t>
      </w:r>
      <w:r w:rsidRPr="004311AA">
        <w:rPr>
          <w:rFonts w:asciiTheme="minorHAnsi" w:hAnsiTheme="minorHAnsi" w:cstheme="minorHAnsi"/>
        </w:rPr>
        <w:t>be</w:t>
      </w:r>
      <w:r w:rsidRPr="004311AA">
        <w:rPr>
          <w:rFonts w:asciiTheme="minorHAnsi" w:hAnsiTheme="minorHAnsi" w:cstheme="minorHAnsi"/>
          <w:spacing w:val="-10"/>
        </w:rPr>
        <w:t xml:space="preserve"> </w:t>
      </w:r>
      <w:r w:rsidRPr="004311AA">
        <w:rPr>
          <w:rFonts w:asciiTheme="minorHAnsi" w:hAnsiTheme="minorHAnsi" w:cstheme="minorHAnsi"/>
        </w:rPr>
        <w:t>under</w:t>
      </w:r>
      <w:r w:rsidRPr="004311AA">
        <w:rPr>
          <w:rFonts w:asciiTheme="minorHAnsi" w:hAnsiTheme="minorHAnsi" w:cstheme="minorHAnsi"/>
          <w:spacing w:val="-11"/>
        </w:rPr>
        <w:t xml:space="preserve"> </w:t>
      </w:r>
      <w:r w:rsidRPr="004311AA">
        <w:rPr>
          <w:rFonts w:asciiTheme="minorHAnsi" w:hAnsiTheme="minorHAnsi" w:cstheme="minorHAnsi"/>
        </w:rPr>
        <w:t>70</w:t>
      </w:r>
      <w:r w:rsidRPr="004311AA">
        <w:rPr>
          <w:rFonts w:asciiTheme="minorHAnsi" w:hAnsiTheme="minorHAnsi" w:cstheme="minorHAnsi"/>
          <w:spacing w:val="-10"/>
        </w:rPr>
        <w:t xml:space="preserve"> </w:t>
      </w:r>
      <w:proofErr w:type="spellStart"/>
      <w:r w:rsidRPr="004311AA">
        <w:rPr>
          <w:rFonts w:asciiTheme="minorHAnsi" w:hAnsiTheme="minorHAnsi" w:cstheme="minorHAnsi"/>
        </w:rPr>
        <w:t>lbs</w:t>
      </w:r>
      <w:proofErr w:type="spellEnd"/>
      <w:r w:rsidRPr="004311AA">
        <w:rPr>
          <w:rFonts w:asciiTheme="minorHAnsi" w:hAnsiTheme="minorHAnsi" w:cstheme="minorHAnsi"/>
          <w:spacing w:val="-9"/>
        </w:rPr>
        <w:t xml:space="preserve"> </w:t>
      </w:r>
      <w:r w:rsidRPr="004311AA">
        <w:rPr>
          <w:rFonts w:asciiTheme="minorHAnsi" w:hAnsiTheme="minorHAnsi" w:cstheme="minorHAnsi"/>
        </w:rPr>
        <w:t>each,</w:t>
      </w:r>
      <w:r w:rsidRPr="004311AA">
        <w:rPr>
          <w:rFonts w:asciiTheme="minorHAnsi" w:hAnsiTheme="minorHAnsi" w:cstheme="minorHAnsi"/>
          <w:spacing w:val="-11"/>
        </w:rPr>
        <w:t xml:space="preserve"> </w:t>
      </w:r>
      <w:r w:rsidRPr="004311AA">
        <w:rPr>
          <w:rFonts w:asciiTheme="minorHAnsi" w:hAnsiTheme="minorHAnsi" w:cstheme="minorHAnsi"/>
        </w:rPr>
        <w:t>and</w:t>
      </w:r>
      <w:r w:rsidRPr="004311AA">
        <w:rPr>
          <w:rFonts w:asciiTheme="minorHAnsi" w:hAnsiTheme="minorHAnsi" w:cstheme="minorHAnsi"/>
          <w:spacing w:val="-9"/>
        </w:rPr>
        <w:t xml:space="preserve"> </w:t>
      </w:r>
      <w:r w:rsidRPr="004311AA">
        <w:rPr>
          <w:rFonts w:asciiTheme="minorHAnsi" w:hAnsiTheme="minorHAnsi" w:cstheme="minorHAnsi"/>
        </w:rPr>
        <w:t xml:space="preserve">any shipments over 150 </w:t>
      </w:r>
      <w:proofErr w:type="spellStart"/>
      <w:r w:rsidRPr="004311AA">
        <w:rPr>
          <w:rFonts w:asciiTheme="minorHAnsi" w:hAnsiTheme="minorHAnsi" w:cstheme="minorHAnsi"/>
        </w:rPr>
        <w:t>lbs</w:t>
      </w:r>
      <w:proofErr w:type="spellEnd"/>
      <w:r w:rsidRPr="004311AA">
        <w:rPr>
          <w:rFonts w:asciiTheme="minorHAnsi" w:hAnsiTheme="minorHAnsi" w:cstheme="minorHAnsi"/>
        </w:rPr>
        <w:t xml:space="preserve"> total should ship on a pallet.</w:t>
      </w:r>
    </w:p>
    <w:p w:rsidR="000A7D09" w:rsidRPr="004311AA" w:rsidRDefault="000A7D09" w:rsidP="000A7D09">
      <w:pPr>
        <w:pStyle w:val="Heading1"/>
        <w:spacing w:before="160"/>
        <w:rPr>
          <w:rFonts w:asciiTheme="minorHAnsi" w:hAnsiTheme="minorHAnsi" w:cstheme="minorHAnsi"/>
          <w:sz w:val="22"/>
          <w:szCs w:val="22"/>
        </w:rPr>
      </w:pPr>
      <w:r w:rsidRPr="004311AA">
        <w:rPr>
          <w:rFonts w:asciiTheme="minorHAnsi" w:hAnsiTheme="minorHAnsi" w:cstheme="minorHAnsi"/>
          <w:sz w:val="22"/>
          <w:szCs w:val="22"/>
          <w:u w:val="single"/>
        </w:rPr>
        <w:t>Disposition</w:t>
      </w:r>
      <w:r w:rsidRPr="004311AA">
        <w:rPr>
          <w:rFonts w:asciiTheme="minorHAnsi" w:hAnsiTheme="minorHAnsi" w:cstheme="minorHAnsi"/>
          <w:spacing w:val="41"/>
          <w:sz w:val="22"/>
          <w:szCs w:val="22"/>
          <w:u w:val="single"/>
        </w:rPr>
        <w:t xml:space="preserve"> </w:t>
      </w:r>
      <w:r w:rsidRPr="004311AA">
        <w:rPr>
          <w:rFonts w:asciiTheme="minorHAnsi" w:hAnsiTheme="minorHAnsi" w:cstheme="minorHAnsi"/>
          <w:sz w:val="22"/>
          <w:szCs w:val="22"/>
          <w:u w:val="single"/>
        </w:rPr>
        <w:t>and</w:t>
      </w:r>
      <w:r w:rsidRPr="004311AA">
        <w:rPr>
          <w:rFonts w:asciiTheme="minorHAnsi" w:hAnsiTheme="minorHAnsi" w:cstheme="minorHAnsi"/>
          <w:spacing w:val="36"/>
          <w:sz w:val="22"/>
          <w:szCs w:val="22"/>
          <w:u w:val="single"/>
        </w:rPr>
        <w:t xml:space="preserve"> </w:t>
      </w:r>
      <w:r w:rsidRPr="004311AA">
        <w:rPr>
          <w:rFonts w:asciiTheme="minorHAnsi" w:hAnsiTheme="minorHAnsi" w:cstheme="minorHAnsi"/>
          <w:sz w:val="22"/>
          <w:szCs w:val="22"/>
          <w:u w:val="single"/>
        </w:rPr>
        <w:t>Tracking</w:t>
      </w:r>
      <w:r w:rsidRPr="004311AA">
        <w:rPr>
          <w:rFonts w:asciiTheme="minorHAnsi" w:hAnsiTheme="minorHAnsi" w:cstheme="minorHAnsi"/>
          <w:spacing w:val="40"/>
          <w:sz w:val="22"/>
          <w:szCs w:val="22"/>
          <w:u w:val="single"/>
        </w:rPr>
        <w:t xml:space="preserve"> </w:t>
      </w:r>
      <w:r w:rsidRPr="004311AA">
        <w:rPr>
          <w:rFonts w:asciiTheme="minorHAnsi" w:hAnsiTheme="minorHAnsi" w:cstheme="minorHAnsi"/>
          <w:spacing w:val="-2"/>
          <w:sz w:val="22"/>
          <w:szCs w:val="22"/>
          <w:u w:val="single"/>
        </w:rPr>
        <w:t>Process:</w:t>
      </w:r>
    </w:p>
    <w:p w:rsidR="000A7D09" w:rsidRPr="004311AA" w:rsidRDefault="000A7D09" w:rsidP="000A7D09">
      <w:pPr>
        <w:pStyle w:val="ListParagraph"/>
        <w:numPr>
          <w:ilvl w:val="1"/>
          <w:numId w:val="1"/>
        </w:numPr>
        <w:tabs>
          <w:tab w:val="left" w:pos="1113"/>
        </w:tabs>
        <w:spacing w:before="204"/>
        <w:ind w:hanging="285"/>
        <w:rPr>
          <w:rFonts w:asciiTheme="minorHAnsi" w:hAnsiTheme="minorHAnsi" w:cstheme="minorHAnsi"/>
        </w:rPr>
      </w:pPr>
      <w:r w:rsidRPr="004311AA">
        <w:rPr>
          <w:rFonts w:asciiTheme="minorHAnsi" w:hAnsiTheme="minorHAnsi" w:cstheme="minorHAnsi"/>
        </w:rPr>
        <w:t>Angel</w:t>
      </w:r>
      <w:r w:rsidRPr="004311AA">
        <w:rPr>
          <w:rFonts w:asciiTheme="minorHAnsi" w:hAnsiTheme="minorHAnsi" w:cstheme="minorHAnsi"/>
          <w:spacing w:val="6"/>
        </w:rPr>
        <w:t xml:space="preserve"> </w:t>
      </w:r>
      <w:r w:rsidRPr="004311AA">
        <w:rPr>
          <w:rFonts w:asciiTheme="minorHAnsi" w:hAnsiTheme="minorHAnsi" w:cstheme="minorHAnsi"/>
        </w:rPr>
        <w:t>Armor</w:t>
      </w:r>
      <w:r w:rsidRPr="004311AA">
        <w:rPr>
          <w:rFonts w:asciiTheme="minorHAnsi" w:hAnsiTheme="minorHAnsi" w:cstheme="minorHAnsi"/>
          <w:spacing w:val="7"/>
        </w:rPr>
        <w:t xml:space="preserve"> </w:t>
      </w:r>
      <w:r w:rsidRPr="004311AA">
        <w:rPr>
          <w:rFonts w:asciiTheme="minorHAnsi" w:hAnsiTheme="minorHAnsi" w:cstheme="minorHAnsi"/>
        </w:rPr>
        <w:t>will</w:t>
      </w:r>
      <w:r w:rsidRPr="004311AA">
        <w:rPr>
          <w:rFonts w:asciiTheme="minorHAnsi" w:hAnsiTheme="minorHAnsi" w:cstheme="minorHAnsi"/>
          <w:spacing w:val="6"/>
        </w:rPr>
        <w:t xml:space="preserve"> </w:t>
      </w:r>
      <w:r w:rsidRPr="004311AA">
        <w:rPr>
          <w:rFonts w:asciiTheme="minorHAnsi" w:hAnsiTheme="minorHAnsi" w:cstheme="minorHAnsi"/>
        </w:rPr>
        <w:t>provide</w:t>
      </w:r>
      <w:r w:rsidRPr="004311AA">
        <w:rPr>
          <w:rFonts w:asciiTheme="minorHAnsi" w:hAnsiTheme="minorHAnsi" w:cstheme="minorHAnsi"/>
          <w:spacing w:val="5"/>
        </w:rPr>
        <w:t xml:space="preserve"> </w:t>
      </w:r>
      <w:r w:rsidRPr="004311AA">
        <w:rPr>
          <w:rFonts w:asciiTheme="minorHAnsi" w:hAnsiTheme="minorHAnsi" w:cstheme="minorHAnsi"/>
        </w:rPr>
        <w:t>RMA</w:t>
      </w:r>
      <w:r w:rsidRPr="004311AA">
        <w:rPr>
          <w:rFonts w:asciiTheme="minorHAnsi" w:hAnsiTheme="minorHAnsi" w:cstheme="minorHAnsi"/>
          <w:spacing w:val="6"/>
        </w:rPr>
        <w:t xml:space="preserve"> </w:t>
      </w:r>
      <w:r w:rsidRPr="004311AA">
        <w:rPr>
          <w:rFonts w:asciiTheme="minorHAnsi" w:hAnsiTheme="minorHAnsi" w:cstheme="minorHAnsi"/>
        </w:rPr>
        <w:t>to</w:t>
      </w:r>
      <w:r w:rsidRPr="004311AA">
        <w:rPr>
          <w:rFonts w:asciiTheme="minorHAnsi" w:hAnsiTheme="minorHAnsi" w:cstheme="minorHAnsi"/>
          <w:spacing w:val="7"/>
        </w:rPr>
        <w:t xml:space="preserve"> </w:t>
      </w:r>
      <w:r w:rsidRPr="004311AA">
        <w:rPr>
          <w:rFonts w:asciiTheme="minorHAnsi" w:hAnsiTheme="minorHAnsi" w:cstheme="minorHAnsi"/>
        </w:rPr>
        <w:t>the</w:t>
      </w:r>
      <w:r w:rsidRPr="004311AA">
        <w:rPr>
          <w:rFonts w:asciiTheme="minorHAnsi" w:hAnsiTheme="minorHAnsi" w:cstheme="minorHAnsi"/>
          <w:spacing w:val="7"/>
        </w:rPr>
        <w:t xml:space="preserve"> </w:t>
      </w:r>
      <w:r w:rsidRPr="004311AA">
        <w:rPr>
          <w:rFonts w:asciiTheme="minorHAnsi" w:hAnsiTheme="minorHAnsi" w:cstheme="minorHAnsi"/>
          <w:spacing w:val="-2"/>
        </w:rPr>
        <w:t>customer.</w:t>
      </w:r>
    </w:p>
    <w:p w:rsidR="000A7D09" w:rsidRPr="004311AA" w:rsidRDefault="000A7D09" w:rsidP="000A7D09">
      <w:pPr>
        <w:pStyle w:val="ListParagraph"/>
        <w:numPr>
          <w:ilvl w:val="1"/>
          <w:numId w:val="1"/>
        </w:numPr>
        <w:tabs>
          <w:tab w:val="left" w:pos="1113"/>
        </w:tabs>
        <w:spacing w:before="36" w:line="276" w:lineRule="auto"/>
        <w:ind w:right="339"/>
        <w:rPr>
          <w:rFonts w:asciiTheme="minorHAnsi" w:hAnsiTheme="minorHAnsi" w:cstheme="minorHAnsi"/>
        </w:rPr>
      </w:pPr>
      <w:r w:rsidRPr="004311AA">
        <w:rPr>
          <w:rFonts w:asciiTheme="minorHAnsi" w:hAnsiTheme="minorHAnsi" w:cstheme="minorHAnsi"/>
        </w:rPr>
        <w:t>When</w:t>
      </w:r>
      <w:r w:rsidRPr="004311AA">
        <w:rPr>
          <w:rFonts w:asciiTheme="minorHAnsi" w:hAnsiTheme="minorHAnsi" w:cstheme="minorHAnsi"/>
          <w:spacing w:val="-1"/>
        </w:rPr>
        <w:t xml:space="preserve"> </w:t>
      </w:r>
      <w:r w:rsidRPr="004311AA">
        <w:rPr>
          <w:rFonts w:asciiTheme="minorHAnsi" w:hAnsiTheme="minorHAnsi" w:cstheme="minorHAnsi"/>
        </w:rPr>
        <w:t>RMA is physically received,</w:t>
      </w:r>
      <w:r w:rsidRPr="004311AA">
        <w:rPr>
          <w:rFonts w:asciiTheme="minorHAnsi" w:hAnsiTheme="minorHAnsi" w:cstheme="minorHAnsi"/>
          <w:spacing w:val="-1"/>
        </w:rPr>
        <w:t xml:space="preserve"> </w:t>
      </w:r>
      <w:r w:rsidRPr="004311AA">
        <w:rPr>
          <w:rFonts w:asciiTheme="minorHAnsi" w:hAnsiTheme="minorHAnsi" w:cstheme="minorHAnsi"/>
        </w:rPr>
        <w:t>product(s) will be verified and traced by</w:t>
      </w:r>
      <w:r w:rsidRPr="004311AA">
        <w:rPr>
          <w:rFonts w:asciiTheme="minorHAnsi" w:hAnsiTheme="minorHAnsi" w:cstheme="minorHAnsi"/>
          <w:spacing w:val="-1"/>
        </w:rPr>
        <w:t xml:space="preserve"> </w:t>
      </w:r>
      <w:r w:rsidRPr="004311AA">
        <w:rPr>
          <w:rFonts w:asciiTheme="minorHAnsi" w:hAnsiTheme="minorHAnsi" w:cstheme="minorHAnsi"/>
        </w:rPr>
        <w:t xml:space="preserve">serial </w:t>
      </w:r>
      <w:r w:rsidRPr="004311AA">
        <w:rPr>
          <w:rFonts w:asciiTheme="minorHAnsi" w:hAnsiTheme="minorHAnsi" w:cstheme="minorHAnsi"/>
          <w:spacing w:val="-2"/>
        </w:rPr>
        <w:t>number(s).</w:t>
      </w:r>
    </w:p>
    <w:p w:rsidR="000A7D09" w:rsidRPr="004311AA" w:rsidRDefault="000A7D09" w:rsidP="000A7D09">
      <w:pPr>
        <w:pStyle w:val="ListParagraph"/>
        <w:numPr>
          <w:ilvl w:val="1"/>
          <w:numId w:val="1"/>
        </w:numPr>
        <w:tabs>
          <w:tab w:val="left" w:pos="1113"/>
        </w:tabs>
        <w:spacing w:line="273" w:lineRule="auto"/>
        <w:ind w:right="342"/>
        <w:rPr>
          <w:rFonts w:asciiTheme="minorHAnsi" w:hAnsiTheme="minorHAnsi" w:cstheme="minorHAnsi"/>
        </w:rPr>
      </w:pPr>
      <w:r w:rsidRPr="004311AA">
        <w:rPr>
          <w:rFonts w:asciiTheme="minorHAnsi" w:hAnsiTheme="minorHAnsi" w:cstheme="minorHAnsi"/>
        </w:rPr>
        <w:t>The disposition of the product(s) and material(s) will then be determined based on the material makeup and condition of the product(s). Angel Armor will put forth</w:t>
      </w:r>
      <w:r w:rsidRPr="004311AA">
        <w:rPr>
          <w:rFonts w:asciiTheme="minorHAnsi" w:hAnsiTheme="minorHAnsi" w:cstheme="minorHAnsi"/>
          <w:spacing w:val="-1"/>
        </w:rPr>
        <w:t xml:space="preserve"> </w:t>
      </w:r>
      <w:r w:rsidRPr="004311AA">
        <w:rPr>
          <w:rFonts w:asciiTheme="minorHAnsi" w:hAnsiTheme="minorHAnsi" w:cstheme="minorHAnsi"/>
        </w:rPr>
        <w:t>the</w:t>
      </w:r>
      <w:r w:rsidRPr="004311AA">
        <w:rPr>
          <w:rFonts w:asciiTheme="minorHAnsi" w:hAnsiTheme="minorHAnsi" w:cstheme="minorHAnsi"/>
          <w:spacing w:val="-2"/>
        </w:rPr>
        <w:t xml:space="preserve"> </w:t>
      </w:r>
      <w:r w:rsidRPr="004311AA">
        <w:rPr>
          <w:rFonts w:asciiTheme="minorHAnsi" w:hAnsiTheme="minorHAnsi" w:cstheme="minorHAnsi"/>
        </w:rPr>
        <w:t>best</w:t>
      </w:r>
      <w:r w:rsidRPr="004311AA">
        <w:rPr>
          <w:rFonts w:asciiTheme="minorHAnsi" w:hAnsiTheme="minorHAnsi" w:cstheme="minorHAnsi"/>
          <w:spacing w:val="-2"/>
        </w:rPr>
        <w:t xml:space="preserve"> </w:t>
      </w:r>
      <w:r w:rsidRPr="004311AA">
        <w:rPr>
          <w:rFonts w:asciiTheme="minorHAnsi" w:hAnsiTheme="minorHAnsi" w:cstheme="minorHAnsi"/>
        </w:rPr>
        <w:t>effort to</w:t>
      </w:r>
      <w:r w:rsidRPr="004311AA">
        <w:rPr>
          <w:rFonts w:asciiTheme="minorHAnsi" w:hAnsiTheme="minorHAnsi" w:cstheme="minorHAnsi"/>
          <w:spacing w:val="-1"/>
        </w:rPr>
        <w:t xml:space="preserve"> </w:t>
      </w:r>
      <w:r w:rsidRPr="004311AA">
        <w:rPr>
          <w:rFonts w:asciiTheme="minorHAnsi" w:hAnsiTheme="minorHAnsi" w:cstheme="minorHAnsi"/>
        </w:rPr>
        <w:t>recycle</w:t>
      </w:r>
      <w:r w:rsidRPr="004311AA">
        <w:rPr>
          <w:rFonts w:asciiTheme="minorHAnsi" w:hAnsiTheme="minorHAnsi" w:cstheme="minorHAnsi"/>
          <w:spacing w:val="-2"/>
        </w:rPr>
        <w:t xml:space="preserve"> </w:t>
      </w:r>
      <w:r w:rsidRPr="004311AA">
        <w:rPr>
          <w:rFonts w:asciiTheme="minorHAnsi" w:hAnsiTheme="minorHAnsi" w:cstheme="minorHAnsi"/>
        </w:rPr>
        <w:t>material</w:t>
      </w:r>
      <w:r w:rsidRPr="004311AA">
        <w:rPr>
          <w:rFonts w:asciiTheme="minorHAnsi" w:hAnsiTheme="minorHAnsi" w:cstheme="minorHAnsi"/>
          <w:spacing w:val="-1"/>
        </w:rPr>
        <w:t xml:space="preserve"> </w:t>
      </w:r>
      <w:r w:rsidRPr="004311AA">
        <w:rPr>
          <w:rFonts w:asciiTheme="minorHAnsi" w:hAnsiTheme="minorHAnsi" w:cstheme="minorHAnsi"/>
        </w:rPr>
        <w:t>such</w:t>
      </w:r>
      <w:r w:rsidRPr="004311AA">
        <w:rPr>
          <w:rFonts w:asciiTheme="minorHAnsi" w:hAnsiTheme="minorHAnsi" w:cstheme="minorHAnsi"/>
          <w:spacing w:val="-3"/>
        </w:rPr>
        <w:t xml:space="preserve"> </w:t>
      </w:r>
      <w:r w:rsidRPr="004311AA">
        <w:rPr>
          <w:rFonts w:asciiTheme="minorHAnsi" w:hAnsiTheme="minorHAnsi" w:cstheme="minorHAnsi"/>
        </w:rPr>
        <w:t>as</w:t>
      </w:r>
      <w:r w:rsidRPr="004311AA">
        <w:rPr>
          <w:rFonts w:asciiTheme="minorHAnsi" w:hAnsiTheme="minorHAnsi" w:cstheme="minorHAnsi"/>
          <w:spacing w:val="-1"/>
        </w:rPr>
        <w:t xml:space="preserve"> </w:t>
      </w:r>
      <w:r w:rsidRPr="004311AA">
        <w:rPr>
          <w:rFonts w:asciiTheme="minorHAnsi" w:hAnsiTheme="minorHAnsi" w:cstheme="minorHAnsi"/>
        </w:rPr>
        <w:t>UHMWPE,</w:t>
      </w:r>
      <w:r w:rsidRPr="004311AA">
        <w:rPr>
          <w:rFonts w:asciiTheme="minorHAnsi" w:hAnsiTheme="minorHAnsi" w:cstheme="minorHAnsi"/>
          <w:spacing w:val="-3"/>
        </w:rPr>
        <w:t xml:space="preserve"> </w:t>
      </w:r>
      <w:r w:rsidRPr="004311AA">
        <w:rPr>
          <w:rFonts w:asciiTheme="minorHAnsi" w:hAnsiTheme="minorHAnsi" w:cstheme="minorHAnsi"/>
        </w:rPr>
        <w:t>Aramid,</w:t>
      </w:r>
      <w:r w:rsidRPr="004311AA">
        <w:rPr>
          <w:rFonts w:asciiTheme="minorHAnsi" w:hAnsiTheme="minorHAnsi" w:cstheme="minorHAnsi"/>
          <w:spacing w:val="-4"/>
        </w:rPr>
        <w:t xml:space="preserve"> </w:t>
      </w:r>
      <w:r w:rsidRPr="004311AA">
        <w:rPr>
          <w:rFonts w:asciiTheme="minorHAnsi" w:hAnsiTheme="minorHAnsi" w:cstheme="minorHAnsi"/>
        </w:rPr>
        <w:t>and Nylon</w:t>
      </w:r>
      <w:r w:rsidRPr="004311AA">
        <w:rPr>
          <w:rFonts w:asciiTheme="minorHAnsi" w:hAnsiTheme="minorHAnsi" w:cstheme="minorHAnsi"/>
          <w:spacing w:val="-3"/>
        </w:rPr>
        <w:t xml:space="preserve"> </w:t>
      </w:r>
      <w:r w:rsidRPr="004311AA">
        <w:rPr>
          <w:rFonts w:asciiTheme="minorHAnsi" w:hAnsiTheme="minorHAnsi" w:cstheme="minorHAnsi"/>
        </w:rPr>
        <w:t>for use in other product(s) such as gloves, tires, etc., which commonly use similar recycled materials.</w:t>
      </w:r>
    </w:p>
    <w:p w:rsidR="000A7D09" w:rsidRPr="004311AA" w:rsidRDefault="000A7D09" w:rsidP="000A7D09">
      <w:pPr>
        <w:pStyle w:val="ListParagraph"/>
        <w:numPr>
          <w:ilvl w:val="1"/>
          <w:numId w:val="1"/>
        </w:numPr>
        <w:tabs>
          <w:tab w:val="left" w:pos="1075"/>
          <w:tab w:val="left" w:pos="1113"/>
        </w:tabs>
        <w:spacing w:before="2" w:line="276" w:lineRule="auto"/>
        <w:ind w:right="122"/>
        <w:rPr>
          <w:rFonts w:asciiTheme="minorHAnsi" w:hAnsiTheme="minorHAnsi" w:cstheme="minorHAnsi"/>
        </w:rPr>
      </w:pPr>
      <w:r w:rsidRPr="004311AA">
        <w:rPr>
          <w:rFonts w:asciiTheme="minorHAnsi" w:hAnsiTheme="minorHAnsi" w:cstheme="minorHAnsi"/>
        </w:rPr>
        <w:t>Confirmation</w:t>
      </w:r>
      <w:r w:rsidRPr="004311AA">
        <w:rPr>
          <w:rFonts w:asciiTheme="minorHAnsi" w:hAnsiTheme="minorHAnsi" w:cstheme="minorHAnsi"/>
          <w:spacing w:val="-2"/>
        </w:rPr>
        <w:t xml:space="preserve"> </w:t>
      </w:r>
      <w:r w:rsidRPr="004311AA">
        <w:rPr>
          <w:rFonts w:asciiTheme="minorHAnsi" w:hAnsiTheme="minorHAnsi" w:cstheme="minorHAnsi"/>
        </w:rPr>
        <w:t>of recycling or</w:t>
      </w:r>
      <w:r w:rsidRPr="004311AA">
        <w:rPr>
          <w:rFonts w:asciiTheme="minorHAnsi" w:hAnsiTheme="minorHAnsi" w:cstheme="minorHAnsi"/>
          <w:spacing w:val="-2"/>
        </w:rPr>
        <w:t xml:space="preserve"> </w:t>
      </w:r>
      <w:r w:rsidRPr="004311AA">
        <w:rPr>
          <w:rFonts w:asciiTheme="minorHAnsi" w:hAnsiTheme="minorHAnsi" w:cstheme="minorHAnsi"/>
        </w:rPr>
        <w:t>destruction will be</w:t>
      </w:r>
      <w:r w:rsidRPr="004311AA">
        <w:rPr>
          <w:rFonts w:asciiTheme="minorHAnsi" w:hAnsiTheme="minorHAnsi" w:cstheme="minorHAnsi"/>
          <w:spacing w:val="-1"/>
        </w:rPr>
        <w:t xml:space="preserve"> </w:t>
      </w:r>
      <w:r w:rsidRPr="004311AA">
        <w:rPr>
          <w:rFonts w:asciiTheme="minorHAnsi" w:hAnsiTheme="minorHAnsi" w:cstheme="minorHAnsi"/>
        </w:rPr>
        <w:t>sent to the</w:t>
      </w:r>
      <w:r w:rsidRPr="004311AA">
        <w:rPr>
          <w:rFonts w:asciiTheme="minorHAnsi" w:hAnsiTheme="minorHAnsi" w:cstheme="minorHAnsi"/>
          <w:spacing w:val="-1"/>
        </w:rPr>
        <w:t xml:space="preserve"> </w:t>
      </w:r>
      <w:r w:rsidRPr="004311AA">
        <w:rPr>
          <w:rFonts w:asciiTheme="minorHAnsi" w:hAnsiTheme="minorHAnsi" w:cstheme="minorHAnsi"/>
        </w:rPr>
        <w:t>customer upon</w:t>
      </w:r>
      <w:r w:rsidRPr="004311AA">
        <w:rPr>
          <w:rFonts w:asciiTheme="minorHAnsi" w:hAnsiTheme="minorHAnsi" w:cstheme="minorHAnsi"/>
          <w:spacing w:val="-2"/>
        </w:rPr>
        <w:t xml:space="preserve"> </w:t>
      </w:r>
      <w:r w:rsidRPr="004311AA">
        <w:rPr>
          <w:rFonts w:asciiTheme="minorHAnsi" w:hAnsiTheme="minorHAnsi" w:cstheme="minorHAnsi"/>
        </w:rPr>
        <w:t xml:space="preserve">the final </w:t>
      </w:r>
      <w:r w:rsidRPr="004311AA">
        <w:rPr>
          <w:rFonts w:asciiTheme="minorHAnsi" w:hAnsiTheme="minorHAnsi" w:cstheme="minorHAnsi"/>
        </w:rPr>
        <w:lastRenderedPageBreak/>
        <w:t>disposition of the material.</w:t>
      </w:r>
    </w:p>
    <w:p w:rsidR="000A7D09" w:rsidRPr="004311AA" w:rsidRDefault="000A7D09" w:rsidP="000A7D09">
      <w:pPr>
        <w:pStyle w:val="ListParagraph"/>
        <w:numPr>
          <w:ilvl w:val="1"/>
          <w:numId w:val="1"/>
        </w:numPr>
        <w:tabs>
          <w:tab w:val="left" w:pos="1063"/>
          <w:tab w:val="left" w:pos="1113"/>
        </w:tabs>
        <w:spacing w:line="276" w:lineRule="auto"/>
        <w:ind w:right="99"/>
        <w:rPr>
          <w:rFonts w:asciiTheme="minorHAnsi" w:hAnsiTheme="minorHAnsi" w:cstheme="minorHAnsi"/>
        </w:rPr>
      </w:pPr>
      <w:r w:rsidRPr="004311AA">
        <w:rPr>
          <w:rFonts w:asciiTheme="minorHAnsi" w:hAnsiTheme="minorHAnsi" w:cstheme="minorHAnsi"/>
        </w:rPr>
        <w:t xml:space="preserve">Reuse and Recycling Rates: We aim to increase our reuse and recycling rates to 90% by 2030, ensuring that a significant portion of our returned products are either reused or recycled. This goal is achieved by incorporating production scraps into our recycled materials program, as well as by receiving RMA products from </w:t>
      </w:r>
      <w:r w:rsidRPr="004311AA">
        <w:rPr>
          <w:rFonts w:asciiTheme="minorHAnsi" w:hAnsiTheme="minorHAnsi" w:cstheme="minorHAnsi"/>
          <w:spacing w:val="-2"/>
        </w:rPr>
        <w:t>customers.</w:t>
      </w:r>
    </w:p>
    <w:p w:rsidR="000A7D09" w:rsidRPr="004311AA" w:rsidRDefault="000A7D09" w:rsidP="000A7D09">
      <w:pPr>
        <w:pStyle w:val="ListParagraph"/>
        <w:numPr>
          <w:ilvl w:val="1"/>
          <w:numId w:val="1"/>
        </w:numPr>
        <w:tabs>
          <w:tab w:val="left" w:pos="1113"/>
        </w:tabs>
        <w:spacing w:line="273" w:lineRule="auto"/>
        <w:ind w:right="612"/>
        <w:rPr>
          <w:rFonts w:asciiTheme="minorHAnsi" w:hAnsiTheme="minorHAnsi" w:cstheme="minorHAnsi"/>
        </w:rPr>
      </w:pPr>
      <w:r w:rsidRPr="004311AA">
        <w:rPr>
          <w:rFonts w:asciiTheme="minorHAnsi" w:hAnsiTheme="minorHAnsi" w:cstheme="minorHAnsi"/>
        </w:rPr>
        <w:t>Zero Waste Goals: We are committed to achieving zero waste across our operations,</w:t>
      </w:r>
      <w:r w:rsidRPr="004311AA">
        <w:rPr>
          <w:rFonts w:asciiTheme="minorHAnsi" w:hAnsiTheme="minorHAnsi" w:cstheme="minorHAnsi"/>
          <w:spacing w:val="-4"/>
        </w:rPr>
        <w:t xml:space="preserve"> </w:t>
      </w:r>
      <w:r w:rsidRPr="004311AA">
        <w:rPr>
          <w:rFonts w:asciiTheme="minorHAnsi" w:hAnsiTheme="minorHAnsi" w:cstheme="minorHAnsi"/>
        </w:rPr>
        <w:t>products,</w:t>
      </w:r>
      <w:r w:rsidRPr="004311AA">
        <w:rPr>
          <w:rFonts w:asciiTheme="minorHAnsi" w:hAnsiTheme="minorHAnsi" w:cstheme="minorHAnsi"/>
          <w:spacing w:val="-4"/>
        </w:rPr>
        <w:t xml:space="preserve"> </w:t>
      </w:r>
      <w:r w:rsidRPr="004311AA">
        <w:rPr>
          <w:rFonts w:asciiTheme="minorHAnsi" w:hAnsiTheme="minorHAnsi" w:cstheme="minorHAnsi"/>
        </w:rPr>
        <w:t>and</w:t>
      </w:r>
      <w:r w:rsidRPr="004311AA">
        <w:rPr>
          <w:rFonts w:asciiTheme="minorHAnsi" w:hAnsiTheme="minorHAnsi" w:cstheme="minorHAnsi"/>
          <w:spacing w:val="-1"/>
        </w:rPr>
        <w:t xml:space="preserve"> </w:t>
      </w:r>
      <w:r w:rsidRPr="004311AA">
        <w:rPr>
          <w:rFonts w:asciiTheme="minorHAnsi" w:hAnsiTheme="minorHAnsi" w:cstheme="minorHAnsi"/>
        </w:rPr>
        <w:t>packaging</w:t>
      </w:r>
      <w:r w:rsidRPr="004311AA">
        <w:rPr>
          <w:rFonts w:asciiTheme="minorHAnsi" w:hAnsiTheme="minorHAnsi" w:cstheme="minorHAnsi"/>
          <w:spacing w:val="-1"/>
        </w:rPr>
        <w:t xml:space="preserve"> </w:t>
      </w:r>
      <w:r w:rsidRPr="004311AA">
        <w:rPr>
          <w:rFonts w:asciiTheme="minorHAnsi" w:hAnsiTheme="minorHAnsi" w:cstheme="minorHAnsi"/>
        </w:rPr>
        <w:t>by</w:t>
      </w:r>
      <w:r w:rsidRPr="004311AA">
        <w:rPr>
          <w:rFonts w:asciiTheme="minorHAnsi" w:hAnsiTheme="minorHAnsi" w:cstheme="minorHAnsi"/>
          <w:spacing w:val="-4"/>
        </w:rPr>
        <w:t xml:space="preserve"> </w:t>
      </w:r>
      <w:r w:rsidRPr="004311AA">
        <w:rPr>
          <w:rFonts w:asciiTheme="minorHAnsi" w:hAnsiTheme="minorHAnsi" w:cstheme="minorHAnsi"/>
        </w:rPr>
        <w:t>2030.</w:t>
      </w:r>
      <w:r w:rsidRPr="004311AA">
        <w:rPr>
          <w:rFonts w:asciiTheme="minorHAnsi" w:hAnsiTheme="minorHAnsi" w:cstheme="minorHAnsi"/>
          <w:spacing w:val="-4"/>
        </w:rPr>
        <w:t xml:space="preserve"> </w:t>
      </w:r>
      <w:r w:rsidRPr="004311AA">
        <w:rPr>
          <w:rFonts w:asciiTheme="minorHAnsi" w:hAnsiTheme="minorHAnsi" w:cstheme="minorHAnsi"/>
        </w:rPr>
        <w:t>This</w:t>
      </w:r>
      <w:r w:rsidRPr="004311AA">
        <w:rPr>
          <w:rFonts w:asciiTheme="minorHAnsi" w:hAnsiTheme="minorHAnsi" w:cstheme="minorHAnsi"/>
          <w:spacing w:val="-1"/>
        </w:rPr>
        <w:t xml:space="preserve"> </w:t>
      </w:r>
      <w:r w:rsidRPr="004311AA">
        <w:rPr>
          <w:rFonts w:asciiTheme="minorHAnsi" w:hAnsiTheme="minorHAnsi" w:cstheme="minorHAnsi"/>
        </w:rPr>
        <w:t>will</w:t>
      </w:r>
      <w:r w:rsidRPr="004311AA">
        <w:rPr>
          <w:rFonts w:asciiTheme="minorHAnsi" w:hAnsiTheme="minorHAnsi" w:cstheme="minorHAnsi"/>
          <w:spacing w:val="-1"/>
        </w:rPr>
        <w:t xml:space="preserve"> </w:t>
      </w:r>
      <w:r w:rsidRPr="004311AA">
        <w:rPr>
          <w:rFonts w:asciiTheme="minorHAnsi" w:hAnsiTheme="minorHAnsi" w:cstheme="minorHAnsi"/>
        </w:rPr>
        <w:t>be</w:t>
      </w:r>
      <w:r w:rsidRPr="004311AA">
        <w:rPr>
          <w:rFonts w:asciiTheme="minorHAnsi" w:hAnsiTheme="minorHAnsi" w:cstheme="minorHAnsi"/>
          <w:spacing w:val="-3"/>
        </w:rPr>
        <w:t xml:space="preserve"> </w:t>
      </w:r>
      <w:r w:rsidRPr="004311AA">
        <w:rPr>
          <w:rFonts w:asciiTheme="minorHAnsi" w:hAnsiTheme="minorHAnsi" w:cstheme="minorHAnsi"/>
        </w:rPr>
        <w:t>achieved</w:t>
      </w:r>
      <w:r w:rsidRPr="004311AA">
        <w:rPr>
          <w:rFonts w:asciiTheme="minorHAnsi" w:hAnsiTheme="minorHAnsi" w:cstheme="minorHAnsi"/>
          <w:spacing w:val="-1"/>
        </w:rPr>
        <w:t xml:space="preserve"> </w:t>
      </w:r>
      <w:r w:rsidRPr="004311AA">
        <w:rPr>
          <w:rFonts w:asciiTheme="minorHAnsi" w:hAnsiTheme="minorHAnsi" w:cstheme="minorHAnsi"/>
        </w:rPr>
        <w:t>through</w:t>
      </w:r>
      <w:r w:rsidRPr="004311AA">
        <w:rPr>
          <w:rFonts w:asciiTheme="minorHAnsi" w:hAnsiTheme="minorHAnsi" w:cstheme="minorHAnsi"/>
          <w:spacing w:val="-3"/>
        </w:rPr>
        <w:t xml:space="preserve"> </w:t>
      </w:r>
      <w:r w:rsidRPr="004311AA">
        <w:rPr>
          <w:rFonts w:asciiTheme="minorHAnsi" w:hAnsiTheme="minorHAnsi" w:cstheme="minorHAnsi"/>
        </w:rPr>
        <w:t>a right-size packaging initiative and zero buffer/minimum waste goals for the processing of armored products.</w:t>
      </w:r>
    </w:p>
    <w:p w:rsidR="007F3282" w:rsidRPr="004311AA" w:rsidRDefault="007F3282">
      <w:pPr>
        <w:rPr>
          <w:rFonts w:cstheme="minorHAnsi"/>
        </w:rPr>
      </w:pPr>
    </w:p>
    <w:sectPr w:rsidR="007F3282" w:rsidRPr="004311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80A" w:rsidRDefault="0046280A" w:rsidP="000A7D09">
      <w:pPr>
        <w:spacing w:after="0" w:line="240" w:lineRule="auto"/>
      </w:pPr>
      <w:r>
        <w:separator/>
      </w:r>
    </w:p>
  </w:endnote>
  <w:endnote w:type="continuationSeparator" w:id="0">
    <w:p w:rsidR="0046280A" w:rsidRDefault="0046280A" w:rsidP="000A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EC" w:rsidRDefault="0046280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80A" w:rsidRDefault="0046280A" w:rsidP="000A7D09">
      <w:pPr>
        <w:spacing w:after="0" w:line="240" w:lineRule="auto"/>
      </w:pPr>
      <w:r>
        <w:separator/>
      </w:r>
    </w:p>
  </w:footnote>
  <w:footnote w:type="continuationSeparator" w:id="0">
    <w:p w:rsidR="0046280A" w:rsidRDefault="0046280A" w:rsidP="000A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EC" w:rsidRDefault="0046280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116C8"/>
    <w:multiLevelType w:val="hybridMultilevel"/>
    <w:tmpl w:val="44AA7ADC"/>
    <w:lvl w:ilvl="0" w:tplc="D70A3664">
      <w:start w:val="1"/>
      <w:numFmt w:val="decimal"/>
      <w:lvlText w:val="%1."/>
      <w:lvlJc w:val="left"/>
      <w:pPr>
        <w:ind w:left="907" w:hanging="360"/>
        <w:jc w:val="left"/>
      </w:pPr>
      <w:rPr>
        <w:rFonts w:hint="default"/>
        <w:spacing w:val="0"/>
        <w:w w:val="66"/>
        <w:lang w:val="en-US" w:eastAsia="en-US" w:bidi="ar-SA"/>
      </w:rPr>
    </w:lvl>
    <w:lvl w:ilvl="1" w:tplc="0EF88D9C">
      <w:start w:val="1"/>
      <w:numFmt w:val="decimal"/>
      <w:lvlText w:val="%2."/>
      <w:lvlJc w:val="left"/>
      <w:pPr>
        <w:ind w:left="1113" w:hanging="286"/>
        <w:jc w:val="left"/>
      </w:pPr>
      <w:rPr>
        <w:rFonts w:ascii="Verdana" w:eastAsia="Verdana" w:hAnsi="Verdana" w:cs="Verdana" w:hint="default"/>
        <w:b w:val="0"/>
        <w:bCs w:val="0"/>
        <w:i w:val="0"/>
        <w:iCs w:val="0"/>
        <w:spacing w:val="0"/>
        <w:w w:val="66"/>
        <w:sz w:val="20"/>
        <w:szCs w:val="20"/>
        <w:lang w:val="en-US" w:eastAsia="en-US" w:bidi="ar-SA"/>
      </w:rPr>
    </w:lvl>
    <w:lvl w:ilvl="2" w:tplc="08D2B4D0">
      <w:numFmt w:val="bullet"/>
      <w:lvlText w:val="•"/>
      <w:lvlJc w:val="left"/>
      <w:pPr>
        <w:ind w:left="2060" w:hanging="286"/>
      </w:pPr>
      <w:rPr>
        <w:rFonts w:hint="default"/>
        <w:lang w:val="en-US" w:eastAsia="en-US" w:bidi="ar-SA"/>
      </w:rPr>
    </w:lvl>
    <w:lvl w:ilvl="3" w:tplc="FC2EF26C">
      <w:numFmt w:val="bullet"/>
      <w:lvlText w:val="•"/>
      <w:lvlJc w:val="left"/>
      <w:pPr>
        <w:ind w:left="3000" w:hanging="286"/>
      </w:pPr>
      <w:rPr>
        <w:rFonts w:hint="default"/>
        <w:lang w:val="en-US" w:eastAsia="en-US" w:bidi="ar-SA"/>
      </w:rPr>
    </w:lvl>
    <w:lvl w:ilvl="4" w:tplc="CF30E1CE">
      <w:numFmt w:val="bullet"/>
      <w:lvlText w:val="•"/>
      <w:lvlJc w:val="left"/>
      <w:pPr>
        <w:ind w:left="3940" w:hanging="286"/>
      </w:pPr>
      <w:rPr>
        <w:rFonts w:hint="default"/>
        <w:lang w:val="en-US" w:eastAsia="en-US" w:bidi="ar-SA"/>
      </w:rPr>
    </w:lvl>
    <w:lvl w:ilvl="5" w:tplc="4C6C1A84">
      <w:numFmt w:val="bullet"/>
      <w:lvlText w:val="•"/>
      <w:lvlJc w:val="left"/>
      <w:pPr>
        <w:ind w:left="4880" w:hanging="286"/>
      </w:pPr>
      <w:rPr>
        <w:rFonts w:hint="default"/>
        <w:lang w:val="en-US" w:eastAsia="en-US" w:bidi="ar-SA"/>
      </w:rPr>
    </w:lvl>
    <w:lvl w:ilvl="6" w:tplc="97BEF0B2">
      <w:numFmt w:val="bullet"/>
      <w:lvlText w:val="•"/>
      <w:lvlJc w:val="left"/>
      <w:pPr>
        <w:ind w:left="5820" w:hanging="286"/>
      </w:pPr>
      <w:rPr>
        <w:rFonts w:hint="default"/>
        <w:lang w:val="en-US" w:eastAsia="en-US" w:bidi="ar-SA"/>
      </w:rPr>
    </w:lvl>
    <w:lvl w:ilvl="7" w:tplc="7C30B87C">
      <w:numFmt w:val="bullet"/>
      <w:lvlText w:val="•"/>
      <w:lvlJc w:val="left"/>
      <w:pPr>
        <w:ind w:left="6760" w:hanging="286"/>
      </w:pPr>
      <w:rPr>
        <w:rFonts w:hint="default"/>
        <w:lang w:val="en-US" w:eastAsia="en-US" w:bidi="ar-SA"/>
      </w:rPr>
    </w:lvl>
    <w:lvl w:ilvl="8" w:tplc="0B2E35BC">
      <w:numFmt w:val="bullet"/>
      <w:lvlText w:val="•"/>
      <w:lvlJc w:val="left"/>
      <w:pPr>
        <w:ind w:left="7700"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09"/>
    <w:rsid w:val="000A7D09"/>
    <w:rsid w:val="004311AA"/>
    <w:rsid w:val="0046280A"/>
    <w:rsid w:val="007F3282"/>
    <w:rsid w:val="00D64837"/>
    <w:rsid w:val="00ED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D11"/>
  <w15:chartTrackingRefBased/>
  <w15:docId w15:val="{FEF61BD7-40A6-442C-99A5-DC7539F4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D09"/>
  </w:style>
  <w:style w:type="paragraph" w:styleId="Heading1">
    <w:name w:val="heading 1"/>
    <w:basedOn w:val="Normal"/>
    <w:next w:val="Normal"/>
    <w:link w:val="Heading1Char"/>
    <w:uiPriority w:val="9"/>
    <w:qFormat/>
    <w:rsid w:val="000A7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7D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D0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A7D0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0A7D09"/>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0A7D09"/>
    <w:rPr>
      <w:rFonts w:ascii="Verdana" w:eastAsia="Verdana" w:hAnsi="Verdana" w:cs="Verdana"/>
      <w:sz w:val="20"/>
      <w:szCs w:val="20"/>
    </w:rPr>
  </w:style>
  <w:style w:type="paragraph" w:styleId="ListParagraph">
    <w:name w:val="List Paragraph"/>
    <w:basedOn w:val="Normal"/>
    <w:uiPriority w:val="1"/>
    <w:qFormat/>
    <w:rsid w:val="000A7D09"/>
    <w:pPr>
      <w:widowControl w:val="0"/>
      <w:autoSpaceDE w:val="0"/>
      <w:autoSpaceDN w:val="0"/>
      <w:spacing w:after="0" w:line="240" w:lineRule="auto"/>
      <w:ind w:left="1113" w:hanging="286"/>
    </w:pPr>
    <w:rPr>
      <w:rFonts w:ascii="Verdana" w:eastAsia="Verdana" w:hAnsi="Verdana" w:cs="Verdana"/>
    </w:rPr>
  </w:style>
  <w:style w:type="paragraph" w:styleId="Header">
    <w:name w:val="header"/>
    <w:basedOn w:val="Normal"/>
    <w:link w:val="HeaderChar"/>
    <w:uiPriority w:val="99"/>
    <w:unhideWhenUsed/>
    <w:rsid w:val="000A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D09"/>
  </w:style>
  <w:style w:type="paragraph" w:styleId="Footer">
    <w:name w:val="footer"/>
    <w:basedOn w:val="Normal"/>
    <w:link w:val="FooterChar"/>
    <w:uiPriority w:val="99"/>
    <w:unhideWhenUsed/>
    <w:rsid w:val="000A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elarmor.com/warranty-and-retur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gelarmor.com/warranty-and-retur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sidesales@angelarm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3</cp:revision>
  <dcterms:created xsi:type="dcterms:W3CDTF">2025-04-14T12:10:00Z</dcterms:created>
  <dcterms:modified xsi:type="dcterms:W3CDTF">2025-04-21T20:33:00Z</dcterms:modified>
</cp:coreProperties>
</file>