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DB658" w14:textId="77777777" w:rsidR="00D7736E" w:rsidRPr="001258DA" w:rsidRDefault="00D7736E" w:rsidP="007E0B16">
      <w:pPr>
        <w:spacing w:after="120"/>
        <w:jc w:val="both"/>
        <w:outlineLvl w:val="1"/>
        <w:rPr>
          <w:rFonts w:asciiTheme="majorHAnsi" w:eastAsia="Times New Roman" w:hAnsiTheme="majorHAnsi" w:cstheme="majorHAnsi"/>
          <w:b/>
          <w:bCs/>
          <w:kern w:val="0"/>
          <w:sz w:val="32"/>
          <w:szCs w:val="32"/>
          <w14:ligatures w14:val="none"/>
        </w:rPr>
      </w:pPr>
      <w:r w:rsidRPr="001258DA">
        <w:rPr>
          <w:rFonts w:asciiTheme="majorHAnsi" w:eastAsia="Times New Roman" w:hAnsiTheme="majorHAnsi" w:cstheme="majorHAnsi"/>
          <w:b/>
          <w:bCs/>
          <w:kern w:val="0"/>
          <w:sz w:val="32"/>
          <w:szCs w:val="32"/>
          <w14:ligatures w14:val="none"/>
        </w:rPr>
        <w:t>Privacy Policy</w:t>
      </w:r>
    </w:p>
    <w:p w14:paraId="37A400F8" w14:textId="511DEB59" w:rsidR="00D7736E" w:rsidRDefault="00FB7564" w:rsidP="007E0B16">
      <w:pPr>
        <w:shd w:val="clear" w:color="auto" w:fill="FFFFFF"/>
        <w:spacing w:after="120"/>
        <w:jc w:val="both"/>
        <w:rPr>
          <w:rFonts w:asciiTheme="majorHAnsi" w:eastAsia="Times New Roman" w:hAnsiTheme="majorHAnsi" w:cstheme="majorHAnsi"/>
          <w:kern w:val="0"/>
          <w:sz w:val="22"/>
          <w14:ligatures w14:val="none"/>
        </w:rPr>
      </w:pPr>
      <w:r>
        <w:rPr>
          <w:rFonts w:asciiTheme="majorHAnsi" w:eastAsia="Times New Roman" w:hAnsiTheme="majorHAnsi" w:cstheme="majorHAnsi"/>
          <w:kern w:val="0"/>
          <w:sz w:val="22"/>
          <w14:ligatures w14:val="none"/>
        </w:rPr>
        <w:t xml:space="preserve">The </w:t>
      </w:r>
      <w:r w:rsidR="005355A3" w:rsidRPr="005355A3">
        <w:rPr>
          <w:rFonts w:asciiTheme="majorHAnsi" w:eastAsia="Times New Roman" w:hAnsiTheme="majorHAnsi" w:cstheme="majorHAnsi"/>
          <w:kern w:val="0"/>
          <w:sz w:val="22"/>
          <w14:ligatures w14:val="none"/>
        </w:rPr>
        <w:t>National Collegiate Athletic Association</w:t>
      </w:r>
      <w:r w:rsidR="00D7736E" w:rsidRPr="00D7736E">
        <w:rPr>
          <w:rFonts w:asciiTheme="majorHAnsi" w:eastAsia="Times New Roman" w:hAnsiTheme="majorHAnsi" w:cstheme="majorHAnsi"/>
          <w:kern w:val="0"/>
          <w:sz w:val="22"/>
          <w14:ligatures w14:val="none"/>
        </w:rPr>
        <w:t xml:space="preserve"> </w:t>
      </w:r>
      <w:r w:rsidR="00D7736E" w:rsidRPr="00393F68">
        <w:rPr>
          <w:rFonts w:asciiTheme="majorHAnsi" w:eastAsia="Times New Roman" w:hAnsiTheme="majorHAnsi" w:cstheme="majorHAnsi"/>
          <w:kern w:val="0"/>
          <w:sz w:val="22"/>
          <w14:ligatures w14:val="none"/>
        </w:rPr>
        <w:t>(</w:t>
      </w:r>
      <w:r w:rsidR="00DF2DD6">
        <w:rPr>
          <w:rFonts w:asciiTheme="majorHAnsi" w:eastAsia="Times New Roman" w:hAnsiTheme="majorHAnsi" w:cstheme="majorHAnsi"/>
          <w:kern w:val="0"/>
          <w:sz w:val="22"/>
          <w14:ligatures w14:val="none"/>
        </w:rPr>
        <w:t xml:space="preserve">“NCAA,” </w:t>
      </w:r>
      <w:r w:rsidR="00D7736E" w:rsidRPr="00393F68">
        <w:rPr>
          <w:rFonts w:asciiTheme="majorHAnsi" w:eastAsia="Times New Roman" w:hAnsiTheme="majorHAnsi" w:cstheme="majorHAnsi"/>
          <w:kern w:val="0"/>
          <w:sz w:val="22"/>
          <w14:ligatures w14:val="none"/>
        </w:rPr>
        <w:t>“we,” “us,” “our”) recognizes the importance of protecting your privacy</w:t>
      </w:r>
      <w:r w:rsidR="00D7736E" w:rsidRPr="00D7736E">
        <w:rPr>
          <w:rFonts w:asciiTheme="majorHAnsi" w:eastAsia="Times New Roman" w:hAnsiTheme="majorHAnsi" w:cstheme="majorHAnsi"/>
          <w:kern w:val="0"/>
          <w:sz w:val="22"/>
          <w14:ligatures w14:val="none"/>
        </w:rPr>
        <w:t>.</w:t>
      </w:r>
      <w:r w:rsidR="00D7736E" w:rsidRPr="00393F68">
        <w:rPr>
          <w:rFonts w:asciiTheme="majorHAnsi" w:eastAsia="Times New Roman" w:hAnsiTheme="majorHAnsi" w:cstheme="majorHAnsi"/>
          <w:kern w:val="0"/>
          <w:sz w:val="22"/>
          <w14:ligatures w14:val="none"/>
        </w:rPr>
        <w:t xml:space="preserve"> This Privacy Policy provides</w:t>
      </w:r>
      <w:r w:rsidR="00D7736E" w:rsidRPr="00D7736E">
        <w:rPr>
          <w:rFonts w:asciiTheme="majorHAnsi" w:eastAsia="Times New Roman" w:hAnsiTheme="majorHAnsi" w:cstheme="majorHAnsi"/>
          <w:kern w:val="0"/>
          <w:sz w:val="22"/>
          <w14:ligatures w14:val="none"/>
        </w:rPr>
        <w:t xml:space="preserve"> details about how we collect</w:t>
      </w:r>
      <w:r w:rsidR="00E572C5" w:rsidRPr="00393F68">
        <w:rPr>
          <w:rFonts w:asciiTheme="majorHAnsi" w:eastAsia="Times New Roman" w:hAnsiTheme="majorHAnsi" w:cstheme="majorHAnsi"/>
          <w:kern w:val="0"/>
          <w:sz w:val="22"/>
          <w14:ligatures w14:val="none"/>
        </w:rPr>
        <w:t>,</w:t>
      </w:r>
      <w:r w:rsidR="00D7736E" w:rsidRPr="00D7736E">
        <w:rPr>
          <w:rFonts w:asciiTheme="majorHAnsi" w:eastAsia="Times New Roman" w:hAnsiTheme="majorHAnsi" w:cstheme="majorHAnsi"/>
          <w:kern w:val="0"/>
          <w:sz w:val="22"/>
          <w14:ligatures w14:val="none"/>
        </w:rPr>
        <w:t xml:space="preserve"> use</w:t>
      </w:r>
      <w:r w:rsidR="00E572C5" w:rsidRPr="00393F68">
        <w:rPr>
          <w:rFonts w:asciiTheme="majorHAnsi" w:eastAsia="Times New Roman" w:hAnsiTheme="majorHAnsi" w:cstheme="majorHAnsi"/>
          <w:kern w:val="0"/>
          <w:sz w:val="22"/>
          <w14:ligatures w14:val="none"/>
        </w:rPr>
        <w:t>, and disclose</w:t>
      </w:r>
      <w:r w:rsidR="00D7736E" w:rsidRPr="00D7736E">
        <w:rPr>
          <w:rFonts w:asciiTheme="majorHAnsi" w:eastAsia="Times New Roman" w:hAnsiTheme="majorHAnsi" w:cstheme="majorHAnsi"/>
          <w:kern w:val="0"/>
          <w:sz w:val="22"/>
          <w14:ligatures w14:val="none"/>
        </w:rPr>
        <w:t xml:space="preserve"> personal information</w:t>
      </w:r>
      <w:r w:rsidR="00E572C5" w:rsidRPr="00393F68">
        <w:rPr>
          <w:rFonts w:asciiTheme="majorHAnsi" w:eastAsia="Times New Roman" w:hAnsiTheme="majorHAnsi" w:cstheme="majorHAnsi"/>
          <w:kern w:val="0"/>
          <w:sz w:val="22"/>
          <w14:ligatures w14:val="none"/>
        </w:rPr>
        <w:t xml:space="preserve"> about consumers who use </w:t>
      </w:r>
      <w:bookmarkStart w:id="0" w:name="_Hlk175244033"/>
      <w:r w:rsidR="00E572C5" w:rsidRPr="00393F68">
        <w:rPr>
          <w:rFonts w:asciiTheme="majorHAnsi" w:eastAsia="Times New Roman" w:hAnsiTheme="majorHAnsi" w:cstheme="majorHAnsi"/>
          <w:kern w:val="0"/>
          <w:sz w:val="22"/>
          <w14:ligatures w14:val="none"/>
        </w:rPr>
        <w:t>our websites</w:t>
      </w:r>
      <w:r w:rsidR="00511206">
        <w:rPr>
          <w:rFonts w:asciiTheme="majorHAnsi" w:eastAsia="Times New Roman" w:hAnsiTheme="majorHAnsi" w:cstheme="majorHAnsi"/>
          <w:kern w:val="0"/>
          <w:sz w:val="22"/>
          <w14:ligatures w14:val="none"/>
        </w:rPr>
        <w:t>, mobile applications, any other website that links to this Privacy Policy</w:t>
      </w:r>
      <w:r w:rsidR="00E572C5" w:rsidRPr="00393F68">
        <w:rPr>
          <w:rFonts w:asciiTheme="majorHAnsi" w:eastAsia="Times New Roman" w:hAnsiTheme="majorHAnsi" w:cstheme="majorHAnsi"/>
          <w:kern w:val="0"/>
          <w:sz w:val="22"/>
          <w14:ligatures w14:val="none"/>
        </w:rPr>
        <w:t xml:space="preserve"> or otherwise interact with us</w:t>
      </w:r>
      <w:r w:rsidR="00511206">
        <w:rPr>
          <w:rFonts w:asciiTheme="majorHAnsi" w:eastAsia="Times New Roman" w:hAnsiTheme="majorHAnsi" w:cstheme="majorHAnsi"/>
          <w:kern w:val="0"/>
          <w:sz w:val="22"/>
          <w14:ligatures w14:val="none"/>
        </w:rPr>
        <w:t xml:space="preserve"> online and offline</w:t>
      </w:r>
      <w:r w:rsidR="00E572C5" w:rsidRPr="00393F68">
        <w:rPr>
          <w:rFonts w:asciiTheme="majorHAnsi" w:eastAsia="Times New Roman" w:hAnsiTheme="majorHAnsi" w:cstheme="majorHAnsi"/>
          <w:kern w:val="0"/>
          <w:sz w:val="22"/>
          <w14:ligatures w14:val="none"/>
        </w:rPr>
        <w:t xml:space="preserve"> (collectively, the “Services”)</w:t>
      </w:r>
      <w:r w:rsidR="00D7736E" w:rsidRPr="00D7736E">
        <w:rPr>
          <w:rFonts w:asciiTheme="majorHAnsi" w:eastAsia="Times New Roman" w:hAnsiTheme="majorHAnsi" w:cstheme="majorHAnsi"/>
          <w:kern w:val="0"/>
          <w:sz w:val="22"/>
          <w14:ligatures w14:val="none"/>
        </w:rPr>
        <w:t>.</w:t>
      </w:r>
      <w:bookmarkEnd w:id="0"/>
    </w:p>
    <w:p w14:paraId="29C60AFA" w14:textId="755CF6AD" w:rsidR="00D7736E" w:rsidRPr="008B367E" w:rsidRDefault="00E572C5" w:rsidP="007E0B16">
      <w:pPr>
        <w:shd w:val="clear" w:color="auto" w:fill="FFFFFF"/>
        <w:spacing w:after="120"/>
        <w:jc w:val="both"/>
        <w:outlineLvl w:val="2"/>
        <w:rPr>
          <w:rFonts w:asciiTheme="majorHAnsi" w:eastAsia="Times New Roman" w:hAnsiTheme="majorHAnsi" w:cstheme="majorHAnsi"/>
          <w:b/>
          <w:bCs/>
          <w:kern w:val="0"/>
          <w:sz w:val="28"/>
          <w:szCs w:val="28"/>
          <w14:ligatures w14:val="none"/>
        </w:rPr>
      </w:pPr>
      <w:r w:rsidRPr="008B367E">
        <w:rPr>
          <w:rFonts w:asciiTheme="majorHAnsi" w:eastAsia="Times New Roman" w:hAnsiTheme="majorHAnsi" w:cstheme="majorHAnsi"/>
          <w:b/>
          <w:bCs/>
          <w:kern w:val="0"/>
          <w:sz w:val="28"/>
          <w:szCs w:val="28"/>
          <w14:ligatures w14:val="none"/>
        </w:rPr>
        <w:t xml:space="preserve">I. </w:t>
      </w:r>
      <w:r w:rsidR="00D7736E" w:rsidRPr="008B367E">
        <w:rPr>
          <w:rFonts w:asciiTheme="majorHAnsi" w:eastAsia="Times New Roman" w:hAnsiTheme="majorHAnsi" w:cstheme="majorHAnsi"/>
          <w:b/>
          <w:bCs/>
          <w:kern w:val="0"/>
          <w:sz w:val="28"/>
          <w:szCs w:val="28"/>
          <w14:ligatures w14:val="none"/>
        </w:rPr>
        <w:t xml:space="preserve">Collection of </w:t>
      </w:r>
      <w:r w:rsidRPr="008B367E">
        <w:rPr>
          <w:rFonts w:asciiTheme="majorHAnsi" w:eastAsia="Times New Roman" w:hAnsiTheme="majorHAnsi" w:cstheme="majorHAnsi"/>
          <w:b/>
          <w:bCs/>
          <w:kern w:val="0"/>
          <w:sz w:val="28"/>
          <w:szCs w:val="28"/>
          <w14:ligatures w14:val="none"/>
        </w:rPr>
        <w:t xml:space="preserve">Personal </w:t>
      </w:r>
      <w:r w:rsidR="00D7736E" w:rsidRPr="008B367E">
        <w:rPr>
          <w:rFonts w:asciiTheme="majorHAnsi" w:eastAsia="Times New Roman" w:hAnsiTheme="majorHAnsi" w:cstheme="majorHAnsi"/>
          <w:b/>
          <w:bCs/>
          <w:kern w:val="0"/>
          <w:sz w:val="28"/>
          <w:szCs w:val="28"/>
          <w14:ligatures w14:val="none"/>
        </w:rPr>
        <w:t>Information</w:t>
      </w:r>
    </w:p>
    <w:p w14:paraId="2D9FED57" w14:textId="279D186C" w:rsidR="00D7736E" w:rsidRPr="00393F68" w:rsidRDefault="00E572C5" w:rsidP="007E0B16">
      <w:p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We</w:t>
      </w:r>
      <w:r w:rsidRPr="00D7736E">
        <w:rPr>
          <w:rFonts w:asciiTheme="majorHAnsi" w:eastAsia="Times New Roman" w:hAnsiTheme="majorHAnsi" w:cstheme="majorHAnsi"/>
          <w:kern w:val="0"/>
          <w:sz w:val="22"/>
          <w14:ligatures w14:val="none"/>
        </w:rPr>
        <w:t xml:space="preserve"> </w:t>
      </w:r>
      <w:r w:rsidR="00940B45">
        <w:rPr>
          <w:rFonts w:asciiTheme="majorHAnsi" w:eastAsia="Times New Roman" w:hAnsiTheme="majorHAnsi" w:cstheme="majorHAnsi"/>
          <w:kern w:val="0"/>
          <w:sz w:val="22"/>
          <w14:ligatures w14:val="none"/>
        </w:rPr>
        <w:t xml:space="preserve">may </w:t>
      </w:r>
      <w:r w:rsidR="00D7736E" w:rsidRPr="00D7736E">
        <w:rPr>
          <w:rFonts w:asciiTheme="majorHAnsi" w:eastAsia="Times New Roman" w:hAnsiTheme="majorHAnsi" w:cstheme="majorHAnsi"/>
          <w:kern w:val="0"/>
          <w:sz w:val="22"/>
          <w14:ligatures w14:val="none"/>
        </w:rPr>
        <w:t xml:space="preserve">collect the following </w:t>
      </w:r>
      <w:r w:rsidRPr="00393F68">
        <w:rPr>
          <w:rFonts w:asciiTheme="majorHAnsi" w:eastAsia="Times New Roman" w:hAnsiTheme="majorHAnsi" w:cstheme="majorHAnsi"/>
          <w:kern w:val="0"/>
          <w:sz w:val="22"/>
          <w14:ligatures w14:val="none"/>
        </w:rPr>
        <w:t xml:space="preserve">categories of personal </w:t>
      </w:r>
      <w:r w:rsidR="00D7736E" w:rsidRPr="00D7736E">
        <w:rPr>
          <w:rFonts w:asciiTheme="majorHAnsi" w:eastAsia="Times New Roman" w:hAnsiTheme="majorHAnsi" w:cstheme="majorHAnsi"/>
          <w:kern w:val="0"/>
          <w:sz w:val="22"/>
          <w14:ligatures w14:val="none"/>
        </w:rPr>
        <w:t xml:space="preserve">information </w:t>
      </w:r>
      <w:r w:rsidRPr="00393F68">
        <w:rPr>
          <w:rFonts w:asciiTheme="majorHAnsi" w:eastAsia="Times New Roman" w:hAnsiTheme="majorHAnsi" w:cstheme="majorHAnsi"/>
          <w:kern w:val="0"/>
          <w:sz w:val="22"/>
          <w14:ligatures w14:val="none"/>
        </w:rPr>
        <w:t>about consumers who use our Services</w:t>
      </w:r>
      <w:r w:rsidR="00D7736E" w:rsidRPr="00D7736E">
        <w:rPr>
          <w:rFonts w:asciiTheme="majorHAnsi" w:eastAsia="Times New Roman" w:hAnsiTheme="majorHAnsi" w:cstheme="majorHAnsi"/>
          <w:kern w:val="0"/>
          <w:sz w:val="22"/>
          <w14:ligatures w14:val="none"/>
        </w:rPr>
        <w:t>:</w:t>
      </w:r>
    </w:p>
    <w:p w14:paraId="5BD9878C" w14:textId="77777777" w:rsidR="00E572C5" w:rsidRPr="00393F68" w:rsidRDefault="00E572C5" w:rsidP="007E0B16">
      <w:pPr>
        <w:pStyle w:val="ListParagraph"/>
        <w:numPr>
          <w:ilvl w:val="0"/>
          <w:numId w:val="32"/>
        </w:numPr>
        <w:shd w:val="clear" w:color="auto" w:fill="FFFFFF"/>
        <w:spacing w:after="120"/>
        <w:contextualSpacing w:val="0"/>
        <w:jc w:val="both"/>
        <w:rPr>
          <w:rFonts w:asciiTheme="majorHAnsi" w:eastAsia="Times New Roman" w:hAnsiTheme="majorHAnsi" w:cstheme="majorHAnsi"/>
          <w:sz w:val="22"/>
          <w:szCs w:val="22"/>
        </w:rPr>
      </w:pPr>
      <w:r w:rsidRPr="00393F68">
        <w:rPr>
          <w:rFonts w:asciiTheme="majorHAnsi" w:eastAsia="Times New Roman" w:hAnsiTheme="majorHAnsi" w:cstheme="majorHAnsi"/>
          <w:sz w:val="22"/>
          <w:szCs w:val="22"/>
        </w:rPr>
        <w:t>Contact details, such as name, email address, mailing address, phone number, and username</w:t>
      </w:r>
    </w:p>
    <w:p w14:paraId="4331F55A" w14:textId="77777777" w:rsidR="00E572C5" w:rsidRPr="00393F68" w:rsidRDefault="00E572C5" w:rsidP="007E0B16">
      <w:pPr>
        <w:pStyle w:val="ListParagraph"/>
        <w:numPr>
          <w:ilvl w:val="0"/>
          <w:numId w:val="32"/>
        </w:numPr>
        <w:shd w:val="clear" w:color="auto" w:fill="FFFFFF"/>
        <w:spacing w:after="120"/>
        <w:contextualSpacing w:val="0"/>
        <w:jc w:val="both"/>
        <w:rPr>
          <w:rFonts w:asciiTheme="majorHAnsi" w:eastAsia="Times New Roman" w:hAnsiTheme="majorHAnsi" w:cstheme="majorHAnsi"/>
          <w:sz w:val="22"/>
          <w:szCs w:val="22"/>
        </w:rPr>
      </w:pPr>
      <w:r w:rsidRPr="00393F68">
        <w:rPr>
          <w:rFonts w:asciiTheme="majorHAnsi" w:eastAsia="Times New Roman" w:hAnsiTheme="majorHAnsi" w:cstheme="majorHAnsi"/>
          <w:sz w:val="22"/>
          <w:szCs w:val="22"/>
        </w:rPr>
        <w:t>Demographics, such as age, race, gender, and date of birth</w:t>
      </w:r>
    </w:p>
    <w:p w14:paraId="6E9E6252" w14:textId="72D08259" w:rsidR="00E572C5" w:rsidRPr="00393F68" w:rsidRDefault="00014401" w:rsidP="007E0B16">
      <w:pPr>
        <w:pStyle w:val="ListParagraph"/>
        <w:numPr>
          <w:ilvl w:val="0"/>
          <w:numId w:val="32"/>
        </w:numPr>
        <w:shd w:val="clear" w:color="auto" w:fill="FFFFFF"/>
        <w:spacing w:after="120"/>
        <w:contextualSpacing w:val="0"/>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Education</w:t>
      </w:r>
      <w:r w:rsidR="00E572C5" w:rsidRPr="00393F68">
        <w:rPr>
          <w:rFonts w:asciiTheme="majorHAnsi" w:eastAsia="Times New Roman" w:hAnsiTheme="majorHAnsi" w:cstheme="majorHAnsi"/>
          <w:sz w:val="22"/>
          <w:szCs w:val="22"/>
        </w:rPr>
        <w:t xml:space="preserve"> information</w:t>
      </w:r>
      <w:r w:rsidR="00654CBA">
        <w:rPr>
          <w:rFonts w:asciiTheme="majorHAnsi" w:eastAsia="Times New Roman" w:hAnsiTheme="majorHAnsi" w:cstheme="majorHAnsi"/>
          <w:sz w:val="22"/>
          <w:szCs w:val="22"/>
        </w:rPr>
        <w:t xml:space="preserve">, such as student records </w:t>
      </w:r>
    </w:p>
    <w:p w14:paraId="36961A88" w14:textId="77777777" w:rsidR="00477453" w:rsidRPr="00393F68" w:rsidRDefault="00E572C5" w:rsidP="007E0B16">
      <w:pPr>
        <w:pStyle w:val="ListParagraph"/>
        <w:numPr>
          <w:ilvl w:val="0"/>
          <w:numId w:val="32"/>
        </w:numPr>
        <w:shd w:val="clear" w:color="auto" w:fill="FFFFFF"/>
        <w:spacing w:after="120"/>
        <w:contextualSpacing w:val="0"/>
        <w:jc w:val="both"/>
        <w:rPr>
          <w:rFonts w:asciiTheme="majorHAnsi" w:eastAsia="Times New Roman" w:hAnsiTheme="majorHAnsi" w:cstheme="majorHAnsi"/>
          <w:sz w:val="22"/>
          <w:szCs w:val="22"/>
        </w:rPr>
      </w:pPr>
      <w:r w:rsidRPr="00393F68">
        <w:rPr>
          <w:rFonts w:asciiTheme="majorHAnsi" w:eastAsia="Times New Roman" w:hAnsiTheme="majorHAnsi" w:cstheme="majorHAnsi"/>
          <w:sz w:val="22"/>
          <w:szCs w:val="22"/>
        </w:rPr>
        <w:t>Payment information, such as credit card information</w:t>
      </w:r>
    </w:p>
    <w:p w14:paraId="4D2EE1D1" w14:textId="5A37B4EE" w:rsidR="00E572C5" w:rsidRPr="00393F68" w:rsidRDefault="00477453" w:rsidP="007E0B16">
      <w:pPr>
        <w:pStyle w:val="ListParagraph"/>
        <w:numPr>
          <w:ilvl w:val="0"/>
          <w:numId w:val="32"/>
        </w:numPr>
        <w:shd w:val="clear" w:color="auto" w:fill="FFFFFF"/>
        <w:spacing w:after="120"/>
        <w:contextualSpacing w:val="0"/>
        <w:jc w:val="both"/>
        <w:rPr>
          <w:rFonts w:asciiTheme="majorHAnsi" w:eastAsia="Times New Roman" w:hAnsiTheme="majorHAnsi" w:cstheme="majorHAnsi"/>
          <w:sz w:val="22"/>
          <w:szCs w:val="22"/>
        </w:rPr>
      </w:pPr>
      <w:r w:rsidRPr="00393F68">
        <w:rPr>
          <w:rFonts w:asciiTheme="majorHAnsi" w:eastAsia="Times New Roman" w:hAnsiTheme="majorHAnsi" w:cstheme="majorHAnsi"/>
          <w:sz w:val="22"/>
          <w:szCs w:val="22"/>
        </w:rPr>
        <w:t xml:space="preserve">Network activity information, </w:t>
      </w:r>
      <w:r w:rsidR="00F85453" w:rsidRPr="00393F68">
        <w:rPr>
          <w:rFonts w:asciiTheme="majorHAnsi" w:eastAsia="Times New Roman" w:hAnsiTheme="majorHAnsi" w:cstheme="majorHAnsi"/>
          <w:sz w:val="22"/>
          <w:szCs w:val="22"/>
        </w:rPr>
        <w:t xml:space="preserve">collected via cookies and other tracking technologies, </w:t>
      </w:r>
      <w:r w:rsidRPr="00393F68">
        <w:rPr>
          <w:rFonts w:asciiTheme="majorHAnsi" w:eastAsia="Times New Roman" w:hAnsiTheme="majorHAnsi" w:cstheme="majorHAnsi"/>
          <w:sz w:val="22"/>
          <w:szCs w:val="22"/>
        </w:rPr>
        <w:t>including IP addresses, mobile advertising IDs, other unique online identifiers, and related browsing information</w:t>
      </w:r>
      <w:r w:rsidR="00E572C5" w:rsidRPr="00393F68">
        <w:rPr>
          <w:rFonts w:asciiTheme="majorHAnsi" w:eastAsia="Times New Roman" w:hAnsiTheme="majorHAnsi" w:cstheme="majorHAnsi"/>
          <w:sz w:val="22"/>
          <w:szCs w:val="22"/>
        </w:rPr>
        <w:t xml:space="preserve"> </w:t>
      </w:r>
    </w:p>
    <w:p w14:paraId="7FA7FEED" w14:textId="1AE0609D" w:rsidR="00D7736E" w:rsidRPr="00393F68" w:rsidRDefault="00E572C5" w:rsidP="007E0B16">
      <w:pPr>
        <w:pStyle w:val="ListParagraph"/>
        <w:numPr>
          <w:ilvl w:val="0"/>
          <w:numId w:val="32"/>
        </w:numPr>
        <w:shd w:val="clear" w:color="auto" w:fill="FFFFFF"/>
        <w:spacing w:after="120"/>
        <w:contextualSpacing w:val="0"/>
        <w:jc w:val="both"/>
      </w:pPr>
      <w:r w:rsidRPr="00393F68">
        <w:rPr>
          <w:rFonts w:asciiTheme="majorHAnsi" w:eastAsia="Times New Roman" w:hAnsiTheme="majorHAnsi" w:cstheme="majorHAnsi"/>
          <w:sz w:val="22"/>
          <w:szCs w:val="22"/>
        </w:rPr>
        <w:t>Inferences drawn from any of the information listed above</w:t>
      </w:r>
    </w:p>
    <w:p w14:paraId="2717EA2E" w14:textId="3D7E0A5E" w:rsidR="00477453" w:rsidRPr="008B367E" w:rsidRDefault="00477453" w:rsidP="007E0B16">
      <w:pPr>
        <w:shd w:val="clear" w:color="auto" w:fill="FFFFFF"/>
        <w:spacing w:after="120"/>
        <w:jc w:val="both"/>
        <w:outlineLvl w:val="2"/>
        <w:rPr>
          <w:rFonts w:asciiTheme="majorHAnsi" w:eastAsia="Times New Roman" w:hAnsiTheme="majorHAnsi" w:cstheme="majorHAnsi"/>
          <w:b/>
          <w:bCs/>
          <w:kern w:val="0"/>
          <w:sz w:val="28"/>
          <w:szCs w:val="28"/>
          <w14:ligatures w14:val="none"/>
        </w:rPr>
      </w:pPr>
      <w:r w:rsidRPr="008B367E">
        <w:rPr>
          <w:rFonts w:asciiTheme="majorHAnsi" w:eastAsia="Times New Roman" w:hAnsiTheme="majorHAnsi" w:cstheme="majorHAnsi"/>
          <w:b/>
          <w:bCs/>
          <w:kern w:val="0"/>
          <w:sz w:val="28"/>
          <w:szCs w:val="28"/>
          <w14:ligatures w14:val="none"/>
        </w:rPr>
        <w:t>II. Purposes for Processing Personal Information</w:t>
      </w:r>
    </w:p>
    <w:p w14:paraId="7C72B3B9" w14:textId="753BB0B4" w:rsidR="00477453" w:rsidRPr="00393F68" w:rsidRDefault="00477453" w:rsidP="007E0B16">
      <w:pPr>
        <w:shd w:val="clear" w:color="auto" w:fill="FFFFFF"/>
        <w:spacing w:after="120"/>
        <w:jc w:val="both"/>
        <w:outlineLvl w:val="2"/>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 xml:space="preserve">We </w:t>
      </w:r>
      <w:r w:rsidR="00353262">
        <w:rPr>
          <w:rFonts w:asciiTheme="majorHAnsi" w:eastAsia="Times New Roman" w:hAnsiTheme="majorHAnsi" w:cstheme="majorHAnsi"/>
          <w:kern w:val="0"/>
          <w:sz w:val="22"/>
          <w14:ligatures w14:val="none"/>
        </w:rPr>
        <w:t xml:space="preserve">may </w:t>
      </w:r>
      <w:r w:rsidRPr="00393F68">
        <w:rPr>
          <w:rFonts w:asciiTheme="majorHAnsi" w:eastAsia="Times New Roman" w:hAnsiTheme="majorHAnsi" w:cstheme="majorHAnsi"/>
          <w:kern w:val="0"/>
          <w:sz w:val="22"/>
          <w14:ligatures w14:val="none"/>
        </w:rPr>
        <w:t>collect, use, and disclose the above categories of personal information to:</w:t>
      </w:r>
    </w:p>
    <w:p w14:paraId="5BEEFFD6" w14:textId="77777777" w:rsidR="00477453" w:rsidRPr="00477453" w:rsidRDefault="00477453"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477453">
        <w:rPr>
          <w:rFonts w:asciiTheme="majorHAnsi" w:eastAsia="Times New Roman" w:hAnsiTheme="majorHAnsi" w:cstheme="majorHAnsi"/>
          <w:kern w:val="0"/>
          <w:sz w:val="22"/>
          <w14:ligatures w14:val="none"/>
        </w:rPr>
        <w:t>Provide our Services to you</w:t>
      </w:r>
    </w:p>
    <w:p w14:paraId="7AD99060" w14:textId="77777777" w:rsidR="00477453" w:rsidRPr="00477453" w:rsidRDefault="00477453"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477453">
        <w:rPr>
          <w:rFonts w:asciiTheme="majorHAnsi" w:eastAsia="Times New Roman" w:hAnsiTheme="majorHAnsi" w:cstheme="majorHAnsi"/>
          <w:kern w:val="0"/>
          <w:sz w:val="22"/>
          <w14:ligatures w14:val="none"/>
        </w:rPr>
        <w:t>Manage, analyze, and improve our Services</w:t>
      </w:r>
    </w:p>
    <w:p w14:paraId="0784B8B3" w14:textId="5F0C5BE3" w:rsidR="00477453" w:rsidRPr="00477453" w:rsidRDefault="00477453"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477453">
        <w:rPr>
          <w:rFonts w:asciiTheme="majorHAnsi" w:eastAsia="Times New Roman" w:hAnsiTheme="majorHAnsi" w:cstheme="majorHAnsi"/>
          <w:kern w:val="0"/>
          <w:sz w:val="22"/>
          <w14:ligatures w14:val="none"/>
        </w:rPr>
        <w:t>Communicate with you, including to respond to requests</w:t>
      </w:r>
      <w:r w:rsidR="00996232">
        <w:rPr>
          <w:rFonts w:asciiTheme="majorHAnsi" w:eastAsia="Times New Roman" w:hAnsiTheme="majorHAnsi" w:cstheme="majorHAnsi"/>
          <w:kern w:val="0"/>
          <w:sz w:val="22"/>
          <w14:ligatures w14:val="none"/>
        </w:rPr>
        <w:t xml:space="preserve"> </w:t>
      </w:r>
      <w:r w:rsidRPr="00477453">
        <w:rPr>
          <w:rFonts w:asciiTheme="majorHAnsi" w:eastAsia="Times New Roman" w:hAnsiTheme="majorHAnsi" w:cstheme="majorHAnsi"/>
          <w:kern w:val="0"/>
          <w:sz w:val="22"/>
          <w14:ligatures w14:val="none"/>
        </w:rPr>
        <w:t>and send updates about our Services</w:t>
      </w:r>
    </w:p>
    <w:p w14:paraId="42EFF9AD" w14:textId="5906054E" w:rsidR="000C3267" w:rsidRPr="000C3267" w:rsidRDefault="000C3267"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0C3267">
        <w:rPr>
          <w:rFonts w:asciiTheme="majorHAnsi" w:eastAsia="Times New Roman" w:hAnsiTheme="majorHAnsi" w:cstheme="majorHAnsi"/>
          <w:kern w:val="0"/>
          <w:sz w:val="22"/>
          <w14:ligatures w14:val="none"/>
        </w:rPr>
        <w:t>Provide special offers from the NCAA, respective affiliates, subsidiaries and other third parties</w:t>
      </w:r>
    </w:p>
    <w:p w14:paraId="0B4A4090" w14:textId="016F82BC" w:rsidR="000C3267" w:rsidRPr="000C3267" w:rsidRDefault="000C3267"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0C3267">
        <w:rPr>
          <w:rFonts w:asciiTheme="majorHAnsi" w:eastAsia="Times New Roman" w:hAnsiTheme="majorHAnsi" w:cstheme="majorHAnsi"/>
          <w:kern w:val="0"/>
          <w:sz w:val="22"/>
          <w14:ligatures w14:val="none"/>
        </w:rPr>
        <w:t>Send you promotional material on behalf of our partners</w:t>
      </w:r>
      <w:r w:rsidR="0035117D">
        <w:rPr>
          <w:rFonts w:asciiTheme="majorHAnsi" w:eastAsia="Times New Roman" w:hAnsiTheme="majorHAnsi" w:cstheme="majorHAnsi"/>
          <w:kern w:val="0"/>
          <w:sz w:val="22"/>
          <w14:ligatures w14:val="none"/>
        </w:rPr>
        <w:t xml:space="preserve"> and third party affiliates</w:t>
      </w:r>
    </w:p>
    <w:p w14:paraId="172BE189" w14:textId="51F58B4A" w:rsidR="000C3267" w:rsidRDefault="000C3267"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0C3267">
        <w:rPr>
          <w:rFonts w:asciiTheme="majorHAnsi" w:eastAsia="Times New Roman" w:hAnsiTheme="majorHAnsi" w:cstheme="majorHAnsi"/>
          <w:kern w:val="0"/>
          <w:sz w:val="22"/>
          <w14:ligatures w14:val="none"/>
        </w:rPr>
        <w:t>Inform you of a prize you have won</w:t>
      </w:r>
    </w:p>
    <w:p w14:paraId="12B25258" w14:textId="70DB02C6" w:rsidR="00E949AB" w:rsidRPr="00E949AB" w:rsidRDefault="00E949AB" w:rsidP="00E949AB">
      <w:pPr>
        <w:numPr>
          <w:ilvl w:val="0"/>
          <w:numId w:val="33"/>
        </w:numPr>
        <w:shd w:val="clear" w:color="auto" w:fill="FFFFFF"/>
        <w:spacing w:after="120"/>
        <w:jc w:val="both"/>
        <w:rPr>
          <w:rFonts w:asciiTheme="majorHAnsi" w:eastAsia="Times New Roman" w:hAnsiTheme="majorHAnsi" w:cstheme="majorHAnsi"/>
          <w:kern w:val="0"/>
          <w:sz w:val="22"/>
          <w14:ligatures w14:val="none"/>
        </w:rPr>
      </w:pPr>
      <w:r>
        <w:rPr>
          <w:rFonts w:asciiTheme="majorHAnsi" w:eastAsia="Times New Roman" w:hAnsiTheme="majorHAnsi" w:cstheme="majorHAnsi"/>
          <w:kern w:val="0"/>
          <w:sz w:val="22"/>
          <w14:ligatures w14:val="none"/>
        </w:rPr>
        <w:t>Fulfill an order you made</w:t>
      </w:r>
    </w:p>
    <w:p w14:paraId="09AE6E64" w14:textId="22418E4D" w:rsidR="00477453" w:rsidRPr="00477453" w:rsidRDefault="00477453"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477453">
        <w:rPr>
          <w:rFonts w:asciiTheme="majorHAnsi" w:eastAsia="Times New Roman" w:hAnsiTheme="majorHAnsi" w:cstheme="majorHAnsi"/>
          <w:kern w:val="0"/>
          <w:sz w:val="22"/>
          <w14:ligatures w14:val="none"/>
        </w:rPr>
        <w:t>Engage with current and prospective advertisers, vendors, and third parties</w:t>
      </w:r>
    </w:p>
    <w:p w14:paraId="03CDB11F" w14:textId="77777777" w:rsidR="00477453" w:rsidRPr="00477453" w:rsidRDefault="00477453"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477453">
        <w:rPr>
          <w:rFonts w:asciiTheme="majorHAnsi" w:eastAsia="Times New Roman" w:hAnsiTheme="majorHAnsi" w:cstheme="majorHAnsi"/>
          <w:kern w:val="0"/>
          <w:sz w:val="22"/>
          <w14:ligatures w14:val="none"/>
        </w:rPr>
        <w:t>Analyze and better understand consumers’ needs, preferences, and interests</w:t>
      </w:r>
    </w:p>
    <w:p w14:paraId="0510ADFC" w14:textId="77777777" w:rsidR="00477453" w:rsidRPr="00477453" w:rsidRDefault="00477453"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477453">
        <w:rPr>
          <w:rFonts w:asciiTheme="majorHAnsi" w:eastAsia="Times New Roman" w:hAnsiTheme="majorHAnsi" w:cstheme="majorHAnsi"/>
          <w:kern w:val="0"/>
          <w:sz w:val="22"/>
          <w14:ligatures w14:val="none"/>
        </w:rPr>
        <w:t>Conduct internal business analysis and research</w:t>
      </w:r>
    </w:p>
    <w:p w14:paraId="6BEF471B" w14:textId="77777777" w:rsidR="00477453" w:rsidRPr="00477453" w:rsidRDefault="00477453"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477453">
        <w:rPr>
          <w:rFonts w:asciiTheme="majorHAnsi" w:eastAsia="Times New Roman" w:hAnsiTheme="majorHAnsi" w:cstheme="majorHAnsi"/>
          <w:kern w:val="0"/>
          <w:sz w:val="22"/>
          <w14:ligatures w14:val="none"/>
        </w:rPr>
        <w:t>Advertise and promote our Services</w:t>
      </w:r>
    </w:p>
    <w:p w14:paraId="2A93F149" w14:textId="77777777" w:rsidR="00477453" w:rsidRPr="00393F68" w:rsidRDefault="00477453"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477453">
        <w:rPr>
          <w:rFonts w:asciiTheme="majorHAnsi" w:eastAsia="Times New Roman" w:hAnsiTheme="majorHAnsi" w:cstheme="majorHAnsi"/>
          <w:kern w:val="0"/>
          <w:sz w:val="22"/>
          <w14:ligatures w14:val="none"/>
        </w:rPr>
        <w:t>Comply with our legal and regulatory obligations, and enforce our rights and policies</w:t>
      </w:r>
    </w:p>
    <w:p w14:paraId="295DCF57" w14:textId="5E42250B" w:rsidR="00477453" w:rsidRPr="00393F68" w:rsidRDefault="00477453" w:rsidP="007E0B16">
      <w:pPr>
        <w:numPr>
          <w:ilvl w:val="0"/>
          <w:numId w:val="33"/>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Administer, monitor, and secure our information technology systems, websites, applications, databases, and devices, including by detecting and preventing against security incidents and fraudulent activity</w:t>
      </w:r>
    </w:p>
    <w:p w14:paraId="2A940AD9" w14:textId="77DD5B81" w:rsidR="00F85453" w:rsidRPr="00393F68" w:rsidRDefault="00F85453" w:rsidP="007E0B16">
      <w:p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sz w:val="22"/>
        </w:rPr>
        <w:t xml:space="preserve">We may also anonymize personal information and analyze </w:t>
      </w:r>
      <w:r w:rsidR="009B5330">
        <w:rPr>
          <w:rFonts w:asciiTheme="majorHAnsi" w:eastAsia="Times New Roman" w:hAnsiTheme="majorHAnsi" w:cstheme="majorHAnsi"/>
          <w:sz w:val="22"/>
        </w:rPr>
        <w:t>such</w:t>
      </w:r>
      <w:r w:rsidR="009B5330" w:rsidRPr="00393F68">
        <w:rPr>
          <w:rFonts w:asciiTheme="majorHAnsi" w:eastAsia="Times New Roman" w:hAnsiTheme="majorHAnsi" w:cstheme="majorHAnsi"/>
          <w:sz w:val="22"/>
        </w:rPr>
        <w:t xml:space="preserve"> </w:t>
      </w:r>
      <w:r w:rsidRPr="00393F68">
        <w:rPr>
          <w:rFonts w:asciiTheme="majorHAnsi" w:eastAsia="Times New Roman" w:hAnsiTheme="majorHAnsi" w:cstheme="majorHAnsi"/>
          <w:sz w:val="22"/>
        </w:rPr>
        <w:t xml:space="preserve">data for statistical or any other purposes permitted by law. </w:t>
      </w:r>
      <w:r w:rsidRPr="00393F68">
        <w:rPr>
          <w:rFonts w:asciiTheme="majorHAnsi" w:hAnsiTheme="majorHAnsi" w:cstheme="majorHAnsi"/>
          <w:sz w:val="22"/>
        </w:rPr>
        <w:t xml:space="preserve">When we do so, we take reasonable measures to ensure that the information cannot be associated with an individual, and we will not attempt to reidentify the information, except for the purpose </w:t>
      </w:r>
      <w:r w:rsidRPr="00393F68">
        <w:rPr>
          <w:rFonts w:asciiTheme="majorHAnsi" w:hAnsiTheme="majorHAnsi" w:cstheme="majorHAnsi"/>
          <w:sz w:val="22"/>
        </w:rPr>
        <w:lastRenderedPageBreak/>
        <w:t>of determining whether our deidentification processes satisfy applicable legal requirements.</w:t>
      </w:r>
      <w:r w:rsidR="00393F68" w:rsidRPr="00393F68">
        <w:rPr>
          <w:rFonts w:asciiTheme="majorHAnsi" w:hAnsiTheme="majorHAnsi" w:cstheme="majorHAnsi"/>
          <w:sz w:val="22"/>
        </w:rPr>
        <w:t xml:space="preserve"> </w:t>
      </w:r>
      <w:r w:rsidRPr="00393F68">
        <w:rPr>
          <w:rFonts w:asciiTheme="majorHAnsi" w:hAnsiTheme="majorHAnsi" w:cstheme="majorHAnsi"/>
          <w:sz w:val="22"/>
        </w:rPr>
        <w:t>After it has been deidentified, the information is no longer personal information and is not subject to this Privacy Policy.</w:t>
      </w:r>
    </w:p>
    <w:p w14:paraId="2027151C" w14:textId="3BF098B9" w:rsidR="00F85453" w:rsidRPr="008B367E" w:rsidRDefault="00F85453" w:rsidP="007E0B16">
      <w:pPr>
        <w:shd w:val="clear" w:color="auto" w:fill="FFFFFF"/>
        <w:spacing w:after="120"/>
        <w:jc w:val="both"/>
        <w:outlineLvl w:val="2"/>
        <w:rPr>
          <w:rFonts w:asciiTheme="majorHAnsi" w:eastAsia="Times New Roman" w:hAnsiTheme="majorHAnsi" w:cstheme="majorHAnsi"/>
          <w:b/>
          <w:bCs/>
          <w:kern w:val="0"/>
          <w:sz w:val="28"/>
          <w:szCs w:val="28"/>
          <w14:ligatures w14:val="none"/>
        </w:rPr>
      </w:pPr>
      <w:r w:rsidRPr="008B367E">
        <w:rPr>
          <w:rFonts w:asciiTheme="majorHAnsi" w:eastAsia="Times New Roman" w:hAnsiTheme="majorHAnsi" w:cstheme="majorHAnsi"/>
          <w:b/>
          <w:bCs/>
          <w:kern w:val="0"/>
          <w:sz w:val="28"/>
          <w:szCs w:val="28"/>
          <w14:ligatures w14:val="none"/>
        </w:rPr>
        <w:t>III. Sources of Personal Information</w:t>
      </w:r>
    </w:p>
    <w:p w14:paraId="5E652B9D" w14:textId="6960CAD3" w:rsidR="00F85453" w:rsidRPr="00393F68" w:rsidRDefault="00F85453" w:rsidP="007E0B16">
      <w:pPr>
        <w:shd w:val="clear" w:color="auto" w:fill="FFFFFF"/>
        <w:spacing w:after="120"/>
        <w:jc w:val="both"/>
        <w:outlineLvl w:val="2"/>
        <w:rPr>
          <w:rFonts w:asciiTheme="majorHAnsi" w:eastAsia="Times New Roman" w:hAnsiTheme="majorHAnsi" w:cstheme="majorHAnsi"/>
          <w:sz w:val="22"/>
        </w:rPr>
      </w:pPr>
      <w:r w:rsidRPr="00393F68">
        <w:rPr>
          <w:rFonts w:asciiTheme="majorHAnsi" w:eastAsia="Times New Roman" w:hAnsiTheme="majorHAnsi" w:cstheme="majorHAnsi"/>
          <w:kern w:val="0"/>
          <w:sz w:val="22"/>
          <w14:ligatures w14:val="none"/>
        </w:rPr>
        <w:t xml:space="preserve">We </w:t>
      </w:r>
      <w:r w:rsidR="00B432E5">
        <w:rPr>
          <w:rFonts w:asciiTheme="majorHAnsi" w:eastAsia="Times New Roman" w:hAnsiTheme="majorHAnsi" w:cstheme="majorHAnsi"/>
          <w:kern w:val="0"/>
          <w:sz w:val="22"/>
          <w14:ligatures w14:val="none"/>
        </w:rPr>
        <w:t xml:space="preserve">may </w:t>
      </w:r>
      <w:r w:rsidRPr="00393F68">
        <w:rPr>
          <w:rFonts w:asciiTheme="majorHAnsi" w:eastAsia="Times New Roman" w:hAnsiTheme="majorHAnsi" w:cstheme="majorHAnsi"/>
          <w:kern w:val="0"/>
          <w:sz w:val="22"/>
          <w14:ligatures w14:val="none"/>
        </w:rPr>
        <w:t xml:space="preserve">collect personal information directly from consumers when they interact with us. </w:t>
      </w:r>
      <w:r w:rsidR="00185BD8" w:rsidRPr="00393F68">
        <w:rPr>
          <w:rFonts w:asciiTheme="majorHAnsi" w:eastAsia="Times New Roman" w:hAnsiTheme="majorHAnsi" w:cstheme="majorHAnsi"/>
          <w:sz w:val="22"/>
        </w:rPr>
        <w:t xml:space="preserve">We also </w:t>
      </w:r>
      <w:r w:rsidR="00DF47C8">
        <w:rPr>
          <w:rFonts w:asciiTheme="majorHAnsi" w:eastAsia="Times New Roman" w:hAnsiTheme="majorHAnsi" w:cstheme="majorHAnsi"/>
          <w:sz w:val="22"/>
        </w:rPr>
        <w:t xml:space="preserve">may </w:t>
      </w:r>
      <w:r w:rsidR="00185BD8" w:rsidRPr="00393F68">
        <w:rPr>
          <w:rFonts w:asciiTheme="majorHAnsi" w:eastAsia="Times New Roman" w:hAnsiTheme="majorHAnsi" w:cstheme="majorHAnsi"/>
          <w:sz w:val="22"/>
        </w:rPr>
        <w:t xml:space="preserve">collect personal information from vendors and third parties, when they provide information to us. Finally, we </w:t>
      </w:r>
      <w:r w:rsidR="00DF47C8">
        <w:rPr>
          <w:rFonts w:asciiTheme="majorHAnsi" w:eastAsia="Times New Roman" w:hAnsiTheme="majorHAnsi" w:cstheme="majorHAnsi"/>
          <w:sz w:val="22"/>
        </w:rPr>
        <w:t xml:space="preserve">may </w:t>
      </w:r>
      <w:r w:rsidR="00185BD8" w:rsidRPr="00393F68">
        <w:rPr>
          <w:rFonts w:asciiTheme="majorHAnsi" w:eastAsia="Times New Roman" w:hAnsiTheme="majorHAnsi" w:cstheme="majorHAnsi"/>
          <w:sz w:val="22"/>
        </w:rPr>
        <w:t xml:space="preserve">collect personal information from vendors and </w:t>
      </w:r>
      <w:r w:rsidR="007A6EF8" w:rsidRPr="00393F68">
        <w:rPr>
          <w:rFonts w:asciiTheme="majorHAnsi" w:eastAsia="Times New Roman" w:hAnsiTheme="majorHAnsi" w:cstheme="majorHAnsi"/>
          <w:sz w:val="22"/>
        </w:rPr>
        <w:t>third</w:t>
      </w:r>
      <w:r w:rsidR="007A6EF8">
        <w:rPr>
          <w:rFonts w:asciiTheme="majorHAnsi" w:eastAsia="Times New Roman" w:hAnsiTheme="majorHAnsi" w:cstheme="majorHAnsi"/>
          <w:sz w:val="22"/>
        </w:rPr>
        <w:t>-party</w:t>
      </w:r>
      <w:r w:rsidR="00185BD8" w:rsidRPr="00393F68">
        <w:rPr>
          <w:rFonts w:asciiTheme="majorHAnsi" w:eastAsia="Times New Roman" w:hAnsiTheme="majorHAnsi" w:cstheme="majorHAnsi"/>
          <w:sz w:val="22"/>
        </w:rPr>
        <w:t xml:space="preserve"> providers of cookies and other tracking technologies used on our Services.</w:t>
      </w:r>
    </w:p>
    <w:p w14:paraId="0ED3B83C" w14:textId="7030C83B" w:rsidR="00185BD8" w:rsidRPr="008B367E" w:rsidRDefault="00185BD8" w:rsidP="007E0B16">
      <w:pPr>
        <w:shd w:val="clear" w:color="auto" w:fill="FFFFFF"/>
        <w:spacing w:after="120"/>
        <w:jc w:val="both"/>
        <w:outlineLvl w:val="2"/>
        <w:rPr>
          <w:rFonts w:asciiTheme="majorHAnsi" w:eastAsia="Times New Roman" w:hAnsiTheme="majorHAnsi" w:cstheme="majorHAnsi"/>
          <w:b/>
          <w:bCs/>
          <w:kern w:val="0"/>
          <w:sz w:val="28"/>
          <w:szCs w:val="28"/>
          <w14:ligatures w14:val="none"/>
        </w:rPr>
      </w:pPr>
      <w:r w:rsidRPr="008B367E">
        <w:rPr>
          <w:rFonts w:asciiTheme="majorHAnsi" w:eastAsia="Times New Roman" w:hAnsiTheme="majorHAnsi" w:cstheme="majorHAnsi"/>
          <w:b/>
          <w:bCs/>
          <w:kern w:val="0"/>
          <w:sz w:val="28"/>
          <w:szCs w:val="28"/>
          <w14:ligatures w14:val="none"/>
        </w:rPr>
        <w:t>IV. Disclosure of Personal Information</w:t>
      </w:r>
    </w:p>
    <w:p w14:paraId="215C2344" w14:textId="21F24BA3" w:rsidR="00185BD8" w:rsidRPr="00393F68" w:rsidRDefault="00185BD8" w:rsidP="007E0B16">
      <w:pPr>
        <w:shd w:val="clear" w:color="auto" w:fill="FFFFFF"/>
        <w:spacing w:after="120"/>
        <w:jc w:val="both"/>
        <w:outlineLvl w:val="2"/>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 xml:space="preserve">We </w:t>
      </w:r>
      <w:r w:rsidR="00D44F02">
        <w:rPr>
          <w:rFonts w:asciiTheme="majorHAnsi" w:eastAsia="Times New Roman" w:hAnsiTheme="majorHAnsi" w:cstheme="majorHAnsi"/>
          <w:kern w:val="0"/>
          <w:sz w:val="22"/>
          <w14:ligatures w14:val="none"/>
        </w:rPr>
        <w:t xml:space="preserve">may </w:t>
      </w:r>
      <w:r w:rsidRPr="00393F68">
        <w:rPr>
          <w:rFonts w:asciiTheme="majorHAnsi" w:eastAsia="Times New Roman" w:hAnsiTheme="majorHAnsi" w:cstheme="majorHAnsi"/>
          <w:kern w:val="0"/>
          <w:sz w:val="22"/>
          <w14:ligatures w14:val="none"/>
        </w:rPr>
        <w:t>disclose the categories of personal information listed in Section I as detailed below:</w:t>
      </w:r>
    </w:p>
    <w:p w14:paraId="0E2EEFE5" w14:textId="0F64C9E8" w:rsidR="00185BD8" w:rsidRPr="00393F68" w:rsidRDefault="00185BD8" w:rsidP="007E0B16">
      <w:pPr>
        <w:numPr>
          <w:ilvl w:val="0"/>
          <w:numId w:val="34"/>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To our vendors</w:t>
      </w:r>
      <w:r w:rsidRPr="00393F68">
        <w:rPr>
          <w:rFonts w:asciiTheme="majorHAnsi" w:eastAsia="Times New Roman" w:hAnsiTheme="majorHAnsi" w:cstheme="majorHAnsi"/>
          <w:kern w:val="0"/>
          <w:sz w:val="22"/>
          <w14:ligatures w14:val="none"/>
        </w:rPr>
        <w:t xml:space="preserve">. We </w:t>
      </w:r>
      <w:r w:rsidR="00D44F02">
        <w:rPr>
          <w:rFonts w:asciiTheme="majorHAnsi" w:eastAsia="Times New Roman" w:hAnsiTheme="majorHAnsi" w:cstheme="majorHAnsi"/>
          <w:kern w:val="0"/>
          <w:sz w:val="22"/>
          <w14:ligatures w14:val="none"/>
        </w:rPr>
        <w:t xml:space="preserve">may </w:t>
      </w:r>
      <w:r w:rsidRPr="00393F68">
        <w:rPr>
          <w:rFonts w:asciiTheme="majorHAnsi" w:eastAsia="Times New Roman" w:hAnsiTheme="majorHAnsi" w:cstheme="majorHAnsi"/>
          <w:kern w:val="0"/>
          <w:sz w:val="22"/>
          <w14:ligatures w14:val="none"/>
        </w:rPr>
        <w:t>disclose personal information to our vendors who process personal information on our behalf, including vendors who provide website hosting, information technology and infrastructure, data analytics and modeling, email delivery, order fulfillment, auditing, payment processing, marketing and analytics services, and other services to us. We impose contractual limitations on our vendors’ use of personal information they collect in conjunction with providing services to us.</w:t>
      </w:r>
    </w:p>
    <w:p w14:paraId="39B5D605" w14:textId="1F9F7CDC" w:rsidR="00185BD8" w:rsidRPr="00523D65" w:rsidRDefault="00185BD8" w:rsidP="007E0B16">
      <w:pPr>
        <w:numPr>
          <w:ilvl w:val="0"/>
          <w:numId w:val="34"/>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To third parties for marketing purposes</w:t>
      </w:r>
      <w:r w:rsidRPr="00393F68">
        <w:rPr>
          <w:rFonts w:asciiTheme="majorHAnsi" w:eastAsia="Times New Roman" w:hAnsiTheme="majorHAnsi" w:cstheme="majorHAnsi"/>
          <w:kern w:val="0"/>
          <w:sz w:val="22"/>
          <w14:ligatures w14:val="none"/>
        </w:rPr>
        <w:t xml:space="preserve">. We </w:t>
      </w:r>
      <w:r w:rsidR="00D44F02">
        <w:rPr>
          <w:rFonts w:asciiTheme="majorHAnsi" w:eastAsia="Times New Roman" w:hAnsiTheme="majorHAnsi" w:cstheme="majorHAnsi"/>
          <w:kern w:val="0"/>
          <w:sz w:val="22"/>
          <w14:ligatures w14:val="none"/>
        </w:rPr>
        <w:t xml:space="preserve">may </w:t>
      </w:r>
      <w:r w:rsidRPr="00393F68">
        <w:rPr>
          <w:rFonts w:asciiTheme="majorHAnsi" w:eastAsia="Times New Roman" w:hAnsiTheme="majorHAnsi" w:cstheme="majorHAnsi"/>
          <w:kern w:val="0"/>
          <w:sz w:val="22"/>
          <w14:ligatures w14:val="none"/>
        </w:rPr>
        <w:t xml:space="preserve">disclose personal information to third parties, such as third-party marketing and analytics providers, and other organizations for marketing purposes, </w:t>
      </w:r>
      <w:r w:rsidRPr="00523D65">
        <w:rPr>
          <w:rFonts w:asciiTheme="majorHAnsi" w:eastAsia="Times New Roman" w:hAnsiTheme="majorHAnsi" w:cstheme="majorHAnsi"/>
          <w:kern w:val="0"/>
          <w:sz w:val="22"/>
          <w14:ligatures w14:val="none"/>
        </w:rPr>
        <w:t xml:space="preserve">including to support our </w:t>
      </w:r>
      <w:r w:rsidR="00C83460">
        <w:rPr>
          <w:rFonts w:asciiTheme="majorHAnsi" w:eastAsia="Times New Roman" w:hAnsiTheme="majorHAnsi" w:cstheme="majorHAnsi"/>
          <w:kern w:val="0"/>
          <w:sz w:val="22"/>
          <w14:ligatures w14:val="none"/>
        </w:rPr>
        <w:t xml:space="preserve">business operations </w:t>
      </w:r>
      <w:r w:rsidRPr="00523D65">
        <w:rPr>
          <w:rFonts w:asciiTheme="majorHAnsi" w:eastAsia="Times New Roman" w:hAnsiTheme="majorHAnsi" w:cstheme="majorHAnsi"/>
          <w:kern w:val="0"/>
          <w:sz w:val="22"/>
          <w14:ligatures w14:val="none"/>
        </w:rPr>
        <w:t xml:space="preserve">and the </w:t>
      </w:r>
      <w:r w:rsidR="00C83460">
        <w:rPr>
          <w:rFonts w:asciiTheme="majorHAnsi" w:eastAsia="Times New Roman" w:hAnsiTheme="majorHAnsi" w:cstheme="majorHAnsi"/>
          <w:kern w:val="0"/>
          <w:sz w:val="22"/>
          <w14:ligatures w14:val="none"/>
        </w:rPr>
        <w:t xml:space="preserve">business </w:t>
      </w:r>
      <w:r w:rsidRPr="00523D65">
        <w:rPr>
          <w:rFonts w:asciiTheme="majorHAnsi" w:eastAsia="Times New Roman" w:hAnsiTheme="majorHAnsi" w:cstheme="majorHAnsi"/>
          <w:kern w:val="0"/>
          <w:sz w:val="22"/>
          <w14:ligatures w14:val="none"/>
        </w:rPr>
        <w:t>efforts of third parties.</w:t>
      </w:r>
    </w:p>
    <w:p w14:paraId="646168A3" w14:textId="1558FF9F" w:rsidR="009523A3" w:rsidRPr="00523D65" w:rsidRDefault="009523A3" w:rsidP="007E0B16">
      <w:pPr>
        <w:pStyle w:val="ListParagraph"/>
        <w:numPr>
          <w:ilvl w:val="0"/>
          <w:numId w:val="34"/>
        </w:numPr>
        <w:shd w:val="clear" w:color="auto" w:fill="FFFFFF"/>
        <w:spacing w:after="120"/>
        <w:contextualSpacing w:val="0"/>
        <w:jc w:val="both"/>
        <w:rPr>
          <w:rFonts w:asciiTheme="majorHAnsi" w:eastAsia="Times New Roman" w:hAnsiTheme="majorHAnsi" w:cstheme="majorHAnsi"/>
          <w:sz w:val="22"/>
          <w:szCs w:val="22"/>
        </w:rPr>
      </w:pPr>
      <w:r w:rsidRPr="00523D65">
        <w:rPr>
          <w:rFonts w:asciiTheme="majorHAnsi" w:eastAsia="Times New Roman" w:hAnsiTheme="majorHAnsi" w:cstheme="majorHAnsi"/>
          <w:sz w:val="22"/>
          <w:szCs w:val="22"/>
        </w:rPr>
        <w:t xml:space="preserve">To our affiliates, </w:t>
      </w:r>
      <w:r w:rsidR="008E2B34">
        <w:rPr>
          <w:rFonts w:asciiTheme="majorHAnsi" w:eastAsia="Times New Roman" w:hAnsiTheme="majorHAnsi" w:cstheme="majorHAnsi"/>
          <w:sz w:val="22"/>
          <w:szCs w:val="22"/>
        </w:rPr>
        <w:t xml:space="preserve">members, </w:t>
      </w:r>
      <w:r w:rsidRPr="00523D65">
        <w:rPr>
          <w:rFonts w:asciiTheme="majorHAnsi" w:eastAsia="Times New Roman" w:hAnsiTheme="majorHAnsi" w:cstheme="majorHAnsi"/>
          <w:sz w:val="22"/>
          <w:szCs w:val="22"/>
        </w:rPr>
        <w:t xml:space="preserve">partners, and subsidiaries. We </w:t>
      </w:r>
      <w:r w:rsidR="00523D65" w:rsidRPr="00523D65">
        <w:rPr>
          <w:rFonts w:asciiTheme="majorHAnsi" w:hAnsiTheme="majorHAnsi" w:cstheme="majorHAnsi"/>
          <w:color w:val="000000"/>
          <w:sz w:val="22"/>
          <w:szCs w:val="22"/>
        </w:rPr>
        <w:t xml:space="preserve">may also disclose personal information with our affiliates, </w:t>
      </w:r>
      <w:r w:rsidR="008E2B34">
        <w:rPr>
          <w:rFonts w:asciiTheme="majorHAnsi" w:hAnsiTheme="majorHAnsi" w:cstheme="majorHAnsi"/>
          <w:color w:val="000000"/>
          <w:sz w:val="22"/>
          <w:szCs w:val="22"/>
        </w:rPr>
        <w:t xml:space="preserve">members, </w:t>
      </w:r>
      <w:r w:rsidR="00523D65" w:rsidRPr="00523D65">
        <w:rPr>
          <w:rFonts w:asciiTheme="majorHAnsi" w:hAnsiTheme="majorHAnsi" w:cstheme="majorHAnsi"/>
          <w:color w:val="000000"/>
          <w:sz w:val="22"/>
          <w:szCs w:val="22"/>
        </w:rPr>
        <w:t>partners, and subsidiaries so that they may understand the kinds of visitors using our Services.</w:t>
      </w:r>
    </w:p>
    <w:p w14:paraId="3213D547" w14:textId="78A7EE88" w:rsidR="00185BD8" w:rsidRPr="00393F68" w:rsidRDefault="00185BD8" w:rsidP="007E0B16">
      <w:pPr>
        <w:pStyle w:val="ListParagraph"/>
        <w:numPr>
          <w:ilvl w:val="0"/>
          <w:numId w:val="34"/>
        </w:numPr>
        <w:shd w:val="clear" w:color="auto" w:fill="FFFFFF"/>
        <w:spacing w:after="120"/>
        <w:contextualSpacing w:val="0"/>
        <w:jc w:val="both"/>
        <w:rPr>
          <w:rFonts w:asciiTheme="majorHAnsi" w:eastAsia="Times New Roman" w:hAnsiTheme="majorHAnsi" w:cstheme="majorHAnsi"/>
          <w:sz w:val="22"/>
          <w:szCs w:val="22"/>
        </w:rPr>
      </w:pPr>
      <w:r w:rsidRPr="00393F68">
        <w:rPr>
          <w:rFonts w:asciiTheme="majorHAnsi" w:eastAsia="Times New Roman" w:hAnsiTheme="majorHAnsi" w:cstheme="majorHAnsi"/>
          <w:i/>
          <w:iCs/>
          <w:sz w:val="22"/>
          <w:szCs w:val="22"/>
        </w:rPr>
        <w:t>To other third parties, at your direction or with your consent</w:t>
      </w:r>
      <w:r w:rsidRPr="00393F68">
        <w:rPr>
          <w:rFonts w:asciiTheme="majorHAnsi" w:eastAsia="Times New Roman" w:hAnsiTheme="majorHAnsi" w:cstheme="majorHAnsi"/>
          <w:sz w:val="22"/>
          <w:szCs w:val="22"/>
        </w:rPr>
        <w:t xml:space="preserve">. We may disclose your personal information to any other third parties at your direction </w:t>
      </w:r>
      <w:r w:rsidR="002E2739">
        <w:rPr>
          <w:rFonts w:asciiTheme="majorHAnsi" w:eastAsia="Times New Roman" w:hAnsiTheme="majorHAnsi" w:cstheme="majorHAnsi"/>
          <w:sz w:val="22"/>
          <w:szCs w:val="22"/>
        </w:rPr>
        <w:t>and/</w:t>
      </w:r>
      <w:r w:rsidRPr="00393F68">
        <w:rPr>
          <w:rFonts w:asciiTheme="majorHAnsi" w:eastAsia="Times New Roman" w:hAnsiTheme="majorHAnsi" w:cstheme="majorHAnsi"/>
          <w:sz w:val="22"/>
          <w:szCs w:val="22"/>
        </w:rPr>
        <w:t>or with your consent.</w:t>
      </w:r>
    </w:p>
    <w:p w14:paraId="21B009ED" w14:textId="195B0026" w:rsidR="00185BD8" w:rsidRPr="00393F68" w:rsidRDefault="00185BD8" w:rsidP="007E0B16">
      <w:p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We may also disclose personal information in the following context:</w:t>
      </w:r>
    </w:p>
    <w:p w14:paraId="44F4C1D7" w14:textId="77777777" w:rsidR="00185BD8" w:rsidRPr="00393F68" w:rsidRDefault="00185BD8" w:rsidP="007E0B16">
      <w:pPr>
        <w:numPr>
          <w:ilvl w:val="0"/>
          <w:numId w:val="34"/>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For legal purposes.</w:t>
      </w:r>
      <w:r w:rsidRPr="00393F68">
        <w:rPr>
          <w:rFonts w:asciiTheme="majorHAnsi" w:eastAsia="Times New Roman" w:hAnsiTheme="majorHAnsi" w:cstheme="majorHAnsi"/>
          <w:kern w:val="0"/>
          <w:sz w:val="22"/>
          <w14:ligatures w14:val="none"/>
        </w:rPr>
        <w:t xml:space="preserve"> We may disclose personal information to protect our rights, defend or pursue a legal claim, investigate or prosecute illegal activities, comply with a subpoena, court order, governmental inquiry, legal process, or other legal obligation, or to protect the rights, property, or safety of us, you, or any other consumers.</w:t>
      </w:r>
    </w:p>
    <w:p w14:paraId="2528B6A2" w14:textId="75676E5D" w:rsidR="00185BD8" w:rsidRPr="00393F68" w:rsidRDefault="00185BD8" w:rsidP="007E0B16">
      <w:p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We may also disclose anonymized data to any other entities to the extent permitted by law.</w:t>
      </w:r>
    </w:p>
    <w:p w14:paraId="7B79D1AD" w14:textId="77777777" w:rsidR="00505677" w:rsidRDefault="00505677" w:rsidP="007E0B16">
      <w:pPr>
        <w:spacing w:after="160" w:line="259" w:lineRule="auto"/>
        <w:jc w:val="both"/>
        <w:rPr>
          <w:rFonts w:asciiTheme="majorHAnsi" w:eastAsia="Times New Roman" w:hAnsiTheme="majorHAnsi" w:cstheme="majorHAnsi"/>
          <w:kern w:val="0"/>
          <w:sz w:val="28"/>
          <w:szCs w:val="28"/>
          <w14:ligatures w14:val="none"/>
        </w:rPr>
      </w:pPr>
      <w:r>
        <w:rPr>
          <w:rFonts w:asciiTheme="majorHAnsi" w:eastAsia="Times New Roman" w:hAnsiTheme="majorHAnsi" w:cstheme="majorHAnsi"/>
          <w:kern w:val="0"/>
          <w:sz w:val="28"/>
          <w:szCs w:val="28"/>
          <w14:ligatures w14:val="none"/>
        </w:rPr>
        <w:br w:type="page"/>
      </w:r>
    </w:p>
    <w:p w14:paraId="665C37C7" w14:textId="51210997" w:rsidR="00D7736E" w:rsidRPr="008B367E" w:rsidRDefault="00DA30DD" w:rsidP="007E0B16">
      <w:pPr>
        <w:shd w:val="clear" w:color="auto" w:fill="FFFFFF"/>
        <w:spacing w:after="120"/>
        <w:jc w:val="both"/>
        <w:outlineLvl w:val="2"/>
        <w:rPr>
          <w:rFonts w:asciiTheme="majorHAnsi" w:eastAsia="Times New Roman" w:hAnsiTheme="majorHAnsi" w:cstheme="majorHAnsi"/>
          <w:b/>
          <w:bCs/>
          <w:kern w:val="0"/>
          <w:sz w:val="28"/>
          <w:szCs w:val="28"/>
          <w14:ligatures w14:val="none"/>
        </w:rPr>
      </w:pPr>
      <w:r w:rsidRPr="008B367E">
        <w:rPr>
          <w:rFonts w:asciiTheme="majorHAnsi" w:eastAsia="Times New Roman" w:hAnsiTheme="majorHAnsi" w:cstheme="majorHAnsi"/>
          <w:b/>
          <w:bCs/>
          <w:kern w:val="0"/>
          <w:sz w:val="28"/>
          <w:szCs w:val="28"/>
          <w14:ligatures w14:val="none"/>
        </w:rPr>
        <w:lastRenderedPageBreak/>
        <w:t xml:space="preserve">V. </w:t>
      </w:r>
      <w:r w:rsidR="00D7736E" w:rsidRPr="008B367E">
        <w:rPr>
          <w:rFonts w:asciiTheme="majorHAnsi" w:eastAsia="Times New Roman" w:hAnsiTheme="majorHAnsi" w:cstheme="majorHAnsi"/>
          <w:b/>
          <w:bCs/>
          <w:kern w:val="0"/>
          <w:sz w:val="28"/>
          <w:szCs w:val="28"/>
          <w14:ligatures w14:val="none"/>
        </w:rPr>
        <w:t>Children</w:t>
      </w:r>
      <w:r w:rsidRPr="008B367E">
        <w:rPr>
          <w:rFonts w:asciiTheme="majorHAnsi" w:eastAsia="Times New Roman" w:hAnsiTheme="majorHAnsi" w:cstheme="majorHAnsi"/>
          <w:b/>
          <w:bCs/>
          <w:kern w:val="0"/>
          <w:sz w:val="28"/>
          <w:szCs w:val="28"/>
          <w14:ligatures w14:val="none"/>
        </w:rPr>
        <w:t>’s</w:t>
      </w:r>
      <w:r w:rsidR="00D7736E" w:rsidRPr="008B367E">
        <w:rPr>
          <w:rFonts w:asciiTheme="majorHAnsi" w:eastAsia="Times New Roman" w:hAnsiTheme="majorHAnsi" w:cstheme="majorHAnsi"/>
          <w:b/>
          <w:bCs/>
          <w:kern w:val="0"/>
          <w:sz w:val="28"/>
          <w:szCs w:val="28"/>
          <w14:ligatures w14:val="none"/>
        </w:rPr>
        <w:t xml:space="preserve"> Privacy</w:t>
      </w:r>
    </w:p>
    <w:p w14:paraId="7AD4BEBB" w14:textId="0B647631" w:rsidR="00D7736E" w:rsidRPr="00D7736E" w:rsidRDefault="00DA30DD" w:rsidP="007E0B16">
      <w:p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Our Services are not intended for children under age 1</w:t>
      </w:r>
      <w:r w:rsidR="008B1175">
        <w:rPr>
          <w:rFonts w:asciiTheme="majorHAnsi" w:eastAsia="Times New Roman" w:hAnsiTheme="majorHAnsi" w:cstheme="majorHAnsi"/>
          <w:kern w:val="0"/>
          <w:sz w:val="22"/>
          <w14:ligatures w14:val="none"/>
        </w:rPr>
        <w:t>6</w:t>
      </w:r>
      <w:r w:rsidRPr="00393F68">
        <w:rPr>
          <w:rFonts w:asciiTheme="majorHAnsi" w:eastAsia="Times New Roman" w:hAnsiTheme="majorHAnsi" w:cstheme="majorHAnsi"/>
          <w:kern w:val="0"/>
          <w:sz w:val="22"/>
          <w14:ligatures w14:val="none"/>
        </w:rPr>
        <w:t xml:space="preserve"> and are not designed to attract the attention of children under age 1</w:t>
      </w:r>
      <w:r w:rsidR="008B1175">
        <w:rPr>
          <w:rFonts w:asciiTheme="majorHAnsi" w:eastAsia="Times New Roman" w:hAnsiTheme="majorHAnsi" w:cstheme="majorHAnsi"/>
          <w:kern w:val="0"/>
          <w:sz w:val="22"/>
          <w14:ligatures w14:val="none"/>
        </w:rPr>
        <w:t>6</w:t>
      </w:r>
      <w:r w:rsidRPr="00393F68">
        <w:rPr>
          <w:rFonts w:asciiTheme="majorHAnsi" w:eastAsia="Times New Roman" w:hAnsiTheme="majorHAnsi" w:cstheme="majorHAnsi"/>
          <w:kern w:val="0"/>
          <w:sz w:val="22"/>
          <w14:ligatures w14:val="none"/>
        </w:rPr>
        <w:t xml:space="preserve">. </w:t>
      </w:r>
      <w:r w:rsidR="008B1175">
        <w:rPr>
          <w:rFonts w:asciiTheme="majorHAnsi" w:eastAsia="Times New Roman" w:hAnsiTheme="majorHAnsi" w:cstheme="majorHAnsi"/>
          <w:kern w:val="0"/>
          <w:sz w:val="22"/>
          <w14:ligatures w14:val="none"/>
        </w:rPr>
        <w:t xml:space="preserve">We </w:t>
      </w:r>
      <w:r w:rsidRPr="00393F68">
        <w:rPr>
          <w:rFonts w:asciiTheme="majorHAnsi" w:eastAsia="Times New Roman" w:hAnsiTheme="majorHAnsi" w:cstheme="majorHAnsi"/>
          <w:kern w:val="0"/>
          <w:sz w:val="22"/>
          <w14:ligatures w14:val="none"/>
        </w:rPr>
        <w:t>do</w:t>
      </w:r>
      <w:r w:rsidR="00D7736E" w:rsidRPr="00D7736E">
        <w:rPr>
          <w:rFonts w:asciiTheme="majorHAnsi" w:eastAsia="Times New Roman" w:hAnsiTheme="majorHAnsi" w:cstheme="majorHAnsi"/>
          <w:kern w:val="0"/>
          <w:sz w:val="22"/>
          <w14:ligatures w14:val="none"/>
        </w:rPr>
        <w:t xml:space="preserve"> not knowingly collect </w:t>
      </w:r>
      <w:r w:rsidRPr="00393F68">
        <w:rPr>
          <w:rFonts w:asciiTheme="majorHAnsi" w:eastAsia="Times New Roman" w:hAnsiTheme="majorHAnsi" w:cstheme="majorHAnsi"/>
          <w:kern w:val="0"/>
          <w:sz w:val="22"/>
          <w14:ligatures w14:val="none"/>
        </w:rPr>
        <w:t xml:space="preserve">personal </w:t>
      </w:r>
      <w:r w:rsidR="00D7736E" w:rsidRPr="00D7736E">
        <w:rPr>
          <w:rFonts w:asciiTheme="majorHAnsi" w:eastAsia="Times New Roman" w:hAnsiTheme="majorHAnsi" w:cstheme="majorHAnsi"/>
          <w:kern w:val="0"/>
          <w:sz w:val="22"/>
          <w14:ligatures w14:val="none"/>
        </w:rPr>
        <w:t xml:space="preserve">information from children </w:t>
      </w:r>
      <w:r w:rsidRPr="00393F68">
        <w:rPr>
          <w:rFonts w:asciiTheme="majorHAnsi" w:eastAsia="Times New Roman" w:hAnsiTheme="majorHAnsi" w:cstheme="majorHAnsi"/>
          <w:kern w:val="0"/>
          <w:sz w:val="22"/>
          <w14:ligatures w14:val="none"/>
        </w:rPr>
        <w:t xml:space="preserve">under </w:t>
      </w:r>
      <w:r w:rsidR="00D7736E" w:rsidRPr="00D7736E">
        <w:rPr>
          <w:rFonts w:asciiTheme="majorHAnsi" w:eastAsia="Times New Roman" w:hAnsiTheme="majorHAnsi" w:cstheme="majorHAnsi"/>
          <w:kern w:val="0"/>
          <w:sz w:val="22"/>
          <w14:ligatures w14:val="none"/>
        </w:rPr>
        <w:t>age 1</w:t>
      </w:r>
      <w:r w:rsidR="008B1175">
        <w:rPr>
          <w:rFonts w:asciiTheme="majorHAnsi" w:eastAsia="Times New Roman" w:hAnsiTheme="majorHAnsi" w:cstheme="majorHAnsi"/>
          <w:kern w:val="0"/>
          <w:sz w:val="22"/>
          <w14:ligatures w14:val="none"/>
        </w:rPr>
        <w:t>6</w:t>
      </w:r>
      <w:r w:rsidR="00D7736E" w:rsidRPr="00D7736E">
        <w:rPr>
          <w:rFonts w:asciiTheme="majorHAnsi" w:eastAsia="Times New Roman" w:hAnsiTheme="majorHAnsi" w:cstheme="majorHAnsi"/>
          <w:kern w:val="0"/>
          <w:sz w:val="22"/>
          <w14:ligatures w14:val="none"/>
        </w:rPr>
        <w:t>.</w:t>
      </w:r>
      <w:r w:rsidRPr="00393F68">
        <w:rPr>
          <w:rFonts w:asciiTheme="majorHAnsi" w:eastAsia="Times New Roman" w:hAnsiTheme="majorHAnsi" w:cstheme="majorHAnsi"/>
          <w:kern w:val="0"/>
          <w:sz w:val="22"/>
          <w14:ligatures w14:val="none"/>
        </w:rPr>
        <w:t xml:space="preserve"> If you are a parent or guardian and believe we have collected personal information from your child in error, please contact us immediately at </w:t>
      </w:r>
      <w:hyperlink r:id="rId8" w:history="1">
        <w:r w:rsidR="001B78D1" w:rsidRPr="008B367E">
          <w:rPr>
            <w:rStyle w:val="Hyperlink"/>
            <w:rFonts w:asciiTheme="majorHAnsi" w:eastAsia="Times New Roman" w:hAnsiTheme="majorHAnsi" w:cstheme="majorHAnsi"/>
            <w:color w:val="auto"/>
            <w:kern w:val="0"/>
            <w:sz w:val="22"/>
            <w14:ligatures w14:val="none"/>
          </w:rPr>
          <w:t>privacy@ncaa.org</w:t>
        </w:r>
      </w:hyperlink>
      <w:r w:rsidR="0073059D">
        <w:rPr>
          <w:rFonts w:asciiTheme="majorHAnsi" w:eastAsia="Times New Roman" w:hAnsiTheme="majorHAnsi" w:cstheme="majorHAnsi"/>
          <w:kern w:val="0"/>
          <w:sz w:val="22"/>
          <w14:ligatures w14:val="none"/>
        </w:rPr>
        <w:t>,</w:t>
      </w:r>
      <w:r w:rsidR="001B78D1">
        <w:rPr>
          <w:rFonts w:asciiTheme="majorHAnsi" w:eastAsia="Times New Roman" w:hAnsiTheme="majorHAnsi" w:cstheme="majorHAnsi"/>
          <w:kern w:val="0"/>
          <w:sz w:val="22"/>
          <w14:ligatures w14:val="none"/>
        </w:rPr>
        <w:t xml:space="preserve"> </w:t>
      </w:r>
      <w:r w:rsidRPr="00393F68">
        <w:rPr>
          <w:rFonts w:asciiTheme="majorHAnsi" w:eastAsia="Times New Roman" w:hAnsiTheme="majorHAnsi" w:cstheme="majorHAnsi"/>
          <w:kern w:val="0"/>
          <w:sz w:val="22"/>
          <w14:ligatures w14:val="none"/>
        </w:rPr>
        <w:t>so that we can make reasonable efforts to promptly remove such information from our systems.</w:t>
      </w:r>
    </w:p>
    <w:p w14:paraId="4EA60C49" w14:textId="4412FBD4" w:rsidR="00D7736E" w:rsidRPr="008B367E" w:rsidRDefault="00041BC3" w:rsidP="007E0B16">
      <w:pPr>
        <w:shd w:val="clear" w:color="auto" w:fill="FFFFFF"/>
        <w:spacing w:after="120"/>
        <w:jc w:val="both"/>
        <w:outlineLvl w:val="2"/>
        <w:rPr>
          <w:rFonts w:asciiTheme="majorHAnsi" w:eastAsia="Times New Roman" w:hAnsiTheme="majorHAnsi" w:cstheme="majorHAnsi"/>
          <w:b/>
          <w:bCs/>
          <w:kern w:val="0"/>
          <w:sz w:val="28"/>
          <w:szCs w:val="28"/>
          <w14:ligatures w14:val="none"/>
        </w:rPr>
      </w:pPr>
      <w:r w:rsidRPr="008B367E">
        <w:rPr>
          <w:rFonts w:asciiTheme="majorHAnsi" w:eastAsia="Times New Roman" w:hAnsiTheme="majorHAnsi" w:cstheme="majorHAnsi"/>
          <w:b/>
          <w:bCs/>
          <w:kern w:val="0"/>
          <w:sz w:val="28"/>
          <w:szCs w:val="28"/>
          <w14:ligatures w14:val="none"/>
        </w:rPr>
        <w:t xml:space="preserve">VI. </w:t>
      </w:r>
      <w:r w:rsidR="00D7736E" w:rsidRPr="008B367E">
        <w:rPr>
          <w:rFonts w:asciiTheme="majorHAnsi" w:eastAsia="Times New Roman" w:hAnsiTheme="majorHAnsi" w:cstheme="majorHAnsi"/>
          <w:b/>
          <w:bCs/>
          <w:kern w:val="0"/>
          <w:sz w:val="28"/>
          <w:szCs w:val="28"/>
          <w14:ligatures w14:val="none"/>
        </w:rPr>
        <w:t>External Links</w:t>
      </w:r>
    </w:p>
    <w:p w14:paraId="53322C34" w14:textId="318D3C6F" w:rsidR="00D7736E" w:rsidRPr="00D7736E" w:rsidRDefault="00D7736E" w:rsidP="007E0B16">
      <w:pPr>
        <w:shd w:val="clear" w:color="auto" w:fill="FFFFFF"/>
        <w:spacing w:after="120"/>
        <w:jc w:val="both"/>
        <w:rPr>
          <w:rFonts w:asciiTheme="majorHAnsi" w:eastAsia="Times New Roman" w:hAnsiTheme="majorHAnsi" w:cstheme="majorHAnsi"/>
          <w:kern w:val="0"/>
          <w:sz w:val="22"/>
          <w14:ligatures w14:val="none"/>
        </w:rPr>
      </w:pPr>
      <w:r w:rsidRPr="00D7736E">
        <w:rPr>
          <w:rFonts w:asciiTheme="majorHAnsi" w:eastAsia="Times New Roman" w:hAnsiTheme="majorHAnsi" w:cstheme="majorHAnsi"/>
          <w:kern w:val="0"/>
          <w:sz w:val="22"/>
          <w14:ligatures w14:val="none"/>
        </w:rPr>
        <w:t>Our site contains links to other websites</w:t>
      </w:r>
      <w:r w:rsidR="00041BC3" w:rsidRPr="00393F68">
        <w:rPr>
          <w:rFonts w:asciiTheme="majorHAnsi" w:eastAsia="Times New Roman" w:hAnsiTheme="majorHAnsi" w:cstheme="majorHAnsi"/>
          <w:kern w:val="0"/>
          <w:sz w:val="22"/>
          <w14:ligatures w14:val="none"/>
        </w:rPr>
        <w:t xml:space="preserve"> that are owned by third parties. If you use these links, you will leave our Services. We are </w:t>
      </w:r>
      <w:r w:rsidRPr="00D7736E">
        <w:rPr>
          <w:rFonts w:asciiTheme="majorHAnsi" w:eastAsia="Times New Roman" w:hAnsiTheme="majorHAnsi" w:cstheme="majorHAnsi"/>
          <w:kern w:val="0"/>
          <w:sz w:val="22"/>
          <w14:ligatures w14:val="none"/>
        </w:rPr>
        <w:t xml:space="preserve">not responsible for the content or privacy practices of any linked </w:t>
      </w:r>
      <w:r w:rsidR="00041BC3" w:rsidRPr="00393F68">
        <w:rPr>
          <w:rFonts w:asciiTheme="majorHAnsi" w:eastAsia="Times New Roman" w:hAnsiTheme="majorHAnsi" w:cstheme="majorHAnsi"/>
          <w:kern w:val="0"/>
          <w:sz w:val="22"/>
          <w14:ligatures w14:val="none"/>
        </w:rPr>
        <w:t>web</w:t>
      </w:r>
      <w:r w:rsidRPr="00D7736E">
        <w:rPr>
          <w:rFonts w:asciiTheme="majorHAnsi" w:eastAsia="Times New Roman" w:hAnsiTheme="majorHAnsi" w:cstheme="majorHAnsi"/>
          <w:kern w:val="0"/>
          <w:sz w:val="22"/>
          <w14:ligatures w14:val="none"/>
        </w:rPr>
        <w:t>sites</w:t>
      </w:r>
      <w:r w:rsidR="00041BC3" w:rsidRPr="00393F68">
        <w:rPr>
          <w:rFonts w:asciiTheme="majorHAnsi" w:eastAsia="Times New Roman" w:hAnsiTheme="majorHAnsi" w:cstheme="majorHAnsi"/>
          <w:kern w:val="0"/>
          <w:sz w:val="22"/>
          <w14:ligatures w14:val="none"/>
        </w:rPr>
        <w:t>, and we make no representations or endorsements about them</w:t>
      </w:r>
      <w:r w:rsidRPr="00D7736E">
        <w:rPr>
          <w:rFonts w:asciiTheme="majorHAnsi" w:eastAsia="Times New Roman" w:hAnsiTheme="majorHAnsi" w:cstheme="majorHAnsi"/>
          <w:kern w:val="0"/>
          <w:sz w:val="22"/>
          <w14:ligatures w14:val="none"/>
        </w:rPr>
        <w:t>.</w:t>
      </w:r>
      <w:r w:rsidR="00041BC3" w:rsidRPr="00393F68">
        <w:rPr>
          <w:rFonts w:asciiTheme="majorHAnsi" w:eastAsia="Times New Roman" w:hAnsiTheme="majorHAnsi" w:cstheme="majorHAnsi"/>
          <w:kern w:val="0"/>
          <w:sz w:val="22"/>
          <w14:ligatures w14:val="none"/>
        </w:rPr>
        <w:t xml:space="preserve"> If you decide to leave our Services to access third party links, please be aware that this Privacy Policy will no longer govern. You should review the applicable terms and policies, including any privacy policies, of such websites when you visit them.</w:t>
      </w:r>
    </w:p>
    <w:p w14:paraId="307351BF" w14:textId="18BA2E54" w:rsidR="0074488D" w:rsidRPr="00C74E48" w:rsidRDefault="0074488D" w:rsidP="0074488D">
      <w:pPr>
        <w:shd w:val="clear" w:color="auto" w:fill="FFFFFF"/>
        <w:spacing w:after="120"/>
        <w:jc w:val="both"/>
        <w:outlineLvl w:val="2"/>
        <w:rPr>
          <w:rFonts w:asciiTheme="majorHAnsi" w:eastAsia="Times New Roman" w:hAnsiTheme="majorHAnsi" w:cstheme="majorHAnsi"/>
          <w:b/>
          <w:bCs/>
          <w:kern w:val="0"/>
          <w:sz w:val="28"/>
          <w:szCs w:val="28"/>
          <w14:ligatures w14:val="none"/>
        </w:rPr>
      </w:pPr>
      <w:r w:rsidRPr="00C74E48">
        <w:rPr>
          <w:rFonts w:asciiTheme="majorHAnsi" w:eastAsia="Times New Roman" w:hAnsiTheme="majorHAnsi" w:cstheme="majorHAnsi"/>
          <w:b/>
          <w:bCs/>
          <w:kern w:val="0"/>
          <w:sz w:val="28"/>
          <w:szCs w:val="28"/>
          <w14:ligatures w14:val="none"/>
        </w:rPr>
        <w:t>VII. Security &amp; Data Retention</w:t>
      </w:r>
    </w:p>
    <w:p w14:paraId="11271AD5" w14:textId="7F3CFBC6" w:rsidR="000F7DB1" w:rsidRPr="00393F68" w:rsidRDefault="00FA4299" w:rsidP="007E0B16">
      <w:pPr>
        <w:shd w:val="clear" w:color="auto" w:fill="FFFFFF"/>
        <w:spacing w:after="120"/>
        <w:jc w:val="both"/>
        <w:outlineLvl w:val="2"/>
        <w:rPr>
          <w:rFonts w:asciiTheme="majorHAnsi" w:eastAsia="Times New Roman" w:hAnsiTheme="majorHAnsi" w:cstheme="majorHAnsi"/>
          <w:sz w:val="22"/>
          <w:lang w:eastAsia="zh-CN"/>
        </w:rPr>
      </w:pPr>
      <w:r>
        <w:rPr>
          <w:rFonts w:asciiTheme="majorHAnsi" w:eastAsia="Times New Roman" w:hAnsiTheme="majorHAnsi" w:cstheme="majorHAnsi"/>
          <w:sz w:val="22"/>
          <w:lang w:eastAsia="zh-CN"/>
        </w:rPr>
        <w:t xml:space="preserve">We </w:t>
      </w:r>
      <w:r w:rsidR="000F7DB1" w:rsidRPr="00393F68">
        <w:rPr>
          <w:rFonts w:asciiTheme="majorHAnsi" w:eastAsia="Times New Roman" w:hAnsiTheme="majorHAnsi" w:cstheme="majorHAnsi"/>
          <w:sz w:val="22"/>
          <w:lang w:eastAsia="zh-CN"/>
        </w:rPr>
        <w:t>implement reasonable security measures to promote the confidentiality, integrity</w:t>
      </w:r>
      <w:r w:rsidR="002E057A" w:rsidRPr="00393F68">
        <w:rPr>
          <w:rFonts w:asciiTheme="majorHAnsi" w:eastAsia="Times New Roman" w:hAnsiTheme="majorHAnsi" w:cstheme="majorHAnsi"/>
          <w:sz w:val="22"/>
          <w:lang w:eastAsia="zh-CN"/>
        </w:rPr>
        <w:t>,</w:t>
      </w:r>
      <w:r w:rsidR="000F7DB1" w:rsidRPr="00393F68">
        <w:rPr>
          <w:rFonts w:asciiTheme="majorHAnsi" w:eastAsia="Times New Roman" w:hAnsiTheme="majorHAnsi" w:cstheme="majorHAnsi"/>
          <w:sz w:val="22"/>
          <w:lang w:eastAsia="zh-CN"/>
        </w:rPr>
        <w:t xml:space="preserve"> and availability of the personal information we collect. Such measures are designed to protect your personal information from loss, unauthorized access, disclosure, alteration, or destruction. However, while the security of your personal information is of the utmost importance to us, we cannot guarantee the security of any information you choose to disclose online. Any information you choose to disclose to us is done at your own </w:t>
      </w:r>
      <w:r w:rsidR="00341022">
        <w:rPr>
          <w:rFonts w:asciiTheme="majorHAnsi" w:eastAsia="Times New Roman" w:hAnsiTheme="majorHAnsi" w:cstheme="majorHAnsi"/>
          <w:sz w:val="22"/>
          <w:lang w:eastAsia="zh-CN"/>
        </w:rPr>
        <w:t xml:space="preserve">discretion and </w:t>
      </w:r>
      <w:r w:rsidR="000F7DB1" w:rsidRPr="00393F68">
        <w:rPr>
          <w:rFonts w:asciiTheme="majorHAnsi" w:eastAsia="Times New Roman" w:hAnsiTheme="majorHAnsi" w:cstheme="majorHAnsi"/>
          <w:sz w:val="22"/>
          <w:lang w:eastAsia="zh-CN"/>
        </w:rPr>
        <w:t>risk.</w:t>
      </w:r>
    </w:p>
    <w:p w14:paraId="492D6A5D" w14:textId="2D39A170" w:rsidR="008516F9" w:rsidRPr="006A6A4E" w:rsidRDefault="002E057A" w:rsidP="007E0B16">
      <w:pPr>
        <w:shd w:val="clear" w:color="auto" w:fill="FFFFFF"/>
        <w:spacing w:after="120"/>
        <w:jc w:val="both"/>
        <w:outlineLvl w:val="2"/>
        <w:rPr>
          <w:rFonts w:asciiTheme="majorHAnsi" w:eastAsia="Times New Roman" w:hAnsiTheme="majorHAnsi" w:cstheme="majorHAnsi"/>
          <w:sz w:val="22"/>
          <w:lang w:eastAsia="zh-CN"/>
        </w:rPr>
      </w:pPr>
      <w:r w:rsidRPr="00393F68">
        <w:rPr>
          <w:rFonts w:asciiTheme="majorHAnsi" w:eastAsia="Times New Roman" w:hAnsiTheme="majorHAnsi" w:cstheme="majorHAnsi"/>
          <w:sz w:val="22"/>
          <w:lang w:eastAsia="zh-CN"/>
        </w:rPr>
        <w:t xml:space="preserve">We retain personal information for the period reasonably necessary to provide our Services to you, support our business operational purposes listed in Section II, and ensure compliance with applicable law. </w:t>
      </w:r>
    </w:p>
    <w:p w14:paraId="16537FFB" w14:textId="6F87B7BA" w:rsidR="002C162D" w:rsidRPr="008B367E" w:rsidRDefault="00164C53" w:rsidP="007E0B16">
      <w:pPr>
        <w:shd w:val="clear" w:color="auto" w:fill="FFFFFF"/>
        <w:spacing w:after="120"/>
        <w:jc w:val="both"/>
        <w:outlineLvl w:val="2"/>
        <w:rPr>
          <w:rFonts w:asciiTheme="majorHAnsi" w:eastAsia="Times New Roman" w:hAnsiTheme="majorHAnsi" w:cstheme="majorHAnsi"/>
          <w:b/>
          <w:bCs/>
          <w:sz w:val="28"/>
          <w:szCs w:val="28"/>
          <w:lang w:eastAsia="zh-CN"/>
        </w:rPr>
      </w:pPr>
      <w:r>
        <w:rPr>
          <w:rFonts w:asciiTheme="majorHAnsi" w:eastAsia="Times New Roman" w:hAnsiTheme="majorHAnsi" w:cstheme="majorHAnsi"/>
          <w:b/>
          <w:bCs/>
          <w:sz w:val="28"/>
          <w:szCs w:val="28"/>
          <w:lang w:eastAsia="zh-CN"/>
        </w:rPr>
        <w:t>VIII</w:t>
      </w:r>
      <w:r w:rsidR="002C162D" w:rsidRPr="008B367E">
        <w:rPr>
          <w:rFonts w:asciiTheme="majorHAnsi" w:eastAsia="Times New Roman" w:hAnsiTheme="majorHAnsi" w:cstheme="majorHAnsi"/>
          <w:b/>
          <w:bCs/>
          <w:sz w:val="28"/>
          <w:szCs w:val="28"/>
          <w:lang w:eastAsia="zh-CN"/>
        </w:rPr>
        <w:t>. Additional Disclosures for Residents of Certain U.S. States</w:t>
      </w:r>
    </w:p>
    <w:p w14:paraId="6C3C5B36" w14:textId="5B2B40CC" w:rsidR="002C162D" w:rsidRPr="00393F68" w:rsidRDefault="002C162D" w:rsidP="007E0B16">
      <w:pPr>
        <w:shd w:val="clear" w:color="auto" w:fill="FFFFFF"/>
        <w:spacing w:after="120"/>
        <w:jc w:val="both"/>
        <w:outlineLvl w:val="2"/>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This section provides disclosures applicable to residents of U.S. states with comprehensive privacy laws that apply to us.</w:t>
      </w:r>
    </w:p>
    <w:p w14:paraId="1D709AEC" w14:textId="77777777" w:rsidR="002C162D" w:rsidRPr="00393F68" w:rsidRDefault="002C162D" w:rsidP="007E0B16">
      <w:pPr>
        <w:numPr>
          <w:ilvl w:val="0"/>
          <w:numId w:val="35"/>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Data Subject Rights.</w:t>
      </w:r>
      <w:r w:rsidRPr="00393F68">
        <w:rPr>
          <w:rFonts w:asciiTheme="majorHAnsi" w:eastAsia="Times New Roman" w:hAnsiTheme="majorHAnsi" w:cstheme="majorHAnsi"/>
          <w:kern w:val="0"/>
          <w:sz w:val="22"/>
          <w14:ligatures w14:val="none"/>
        </w:rPr>
        <w:t xml:space="preserve"> Residents of some U.S. states have certain rights with respect to the processing of their personal information. Depending on your state of residence, these rights may include rights to access, correct, and delete your personal information, or to opt out of certain types of processing of personal information. For example:</w:t>
      </w:r>
    </w:p>
    <w:p w14:paraId="03F419B1" w14:textId="77777777" w:rsidR="002C162D" w:rsidRPr="00393F68" w:rsidRDefault="002C162D" w:rsidP="007E0B16">
      <w:pPr>
        <w:numPr>
          <w:ilvl w:val="1"/>
          <w:numId w:val="35"/>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 xml:space="preserve">Colorado Residents. </w:t>
      </w:r>
      <w:r w:rsidRPr="00393F68">
        <w:rPr>
          <w:rFonts w:asciiTheme="majorHAnsi" w:eastAsia="Times New Roman" w:hAnsiTheme="majorHAnsi" w:cstheme="majorHAnsi"/>
          <w:kern w:val="0"/>
          <w:sz w:val="22"/>
          <w14:ligatures w14:val="none"/>
        </w:rPr>
        <w:t>Colorado residents have rights to access, correct, and delete their personal information, to obtain their personal information in a portable format, to opt out of sales of their personal information, processing of their personal information for purposes of targeted advertising, and profiling of their personal information in furtherance of decisions that produce legal or similarly significant effects, and to revoke their consent to certain types of processing activities.</w:t>
      </w:r>
    </w:p>
    <w:p w14:paraId="468A597E" w14:textId="77777777" w:rsidR="002C162D" w:rsidRPr="00393F68" w:rsidRDefault="002C162D" w:rsidP="007E0B16">
      <w:pPr>
        <w:numPr>
          <w:ilvl w:val="1"/>
          <w:numId w:val="35"/>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 xml:space="preserve">Minnesota Residents. </w:t>
      </w:r>
      <w:r w:rsidRPr="00393F68">
        <w:rPr>
          <w:rFonts w:asciiTheme="majorHAnsi" w:eastAsia="Times New Roman" w:hAnsiTheme="majorHAnsi" w:cstheme="majorHAnsi"/>
          <w:kern w:val="0"/>
          <w:sz w:val="22"/>
          <w14:ligatures w14:val="none"/>
        </w:rPr>
        <w:t xml:space="preserve">Minnesota residents have rights to access, correct, and delete their personal information, to confirm whether or not their personal information is being processed by the organization, to obtain their personal information in a portable format, to opt out of sales of their personal information, processing of their personal information for purposes of targeted advertising, and profiling of their personal information in furtherance of decisions that produce legal or similarly significant effects, to question the results of and obtain information about profiling decisions about them, to obtain a list of </w:t>
      </w:r>
      <w:r w:rsidRPr="00393F68">
        <w:rPr>
          <w:rFonts w:asciiTheme="majorHAnsi" w:eastAsia="Times New Roman" w:hAnsiTheme="majorHAnsi" w:cstheme="majorHAnsi"/>
          <w:kern w:val="0"/>
          <w:sz w:val="22"/>
          <w14:ligatures w14:val="none"/>
        </w:rPr>
        <w:lastRenderedPageBreak/>
        <w:t>the specific third parties to which the organization has disclosed their personal information, and to revoke their consent to certain types of processing activities.</w:t>
      </w:r>
    </w:p>
    <w:p w14:paraId="44980779" w14:textId="7D124474" w:rsidR="002C162D" w:rsidRPr="00393F68" w:rsidRDefault="002C162D" w:rsidP="007E0B16">
      <w:pPr>
        <w:numPr>
          <w:ilvl w:val="0"/>
          <w:numId w:val="35"/>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Exercising Data Subject Rights &amp; Authorized Agents.</w:t>
      </w:r>
      <w:r w:rsidRPr="00393F68">
        <w:rPr>
          <w:rFonts w:asciiTheme="majorHAnsi" w:eastAsia="Times New Roman" w:hAnsiTheme="majorHAnsi" w:cstheme="majorHAnsi"/>
          <w:kern w:val="0"/>
          <w:sz w:val="22"/>
          <w14:ligatures w14:val="none"/>
        </w:rPr>
        <w:t xml:space="preserve"> To exercise data subject rights applicable to you, </w:t>
      </w:r>
      <w:bookmarkStart w:id="1" w:name="_Hlk168412001"/>
      <w:r w:rsidRPr="00393F68">
        <w:rPr>
          <w:rFonts w:asciiTheme="majorHAnsi" w:eastAsia="Times New Roman" w:hAnsiTheme="majorHAnsi" w:cstheme="majorHAnsi"/>
          <w:kern w:val="0"/>
          <w:sz w:val="22"/>
          <w14:ligatures w14:val="none"/>
        </w:rPr>
        <w:t xml:space="preserve">you </w:t>
      </w:r>
      <w:r w:rsidR="00250F6C">
        <w:rPr>
          <w:rFonts w:asciiTheme="majorHAnsi" w:eastAsia="Times New Roman" w:hAnsiTheme="majorHAnsi" w:cstheme="majorHAnsi"/>
          <w:kern w:val="0"/>
          <w:sz w:val="22"/>
          <w14:ligatures w14:val="none"/>
        </w:rPr>
        <w:t>may</w:t>
      </w:r>
      <w:r w:rsidR="00250F6C" w:rsidRPr="00393F68">
        <w:rPr>
          <w:rFonts w:asciiTheme="majorHAnsi" w:eastAsia="Times New Roman" w:hAnsiTheme="majorHAnsi" w:cstheme="majorHAnsi"/>
          <w:kern w:val="0"/>
          <w:sz w:val="22"/>
          <w14:ligatures w14:val="none"/>
        </w:rPr>
        <w:t xml:space="preserve"> </w:t>
      </w:r>
      <w:r w:rsidRPr="00393F68">
        <w:rPr>
          <w:rFonts w:asciiTheme="majorHAnsi" w:eastAsia="Times New Roman" w:hAnsiTheme="majorHAnsi" w:cstheme="majorHAnsi"/>
          <w:kern w:val="0"/>
          <w:sz w:val="22"/>
          <w14:ligatures w14:val="none"/>
        </w:rPr>
        <w:t>email us at</w:t>
      </w:r>
      <w:r w:rsidR="00C87F43">
        <w:rPr>
          <w:rFonts w:asciiTheme="majorHAnsi" w:eastAsia="Times New Roman" w:hAnsiTheme="majorHAnsi" w:cstheme="majorHAnsi"/>
          <w:kern w:val="0"/>
          <w:sz w:val="22"/>
          <w14:ligatures w14:val="none"/>
        </w:rPr>
        <w:t xml:space="preserve"> </w:t>
      </w:r>
      <w:r w:rsidR="00C87F43" w:rsidRPr="008B367E">
        <w:rPr>
          <w:rFonts w:asciiTheme="majorHAnsi" w:eastAsia="Times New Roman" w:hAnsiTheme="majorHAnsi" w:cstheme="majorHAnsi"/>
          <w:kern w:val="0"/>
          <w:sz w:val="22"/>
          <w:u w:val="single"/>
          <w14:ligatures w14:val="none"/>
        </w:rPr>
        <w:t>privacy@ncaa.org</w:t>
      </w:r>
      <w:bookmarkEnd w:id="1"/>
      <w:r w:rsidRPr="00393F68">
        <w:rPr>
          <w:rFonts w:asciiTheme="majorHAnsi" w:eastAsia="Times New Roman" w:hAnsiTheme="majorHAnsi" w:cstheme="majorHAnsi"/>
          <w:kern w:val="0"/>
          <w:sz w:val="22"/>
          <w14:ligatures w14:val="none"/>
        </w:rPr>
        <w:t xml:space="preserve">. Residents of some states, including Colorado, may also authorize an agent to make data subject requests on your behalf. In such instances, authorized agents may use the same method as you to submit requests on your behalf. To verify your identity and protect your personal information, we may ask the requestor to provide information that will enable us to verify your identity in order to comply with your data subject request, such as asking your agent to provide proof of signed permission from </w:t>
      </w:r>
      <w:r w:rsidR="004F210D" w:rsidRPr="00393F68">
        <w:rPr>
          <w:rFonts w:asciiTheme="majorHAnsi" w:eastAsia="Times New Roman" w:hAnsiTheme="majorHAnsi" w:cstheme="majorHAnsi"/>
          <w:kern w:val="0"/>
          <w:sz w:val="22"/>
          <w14:ligatures w14:val="none"/>
        </w:rPr>
        <w:t>you or</w:t>
      </w:r>
      <w:r w:rsidRPr="00393F68">
        <w:rPr>
          <w:rFonts w:asciiTheme="majorHAnsi" w:eastAsia="Times New Roman" w:hAnsiTheme="majorHAnsi" w:cstheme="majorHAnsi"/>
          <w:kern w:val="0"/>
          <w:sz w:val="22"/>
          <w14:ligatures w14:val="none"/>
        </w:rPr>
        <w:t xml:space="preserve"> ask</w:t>
      </w:r>
      <w:r w:rsidR="00E47D92" w:rsidRPr="00393F68">
        <w:rPr>
          <w:rFonts w:asciiTheme="majorHAnsi" w:eastAsia="Times New Roman" w:hAnsiTheme="majorHAnsi" w:cstheme="majorHAnsi"/>
          <w:kern w:val="0"/>
          <w:sz w:val="22"/>
          <w14:ligatures w14:val="none"/>
        </w:rPr>
        <w:t>ing</w:t>
      </w:r>
      <w:r w:rsidRPr="00393F68">
        <w:rPr>
          <w:rFonts w:asciiTheme="majorHAnsi" w:eastAsia="Times New Roman" w:hAnsiTheme="majorHAnsi" w:cstheme="majorHAnsi"/>
          <w:kern w:val="0"/>
          <w:sz w:val="22"/>
          <w14:ligatures w14:val="none"/>
        </w:rPr>
        <w:t xml:space="preserve"> you to confirm with us directly that you provided the agent with permission to submit the request. In some instances, we may decline to honor your request if an exception applies under applicable law. We will respond to your request consistent with applicable law.</w:t>
      </w:r>
    </w:p>
    <w:p w14:paraId="1763787D" w14:textId="101F13B4" w:rsidR="002C162D" w:rsidRPr="00393F68" w:rsidRDefault="002C162D" w:rsidP="007E0B16">
      <w:pPr>
        <w:numPr>
          <w:ilvl w:val="0"/>
          <w:numId w:val="35"/>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Appeals</w:t>
      </w:r>
      <w:r w:rsidRPr="00393F68">
        <w:rPr>
          <w:rFonts w:asciiTheme="majorHAnsi" w:eastAsia="Times New Roman" w:hAnsiTheme="majorHAnsi" w:cstheme="majorHAnsi"/>
          <w:kern w:val="0"/>
          <w:sz w:val="22"/>
          <w14:ligatures w14:val="none"/>
        </w:rPr>
        <w:t xml:space="preserve">. If we deny your request, residents of some states may appeal our decision by contacting us at the </w:t>
      </w:r>
      <w:r w:rsidR="00E47D92" w:rsidRPr="00393F68">
        <w:rPr>
          <w:rFonts w:asciiTheme="majorHAnsi" w:eastAsia="Times New Roman" w:hAnsiTheme="majorHAnsi" w:cstheme="majorHAnsi"/>
          <w:kern w:val="0"/>
          <w:sz w:val="22"/>
          <w14:ligatures w14:val="none"/>
        </w:rPr>
        <w:t>contact methods listed above</w:t>
      </w:r>
      <w:r w:rsidRPr="00393F68">
        <w:rPr>
          <w:rFonts w:asciiTheme="majorHAnsi" w:eastAsia="Times New Roman" w:hAnsiTheme="majorHAnsi" w:cstheme="majorHAnsi"/>
          <w:kern w:val="0"/>
          <w:sz w:val="22"/>
          <w14:ligatures w14:val="none"/>
        </w:rPr>
        <w:t>. If you submit an appeal, please enclose or otherwise specifically reference your initial request so that we may appropriately assess and respond to your appeal. We will process appeals in accordance with applicable law.</w:t>
      </w:r>
    </w:p>
    <w:p w14:paraId="5E120A7B" w14:textId="72FAF24A" w:rsidR="002C162D" w:rsidRPr="00393F68" w:rsidRDefault="002C162D" w:rsidP="007E0B16">
      <w:pPr>
        <w:numPr>
          <w:ilvl w:val="0"/>
          <w:numId w:val="35"/>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Processing for Purposes of Targeted Advertising.</w:t>
      </w:r>
      <w:r w:rsidRPr="00393F68">
        <w:rPr>
          <w:rFonts w:asciiTheme="majorHAnsi" w:eastAsia="Times New Roman" w:hAnsiTheme="majorHAnsi" w:cstheme="majorHAnsi"/>
          <w:kern w:val="0"/>
          <w:sz w:val="22"/>
          <w14:ligatures w14:val="none"/>
        </w:rPr>
        <w:t xml:space="preserve"> We process personal information for targeted advertising purposes, as those terms are defined by state comprehensive privacy laws. For example, we disclose personal information to third parties for marketing purposes. To opt out of such processing, you may contact us at </w:t>
      </w:r>
      <w:r w:rsidR="00C157FB" w:rsidRPr="003A5998">
        <w:rPr>
          <w:rFonts w:asciiTheme="majorHAnsi" w:hAnsiTheme="majorHAnsi" w:cstheme="majorHAnsi"/>
          <w:sz w:val="22"/>
          <w:u w:val="single"/>
        </w:rPr>
        <w:t>privacy@ncaa.org</w:t>
      </w:r>
      <w:r w:rsidRPr="0019384A">
        <w:rPr>
          <w:rFonts w:asciiTheme="majorHAnsi" w:eastAsia="Times New Roman" w:hAnsiTheme="majorHAnsi" w:cstheme="majorHAnsi"/>
          <w:kern w:val="0"/>
          <w:sz w:val="22"/>
          <w14:ligatures w14:val="none"/>
        </w:rPr>
        <w:t>.</w:t>
      </w:r>
    </w:p>
    <w:p w14:paraId="7528FDED" w14:textId="77777777" w:rsidR="002C162D" w:rsidRPr="00393F68" w:rsidRDefault="002C162D" w:rsidP="007E0B16">
      <w:pPr>
        <w:numPr>
          <w:ilvl w:val="0"/>
          <w:numId w:val="35"/>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Opt-Out Preference Signals</w:t>
      </w:r>
      <w:r w:rsidRPr="00393F68">
        <w:rPr>
          <w:rFonts w:asciiTheme="majorHAnsi" w:eastAsia="Times New Roman" w:hAnsiTheme="majorHAnsi" w:cstheme="majorHAnsi"/>
          <w:kern w:val="0"/>
          <w:sz w:val="22"/>
          <w14:ligatures w14:val="none"/>
        </w:rPr>
        <w:t xml:space="preserve">. Some web browsers or devices offer settings where you may pre-set a signal to websites that you do not want to have your online activity and behavior sold or processed for targeted advertising purposes. We recognize opt-out preference signals to the extent we are required to do so for compliance with applicable law. Please note, however, that our websites are not currently configured to recognize the “Do Not Track” signal. </w:t>
      </w:r>
    </w:p>
    <w:p w14:paraId="40A266DB" w14:textId="77777777" w:rsidR="002C162D" w:rsidRPr="00393F68" w:rsidRDefault="002C162D" w:rsidP="007E0B16">
      <w:pPr>
        <w:numPr>
          <w:ilvl w:val="0"/>
          <w:numId w:val="35"/>
        </w:num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i/>
          <w:iCs/>
          <w:kern w:val="0"/>
          <w:sz w:val="22"/>
          <w14:ligatures w14:val="none"/>
        </w:rPr>
        <w:t>Profiling.</w:t>
      </w:r>
      <w:r w:rsidRPr="00393F68">
        <w:rPr>
          <w:rFonts w:asciiTheme="majorHAnsi" w:eastAsia="Times New Roman" w:hAnsiTheme="majorHAnsi" w:cstheme="majorHAnsi"/>
          <w:kern w:val="0"/>
          <w:sz w:val="22"/>
          <w14:ligatures w14:val="none"/>
        </w:rPr>
        <w:t xml:space="preserve"> We do not process personal information for profiling in furtherance of legal or similarly significant effects.</w:t>
      </w:r>
    </w:p>
    <w:p w14:paraId="3150BFD8" w14:textId="65BE128E" w:rsidR="002C162D" w:rsidRPr="00393F68" w:rsidRDefault="002C162D" w:rsidP="007E0B16">
      <w:p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 xml:space="preserve">Please note that some state privacy laws, including the California Consumer Privacy Act (“CCPA”), do not regulate processing of personal information by 501(c)(3) non-profit organizations like </w:t>
      </w:r>
      <w:r w:rsidR="005B7A5F">
        <w:rPr>
          <w:rFonts w:asciiTheme="majorHAnsi" w:eastAsia="Times New Roman" w:hAnsiTheme="majorHAnsi" w:cstheme="majorHAnsi"/>
          <w:kern w:val="0"/>
          <w:sz w:val="22"/>
          <w14:ligatures w14:val="none"/>
        </w:rPr>
        <w:t>NCAA.</w:t>
      </w:r>
      <w:r w:rsidRPr="00393F68">
        <w:rPr>
          <w:rFonts w:asciiTheme="majorHAnsi" w:eastAsia="Times New Roman" w:hAnsiTheme="majorHAnsi" w:cstheme="majorHAnsi"/>
          <w:kern w:val="0"/>
          <w:sz w:val="22"/>
          <w14:ligatures w14:val="none"/>
        </w:rPr>
        <w:t xml:space="preserve"> The disclosures in this section do not apply to consumers who reside in states with state privacy laws that do not apply to </w:t>
      </w:r>
      <w:r w:rsidR="00E47D92" w:rsidRPr="00393F68">
        <w:rPr>
          <w:rFonts w:asciiTheme="majorHAnsi" w:eastAsia="Times New Roman" w:hAnsiTheme="majorHAnsi" w:cstheme="majorHAnsi"/>
          <w:kern w:val="0"/>
          <w:sz w:val="22"/>
          <w14:ligatures w14:val="none"/>
        </w:rPr>
        <w:t>us</w:t>
      </w:r>
      <w:r w:rsidRPr="00393F68">
        <w:rPr>
          <w:rFonts w:asciiTheme="majorHAnsi" w:eastAsia="Times New Roman" w:hAnsiTheme="majorHAnsi" w:cstheme="majorHAnsi"/>
          <w:kern w:val="0"/>
          <w:sz w:val="22"/>
          <w14:ligatures w14:val="none"/>
        </w:rPr>
        <w:t>.</w:t>
      </w:r>
    </w:p>
    <w:p w14:paraId="612693FE" w14:textId="44A03D53" w:rsidR="00E47D92" w:rsidRPr="008B367E" w:rsidRDefault="00E44419" w:rsidP="007E0B16">
      <w:pPr>
        <w:shd w:val="clear" w:color="auto" w:fill="FFFFFF"/>
        <w:spacing w:after="120"/>
        <w:jc w:val="both"/>
        <w:outlineLvl w:val="2"/>
        <w:rPr>
          <w:rFonts w:asciiTheme="majorHAnsi" w:eastAsia="Times New Roman" w:hAnsiTheme="majorHAnsi" w:cstheme="majorHAnsi"/>
          <w:b/>
          <w:bCs/>
          <w:sz w:val="28"/>
          <w:szCs w:val="28"/>
          <w:lang w:eastAsia="zh-CN"/>
        </w:rPr>
      </w:pPr>
      <w:r>
        <w:rPr>
          <w:rFonts w:asciiTheme="majorHAnsi" w:eastAsia="Times New Roman" w:hAnsiTheme="majorHAnsi" w:cstheme="majorHAnsi"/>
          <w:b/>
          <w:bCs/>
          <w:sz w:val="28"/>
          <w:szCs w:val="28"/>
          <w:lang w:eastAsia="zh-CN"/>
        </w:rPr>
        <w:t>IX</w:t>
      </w:r>
      <w:r w:rsidR="000F7DB1" w:rsidRPr="008B367E">
        <w:rPr>
          <w:rFonts w:asciiTheme="majorHAnsi" w:eastAsia="Times New Roman" w:hAnsiTheme="majorHAnsi" w:cstheme="majorHAnsi"/>
          <w:b/>
          <w:bCs/>
          <w:sz w:val="28"/>
          <w:szCs w:val="28"/>
          <w:lang w:eastAsia="zh-CN"/>
        </w:rPr>
        <w:t xml:space="preserve">. </w:t>
      </w:r>
      <w:r w:rsidR="00E47D92" w:rsidRPr="008B367E">
        <w:rPr>
          <w:rFonts w:asciiTheme="majorHAnsi" w:eastAsia="Times New Roman" w:hAnsiTheme="majorHAnsi" w:cstheme="majorHAnsi"/>
          <w:b/>
          <w:bCs/>
          <w:sz w:val="28"/>
          <w:szCs w:val="28"/>
          <w:lang w:eastAsia="zh-CN"/>
        </w:rPr>
        <w:t>Other Disclosures</w:t>
      </w:r>
    </w:p>
    <w:p w14:paraId="6BAE3F50" w14:textId="1B82CDA4" w:rsidR="00393F68" w:rsidRPr="00A803F3" w:rsidRDefault="00393F68" w:rsidP="007E0B16">
      <w:pPr>
        <w:pStyle w:val="ListParagraph"/>
        <w:numPr>
          <w:ilvl w:val="0"/>
          <w:numId w:val="36"/>
        </w:numPr>
        <w:shd w:val="clear" w:color="auto" w:fill="FFFFFF"/>
        <w:spacing w:after="120"/>
        <w:contextualSpacing w:val="0"/>
        <w:jc w:val="both"/>
        <w:outlineLvl w:val="2"/>
        <w:rPr>
          <w:rFonts w:asciiTheme="majorHAnsi" w:eastAsia="Times New Roman" w:hAnsiTheme="majorHAnsi" w:cstheme="majorHAnsi"/>
          <w:sz w:val="22"/>
          <w:szCs w:val="22"/>
          <w:lang w:eastAsia="zh-CN"/>
        </w:rPr>
      </w:pPr>
      <w:r w:rsidRPr="00393F68">
        <w:rPr>
          <w:rFonts w:asciiTheme="majorHAnsi" w:eastAsia="Times New Roman" w:hAnsiTheme="majorHAnsi" w:cstheme="majorHAnsi"/>
          <w:i/>
          <w:iCs/>
          <w:sz w:val="22"/>
          <w:szCs w:val="22"/>
          <w:lang w:eastAsia="zh-CN"/>
        </w:rPr>
        <w:t>Unsubscribe.</w:t>
      </w:r>
      <w:r w:rsidRPr="00393F68">
        <w:rPr>
          <w:rFonts w:asciiTheme="majorHAnsi" w:eastAsia="Times New Roman" w:hAnsiTheme="majorHAnsi" w:cstheme="majorHAnsi"/>
          <w:sz w:val="22"/>
          <w:szCs w:val="22"/>
          <w:lang w:eastAsia="zh-CN"/>
        </w:rPr>
        <w:t xml:space="preserve"> </w:t>
      </w:r>
      <w:r w:rsidRPr="00D7736E">
        <w:rPr>
          <w:rFonts w:asciiTheme="majorHAnsi" w:eastAsia="Times New Roman" w:hAnsiTheme="majorHAnsi" w:cstheme="majorHAnsi"/>
          <w:sz w:val="22"/>
          <w:szCs w:val="22"/>
        </w:rPr>
        <w:t xml:space="preserve">To unsubscribe from </w:t>
      </w:r>
      <w:r w:rsidR="00A803F3">
        <w:rPr>
          <w:rFonts w:asciiTheme="majorHAnsi" w:eastAsia="Times New Roman" w:hAnsiTheme="majorHAnsi" w:cstheme="majorHAnsi"/>
          <w:sz w:val="22"/>
          <w:szCs w:val="22"/>
        </w:rPr>
        <w:t>promotional emails from</w:t>
      </w:r>
      <w:r w:rsidRPr="00D7736E">
        <w:rPr>
          <w:rFonts w:asciiTheme="majorHAnsi" w:eastAsia="Times New Roman" w:hAnsiTheme="majorHAnsi" w:cstheme="majorHAnsi"/>
          <w:sz w:val="22"/>
          <w:szCs w:val="22"/>
        </w:rPr>
        <w:t xml:space="preserve"> </w:t>
      </w:r>
      <w:r w:rsidR="005B7A5F">
        <w:rPr>
          <w:rFonts w:asciiTheme="majorHAnsi" w:eastAsia="Times New Roman" w:hAnsiTheme="majorHAnsi" w:cstheme="majorHAnsi"/>
          <w:sz w:val="22"/>
          <w:szCs w:val="22"/>
        </w:rPr>
        <w:t>NCAA</w:t>
      </w:r>
      <w:r w:rsidRPr="00D7736E">
        <w:rPr>
          <w:rFonts w:asciiTheme="majorHAnsi" w:eastAsia="Times New Roman" w:hAnsiTheme="majorHAnsi" w:cstheme="majorHAnsi"/>
          <w:sz w:val="22"/>
          <w:szCs w:val="22"/>
        </w:rPr>
        <w:t xml:space="preserve">, </w:t>
      </w:r>
      <w:r w:rsidR="00A803F3">
        <w:rPr>
          <w:rFonts w:asciiTheme="majorHAnsi" w:eastAsia="Times New Roman" w:hAnsiTheme="majorHAnsi" w:cstheme="majorHAnsi"/>
          <w:sz w:val="22"/>
          <w:szCs w:val="22"/>
        </w:rPr>
        <w:t xml:space="preserve">you can click the “Unsubscribe” link in the footer of any promotional emails you receive from us, or you can </w:t>
      </w:r>
      <w:r w:rsidRPr="00D7736E">
        <w:rPr>
          <w:rFonts w:asciiTheme="majorHAnsi" w:eastAsia="Times New Roman" w:hAnsiTheme="majorHAnsi" w:cstheme="majorHAnsi"/>
          <w:sz w:val="22"/>
          <w:szCs w:val="22"/>
        </w:rPr>
        <w:t>send an email request to </w:t>
      </w:r>
      <w:r w:rsidR="00116346" w:rsidRPr="008B367E">
        <w:rPr>
          <w:rFonts w:asciiTheme="majorHAnsi" w:eastAsia="Times New Roman" w:hAnsiTheme="majorHAnsi" w:cstheme="majorHAnsi"/>
          <w:sz w:val="22"/>
          <w:szCs w:val="22"/>
          <w:u w:val="single"/>
        </w:rPr>
        <w:t>privacy@ncaa.org</w:t>
      </w:r>
      <w:r w:rsidR="00A803F3">
        <w:rPr>
          <w:rFonts w:asciiTheme="majorHAnsi" w:eastAsia="Times New Roman" w:hAnsiTheme="majorHAnsi" w:cstheme="majorHAnsi"/>
          <w:sz w:val="22"/>
          <w:szCs w:val="22"/>
        </w:rPr>
        <w:t>, with the subject line</w:t>
      </w:r>
      <w:r w:rsidR="00A803F3" w:rsidRPr="00D7736E">
        <w:rPr>
          <w:rFonts w:asciiTheme="majorHAnsi" w:eastAsia="Times New Roman" w:hAnsiTheme="majorHAnsi" w:cstheme="majorHAnsi"/>
          <w:sz w:val="22"/>
          <w:szCs w:val="22"/>
        </w:rPr>
        <w:t> </w:t>
      </w:r>
      <w:r w:rsidRPr="00D7736E">
        <w:rPr>
          <w:rFonts w:asciiTheme="majorHAnsi" w:eastAsia="Times New Roman" w:hAnsiTheme="majorHAnsi" w:cstheme="majorHAnsi"/>
          <w:sz w:val="22"/>
          <w:szCs w:val="22"/>
        </w:rPr>
        <w:t>"</w:t>
      </w:r>
      <w:r>
        <w:rPr>
          <w:rFonts w:asciiTheme="majorHAnsi" w:eastAsia="Times New Roman" w:hAnsiTheme="majorHAnsi" w:cstheme="majorHAnsi"/>
          <w:sz w:val="22"/>
          <w:szCs w:val="22"/>
        </w:rPr>
        <w:t>U</w:t>
      </w:r>
      <w:r w:rsidRPr="00D7736E">
        <w:rPr>
          <w:rFonts w:asciiTheme="majorHAnsi" w:eastAsia="Times New Roman" w:hAnsiTheme="majorHAnsi" w:cstheme="majorHAnsi"/>
          <w:sz w:val="22"/>
          <w:szCs w:val="22"/>
        </w:rPr>
        <w:t>nsubscribe</w:t>
      </w:r>
      <w:r w:rsidR="00A803F3">
        <w:rPr>
          <w:rFonts w:asciiTheme="majorHAnsi" w:eastAsia="Times New Roman" w:hAnsiTheme="majorHAnsi" w:cstheme="majorHAnsi"/>
          <w:sz w:val="22"/>
          <w:szCs w:val="22"/>
        </w:rPr>
        <w:t>.</w:t>
      </w:r>
      <w:r w:rsidRPr="00D7736E">
        <w:rPr>
          <w:rFonts w:asciiTheme="majorHAnsi" w:eastAsia="Times New Roman" w:hAnsiTheme="majorHAnsi" w:cstheme="majorHAnsi"/>
          <w:sz w:val="22"/>
          <w:szCs w:val="22"/>
        </w:rPr>
        <w:t>"</w:t>
      </w:r>
    </w:p>
    <w:p w14:paraId="2348E57C" w14:textId="2BF816E1" w:rsidR="00E47D92" w:rsidRPr="00393F68" w:rsidRDefault="00E47D92" w:rsidP="007E0B16">
      <w:pPr>
        <w:pStyle w:val="ListParagraph"/>
        <w:numPr>
          <w:ilvl w:val="0"/>
          <w:numId w:val="36"/>
        </w:numPr>
        <w:shd w:val="clear" w:color="auto" w:fill="FFFFFF"/>
        <w:spacing w:after="120"/>
        <w:contextualSpacing w:val="0"/>
        <w:jc w:val="both"/>
        <w:outlineLvl w:val="2"/>
        <w:rPr>
          <w:rFonts w:asciiTheme="majorHAnsi" w:eastAsia="Times New Roman" w:hAnsiTheme="majorHAnsi" w:cstheme="majorHAnsi"/>
          <w:sz w:val="22"/>
          <w:szCs w:val="22"/>
          <w:lang w:eastAsia="zh-CN"/>
        </w:rPr>
      </w:pPr>
      <w:r w:rsidRPr="00393F68">
        <w:rPr>
          <w:rFonts w:asciiTheme="majorHAnsi" w:eastAsia="Times New Roman" w:hAnsiTheme="majorHAnsi" w:cstheme="majorHAnsi"/>
          <w:i/>
          <w:iCs/>
          <w:sz w:val="22"/>
          <w:szCs w:val="22"/>
        </w:rPr>
        <w:t>California Residents Under 18.</w:t>
      </w:r>
      <w:r w:rsidRPr="00393F68">
        <w:rPr>
          <w:rFonts w:asciiTheme="majorHAnsi" w:eastAsia="Times New Roman" w:hAnsiTheme="majorHAnsi" w:cstheme="majorHAnsi"/>
          <w:sz w:val="22"/>
          <w:szCs w:val="22"/>
        </w:rPr>
        <w:t xml:space="preserve"> If you are under the age of 18 and a registered user of our website, you may ask us to remove content or data that you have posted to the website by writing to</w:t>
      </w:r>
      <w:r w:rsidR="00116346">
        <w:rPr>
          <w:rFonts w:asciiTheme="majorHAnsi" w:eastAsia="Times New Roman" w:hAnsiTheme="majorHAnsi" w:cstheme="majorHAnsi"/>
          <w:sz w:val="22"/>
          <w:szCs w:val="22"/>
        </w:rPr>
        <w:t xml:space="preserve"> </w:t>
      </w:r>
      <w:r w:rsidR="00116346" w:rsidRPr="00332F45">
        <w:rPr>
          <w:rFonts w:asciiTheme="majorHAnsi" w:eastAsia="Times New Roman" w:hAnsiTheme="majorHAnsi" w:cstheme="majorHAnsi"/>
          <w:sz w:val="22"/>
          <w:szCs w:val="22"/>
          <w:u w:val="single"/>
        </w:rPr>
        <w:t>privacy@ncaa.org</w:t>
      </w:r>
      <w:r w:rsidRPr="00393F68">
        <w:rPr>
          <w:rFonts w:asciiTheme="majorHAnsi" w:eastAsia="Times New Roman" w:hAnsiTheme="majorHAnsi" w:cstheme="majorHAnsi"/>
          <w:sz w:val="22"/>
          <w:szCs w:val="22"/>
        </w:rPr>
        <w:t>. Please note that your request does not ensure complete or comprehensive removal of the content or data as, for example, some of your content or data may have been reposted by another user.</w:t>
      </w:r>
    </w:p>
    <w:p w14:paraId="708089AA" w14:textId="24530074" w:rsidR="00E47D92" w:rsidRPr="00393F68" w:rsidRDefault="00E47D92" w:rsidP="007E0B16">
      <w:pPr>
        <w:pStyle w:val="ListParagraph"/>
        <w:numPr>
          <w:ilvl w:val="0"/>
          <w:numId w:val="36"/>
        </w:numPr>
        <w:shd w:val="clear" w:color="auto" w:fill="FFFFFF"/>
        <w:spacing w:after="120"/>
        <w:contextualSpacing w:val="0"/>
        <w:jc w:val="both"/>
        <w:outlineLvl w:val="2"/>
        <w:rPr>
          <w:rFonts w:asciiTheme="majorHAnsi" w:eastAsia="Times New Roman" w:hAnsiTheme="majorHAnsi" w:cstheme="majorHAnsi"/>
          <w:sz w:val="22"/>
          <w:szCs w:val="22"/>
          <w:lang w:eastAsia="zh-CN"/>
        </w:rPr>
      </w:pPr>
      <w:r w:rsidRPr="00393F68">
        <w:rPr>
          <w:rFonts w:asciiTheme="majorHAnsi" w:eastAsia="Times New Roman" w:hAnsiTheme="majorHAnsi" w:cstheme="majorHAnsi"/>
          <w:i/>
          <w:iCs/>
          <w:sz w:val="22"/>
          <w:szCs w:val="22"/>
        </w:rPr>
        <w:t>Direct Marketing Disclosure for California Residents.</w:t>
      </w:r>
      <w:r w:rsidRPr="00393F68">
        <w:rPr>
          <w:rFonts w:asciiTheme="majorHAnsi" w:eastAsia="Times New Roman" w:hAnsiTheme="majorHAnsi" w:cstheme="majorHAnsi"/>
          <w:sz w:val="22"/>
          <w:szCs w:val="22"/>
        </w:rPr>
        <w:t xml:space="preserve"> </w:t>
      </w:r>
      <w:r w:rsidRPr="00393F68">
        <w:rPr>
          <w:rFonts w:asciiTheme="majorHAnsi" w:hAnsiTheme="majorHAnsi" w:cstheme="majorHAnsi"/>
          <w:sz w:val="22"/>
          <w:szCs w:val="22"/>
          <w:shd w:val="clear" w:color="auto" w:fill="FFFFFF"/>
        </w:rPr>
        <w:t xml:space="preserve">California’s "Shine the Light" law regulates the disclosure of certain personal information to third parties by a company for the recipients’ direct marketing purposes by requiring companies to provide certain information upon request and allow </w:t>
      </w:r>
      <w:r w:rsidRPr="00393F68">
        <w:rPr>
          <w:rFonts w:asciiTheme="majorHAnsi" w:hAnsiTheme="majorHAnsi" w:cstheme="majorHAnsi"/>
          <w:sz w:val="22"/>
          <w:szCs w:val="22"/>
          <w:shd w:val="clear" w:color="auto" w:fill="FFFFFF"/>
        </w:rPr>
        <w:lastRenderedPageBreak/>
        <w:t xml:space="preserve">consumers to opt out of such disclosures. To make such a request, please contact us </w:t>
      </w:r>
      <w:hyperlink r:id="rId9" w:history="1">
        <w:r w:rsidR="00851E39" w:rsidRPr="008B367E">
          <w:rPr>
            <w:rStyle w:val="Hyperlink"/>
            <w:rFonts w:asciiTheme="majorHAnsi" w:hAnsiTheme="majorHAnsi" w:cstheme="majorHAnsi"/>
            <w:color w:val="auto"/>
            <w:sz w:val="22"/>
            <w:szCs w:val="22"/>
            <w:shd w:val="clear" w:color="auto" w:fill="FFFFFF"/>
          </w:rPr>
          <w:t>privacy@ncaa.org</w:t>
        </w:r>
      </w:hyperlink>
      <w:r w:rsidR="00851E39">
        <w:rPr>
          <w:rFonts w:asciiTheme="majorHAnsi" w:hAnsiTheme="majorHAnsi" w:cstheme="majorHAnsi"/>
          <w:sz w:val="22"/>
          <w:szCs w:val="22"/>
          <w:shd w:val="clear" w:color="auto" w:fill="FFFFFF"/>
        </w:rPr>
        <w:t xml:space="preserve"> </w:t>
      </w:r>
      <w:r w:rsidRPr="00393F68">
        <w:rPr>
          <w:rFonts w:asciiTheme="majorHAnsi" w:hAnsiTheme="majorHAnsi" w:cstheme="majorHAnsi"/>
          <w:sz w:val="22"/>
          <w:szCs w:val="22"/>
          <w:shd w:val="clear" w:color="auto" w:fill="FFFFFF"/>
        </w:rPr>
        <w:t>with the subject “Shine the Light Request.” We process such requests in accordance with applicable law.</w:t>
      </w:r>
    </w:p>
    <w:p w14:paraId="1CE4437F" w14:textId="2A5F86A8" w:rsidR="00E47D92" w:rsidRPr="00393F68" w:rsidRDefault="00E47D92" w:rsidP="007E0B16">
      <w:pPr>
        <w:pStyle w:val="ListParagraph"/>
        <w:numPr>
          <w:ilvl w:val="0"/>
          <w:numId w:val="36"/>
        </w:numPr>
        <w:shd w:val="clear" w:color="auto" w:fill="FFFFFF"/>
        <w:spacing w:after="120"/>
        <w:contextualSpacing w:val="0"/>
        <w:jc w:val="both"/>
        <w:outlineLvl w:val="2"/>
        <w:rPr>
          <w:rFonts w:asciiTheme="majorHAnsi" w:eastAsia="Times New Roman" w:hAnsiTheme="majorHAnsi" w:cstheme="majorHAnsi"/>
          <w:sz w:val="22"/>
          <w:szCs w:val="22"/>
          <w:lang w:eastAsia="zh-CN"/>
        </w:rPr>
      </w:pPr>
      <w:r w:rsidRPr="00393F68">
        <w:rPr>
          <w:rFonts w:asciiTheme="majorHAnsi" w:eastAsia="Times New Roman" w:hAnsiTheme="majorHAnsi" w:cstheme="majorHAnsi"/>
          <w:i/>
          <w:iCs/>
          <w:sz w:val="22"/>
          <w:szCs w:val="22"/>
        </w:rPr>
        <w:t>Disclosure for Nevada Residents.</w:t>
      </w:r>
      <w:r w:rsidRPr="00393F68">
        <w:rPr>
          <w:rFonts w:asciiTheme="majorHAnsi" w:eastAsia="Times New Roman" w:hAnsiTheme="majorHAnsi" w:cstheme="majorHAnsi"/>
          <w:sz w:val="22"/>
          <w:szCs w:val="22"/>
        </w:rPr>
        <w:t xml:space="preserve"> We sell certain covered information, as defined by Nevada Revised Statute § 603A, as described in more detail in Section </w:t>
      </w:r>
      <w:r w:rsidR="00C7492A">
        <w:rPr>
          <w:rFonts w:asciiTheme="majorHAnsi" w:eastAsia="Times New Roman" w:hAnsiTheme="majorHAnsi" w:cstheme="majorHAnsi"/>
          <w:sz w:val="22"/>
          <w:szCs w:val="22"/>
        </w:rPr>
        <w:t>IX</w:t>
      </w:r>
      <w:r w:rsidRPr="00393F68">
        <w:rPr>
          <w:rFonts w:asciiTheme="majorHAnsi" w:eastAsia="Times New Roman" w:hAnsiTheme="majorHAnsi" w:cstheme="majorHAnsi"/>
          <w:sz w:val="22"/>
          <w:szCs w:val="22"/>
        </w:rPr>
        <w:t xml:space="preserve">. To opt out of the sale of your covered information, Nevada residents may </w:t>
      </w:r>
      <w:r w:rsidRPr="00393F68">
        <w:rPr>
          <w:rFonts w:asciiTheme="majorHAnsi" w:hAnsiTheme="majorHAnsi" w:cstheme="majorHAnsi"/>
          <w:sz w:val="22"/>
          <w:szCs w:val="22"/>
          <w:shd w:val="clear" w:color="auto" w:fill="FFFFFF"/>
        </w:rPr>
        <w:t xml:space="preserve">contact us at </w:t>
      </w:r>
      <w:hyperlink r:id="rId10" w:history="1">
        <w:r w:rsidR="0002440C" w:rsidRPr="008B367E">
          <w:rPr>
            <w:rStyle w:val="Hyperlink"/>
            <w:rFonts w:asciiTheme="majorHAnsi" w:hAnsiTheme="majorHAnsi" w:cstheme="majorHAnsi"/>
            <w:color w:val="auto"/>
            <w:sz w:val="22"/>
            <w:szCs w:val="22"/>
            <w:shd w:val="clear" w:color="auto" w:fill="FFFFFF"/>
          </w:rPr>
          <w:t>privacy@ncaa.org</w:t>
        </w:r>
      </w:hyperlink>
      <w:r w:rsidR="0002440C">
        <w:rPr>
          <w:rFonts w:asciiTheme="majorHAnsi" w:hAnsiTheme="majorHAnsi" w:cstheme="majorHAnsi"/>
          <w:sz w:val="22"/>
          <w:szCs w:val="22"/>
          <w:shd w:val="clear" w:color="auto" w:fill="FFFFFF"/>
        </w:rPr>
        <w:t xml:space="preserve">. </w:t>
      </w:r>
    </w:p>
    <w:p w14:paraId="6EA4782D" w14:textId="6867310B" w:rsidR="00D7736E" w:rsidRPr="008B367E" w:rsidRDefault="00E44419" w:rsidP="007E0B16">
      <w:pPr>
        <w:shd w:val="clear" w:color="auto" w:fill="FFFFFF"/>
        <w:spacing w:after="120"/>
        <w:jc w:val="both"/>
        <w:outlineLvl w:val="2"/>
        <w:rPr>
          <w:rFonts w:asciiTheme="majorHAnsi" w:eastAsia="Times New Roman" w:hAnsiTheme="majorHAnsi" w:cstheme="majorHAnsi"/>
          <w:b/>
          <w:bCs/>
          <w:kern w:val="0"/>
          <w:sz w:val="28"/>
          <w:szCs w:val="28"/>
          <w14:ligatures w14:val="none"/>
        </w:rPr>
      </w:pPr>
      <w:r>
        <w:rPr>
          <w:rFonts w:asciiTheme="majorHAnsi" w:eastAsia="Times New Roman" w:hAnsiTheme="majorHAnsi" w:cstheme="majorHAnsi"/>
          <w:b/>
          <w:bCs/>
          <w:sz w:val="28"/>
          <w:szCs w:val="28"/>
          <w:lang w:eastAsia="zh-CN"/>
        </w:rPr>
        <w:t>X</w:t>
      </w:r>
      <w:r w:rsidR="00E47D92" w:rsidRPr="008B367E">
        <w:rPr>
          <w:rFonts w:asciiTheme="majorHAnsi" w:eastAsia="Times New Roman" w:hAnsiTheme="majorHAnsi" w:cstheme="majorHAnsi"/>
          <w:b/>
          <w:bCs/>
          <w:sz w:val="28"/>
          <w:szCs w:val="28"/>
          <w:lang w:eastAsia="zh-CN"/>
        </w:rPr>
        <w:t xml:space="preserve">. </w:t>
      </w:r>
      <w:r w:rsidR="00D7736E" w:rsidRPr="008B367E">
        <w:rPr>
          <w:rFonts w:asciiTheme="majorHAnsi" w:eastAsia="Times New Roman" w:hAnsiTheme="majorHAnsi" w:cstheme="majorHAnsi"/>
          <w:b/>
          <w:bCs/>
          <w:kern w:val="0"/>
          <w:sz w:val="28"/>
          <w:szCs w:val="28"/>
          <w14:ligatures w14:val="none"/>
        </w:rPr>
        <w:t>Changes to Policy </w:t>
      </w:r>
    </w:p>
    <w:p w14:paraId="5133FE7B" w14:textId="0B05A9C7" w:rsidR="00D7736E" w:rsidRPr="00D7736E" w:rsidRDefault="008A776E" w:rsidP="007E0B16">
      <w:p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 xml:space="preserve">We may update our Privacy Policy from time to time. When we do so, we will post the updated Privacy Policy on this page. When we make material changes, we </w:t>
      </w:r>
      <w:r w:rsidR="009A4907">
        <w:rPr>
          <w:rFonts w:asciiTheme="majorHAnsi" w:eastAsia="Times New Roman" w:hAnsiTheme="majorHAnsi" w:cstheme="majorHAnsi"/>
          <w:kern w:val="0"/>
          <w:sz w:val="22"/>
          <w14:ligatures w14:val="none"/>
        </w:rPr>
        <w:t>may</w:t>
      </w:r>
      <w:r w:rsidR="009A4907" w:rsidRPr="00393F68">
        <w:rPr>
          <w:rFonts w:asciiTheme="majorHAnsi" w:eastAsia="Times New Roman" w:hAnsiTheme="majorHAnsi" w:cstheme="majorHAnsi"/>
          <w:kern w:val="0"/>
          <w:sz w:val="22"/>
          <w14:ligatures w14:val="none"/>
        </w:rPr>
        <w:t xml:space="preserve"> </w:t>
      </w:r>
      <w:r w:rsidRPr="00393F68">
        <w:rPr>
          <w:rFonts w:asciiTheme="majorHAnsi" w:eastAsia="Times New Roman" w:hAnsiTheme="majorHAnsi" w:cstheme="majorHAnsi"/>
          <w:kern w:val="0"/>
          <w:sz w:val="22"/>
          <w14:ligatures w14:val="none"/>
        </w:rPr>
        <w:t>notify users, such as by posting a prominent notice on our homepage or by sending an update via email.</w:t>
      </w:r>
    </w:p>
    <w:p w14:paraId="23FADBCB" w14:textId="59D1658F" w:rsidR="00D7736E" w:rsidRPr="008B367E" w:rsidRDefault="008A776E" w:rsidP="007E0B16">
      <w:pPr>
        <w:shd w:val="clear" w:color="auto" w:fill="FFFFFF"/>
        <w:spacing w:after="120"/>
        <w:jc w:val="both"/>
        <w:outlineLvl w:val="2"/>
        <w:rPr>
          <w:rFonts w:asciiTheme="majorHAnsi" w:eastAsia="Times New Roman" w:hAnsiTheme="majorHAnsi" w:cstheme="majorHAnsi"/>
          <w:b/>
          <w:bCs/>
          <w:kern w:val="0"/>
          <w:sz w:val="28"/>
          <w:szCs w:val="28"/>
          <w14:ligatures w14:val="none"/>
        </w:rPr>
      </w:pPr>
      <w:r w:rsidRPr="008B367E">
        <w:rPr>
          <w:rFonts w:asciiTheme="majorHAnsi" w:eastAsia="Times New Roman" w:hAnsiTheme="majorHAnsi" w:cstheme="majorHAnsi"/>
          <w:b/>
          <w:bCs/>
          <w:kern w:val="0"/>
          <w:sz w:val="28"/>
          <w:szCs w:val="28"/>
          <w14:ligatures w14:val="none"/>
        </w:rPr>
        <w:t>X</w:t>
      </w:r>
      <w:r w:rsidR="00C7492A" w:rsidRPr="008B367E">
        <w:rPr>
          <w:rFonts w:asciiTheme="majorHAnsi" w:eastAsia="Times New Roman" w:hAnsiTheme="majorHAnsi" w:cstheme="majorHAnsi"/>
          <w:b/>
          <w:bCs/>
          <w:kern w:val="0"/>
          <w:sz w:val="28"/>
          <w:szCs w:val="28"/>
          <w14:ligatures w14:val="none"/>
        </w:rPr>
        <w:t>I</w:t>
      </w:r>
      <w:r w:rsidRPr="008B367E">
        <w:rPr>
          <w:rFonts w:asciiTheme="majorHAnsi" w:eastAsia="Times New Roman" w:hAnsiTheme="majorHAnsi" w:cstheme="majorHAnsi"/>
          <w:b/>
          <w:bCs/>
          <w:kern w:val="0"/>
          <w:sz w:val="28"/>
          <w:szCs w:val="28"/>
          <w14:ligatures w14:val="none"/>
        </w:rPr>
        <w:t>. Contact Us</w:t>
      </w:r>
    </w:p>
    <w:p w14:paraId="69CECC91" w14:textId="11FE8100" w:rsidR="00D7736E" w:rsidRDefault="008A776E" w:rsidP="007E0B16">
      <w:pPr>
        <w:shd w:val="clear" w:color="auto" w:fill="FFFFFF"/>
        <w:spacing w:after="120"/>
        <w:jc w:val="both"/>
        <w:rPr>
          <w:rFonts w:asciiTheme="majorHAnsi" w:hAnsiTheme="majorHAnsi" w:cstheme="majorHAnsi"/>
          <w:sz w:val="22"/>
          <w:shd w:val="clear" w:color="auto" w:fill="FFFFFF"/>
        </w:rPr>
      </w:pPr>
      <w:r w:rsidRPr="00393F68">
        <w:rPr>
          <w:rFonts w:asciiTheme="majorHAnsi" w:eastAsia="Times New Roman" w:hAnsiTheme="majorHAnsi" w:cstheme="majorHAnsi"/>
          <w:kern w:val="0"/>
          <w:sz w:val="22"/>
          <w14:ligatures w14:val="none"/>
        </w:rPr>
        <w:t>To contact us, please submit any questions via</w:t>
      </w:r>
      <w:r w:rsidR="00D7736E" w:rsidRPr="00D7736E">
        <w:rPr>
          <w:rFonts w:asciiTheme="majorHAnsi" w:eastAsia="Times New Roman" w:hAnsiTheme="majorHAnsi" w:cstheme="majorHAnsi"/>
          <w:kern w:val="0"/>
          <w:sz w:val="22"/>
          <w14:ligatures w14:val="none"/>
        </w:rPr>
        <w:t xml:space="preserve"> our </w:t>
      </w:r>
      <w:hyperlink r:id="rId11" w:history="1">
        <w:r w:rsidR="005C6419" w:rsidRPr="00393F68">
          <w:rPr>
            <w:rStyle w:val="Hyperlink"/>
            <w:rFonts w:asciiTheme="majorHAnsi" w:eastAsia="Times New Roman" w:hAnsiTheme="majorHAnsi" w:cstheme="majorHAnsi"/>
            <w:color w:val="auto"/>
            <w:kern w:val="0"/>
            <w:sz w:val="22"/>
            <w14:ligatures w14:val="none"/>
          </w:rPr>
          <w:t>Contact Us</w:t>
        </w:r>
      </w:hyperlink>
      <w:r w:rsidR="003463BB">
        <w:rPr>
          <w:rFonts w:asciiTheme="majorHAnsi" w:eastAsia="Times New Roman" w:hAnsiTheme="majorHAnsi" w:cstheme="majorHAnsi"/>
          <w:kern w:val="0"/>
          <w:sz w:val="22"/>
          <w14:ligatures w14:val="none"/>
        </w:rPr>
        <w:t xml:space="preserve"> </w:t>
      </w:r>
      <w:r w:rsidR="005C6419" w:rsidRPr="008B367E">
        <w:rPr>
          <w:rFonts w:asciiTheme="majorHAnsi" w:eastAsia="Times New Roman" w:hAnsiTheme="majorHAnsi" w:cstheme="majorHAnsi"/>
          <w:kern w:val="0"/>
          <w:sz w:val="22"/>
          <w14:ligatures w14:val="none"/>
        </w:rPr>
        <w:t>page</w:t>
      </w:r>
      <w:r w:rsidR="00393F68">
        <w:rPr>
          <w:rFonts w:asciiTheme="majorHAnsi" w:eastAsia="Times New Roman" w:hAnsiTheme="majorHAnsi" w:cstheme="majorHAnsi"/>
          <w:kern w:val="0"/>
          <w:sz w:val="22"/>
          <w14:ligatures w14:val="none"/>
        </w:rPr>
        <w:t xml:space="preserve">. You can also contact us by email at </w:t>
      </w:r>
      <w:hyperlink r:id="rId12" w:history="1">
        <w:r w:rsidR="003463BB" w:rsidRPr="008B367E">
          <w:rPr>
            <w:rStyle w:val="Hyperlink"/>
            <w:rFonts w:asciiTheme="majorHAnsi" w:eastAsia="Times New Roman" w:hAnsiTheme="majorHAnsi" w:cstheme="majorHAnsi"/>
            <w:color w:val="auto"/>
            <w:kern w:val="0"/>
            <w:sz w:val="22"/>
            <w14:ligatures w14:val="none"/>
          </w:rPr>
          <w:t>privacy@ncaa.org</w:t>
        </w:r>
      </w:hyperlink>
      <w:r w:rsidR="003463BB">
        <w:rPr>
          <w:rFonts w:asciiTheme="majorHAnsi" w:eastAsia="Times New Roman" w:hAnsiTheme="majorHAnsi" w:cstheme="majorHAnsi"/>
          <w:kern w:val="0"/>
          <w:sz w:val="22"/>
          <w14:ligatures w14:val="none"/>
        </w:rPr>
        <w:t xml:space="preserve"> </w:t>
      </w:r>
      <w:r w:rsidR="00393F68">
        <w:rPr>
          <w:rFonts w:asciiTheme="majorHAnsi" w:hAnsiTheme="majorHAnsi" w:cstheme="majorHAnsi"/>
          <w:sz w:val="22"/>
          <w:shd w:val="clear" w:color="auto" w:fill="FFFFFF"/>
        </w:rPr>
        <w:t>or by mail at:</w:t>
      </w:r>
    </w:p>
    <w:p w14:paraId="103B41EB" w14:textId="77777777" w:rsidR="00383BEF" w:rsidRDefault="00383BEF" w:rsidP="007E0B16">
      <w:pPr>
        <w:shd w:val="clear" w:color="auto" w:fill="FFFFFF"/>
        <w:spacing w:after="120"/>
        <w:jc w:val="both"/>
        <w:rPr>
          <w:rFonts w:asciiTheme="majorHAnsi" w:hAnsiTheme="majorHAnsi" w:cstheme="majorHAnsi"/>
          <w:sz w:val="22"/>
          <w:shd w:val="clear" w:color="auto" w:fill="FFFFFF"/>
        </w:rPr>
      </w:pPr>
    </w:p>
    <w:p w14:paraId="17033C4E" w14:textId="5C0DEF51" w:rsidR="00383BEF" w:rsidRDefault="00383BEF" w:rsidP="007E0B16">
      <w:pPr>
        <w:shd w:val="clear" w:color="auto" w:fill="FFFFFF"/>
        <w:spacing w:after="120"/>
        <w:jc w:val="both"/>
        <w:rPr>
          <w:rFonts w:asciiTheme="majorHAnsi" w:hAnsiTheme="majorHAnsi" w:cstheme="majorHAnsi"/>
          <w:sz w:val="22"/>
          <w:shd w:val="clear" w:color="auto" w:fill="FFFFFF"/>
        </w:rPr>
      </w:pPr>
      <w:r>
        <w:rPr>
          <w:rFonts w:asciiTheme="majorHAnsi" w:hAnsiTheme="majorHAnsi" w:cstheme="majorHAnsi"/>
          <w:sz w:val="22"/>
          <w:shd w:val="clear" w:color="auto" w:fill="FFFFFF"/>
        </w:rPr>
        <w:t>The National Collegiate Athletic Association</w:t>
      </w:r>
    </w:p>
    <w:p w14:paraId="7EA0DCF9" w14:textId="35BFB02C" w:rsidR="00F951A9" w:rsidRDefault="00F951A9" w:rsidP="007E0B16">
      <w:pPr>
        <w:shd w:val="clear" w:color="auto" w:fill="FFFFFF"/>
        <w:spacing w:after="120"/>
        <w:jc w:val="both"/>
        <w:rPr>
          <w:rFonts w:asciiTheme="majorHAnsi" w:hAnsiTheme="majorHAnsi" w:cstheme="majorHAnsi"/>
          <w:sz w:val="22"/>
          <w:shd w:val="clear" w:color="auto" w:fill="FFFFFF"/>
        </w:rPr>
      </w:pPr>
      <w:r>
        <w:rPr>
          <w:rFonts w:asciiTheme="majorHAnsi" w:hAnsiTheme="majorHAnsi" w:cstheme="majorHAnsi"/>
          <w:sz w:val="22"/>
          <w:shd w:val="clear" w:color="auto" w:fill="FFFFFF"/>
        </w:rPr>
        <w:t xml:space="preserve">Attn: </w:t>
      </w:r>
      <w:r w:rsidR="00BB5706">
        <w:rPr>
          <w:rFonts w:asciiTheme="majorHAnsi" w:hAnsiTheme="majorHAnsi" w:cstheme="majorHAnsi"/>
          <w:sz w:val="22"/>
          <w:shd w:val="clear" w:color="auto" w:fill="FFFFFF"/>
        </w:rPr>
        <w:t xml:space="preserve">NCAA </w:t>
      </w:r>
      <w:r>
        <w:rPr>
          <w:rFonts w:asciiTheme="majorHAnsi" w:hAnsiTheme="majorHAnsi" w:cstheme="majorHAnsi"/>
          <w:sz w:val="22"/>
          <w:shd w:val="clear" w:color="auto" w:fill="FFFFFF"/>
        </w:rPr>
        <w:t xml:space="preserve">Compliance Center- Data Privacy </w:t>
      </w:r>
    </w:p>
    <w:p w14:paraId="2356EFFC" w14:textId="38837EAE" w:rsidR="00383BEF" w:rsidRDefault="00383BEF" w:rsidP="007E0B16">
      <w:pPr>
        <w:shd w:val="clear" w:color="auto" w:fill="FFFFFF"/>
        <w:spacing w:after="120"/>
        <w:jc w:val="both"/>
        <w:rPr>
          <w:rFonts w:asciiTheme="majorHAnsi" w:hAnsiTheme="majorHAnsi" w:cstheme="majorHAnsi"/>
          <w:sz w:val="22"/>
          <w:shd w:val="clear" w:color="auto" w:fill="FFFFFF"/>
        </w:rPr>
      </w:pPr>
      <w:r>
        <w:rPr>
          <w:rFonts w:asciiTheme="majorHAnsi" w:hAnsiTheme="majorHAnsi" w:cstheme="majorHAnsi"/>
          <w:sz w:val="22"/>
          <w:shd w:val="clear" w:color="auto" w:fill="FFFFFF"/>
        </w:rPr>
        <w:t>700 W. Washington Street</w:t>
      </w:r>
    </w:p>
    <w:p w14:paraId="44BA729B" w14:textId="1BCDFCA7" w:rsidR="00383BEF" w:rsidRDefault="00383BEF" w:rsidP="007E0B16">
      <w:pPr>
        <w:shd w:val="clear" w:color="auto" w:fill="FFFFFF"/>
        <w:spacing w:after="120"/>
        <w:jc w:val="both"/>
        <w:rPr>
          <w:rFonts w:asciiTheme="majorHAnsi" w:hAnsiTheme="majorHAnsi" w:cstheme="majorHAnsi"/>
          <w:sz w:val="22"/>
          <w:shd w:val="clear" w:color="auto" w:fill="FFFFFF"/>
        </w:rPr>
      </w:pPr>
      <w:r>
        <w:rPr>
          <w:rFonts w:asciiTheme="majorHAnsi" w:hAnsiTheme="majorHAnsi" w:cstheme="majorHAnsi"/>
          <w:sz w:val="22"/>
          <w:shd w:val="clear" w:color="auto" w:fill="FFFFFF"/>
        </w:rPr>
        <w:t xml:space="preserve">P.O. Box 7110 </w:t>
      </w:r>
    </w:p>
    <w:p w14:paraId="2A76E372" w14:textId="452C49DA" w:rsidR="00072732" w:rsidRDefault="00072732" w:rsidP="007E0B16">
      <w:pPr>
        <w:shd w:val="clear" w:color="auto" w:fill="FFFFFF"/>
        <w:spacing w:after="120"/>
        <w:jc w:val="both"/>
        <w:rPr>
          <w:rFonts w:asciiTheme="majorHAnsi" w:hAnsiTheme="majorHAnsi" w:cstheme="majorHAnsi"/>
          <w:sz w:val="22"/>
          <w:shd w:val="clear" w:color="auto" w:fill="FFFFFF"/>
        </w:rPr>
      </w:pPr>
      <w:r>
        <w:rPr>
          <w:rFonts w:asciiTheme="majorHAnsi" w:hAnsiTheme="majorHAnsi" w:cstheme="majorHAnsi"/>
          <w:sz w:val="22"/>
          <w:shd w:val="clear" w:color="auto" w:fill="FFFFFF"/>
        </w:rPr>
        <w:t>Indianapolis, Indiana 46206-6222</w:t>
      </w:r>
    </w:p>
    <w:p w14:paraId="2A135207" w14:textId="092CE75B" w:rsidR="005C6419" w:rsidRPr="00393F68" w:rsidRDefault="005C6419" w:rsidP="007E0B16">
      <w:pPr>
        <w:shd w:val="clear" w:color="auto" w:fill="FFFFFF"/>
        <w:spacing w:after="120"/>
        <w:jc w:val="both"/>
        <w:rPr>
          <w:rFonts w:asciiTheme="majorHAnsi" w:eastAsia="Times New Roman" w:hAnsiTheme="majorHAnsi" w:cstheme="majorHAnsi"/>
          <w:kern w:val="0"/>
          <w:sz w:val="22"/>
          <w14:ligatures w14:val="none"/>
        </w:rPr>
      </w:pPr>
      <w:r w:rsidRPr="00393F68">
        <w:rPr>
          <w:rFonts w:asciiTheme="majorHAnsi" w:eastAsia="Times New Roman" w:hAnsiTheme="majorHAnsi" w:cstheme="majorHAnsi"/>
          <w:kern w:val="0"/>
          <w:sz w:val="22"/>
          <w14:ligatures w14:val="none"/>
        </w:rPr>
        <w:t xml:space="preserve">Last Update: </w:t>
      </w:r>
      <w:r w:rsidR="00562C4B">
        <w:rPr>
          <w:rFonts w:asciiTheme="majorHAnsi" w:eastAsia="Times New Roman" w:hAnsiTheme="majorHAnsi" w:cstheme="majorHAnsi"/>
          <w:kern w:val="0"/>
          <w:sz w:val="22"/>
          <w14:ligatures w14:val="none"/>
        </w:rPr>
        <w:t xml:space="preserve">January 30, 2025 </w:t>
      </w:r>
      <w:r w:rsidR="00301942">
        <w:rPr>
          <w:rFonts w:asciiTheme="majorHAnsi" w:eastAsia="Times New Roman" w:hAnsiTheme="majorHAnsi" w:cstheme="majorHAnsi"/>
          <w:kern w:val="0"/>
          <w:sz w:val="22"/>
          <w14:ligatures w14:val="none"/>
        </w:rPr>
        <w:t xml:space="preserve"> </w:t>
      </w:r>
    </w:p>
    <w:p w14:paraId="7395FB81" w14:textId="77777777" w:rsidR="00D7736E" w:rsidRPr="00D7736E" w:rsidRDefault="00D7736E" w:rsidP="007E0B16">
      <w:pPr>
        <w:shd w:val="clear" w:color="auto" w:fill="FFFFFF"/>
        <w:spacing w:after="120"/>
        <w:jc w:val="both"/>
        <w:rPr>
          <w:rFonts w:asciiTheme="majorHAnsi" w:eastAsia="Times New Roman" w:hAnsiTheme="majorHAnsi" w:cstheme="majorHAnsi"/>
          <w:kern w:val="0"/>
          <w:sz w:val="27"/>
          <w:szCs w:val="27"/>
          <w14:ligatures w14:val="none"/>
        </w:rPr>
      </w:pPr>
    </w:p>
    <w:p w14:paraId="698B6592" w14:textId="74442E42" w:rsidR="007A2E7A" w:rsidRPr="00393F68" w:rsidRDefault="00E00BC1" w:rsidP="00D7736E">
      <w:pPr>
        <w:spacing w:after="12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6AF9408" wp14:editId="5387D83E">
                <wp:simplePos x="0" y="0"/>
                <wp:positionH relativeFrom="column">
                  <wp:posOffset>0</wp:posOffset>
                </wp:positionH>
                <wp:positionV relativeFrom="paragraph">
                  <wp:posOffset>4627245</wp:posOffset>
                </wp:positionV>
                <wp:extent cx="5943600" cy="317500"/>
                <wp:effectExtent l="0" t="0" r="0" b="6350"/>
                <wp:wrapNone/>
                <wp:docPr id="1" name="DOCXDOCID"/>
                <wp:cNvGraphicFramePr/>
                <a:graphic xmlns:a="http://schemas.openxmlformats.org/drawingml/2006/main">
                  <a:graphicData uri="http://schemas.microsoft.com/office/word/2010/wordprocessingShape">
                    <wps:wsp>
                      <wps:cNvSpPr txBox="1"/>
                      <wps:spPr>
                        <a:xfrm>
                          <a:off x="0" y="0"/>
                          <a:ext cx="59436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76E17" w14:textId="19B5FACF" w:rsidR="00E00BC1" w:rsidRDefault="00E00BC1" w:rsidP="00E00BC1">
                            <w:pPr>
                              <w:pStyle w:val="DocID"/>
                            </w:pPr>
                            <w:r w:rsidRPr="00E00BC1">
                              <w:t>DMS_US.366595330.1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6AF9408" id="_x0000_t202" coordsize="21600,21600" o:spt="202" path="m,l,21600r21600,l21600,xe">
                <v:stroke joinstyle="miter"/>
                <v:path gradientshapeok="t" o:connecttype="rect"/>
              </v:shapetype>
              <v:shape id="DOCXDOCID" o:spid="_x0000_s1026" type="#_x0000_t202" style="position:absolute;margin-left:0;margin-top:364.35pt;width:468pt;height: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" filled="f" stroked="f" strokeweight=".5pt">
                <v:textbox inset="0,0,0,0">
                  <w:txbxContent>
                    <w:p w14:paraId="2B876E17" w14:textId="19B5FACF" w:rsidR="00E00BC1" w:rsidRDefault="00E00BC1" w:rsidP="00E00BC1">
                      <w:pPr>
                        <w:pStyle w:val="DocID"/>
                      </w:pPr>
                      <w:r w:rsidRPr="00E00BC1">
                        <w:t>DMS_US.366595330.1</w:t>
                      </w:r>
                    </w:p>
                  </w:txbxContent>
                </v:textbox>
              </v:shape>
            </w:pict>
          </mc:Fallback>
        </mc:AlternateContent>
      </w:r>
    </w:p>
    <w:sectPr w:rsidR="007A2E7A" w:rsidRPr="00393F6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31AC6" w14:textId="77777777" w:rsidR="00687731" w:rsidRDefault="00687731" w:rsidP="000F7DB1">
      <w:r>
        <w:separator/>
      </w:r>
    </w:p>
  </w:endnote>
  <w:endnote w:type="continuationSeparator" w:id="0">
    <w:p w14:paraId="4F5B6A59" w14:textId="77777777" w:rsidR="00687731" w:rsidRDefault="00687731" w:rsidP="000F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9DA2" w14:textId="77777777" w:rsidR="00E00BC1" w:rsidRDefault="00E00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DA1C" w14:textId="73C912D1" w:rsidR="006A6A4E" w:rsidRPr="00A803F3" w:rsidRDefault="006A6A4E">
    <w:pPr>
      <w:pStyle w:val="Footer"/>
      <w:jc w:val="center"/>
      <w:rPr>
        <w:rFonts w:asciiTheme="majorHAnsi" w:hAnsiTheme="majorHAnsi" w:cstheme="majorHAnsi"/>
        <w:sz w:val="22"/>
      </w:rPr>
    </w:pPr>
  </w:p>
  <w:p w14:paraId="120448B7" w14:textId="77777777" w:rsidR="006A6A4E" w:rsidRDefault="006A6A4E" w:rsidP="00A803F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E283" w14:textId="77777777" w:rsidR="00E00BC1" w:rsidRDefault="00E0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2F184" w14:textId="77777777" w:rsidR="00687731" w:rsidRDefault="00687731" w:rsidP="000F7DB1">
      <w:r>
        <w:separator/>
      </w:r>
    </w:p>
  </w:footnote>
  <w:footnote w:type="continuationSeparator" w:id="0">
    <w:p w14:paraId="7EA185B5" w14:textId="77777777" w:rsidR="00687731" w:rsidRDefault="00687731" w:rsidP="000F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CCC7" w14:textId="77777777" w:rsidR="00E00BC1" w:rsidRDefault="00E00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F7A4" w14:textId="3A55E24F" w:rsidR="00E00BC1" w:rsidRDefault="00E00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8565" w14:textId="77777777" w:rsidR="00E00BC1" w:rsidRDefault="00E00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1E6A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80C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36CB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4664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863F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76E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46DE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A89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6C1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AC1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E47C0"/>
    <w:multiLevelType w:val="hybridMultilevel"/>
    <w:tmpl w:val="A7FA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15516"/>
    <w:multiLevelType w:val="multilevel"/>
    <w:tmpl w:val="A7CE1228"/>
    <w:name w:val="6dbf23ff-c428-4490-994c-6c772629451c"/>
    <w:lvl w:ilvl="0">
      <w:start w:val="1"/>
      <w:numFmt w:val="decimal"/>
      <w:lvlRestart w:val="0"/>
      <w:lvlText w:val="%1."/>
      <w:lvlJc w:val="left"/>
      <w:pPr>
        <w:tabs>
          <w:tab w:val="num" w:pos="1440"/>
        </w:tabs>
        <w:ind w:left="0" w:firstLine="720"/>
      </w:pPr>
      <w:rPr>
        <w:rFonts w:ascii="Arial" w:hAnsi="Arial" w:cs="Arial"/>
        <w:b/>
        <w:i/>
        <w:caps w:val="0"/>
        <w:strike w:val="0"/>
        <w:dstrike w:val="0"/>
        <w:vanish w:val="0"/>
        <w:color w:val="auto"/>
        <w:sz w:val="24"/>
        <w:u w:val="none"/>
        <w:vertAlign w:val="baseline"/>
      </w:rPr>
    </w:lvl>
    <w:lvl w:ilvl="1">
      <w:start w:val="1"/>
      <w:numFmt w:val="lowerLetter"/>
      <w:lvlText w:val="(%2)"/>
      <w:lvlJc w:val="left"/>
      <w:pPr>
        <w:tabs>
          <w:tab w:val="num" w:pos="2160"/>
        </w:tabs>
        <w:ind w:left="720" w:firstLine="720"/>
      </w:pPr>
      <w:rPr>
        <w:rFonts w:ascii="Arial" w:hAnsi="Arial" w:cs="Arial"/>
        <w:b w:val="0"/>
        <w:i w:val="0"/>
        <w:caps w:val="0"/>
        <w:strike w:val="0"/>
        <w:dstrike w:val="0"/>
        <w:vanish w:val="0"/>
        <w:color w:val="auto"/>
        <w:sz w:val="24"/>
        <w:u w:val="none"/>
        <w:vertAlign w:val="baseline"/>
      </w:rPr>
    </w:lvl>
    <w:lvl w:ilvl="2">
      <w:start w:val="1"/>
      <w:numFmt w:val="lowerLetter"/>
      <w:lvlText w:val="Note %1(%3):"/>
      <w:lvlJc w:val="left"/>
      <w:pPr>
        <w:tabs>
          <w:tab w:val="num" w:pos="2160"/>
        </w:tabs>
        <w:ind w:left="2160" w:hanging="1440"/>
      </w:pPr>
      <w:rPr>
        <w:rFonts w:ascii="Arial" w:hAnsi="Arial" w:cs="Arial"/>
        <w:b/>
        <w:i/>
        <w:caps w:val="0"/>
        <w:strike w:val="0"/>
        <w:dstrike w:val="0"/>
        <w:vanish w:val="0"/>
        <w:color w:val="auto"/>
        <w:sz w:val="24"/>
        <w:u w:val="none"/>
        <w:vertAlign w:val="baseline"/>
      </w:rPr>
    </w:lvl>
    <w:lvl w:ilvl="3">
      <w:start w:val="1"/>
      <w:numFmt w:val="lowerLetter"/>
      <w:suff w:val="nothing"/>
      <w:lvlText w:val="(%4)"/>
      <w:lvlJc w:val="left"/>
      <w:pPr>
        <w:tabs>
          <w:tab w:val="num" w:pos="288"/>
        </w:tabs>
        <w:ind w:left="432" w:firstLine="0"/>
      </w:pPr>
      <w:rPr>
        <w:rFonts w:ascii="Arial" w:hAnsi="Arial" w:cs="Arial"/>
        <w:b w:val="0"/>
        <w:i w:val="0"/>
        <w:caps w:val="0"/>
        <w:strike w:val="0"/>
        <w:dstrike w:val="0"/>
        <w:vanish w:val="0"/>
        <w:color w:val="auto"/>
        <w:sz w:val="24"/>
        <w:u w:val="none"/>
        <w:vertAlign w:val="baseline"/>
      </w:rPr>
    </w:lvl>
    <w:lvl w:ilvl="4">
      <w:start w:val="1"/>
      <w:numFmt w:val="decimal"/>
      <w:suff w:val="nothing"/>
      <w:lvlText w:val="(%5)"/>
      <w:lvlJc w:val="left"/>
      <w:pPr>
        <w:tabs>
          <w:tab w:val="num" w:pos="3600"/>
        </w:tabs>
        <w:ind w:left="1872" w:hanging="432"/>
      </w:pPr>
      <w:rPr>
        <w:rFonts w:ascii="Arial" w:hAnsi="Arial" w:cs="Arial"/>
        <w:b w:val="0"/>
        <w:i w:val="0"/>
        <w:caps w:val="0"/>
        <w:strike w:val="0"/>
        <w:dstrike w:val="0"/>
        <w:vanish w:val="0"/>
        <w:color w:val="auto"/>
        <w:sz w:val="24"/>
        <w:u w:val="none"/>
        <w:vertAlign w:val="baseline"/>
      </w:rPr>
    </w:lvl>
    <w:lvl w:ilvl="5">
      <w:start w:val="1"/>
      <w:numFmt w:val="decimal"/>
      <w:lvlText w:val="(%6)"/>
      <w:lvlJc w:val="left"/>
      <w:pPr>
        <w:tabs>
          <w:tab w:val="num" w:pos="4320"/>
        </w:tabs>
        <w:ind w:left="2160" w:hanging="720"/>
      </w:pPr>
      <w:rPr>
        <w:rFonts w:ascii="Arial" w:hAnsi="Arial" w:cs="Arial"/>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Arial" w:hAnsi="Arial" w:cs="Arial"/>
        <w:b/>
        <w:i/>
        <w:caps w:val="0"/>
        <w:strike w:val="0"/>
        <w:dstrike w:val="0"/>
        <w:vanish w:val="0"/>
        <w:color w:val="auto"/>
        <w:sz w:val="24"/>
        <w:u w:val="none"/>
        <w:vertAlign w:val="baseline"/>
      </w:rPr>
    </w:lvl>
    <w:lvl w:ilvl="7">
      <w:start w:val="1"/>
      <w:numFmt w:val="upperLetter"/>
      <w:lvlText w:val="(%8)"/>
      <w:lvlJc w:val="left"/>
      <w:pPr>
        <w:tabs>
          <w:tab w:val="num" w:pos="5760"/>
        </w:tabs>
        <w:ind w:left="5760" w:hanging="720"/>
      </w:pPr>
      <w:rPr>
        <w:rFonts w:ascii="Arial" w:hAnsi="Arial" w:cs="Arial"/>
        <w:b/>
        <w:i/>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Arial" w:hAnsi="Arial" w:cs="Arial"/>
        <w:b/>
        <w:i/>
        <w:caps w:val="0"/>
        <w:strike w:val="0"/>
        <w:dstrike w:val="0"/>
        <w:vanish w:val="0"/>
        <w:color w:val="auto"/>
        <w:sz w:val="24"/>
        <w:u w:val="none"/>
        <w:vertAlign w:val="baseline"/>
      </w:rPr>
    </w:lvl>
  </w:abstractNum>
  <w:abstractNum w:abstractNumId="12" w15:restartNumberingAfterBreak="0">
    <w:nsid w:val="26264B7B"/>
    <w:multiLevelType w:val="multilevel"/>
    <w:tmpl w:val="D04E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C5BAB"/>
    <w:multiLevelType w:val="hybridMultilevel"/>
    <w:tmpl w:val="DF00C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D3D00"/>
    <w:multiLevelType w:val="hybridMultilevel"/>
    <w:tmpl w:val="DD186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24440"/>
    <w:multiLevelType w:val="multilevel"/>
    <w:tmpl w:val="6896C5FE"/>
    <w:name w:val="6ed7c865-e6fc-46b8-b58a-75b315a4e002"/>
    <w:lvl w:ilvl="0">
      <w:start w:val="1"/>
      <w:numFmt w:val="decimal"/>
      <w:lvlText w:val="%1."/>
      <w:lvlJc w:val="left"/>
      <w:pPr>
        <w:tabs>
          <w:tab w:val="num" w:pos="1440"/>
        </w:tabs>
        <w:ind w:left="0" w:firstLine="720"/>
      </w:pPr>
      <w:rPr>
        <w:rFonts w:ascii="Arial" w:hAnsi="Arial" w:cs="Arial"/>
        <w:b/>
        <w:i/>
        <w:caps w:val="0"/>
        <w:sz w:val="24"/>
        <w:u w:val="none"/>
      </w:rPr>
    </w:lvl>
    <w:lvl w:ilvl="1">
      <w:start w:val="1"/>
      <w:numFmt w:val="lowerLetter"/>
      <w:lvlText w:val="(%2)"/>
      <w:lvlJc w:val="left"/>
      <w:pPr>
        <w:tabs>
          <w:tab w:val="num" w:pos="2160"/>
        </w:tabs>
        <w:ind w:left="720" w:firstLine="720"/>
      </w:pPr>
      <w:rPr>
        <w:b w:val="0"/>
        <w:i w:val="0"/>
        <w:caps w:val="0"/>
        <w:u w:val="none"/>
      </w:rPr>
    </w:lvl>
    <w:lvl w:ilvl="2">
      <w:start w:val="1"/>
      <w:numFmt w:val="none"/>
      <w:lvlRestart w:val="0"/>
      <w:lvlText w:val="Note %1(%2):"/>
      <w:lvlJc w:val="left"/>
      <w:pPr>
        <w:tabs>
          <w:tab w:val="num" w:pos="1440"/>
        </w:tabs>
        <w:ind w:left="2160" w:hanging="1440"/>
      </w:pPr>
      <w:rPr>
        <w:b/>
        <w:i/>
        <w:caps w:val="0"/>
        <w:u w:val="none"/>
      </w:rPr>
    </w:lvl>
    <w:lvl w:ilvl="3">
      <w:start w:val="1"/>
      <w:numFmt w:val="lowerLetter"/>
      <w:lvlText w:val="(%4)"/>
      <w:lvlJc w:val="left"/>
      <w:pPr>
        <w:tabs>
          <w:tab w:val="num" w:pos="1440"/>
        </w:tabs>
        <w:ind w:left="720" w:firstLine="0"/>
      </w:pPr>
      <w:rPr>
        <w:b w:val="0"/>
        <w:i w:val="0"/>
        <w:caps w:val="0"/>
        <w:u w:val="none"/>
      </w:rPr>
    </w:lvl>
    <w:lvl w:ilvl="4">
      <w:start w:val="1"/>
      <w:numFmt w:val="decimal"/>
      <w:lvlText w:val="(%5)"/>
      <w:lvlJc w:val="left"/>
      <w:pPr>
        <w:tabs>
          <w:tab w:val="num" w:pos="2160"/>
        </w:tabs>
        <w:ind w:left="2160" w:hanging="720"/>
      </w:pPr>
      <w:rPr>
        <w:b w:val="0"/>
        <w:i w:val="0"/>
        <w:caps w:val="0"/>
        <w:u w:val="none"/>
      </w:rPr>
    </w:lvl>
    <w:lvl w:ilvl="5">
      <w:start w:val="1"/>
      <w:numFmt w:val="decimal"/>
      <w:lvlText w:val="(%6)"/>
      <w:lvlJc w:val="left"/>
      <w:pPr>
        <w:tabs>
          <w:tab w:val="num" w:pos="2160"/>
        </w:tabs>
        <w:ind w:left="2160" w:hanging="720"/>
      </w:pPr>
      <w:rPr>
        <w:b w:val="0"/>
        <w:i w:val="0"/>
        <w:caps w:val="0"/>
        <w:u w:val="none"/>
      </w:rPr>
    </w:lvl>
    <w:lvl w:ilvl="6">
      <w:start w:val="1"/>
      <w:numFmt w:val="decimal"/>
      <w:lvlText w:val="(%7)"/>
      <w:lvlJc w:val="left"/>
      <w:pPr>
        <w:tabs>
          <w:tab w:val="num" w:pos="5040"/>
        </w:tabs>
        <w:ind w:left="5040" w:hanging="720"/>
      </w:pPr>
      <w:rPr>
        <w:b/>
        <w:i/>
        <w:caps w:val="0"/>
        <w:u w:val="none"/>
      </w:rPr>
    </w:lvl>
    <w:lvl w:ilvl="7">
      <w:start w:val="1"/>
      <w:numFmt w:val="upperLetter"/>
      <w:lvlText w:val="(%8)"/>
      <w:lvlJc w:val="left"/>
      <w:pPr>
        <w:tabs>
          <w:tab w:val="num" w:pos="5760"/>
        </w:tabs>
        <w:ind w:left="5760" w:hanging="720"/>
      </w:pPr>
      <w:rPr>
        <w:b/>
        <w:i/>
        <w:caps w:val="0"/>
        <w:u w:val="none"/>
      </w:rPr>
    </w:lvl>
    <w:lvl w:ilvl="8">
      <w:start w:val="1"/>
      <w:numFmt w:val="lowerRoman"/>
      <w:lvlText w:val="(%9)"/>
      <w:lvlJc w:val="left"/>
      <w:pPr>
        <w:tabs>
          <w:tab w:val="num" w:pos="6480"/>
        </w:tabs>
        <w:ind w:left="6480" w:hanging="720"/>
      </w:pPr>
      <w:rPr>
        <w:b/>
        <w:i/>
        <w:caps w:val="0"/>
        <w:u w:val="none"/>
      </w:rPr>
    </w:lvl>
  </w:abstractNum>
  <w:abstractNum w:abstractNumId="16" w15:restartNumberingAfterBreak="0">
    <w:nsid w:val="4C214056"/>
    <w:multiLevelType w:val="hybridMultilevel"/>
    <w:tmpl w:val="BCC20B5A"/>
    <w:lvl w:ilvl="0" w:tplc="B68A5E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57A9E"/>
    <w:multiLevelType w:val="hybridMultilevel"/>
    <w:tmpl w:val="E39EB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72E6E"/>
    <w:multiLevelType w:val="multilevel"/>
    <w:tmpl w:val="AF42130C"/>
    <w:name w:val="24dcbf02-8e22-4944-9090-99291dce79d2"/>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9" w15:restartNumberingAfterBreak="0">
    <w:nsid w:val="65F252B9"/>
    <w:multiLevelType w:val="multilevel"/>
    <w:tmpl w:val="961A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586689">
    <w:abstractNumId w:val="18"/>
  </w:num>
  <w:num w:numId="2" w16cid:durableId="1984116883">
    <w:abstractNumId w:val="11"/>
  </w:num>
  <w:num w:numId="3" w16cid:durableId="2049454093">
    <w:abstractNumId w:val="11"/>
  </w:num>
  <w:num w:numId="4" w16cid:durableId="2077392505">
    <w:abstractNumId w:val="11"/>
  </w:num>
  <w:num w:numId="5" w16cid:durableId="1901550781">
    <w:abstractNumId w:val="11"/>
  </w:num>
  <w:num w:numId="6" w16cid:durableId="723522559">
    <w:abstractNumId w:val="11"/>
  </w:num>
  <w:num w:numId="7" w16cid:durableId="465708874">
    <w:abstractNumId w:val="11"/>
  </w:num>
  <w:num w:numId="8" w16cid:durableId="1703285556">
    <w:abstractNumId w:val="11"/>
  </w:num>
  <w:num w:numId="9" w16cid:durableId="224924255">
    <w:abstractNumId w:val="11"/>
  </w:num>
  <w:num w:numId="10" w16cid:durableId="683360080">
    <w:abstractNumId w:val="11"/>
  </w:num>
  <w:num w:numId="11" w16cid:durableId="420444011">
    <w:abstractNumId w:val="15"/>
  </w:num>
  <w:num w:numId="12" w16cid:durableId="1786846154">
    <w:abstractNumId w:val="15"/>
  </w:num>
  <w:num w:numId="13" w16cid:durableId="639386469">
    <w:abstractNumId w:val="15"/>
  </w:num>
  <w:num w:numId="14" w16cid:durableId="1694650775">
    <w:abstractNumId w:val="15"/>
  </w:num>
  <w:num w:numId="15" w16cid:durableId="1724478083">
    <w:abstractNumId w:val="15"/>
  </w:num>
  <w:num w:numId="16" w16cid:durableId="1218475147">
    <w:abstractNumId w:val="15"/>
  </w:num>
  <w:num w:numId="17" w16cid:durableId="601035119">
    <w:abstractNumId w:val="15"/>
  </w:num>
  <w:num w:numId="18" w16cid:durableId="61417426">
    <w:abstractNumId w:val="15"/>
  </w:num>
  <w:num w:numId="19" w16cid:durableId="1490247328">
    <w:abstractNumId w:val="15"/>
  </w:num>
  <w:num w:numId="20" w16cid:durableId="1654992651">
    <w:abstractNumId w:val="9"/>
  </w:num>
  <w:num w:numId="21" w16cid:durableId="2069693494">
    <w:abstractNumId w:val="7"/>
  </w:num>
  <w:num w:numId="22" w16cid:durableId="672149415">
    <w:abstractNumId w:val="6"/>
  </w:num>
  <w:num w:numId="23" w16cid:durableId="1021929622">
    <w:abstractNumId w:val="5"/>
  </w:num>
  <w:num w:numId="24" w16cid:durableId="1586375913">
    <w:abstractNumId w:val="4"/>
  </w:num>
  <w:num w:numId="25" w16cid:durableId="663749753">
    <w:abstractNumId w:val="8"/>
  </w:num>
  <w:num w:numId="26" w16cid:durableId="266697611">
    <w:abstractNumId w:val="3"/>
  </w:num>
  <w:num w:numId="27" w16cid:durableId="1815682346">
    <w:abstractNumId w:val="2"/>
  </w:num>
  <w:num w:numId="28" w16cid:durableId="96565898">
    <w:abstractNumId w:val="1"/>
  </w:num>
  <w:num w:numId="29" w16cid:durableId="112217949">
    <w:abstractNumId w:val="0"/>
  </w:num>
  <w:num w:numId="30" w16cid:durableId="560100031">
    <w:abstractNumId w:val="12"/>
  </w:num>
  <w:num w:numId="31" w16cid:durableId="685790085">
    <w:abstractNumId w:val="19"/>
  </w:num>
  <w:num w:numId="32" w16cid:durableId="1357540968">
    <w:abstractNumId w:val="14"/>
  </w:num>
  <w:num w:numId="33" w16cid:durableId="1889536746">
    <w:abstractNumId w:val="10"/>
  </w:num>
  <w:num w:numId="34" w16cid:durableId="1430466871">
    <w:abstractNumId w:val="13"/>
  </w:num>
  <w:num w:numId="35" w16cid:durableId="1339431910">
    <w:abstractNumId w:val="17"/>
  </w:num>
  <w:num w:numId="36" w16cid:durableId="20336068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6E"/>
    <w:rsid w:val="00014401"/>
    <w:rsid w:val="00021F75"/>
    <w:rsid w:val="0002440C"/>
    <w:rsid w:val="0002741D"/>
    <w:rsid w:val="00032EA5"/>
    <w:rsid w:val="00041BC3"/>
    <w:rsid w:val="000466CB"/>
    <w:rsid w:val="00050233"/>
    <w:rsid w:val="00060F18"/>
    <w:rsid w:val="00071AE0"/>
    <w:rsid w:val="00072732"/>
    <w:rsid w:val="00075679"/>
    <w:rsid w:val="000B2166"/>
    <w:rsid w:val="000B4E55"/>
    <w:rsid w:val="000C3267"/>
    <w:rsid w:val="000C4AF9"/>
    <w:rsid w:val="000D02AA"/>
    <w:rsid w:val="000E1D08"/>
    <w:rsid w:val="000F06B5"/>
    <w:rsid w:val="000F7DB1"/>
    <w:rsid w:val="00114313"/>
    <w:rsid w:val="00116346"/>
    <w:rsid w:val="0012106A"/>
    <w:rsid w:val="001217BD"/>
    <w:rsid w:val="00122020"/>
    <w:rsid w:val="00125827"/>
    <w:rsid w:val="001258DA"/>
    <w:rsid w:val="00164C53"/>
    <w:rsid w:val="00172E86"/>
    <w:rsid w:val="00184F4B"/>
    <w:rsid w:val="00185BD8"/>
    <w:rsid w:val="001912B1"/>
    <w:rsid w:val="00192E74"/>
    <w:rsid w:val="0019384A"/>
    <w:rsid w:val="001B6917"/>
    <w:rsid w:val="001B78D1"/>
    <w:rsid w:val="001C68F6"/>
    <w:rsid w:val="001E5085"/>
    <w:rsid w:val="0023367C"/>
    <w:rsid w:val="002459D2"/>
    <w:rsid w:val="00250F6C"/>
    <w:rsid w:val="002917DB"/>
    <w:rsid w:val="00294B9E"/>
    <w:rsid w:val="002A72B0"/>
    <w:rsid w:val="002C162D"/>
    <w:rsid w:val="002C3CA4"/>
    <w:rsid w:val="002C5D3A"/>
    <w:rsid w:val="002E057A"/>
    <w:rsid w:val="002E2739"/>
    <w:rsid w:val="002F4C3D"/>
    <w:rsid w:val="00301942"/>
    <w:rsid w:val="00332F45"/>
    <w:rsid w:val="00335FA8"/>
    <w:rsid w:val="00341022"/>
    <w:rsid w:val="003463BB"/>
    <w:rsid w:val="0035117D"/>
    <w:rsid w:val="00353262"/>
    <w:rsid w:val="00354C9F"/>
    <w:rsid w:val="00383BEF"/>
    <w:rsid w:val="003926FB"/>
    <w:rsid w:val="00393F68"/>
    <w:rsid w:val="003A5998"/>
    <w:rsid w:val="003C2901"/>
    <w:rsid w:val="003C4941"/>
    <w:rsid w:val="003F7797"/>
    <w:rsid w:val="00433341"/>
    <w:rsid w:val="0043609D"/>
    <w:rsid w:val="004553D1"/>
    <w:rsid w:val="00457919"/>
    <w:rsid w:val="0046418B"/>
    <w:rsid w:val="0047091C"/>
    <w:rsid w:val="00471FDB"/>
    <w:rsid w:val="0047310C"/>
    <w:rsid w:val="00477453"/>
    <w:rsid w:val="004A54D6"/>
    <w:rsid w:val="004B4A8B"/>
    <w:rsid w:val="004F210D"/>
    <w:rsid w:val="004F6096"/>
    <w:rsid w:val="00505677"/>
    <w:rsid w:val="00511206"/>
    <w:rsid w:val="00513C03"/>
    <w:rsid w:val="00523D65"/>
    <w:rsid w:val="005355A3"/>
    <w:rsid w:val="00541CD1"/>
    <w:rsid w:val="00557B90"/>
    <w:rsid w:val="00562C4B"/>
    <w:rsid w:val="0057611D"/>
    <w:rsid w:val="005877E9"/>
    <w:rsid w:val="0059729F"/>
    <w:rsid w:val="005B51D8"/>
    <w:rsid w:val="005B7A5F"/>
    <w:rsid w:val="005C6419"/>
    <w:rsid w:val="005E0D84"/>
    <w:rsid w:val="005E60A1"/>
    <w:rsid w:val="00603212"/>
    <w:rsid w:val="00611F17"/>
    <w:rsid w:val="006275DF"/>
    <w:rsid w:val="00633066"/>
    <w:rsid w:val="0064287D"/>
    <w:rsid w:val="00653231"/>
    <w:rsid w:val="00654CBA"/>
    <w:rsid w:val="00673B88"/>
    <w:rsid w:val="00687224"/>
    <w:rsid w:val="00687731"/>
    <w:rsid w:val="006A6A4E"/>
    <w:rsid w:val="006C15E9"/>
    <w:rsid w:val="006E77D7"/>
    <w:rsid w:val="006F343F"/>
    <w:rsid w:val="007109A6"/>
    <w:rsid w:val="0071498E"/>
    <w:rsid w:val="0073059D"/>
    <w:rsid w:val="0073671A"/>
    <w:rsid w:val="00743060"/>
    <w:rsid w:val="0074488D"/>
    <w:rsid w:val="00747F93"/>
    <w:rsid w:val="00761440"/>
    <w:rsid w:val="0077012D"/>
    <w:rsid w:val="00777D4D"/>
    <w:rsid w:val="00783FA6"/>
    <w:rsid w:val="007A2E7A"/>
    <w:rsid w:val="007A6EF8"/>
    <w:rsid w:val="007C5648"/>
    <w:rsid w:val="007D5C73"/>
    <w:rsid w:val="007D7FEC"/>
    <w:rsid w:val="007E0B16"/>
    <w:rsid w:val="007E4301"/>
    <w:rsid w:val="007F3A98"/>
    <w:rsid w:val="008027E3"/>
    <w:rsid w:val="00810CCA"/>
    <w:rsid w:val="0081194D"/>
    <w:rsid w:val="00834657"/>
    <w:rsid w:val="008516F9"/>
    <w:rsid w:val="00851E39"/>
    <w:rsid w:val="00857B07"/>
    <w:rsid w:val="00862D94"/>
    <w:rsid w:val="00875D29"/>
    <w:rsid w:val="0088099A"/>
    <w:rsid w:val="008A6B2F"/>
    <w:rsid w:val="008A776E"/>
    <w:rsid w:val="008B1175"/>
    <w:rsid w:val="008B13E9"/>
    <w:rsid w:val="008B367E"/>
    <w:rsid w:val="008D1E59"/>
    <w:rsid w:val="008D7D22"/>
    <w:rsid w:val="008E2B34"/>
    <w:rsid w:val="00931963"/>
    <w:rsid w:val="00940B45"/>
    <w:rsid w:val="00951CD5"/>
    <w:rsid w:val="009523A3"/>
    <w:rsid w:val="009801BA"/>
    <w:rsid w:val="00981D61"/>
    <w:rsid w:val="00991815"/>
    <w:rsid w:val="00993E87"/>
    <w:rsid w:val="00996232"/>
    <w:rsid w:val="009A4907"/>
    <w:rsid w:val="009B5330"/>
    <w:rsid w:val="009D3BA4"/>
    <w:rsid w:val="009F3EDB"/>
    <w:rsid w:val="009F54B1"/>
    <w:rsid w:val="00A363C3"/>
    <w:rsid w:val="00A52170"/>
    <w:rsid w:val="00A607EC"/>
    <w:rsid w:val="00A635B9"/>
    <w:rsid w:val="00A803F3"/>
    <w:rsid w:val="00A84B8A"/>
    <w:rsid w:val="00A90381"/>
    <w:rsid w:val="00A9359A"/>
    <w:rsid w:val="00A9477F"/>
    <w:rsid w:val="00AA2876"/>
    <w:rsid w:val="00AA408B"/>
    <w:rsid w:val="00AB1AEA"/>
    <w:rsid w:val="00AB78C5"/>
    <w:rsid w:val="00AE3D24"/>
    <w:rsid w:val="00B12B75"/>
    <w:rsid w:val="00B20891"/>
    <w:rsid w:val="00B22BEA"/>
    <w:rsid w:val="00B432E5"/>
    <w:rsid w:val="00B7028D"/>
    <w:rsid w:val="00B806C6"/>
    <w:rsid w:val="00B97BCE"/>
    <w:rsid w:val="00BB417A"/>
    <w:rsid w:val="00BB5706"/>
    <w:rsid w:val="00BC6CA2"/>
    <w:rsid w:val="00BD7178"/>
    <w:rsid w:val="00BE071D"/>
    <w:rsid w:val="00C157FB"/>
    <w:rsid w:val="00C220D8"/>
    <w:rsid w:val="00C46DEB"/>
    <w:rsid w:val="00C7492A"/>
    <w:rsid w:val="00C74DB9"/>
    <w:rsid w:val="00C809AF"/>
    <w:rsid w:val="00C83460"/>
    <w:rsid w:val="00C83F81"/>
    <w:rsid w:val="00C87F43"/>
    <w:rsid w:val="00CA0A0D"/>
    <w:rsid w:val="00CB45BE"/>
    <w:rsid w:val="00CB5118"/>
    <w:rsid w:val="00CD4511"/>
    <w:rsid w:val="00CE1396"/>
    <w:rsid w:val="00CE77E2"/>
    <w:rsid w:val="00CF05B2"/>
    <w:rsid w:val="00D1619D"/>
    <w:rsid w:val="00D250EC"/>
    <w:rsid w:val="00D44F02"/>
    <w:rsid w:val="00D533C3"/>
    <w:rsid w:val="00D7736E"/>
    <w:rsid w:val="00D77C05"/>
    <w:rsid w:val="00D84C2B"/>
    <w:rsid w:val="00D940B4"/>
    <w:rsid w:val="00DA30DD"/>
    <w:rsid w:val="00DA7460"/>
    <w:rsid w:val="00DA7FE0"/>
    <w:rsid w:val="00DB3E2D"/>
    <w:rsid w:val="00DB3FAE"/>
    <w:rsid w:val="00DD41F3"/>
    <w:rsid w:val="00DF1D31"/>
    <w:rsid w:val="00DF2DD6"/>
    <w:rsid w:val="00DF47C8"/>
    <w:rsid w:val="00E00BC1"/>
    <w:rsid w:val="00E375F1"/>
    <w:rsid w:val="00E434B5"/>
    <w:rsid w:val="00E44419"/>
    <w:rsid w:val="00E47D92"/>
    <w:rsid w:val="00E572C5"/>
    <w:rsid w:val="00E73162"/>
    <w:rsid w:val="00E8532D"/>
    <w:rsid w:val="00E949AB"/>
    <w:rsid w:val="00ED1138"/>
    <w:rsid w:val="00ED706F"/>
    <w:rsid w:val="00EF7795"/>
    <w:rsid w:val="00F03415"/>
    <w:rsid w:val="00F06013"/>
    <w:rsid w:val="00F569AD"/>
    <w:rsid w:val="00F80647"/>
    <w:rsid w:val="00F85453"/>
    <w:rsid w:val="00F87F33"/>
    <w:rsid w:val="00F951A9"/>
    <w:rsid w:val="00FA4299"/>
    <w:rsid w:val="00FB7564"/>
    <w:rsid w:val="00FC7270"/>
    <w:rsid w:val="00FE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BF7D"/>
  <w15:chartTrackingRefBased/>
  <w15:docId w15:val="{E0DC75C1-F851-4379-B5BB-F7229B24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8A"/>
    <w:pPr>
      <w:spacing w:after="0" w:line="240" w:lineRule="auto"/>
    </w:pPr>
    <w:rPr>
      <w:rFonts w:ascii="Times New Roman" w:hAnsi="Times New Roman" w:cs="Arial"/>
      <w:sz w:val="24"/>
    </w:rPr>
  </w:style>
  <w:style w:type="paragraph" w:styleId="Heading2">
    <w:name w:val="heading 2"/>
    <w:basedOn w:val="Normal"/>
    <w:link w:val="Heading2Char"/>
    <w:uiPriority w:val="9"/>
    <w:qFormat/>
    <w:rsid w:val="00D7736E"/>
    <w:pPr>
      <w:spacing w:before="100" w:beforeAutospacing="1" w:after="100" w:afterAutospacing="1"/>
      <w:outlineLvl w:val="1"/>
    </w:pPr>
    <w:rPr>
      <w:rFonts w:eastAsia="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D7736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mBodyTextDbl">
    <w:name w:val="Firm Body Text Dbl"/>
    <w:basedOn w:val="Normal"/>
    <w:qFormat/>
    <w:rsid w:val="00114313"/>
    <w:pPr>
      <w:spacing w:after="240" w:line="480" w:lineRule="auto"/>
    </w:pPr>
    <w:rPr>
      <w:rFonts w:eastAsia="Copperplate Gothic Light" w:cs="Times New Roman"/>
    </w:rPr>
  </w:style>
  <w:style w:type="paragraph" w:customStyle="1" w:styleId="FirmBodyTextIndentDouble">
    <w:name w:val="Firm Body Text Indent Double"/>
    <w:basedOn w:val="Normal"/>
    <w:qFormat/>
    <w:rsid w:val="00114313"/>
    <w:pPr>
      <w:spacing w:after="240" w:line="480" w:lineRule="auto"/>
      <w:ind w:firstLine="1440"/>
    </w:pPr>
    <w:rPr>
      <w:rFonts w:eastAsia="Copperplate Gothic Light" w:cs="Times New Roman"/>
    </w:rPr>
  </w:style>
  <w:style w:type="paragraph" w:customStyle="1" w:styleId="FirmBodyTextIndentSgl">
    <w:name w:val="Firm Body Text Indent Sgl"/>
    <w:basedOn w:val="Normal"/>
    <w:qFormat/>
    <w:rsid w:val="00114313"/>
    <w:pPr>
      <w:spacing w:after="240"/>
      <w:ind w:firstLine="1440"/>
    </w:pPr>
    <w:rPr>
      <w:rFonts w:eastAsia="Copperplate Gothic Light" w:cs="Times New Roman"/>
    </w:rPr>
  </w:style>
  <w:style w:type="paragraph" w:customStyle="1" w:styleId="FirmBodyTextSgl">
    <w:name w:val="Firm Body Text Sgl"/>
    <w:basedOn w:val="Normal"/>
    <w:qFormat/>
    <w:rsid w:val="00E434B5"/>
    <w:pPr>
      <w:spacing w:after="240"/>
    </w:pPr>
    <w:rPr>
      <w:rFonts w:eastAsia="Copperplate Gothic Light" w:cs="Times New Roman"/>
      <w:sz w:val="22"/>
    </w:rPr>
  </w:style>
  <w:style w:type="paragraph" w:customStyle="1" w:styleId="FBDBodyTextLetter">
    <w:name w:val="FBD Body Text Letter"/>
    <w:basedOn w:val="FirmBodyTextSgl"/>
    <w:rsid w:val="00E434B5"/>
  </w:style>
  <w:style w:type="paragraph" w:customStyle="1" w:styleId="FirmHeading1">
    <w:name w:val="Firm Heading 1"/>
    <w:basedOn w:val="Normal"/>
    <w:next w:val="Normal"/>
    <w:qFormat/>
    <w:rsid w:val="00114313"/>
    <w:pPr>
      <w:keepNext/>
      <w:keepLines/>
      <w:spacing w:after="240"/>
      <w:jc w:val="center"/>
      <w:outlineLvl w:val="0"/>
    </w:pPr>
    <w:rPr>
      <w:rFonts w:eastAsia="Copperplate Gothic Light" w:cs="Times New Roman"/>
      <w:b/>
    </w:rPr>
  </w:style>
  <w:style w:type="paragraph" w:customStyle="1" w:styleId="FirmHeading2">
    <w:name w:val="Firm Heading 2"/>
    <w:basedOn w:val="Normal"/>
    <w:next w:val="Normal"/>
    <w:qFormat/>
    <w:rsid w:val="00114313"/>
    <w:pPr>
      <w:keepNext/>
      <w:keepLines/>
      <w:spacing w:after="240"/>
      <w:outlineLvl w:val="1"/>
    </w:pPr>
    <w:rPr>
      <w:rFonts w:eastAsia="Copperplate Gothic Light" w:cs="Times New Roman"/>
      <w:b/>
    </w:rPr>
  </w:style>
  <w:style w:type="paragraph" w:customStyle="1" w:styleId="FirmHeading3">
    <w:name w:val="Firm Heading 3"/>
    <w:basedOn w:val="Normal"/>
    <w:next w:val="Normal"/>
    <w:qFormat/>
    <w:rsid w:val="00114313"/>
    <w:pPr>
      <w:keepNext/>
      <w:keepLines/>
      <w:spacing w:after="240"/>
      <w:jc w:val="center"/>
    </w:pPr>
    <w:rPr>
      <w:rFonts w:eastAsia="Copperplate Gothic Light" w:cs="Times New Roman"/>
      <w:u w:val="single"/>
    </w:rPr>
  </w:style>
  <w:style w:type="paragraph" w:customStyle="1" w:styleId="FirmHeading4">
    <w:name w:val="Firm Heading 4"/>
    <w:basedOn w:val="Normal"/>
    <w:next w:val="Normal"/>
    <w:qFormat/>
    <w:rsid w:val="00114313"/>
    <w:pPr>
      <w:keepNext/>
      <w:keepLines/>
      <w:spacing w:after="240"/>
      <w:outlineLvl w:val="3"/>
    </w:pPr>
    <w:rPr>
      <w:rFonts w:eastAsia="Copperplate Gothic Light" w:cs="Times New Roman"/>
      <w:u w:val="single"/>
    </w:rPr>
  </w:style>
  <w:style w:type="paragraph" w:customStyle="1" w:styleId="FirmQuote">
    <w:name w:val="Firm Quote"/>
    <w:basedOn w:val="Normal"/>
    <w:next w:val="Normal"/>
    <w:qFormat/>
    <w:rsid w:val="00114313"/>
    <w:pPr>
      <w:spacing w:after="240"/>
      <w:ind w:left="1440" w:right="1440"/>
    </w:pPr>
    <w:rPr>
      <w:rFonts w:eastAsia="Copperplate Gothic Light" w:cs="Times New Roman"/>
    </w:rPr>
  </w:style>
  <w:style w:type="paragraph" w:customStyle="1" w:styleId="FirmSignLine">
    <w:name w:val="Firm Sign Line"/>
    <w:basedOn w:val="Normal"/>
    <w:qFormat/>
    <w:rsid w:val="00114313"/>
    <w:pPr>
      <w:keepNext/>
      <w:keepLines/>
      <w:widowControl w:val="0"/>
      <w:tabs>
        <w:tab w:val="left" w:pos="5126"/>
        <w:tab w:val="right" w:pos="9360"/>
      </w:tabs>
      <w:ind w:left="4320"/>
    </w:pPr>
    <w:rPr>
      <w:rFonts w:eastAsia="Copperplate Gothic Light" w:cs="Times New Roman"/>
    </w:rPr>
  </w:style>
  <w:style w:type="paragraph" w:customStyle="1" w:styleId="FirmTitle">
    <w:name w:val="Firm Title"/>
    <w:basedOn w:val="Normal"/>
    <w:next w:val="Normal"/>
    <w:qFormat/>
    <w:rsid w:val="00114313"/>
    <w:pPr>
      <w:keepNext/>
      <w:spacing w:after="240"/>
      <w:jc w:val="center"/>
    </w:pPr>
    <w:rPr>
      <w:rFonts w:eastAsia="Copperplate Gothic Light" w:cs="Times New Roman"/>
      <w:b/>
      <w:u w:val="single"/>
    </w:rPr>
  </w:style>
  <w:style w:type="paragraph" w:styleId="BalloonText">
    <w:name w:val="Balloon Text"/>
    <w:basedOn w:val="Normal"/>
    <w:link w:val="BalloonTextChar"/>
    <w:uiPriority w:val="99"/>
    <w:semiHidden/>
    <w:unhideWhenUsed/>
    <w:rsid w:val="00E43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4B5"/>
    <w:rPr>
      <w:rFonts w:ascii="Segoe UI" w:hAnsi="Segoe UI" w:cs="Segoe UI"/>
      <w:sz w:val="18"/>
      <w:szCs w:val="18"/>
    </w:rPr>
  </w:style>
  <w:style w:type="paragraph" w:styleId="BodyText">
    <w:name w:val="Body Text"/>
    <w:basedOn w:val="Normal"/>
    <w:link w:val="BodyTextChar"/>
    <w:uiPriority w:val="99"/>
    <w:semiHidden/>
    <w:unhideWhenUsed/>
    <w:rsid w:val="00E434B5"/>
    <w:pPr>
      <w:spacing w:after="120"/>
    </w:pPr>
  </w:style>
  <w:style w:type="character" w:customStyle="1" w:styleId="BodyTextChar">
    <w:name w:val="Body Text Char"/>
    <w:basedOn w:val="DefaultParagraphFont"/>
    <w:link w:val="BodyText"/>
    <w:uiPriority w:val="99"/>
    <w:semiHidden/>
    <w:rsid w:val="00E434B5"/>
    <w:rPr>
      <w:rFonts w:ascii="Arial" w:hAnsi="Arial" w:cs="Arial"/>
      <w:sz w:val="24"/>
    </w:rPr>
  </w:style>
  <w:style w:type="paragraph" w:styleId="Footer">
    <w:name w:val="footer"/>
    <w:basedOn w:val="Normal"/>
    <w:link w:val="FooterChar"/>
    <w:uiPriority w:val="99"/>
    <w:unhideWhenUsed/>
    <w:rsid w:val="00E434B5"/>
    <w:pPr>
      <w:tabs>
        <w:tab w:val="center" w:pos="4680"/>
        <w:tab w:val="right" w:pos="9360"/>
      </w:tabs>
    </w:pPr>
  </w:style>
  <w:style w:type="character" w:customStyle="1" w:styleId="FooterChar">
    <w:name w:val="Footer Char"/>
    <w:basedOn w:val="DefaultParagraphFont"/>
    <w:link w:val="Footer"/>
    <w:uiPriority w:val="99"/>
    <w:rsid w:val="00E434B5"/>
    <w:rPr>
      <w:rFonts w:ascii="Arial" w:hAnsi="Arial" w:cs="Arial"/>
      <w:sz w:val="24"/>
    </w:rPr>
  </w:style>
  <w:style w:type="paragraph" w:styleId="Header">
    <w:name w:val="header"/>
    <w:basedOn w:val="Normal"/>
    <w:link w:val="HeaderChar"/>
    <w:uiPriority w:val="99"/>
    <w:unhideWhenUsed/>
    <w:rsid w:val="00E434B5"/>
    <w:pPr>
      <w:tabs>
        <w:tab w:val="center" w:pos="4680"/>
        <w:tab w:val="right" w:pos="9360"/>
      </w:tabs>
    </w:pPr>
  </w:style>
  <w:style w:type="character" w:customStyle="1" w:styleId="HeaderChar">
    <w:name w:val="Header Char"/>
    <w:basedOn w:val="DefaultParagraphFont"/>
    <w:link w:val="Header"/>
    <w:uiPriority w:val="99"/>
    <w:rsid w:val="00E434B5"/>
    <w:rPr>
      <w:rFonts w:ascii="Arial" w:hAnsi="Arial" w:cs="Arial"/>
      <w:sz w:val="24"/>
    </w:rPr>
  </w:style>
  <w:style w:type="paragraph" w:customStyle="1" w:styleId="TabbedCont1">
    <w:name w:val="Tabbed Cont 1"/>
    <w:basedOn w:val="Normal"/>
    <w:link w:val="TabbedCont1Char"/>
    <w:rsid w:val="00E434B5"/>
    <w:pPr>
      <w:spacing w:after="240"/>
      <w:ind w:firstLine="1440"/>
    </w:pPr>
    <w:rPr>
      <w:rFonts w:eastAsia="Times New Roman" w:cs="Times New Roman"/>
      <w:szCs w:val="20"/>
    </w:rPr>
  </w:style>
  <w:style w:type="character" w:customStyle="1" w:styleId="TabbedCont1Char">
    <w:name w:val="Tabbed Cont 1 Char"/>
    <w:basedOn w:val="DefaultParagraphFont"/>
    <w:link w:val="TabbedCont1"/>
    <w:rsid w:val="00E434B5"/>
    <w:rPr>
      <w:rFonts w:ascii="Arial" w:eastAsia="Times New Roman" w:hAnsi="Arial" w:cs="Times New Roman"/>
      <w:sz w:val="24"/>
      <w:szCs w:val="20"/>
    </w:rPr>
  </w:style>
  <w:style w:type="paragraph" w:customStyle="1" w:styleId="TabbedCont2">
    <w:name w:val="Tabbed Cont 2"/>
    <w:basedOn w:val="TabbedCont1"/>
    <w:link w:val="TabbedCont2Char"/>
    <w:rsid w:val="00E434B5"/>
    <w:pPr>
      <w:ind w:firstLine="2160"/>
    </w:pPr>
  </w:style>
  <w:style w:type="character" w:customStyle="1" w:styleId="TabbedCont2Char">
    <w:name w:val="Tabbed Cont 2 Char"/>
    <w:basedOn w:val="DefaultParagraphFont"/>
    <w:link w:val="TabbedCont2"/>
    <w:rsid w:val="00E434B5"/>
    <w:rPr>
      <w:rFonts w:ascii="Arial" w:eastAsia="Times New Roman" w:hAnsi="Arial" w:cs="Times New Roman"/>
      <w:sz w:val="24"/>
      <w:szCs w:val="20"/>
    </w:rPr>
  </w:style>
  <w:style w:type="paragraph" w:customStyle="1" w:styleId="TabbedCont3">
    <w:name w:val="Tabbed Cont 3"/>
    <w:basedOn w:val="TabbedCont2"/>
    <w:link w:val="TabbedCont3Char"/>
    <w:rsid w:val="00E434B5"/>
    <w:pPr>
      <w:ind w:firstLine="2880"/>
    </w:pPr>
  </w:style>
  <w:style w:type="character" w:customStyle="1" w:styleId="TabbedCont3Char">
    <w:name w:val="Tabbed Cont 3 Char"/>
    <w:basedOn w:val="DefaultParagraphFont"/>
    <w:link w:val="TabbedCont3"/>
    <w:rsid w:val="00E434B5"/>
    <w:rPr>
      <w:rFonts w:ascii="Arial" w:eastAsia="Times New Roman" w:hAnsi="Arial" w:cs="Times New Roman"/>
      <w:sz w:val="24"/>
      <w:szCs w:val="20"/>
    </w:rPr>
  </w:style>
  <w:style w:type="paragraph" w:customStyle="1" w:styleId="TabbedCont4">
    <w:name w:val="Tabbed Cont 4"/>
    <w:basedOn w:val="TabbedCont3"/>
    <w:link w:val="TabbedCont4Char"/>
    <w:rsid w:val="00E434B5"/>
    <w:pPr>
      <w:ind w:firstLine="3600"/>
    </w:pPr>
  </w:style>
  <w:style w:type="character" w:customStyle="1" w:styleId="TabbedCont4Char">
    <w:name w:val="Tabbed Cont 4 Char"/>
    <w:basedOn w:val="DefaultParagraphFont"/>
    <w:link w:val="TabbedCont4"/>
    <w:rsid w:val="00E434B5"/>
    <w:rPr>
      <w:rFonts w:ascii="Arial" w:eastAsia="Times New Roman" w:hAnsi="Arial" w:cs="Times New Roman"/>
      <w:sz w:val="24"/>
      <w:szCs w:val="20"/>
    </w:rPr>
  </w:style>
  <w:style w:type="paragraph" w:customStyle="1" w:styleId="TabbedCont5">
    <w:name w:val="Tabbed Cont 5"/>
    <w:basedOn w:val="TabbedCont4"/>
    <w:link w:val="TabbedCont5Char"/>
    <w:rsid w:val="00E434B5"/>
    <w:pPr>
      <w:ind w:firstLine="4320"/>
    </w:pPr>
  </w:style>
  <w:style w:type="character" w:customStyle="1" w:styleId="TabbedCont5Char">
    <w:name w:val="Tabbed Cont 5 Char"/>
    <w:basedOn w:val="DefaultParagraphFont"/>
    <w:link w:val="TabbedCont5"/>
    <w:rsid w:val="00E434B5"/>
    <w:rPr>
      <w:rFonts w:ascii="Arial" w:eastAsia="Times New Roman" w:hAnsi="Arial" w:cs="Times New Roman"/>
      <w:sz w:val="24"/>
      <w:szCs w:val="20"/>
    </w:rPr>
  </w:style>
  <w:style w:type="paragraph" w:customStyle="1" w:styleId="TabbedCont6">
    <w:name w:val="Tabbed Cont 6"/>
    <w:basedOn w:val="TabbedCont5"/>
    <w:link w:val="TabbedCont6Char"/>
    <w:rsid w:val="00E434B5"/>
    <w:pPr>
      <w:ind w:firstLine="5040"/>
    </w:pPr>
  </w:style>
  <w:style w:type="character" w:customStyle="1" w:styleId="TabbedCont6Char">
    <w:name w:val="Tabbed Cont 6 Char"/>
    <w:basedOn w:val="DefaultParagraphFont"/>
    <w:link w:val="TabbedCont6"/>
    <w:rsid w:val="00E434B5"/>
    <w:rPr>
      <w:rFonts w:ascii="Arial" w:eastAsia="Times New Roman" w:hAnsi="Arial" w:cs="Times New Roman"/>
      <w:sz w:val="24"/>
      <w:szCs w:val="20"/>
    </w:rPr>
  </w:style>
  <w:style w:type="paragraph" w:customStyle="1" w:styleId="TabbedCont7">
    <w:name w:val="Tabbed Cont 7"/>
    <w:basedOn w:val="TabbedCont6"/>
    <w:link w:val="TabbedCont7Char"/>
    <w:rsid w:val="00E434B5"/>
    <w:pPr>
      <w:ind w:firstLine="5760"/>
    </w:pPr>
  </w:style>
  <w:style w:type="character" w:customStyle="1" w:styleId="TabbedCont7Char">
    <w:name w:val="Tabbed Cont 7 Char"/>
    <w:basedOn w:val="DefaultParagraphFont"/>
    <w:link w:val="TabbedCont7"/>
    <w:rsid w:val="00E434B5"/>
    <w:rPr>
      <w:rFonts w:ascii="Arial" w:eastAsia="Times New Roman" w:hAnsi="Arial" w:cs="Times New Roman"/>
      <w:sz w:val="24"/>
      <w:szCs w:val="20"/>
    </w:rPr>
  </w:style>
  <w:style w:type="paragraph" w:customStyle="1" w:styleId="TabbedCont8">
    <w:name w:val="Tabbed Cont 8"/>
    <w:basedOn w:val="TabbedCont7"/>
    <w:link w:val="TabbedCont8Char"/>
    <w:rsid w:val="00E434B5"/>
    <w:pPr>
      <w:ind w:firstLine="6480"/>
    </w:pPr>
  </w:style>
  <w:style w:type="character" w:customStyle="1" w:styleId="TabbedCont8Char">
    <w:name w:val="Tabbed Cont 8 Char"/>
    <w:basedOn w:val="DefaultParagraphFont"/>
    <w:link w:val="TabbedCont8"/>
    <w:rsid w:val="00E434B5"/>
    <w:rPr>
      <w:rFonts w:ascii="Arial" w:eastAsia="Times New Roman" w:hAnsi="Arial" w:cs="Times New Roman"/>
      <w:sz w:val="24"/>
      <w:szCs w:val="20"/>
    </w:rPr>
  </w:style>
  <w:style w:type="paragraph" w:customStyle="1" w:styleId="TabbedCont9">
    <w:name w:val="Tabbed Cont 9"/>
    <w:basedOn w:val="TabbedCont8"/>
    <w:link w:val="TabbedCont9Char"/>
    <w:rsid w:val="00E434B5"/>
    <w:pPr>
      <w:ind w:firstLine="7200"/>
    </w:pPr>
  </w:style>
  <w:style w:type="character" w:customStyle="1" w:styleId="TabbedCont9Char">
    <w:name w:val="Tabbed Cont 9 Char"/>
    <w:basedOn w:val="DefaultParagraphFont"/>
    <w:link w:val="TabbedCont9"/>
    <w:rsid w:val="00E434B5"/>
    <w:rPr>
      <w:rFonts w:ascii="Arial" w:eastAsia="Times New Roman" w:hAnsi="Arial" w:cs="Times New Roman"/>
      <w:sz w:val="24"/>
      <w:szCs w:val="20"/>
    </w:rPr>
  </w:style>
  <w:style w:type="paragraph" w:customStyle="1" w:styleId="DocID">
    <w:name w:val="DocID"/>
    <w:qFormat/>
    <w:rsid w:val="002C3CA4"/>
    <w:rPr>
      <w:rFonts w:ascii="Arial" w:hAnsi="Arial" w:cs="Arial"/>
      <w:sz w:val="16"/>
    </w:rPr>
  </w:style>
  <w:style w:type="character" w:customStyle="1" w:styleId="Heading2Char">
    <w:name w:val="Heading 2 Char"/>
    <w:basedOn w:val="DefaultParagraphFont"/>
    <w:link w:val="Heading2"/>
    <w:uiPriority w:val="9"/>
    <w:rsid w:val="00D7736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7736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7736E"/>
    <w:pPr>
      <w:spacing w:before="100" w:beforeAutospacing="1" w:after="100" w:afterAutospacing="1"/>
    </w:pPr>
    <w:rPr>
      <w:rFonts w:eastAsia="Times New Roman" w:cs="Times New Roman"/>
      <w:kern w:val="0"/>
      <w:szCs w:val="24"/>
      <w14:ligatures w14:val="none"/>
    </w:rPr>
  </w:style>
  <w:style w:type="character" w:styleId="Hyperlink">
    <w:name w:val="Hyperlink"/>
    <w:basedOn w:val="DefaultParagraphFont"/>
    <w:uiPriority w:val="99"/>
    <w:unhideWhenUsed/>
    <w:rsid w:val="00D7736E"/>
    <w:rPr>
      <w:color w:val="0000FF"/>
      <w:u w:val="single"/>
    </w:rPr>
  </w:style>
  <w:style w:type="paragraph" w:styleId="Revision">
    <w:name w:val="Revision"/>
    <w:hidden/>
    <w:uiPriority w:val="99"/>
    <w:semiHidden/>
    <w:rsid w:val="00D7736E"/>
    <w:pPr>
      <w:spacing w:after="0" w:line="240" w:lineRule="auto"/>
    </w:pPr>
    <w:rPr>
      <w:rFonts w:ascii="Times New Roman" w:hAnsi="Times New Roman" w:cs="Arial"/>
      <w:sz w:val="24"/>
    </w:rPr>
  </w:style>
  <w:style w:type="paragraph" w:styleId="ListParagraph">
    <w:name w:val="List Paragraph"/>
    <w:basedOn w:val="Normal"/>
    <w:uiPriority w:val="34"/>
    <w:qFormat/>
    <w:rsid w:val="00E572C5"/>
    <w:pPr>
      <w:ind w:left="720"/>
      <w:contextualSpacing/>
    </w:pPr>
    <w:rPr>
      <w:rFonts w:asciiTheme="minorHAnsi" w:hAnsiTheme="minorHAnsi" w:cstheme="minorBidi"/>
      <w:kern w:val="0"/>
      <w:szCs w:val="24"/>
      <w14:ligatures w14:val="none"/>
    </w:rPr>
  </w:style>
  <w:style w:type="character" w:styleId="CommentReference">
    <w:name w:val="annotation reference"/>
    <w:basedOn w:val="DefaultParagraphFont"/>
    <w:uiPriority w:val="99"/>
    <w:unhideWhenUsed/>
    <w:rsid w:val="009F54B1"/>
    <w:rPr>
      <w:sz w:val="16"/>
      <w:szCs w:val="16"/>
    </w:rPr>
  </w:style>
  <w:style w:type="paragraph" w:styleId="CommentText">
    <w:name w:val="annotation text"/>
    <w:basedOn w:val="Normal"/>
    <w:link w:val="CommentTextChar"/>
    <w:uiPriority w:val="99"/>
    <w:unhideWhenUsed/>
    <w:rsid w:val="009F54B1"/>
    <w:rPr>
      <w:sz w:val="20"/>
      <w:szCs w:val="20"/>
    </w:rPr>
  </w:style>
  <w:style w:type="character" w:customStyle="1" w:styleId="CommentTextChar">
    <w:name w:val="Comment Text Char"/>
    <w:basedOn w:val="DefaultParagraphFont"/>
    <w:link w:val="CommentText"/>
    <w:uiPriority w:val="99"/>
    <w:rsid w:val="009F54B1"/>
    <w:rPr>
      <w:rFonts w:ascii="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9F54B1"/>
    <w:rPr>
      <w:b/>
      <w:bCs/>
    </w:rPr>
  </w:style>
  <w:style w:type="character" w:customStyle="1" w:styleId="CommentSubjectChar">
    <w:name w:val="Comment Subject Char"/>
    <w:basedOn w:val="CommentTextChar"/>
    <w:link w:val="CommentSubject"/>
    <w:uiPriority w:val="99"/>
    <w:semiHidden/>
    <w:rsid w:val="009F54B1"/>
    <w:rPr>
      <w:rFonts w:ascii="Times New Roman" w:hAnsi="Times New Roman" w:cs="Arial"/>
      <w:b/>
      <w:bCs/>
      <w:sz w:val="20"/>
      <w:szCs w:val="20"/>
    </w:rPr>
  </w:style>
  <w:style w:type="character" w:styleId="UnresolvedMention">
    <w:name w:val="Unresolved Mention"/>
    <w:basedOn w:val="DefaultParagraphFont"/>
    <w:uiPriority w:val="99"/>
    <w:semiHidden/>
    <w:unhideWhenUsed/>
    <w:rsid w:val="005C6419"/>
    <w:rPr>
      <w:color w:val="605E5C"/>
      <w:shd w:val="clear" w:color="auto" w:fill="E1DFDD"/>
    </w:rPr>
  </w:style>
  <w:style w:type="character" w:styleId="FollowedHyperlink">
    <w:name w:val="FollowedHyperlink"/>
    <w:basedOn w:val="DefaultParagraphFont"/>
    <w:uiPriority w:val="99"/>
    <w:semiHidden/>
    <w:unhideWhenUsed/>
    <w:rsid w:val="002459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07047">
      <w:bodyDiv w:val="1"/>
      <w:marLeft w:val="0"/>
      <w:marRight w:val="0"/>
      <w:marTop w:val="0"/>
      <w:marBottom w:val="0"/>
      <w:divBdr>
        <w:top w:val="none" w:sz="0" w:space="0" w:color="auto"/>
        <w:left w:val="none" w:sz="0" w:space="0" w:color="auto"/>
        <w:bottom w:val="none" w:sz="0" w:space="0" w:color="auto"/>
        <w:right w:val="none" w:sz="0" w:space="0" w:color="auto"/>
      </w:divBdr>
    </w:div>
    <w:div w:id="688992491">
      <w:bodyDiv w:val="1"/>
      <w:marLeft w:val="0"/>
      <w:marRight w:val="0"/>
      <w:marTop w:val="0"/>
      <w:marBottom w:val="0"/>
      <w:divBdr>
        <w:top w:val="none" w:sz="0" w:space="0" w:color="auto"/>
        <w:left w:val="none" w:sz="0" w:space="0" w:color="auto"/>
        <w:bottom w:val="none" w:sz="0" w:space="0" w:color="auto"/>
        <w:right w:val="none" w:sz="0" w:space="0" w:color="auto"/>
      </w:divBdr>
    </w:div>
    <w:div w:id="751898807">
      <w:bodyDiv w:val="1"/>
      <w:marLeft w:val="0"/>
      <w:marRight w:val="0"/>
      <w:marTop w:val="0"/>
      <w:marBottom w:val="0"/>
      <w:divBdr>
        <w:top w:val="none" w:sz="0" w:space="0" w:color="auto"/>
        <w:left w:val="none" w:sz="0" w:space="0" w:color="auto"/>
        <w:bottom w:val="none" w:sz="0" w:space="0" w:color="auto"/>
        <w:right w:val="none" w:sz="0" w:space="0" w:color="auto"/>
      </w:divBdr>
    </w:div>
    <w:div w:id="871652632">
      <w:bodyDiv w:val="1"/>
      <w:marLeft w:val="0"/>
      <w:marRight w:val="0"/>
      <w:marTop w:val="0"/>
      <w:marBottom w:val="0"/>
      <w:divBdr>
        <w:top w:val="none" w:sz="0" w:space="0" w:color="auto"/>
        <w:left w:val="none" w:sz="0" w:space="0" w:color="auto"/>
        <w:bottom w:val="none" w:sz="0" w:space="0" w:color="auto"/>
        <w:right w:val="none" w:sz="0" w:space="0" w:color="auto"/>
      </w:divBdr>
    </w:div>
    <w:div w:id="1362441605">
      <w:bodyDiv w:val="1"/>
      <w:marLeft w:val="0"/>
      <w:marRight w:val="0"/>
      <w:marTop w:val="0"/>
      <w:marBottom w:val="0"/>
      <w:divBdr>
        <w:top w:val="none" w:sz="0" w:space="0" w:color="auto"/>
        <w:left w:val="none" w:sz="0" w:space="0" w:color="auto"/>
        <w:bottom w:val="none" w:sz="0" w:space="0" w:color="auto"/>
        <w:right w:val="none" w:sz="0" w:space="0" w:color="auto"/>
      </w:divBdr>
    </w:div>
    <w:div w:id="1911842509">
      <w:bodyDiv w:val="1"/>
      <w:marLeft w:val="0"/>
      <w:marRight w:val="0"/>
      <w:marTop w:val="0"/>
      <w:marBottom w:val="0"/>
      <w:divBdr>
        <w:top w:val="none" w:sz="0" w:space="0" w:color="auto"/>
        <w:left w:val="none" w:sz="0" w:space="0" w:color="auto"/>
        <w:bottom w:val="none" w:sz="0" w:space="0" w:color="auto"/>
        <w:right w:val="none" w:sz="0" w:space="0" w:color="auto"/>
      </w:divBdr>
    </w:div>
    <w:div w:id="20552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nca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nca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aa.org/sports/2021/2/10/about-who-we-are-contact-u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nca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nca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A797-B9D9-4627-B752-F47BDEC9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Schultheis, Luke</dc:creator>
  <cp:lastModifiedBy>Schultheis, Luke</cp:lastModifiedBy>
  <cp:revision>61</cp:revision>
  <dcterms:created xsi:type="dcterms:W3CDTF">2024-12-02T16:40:00Z</dcterms:created>
  <dcterms:modified xsi:type="dcterms:W3CDTF">2025-01-30T17:54:00Z</dcterms:modified>
</cp:coreProperties>
</file>