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C59A5" w14:textId="42047E10" w:rsidR="00E276A5" w:rsidRDefault="00E276A5" w:rsidP="00E276A5">
      <w:pPr>
        <w:pStyle w:val="NormalWeb"/>
        <w:spacing w:before="0" w:beforeAutospacing="0" w:line="276" w:lineRule="auto"/>
        <w:jc w:val="center"/>
        <w:rPr>
          <w:rStyle w:val="Strong"/>
          <w:rFonts w:asciiTheme="minorHAnsi" w:hAnsiTheme="minorHAnsi" w:cstheme="minorHAnsi"/>
          <w:color w:val="373739"/>
          <w:sz w:val="28"/>
          <w:szCs w:val="28"/>
          <w:u w:val="single"/>
        </w:rPr>
      </w:pPr>
      <w:r>
        <w:rPr>
          <w:rStyle w:val="Strong"/>
          <w:rFonts w:asciiTheme="minorHAnsi" w:hAnsiTheme="minorHAnsi" w:cstheme="minorHAnsi"/>
          <w:color w:val="373739"/>
          <w:sz w:val="28"/>
          <w:szCs w:val="28"/>
          <w:u w:val="single"/>
        </w:rPr>
        <w:t>SYSTEM/SOFTWARE REQUIREMENTS</w:t>
      </w:r>
      <w:r>
        <w:rPr>
          <w:rStyle w:val="Strong"/>
          <w:rFonts w:asciiTheme="minorHAnsi" w:hAnsiTheme="minorHAnsi" w:cstheme="minorHAnsi"/>
          <w:color w:val="373739"/>
          <w:sz w:val="28"/>
          <w:szCs w:val="28"/>
          <w:u w:val="single"/>
        </w:rPr>
        <w:br/>
      </w:r>
    </w:p>
    <w:p w14:paraId="2014DA0E" w14:textId="0E39700D" w:rsidR="00D3513B" w:rsidRPr="00B64089" w:rsidRDefault="00D3513B" w:rsidP="00E276A5">
      <w:pPr>
        <w:pStyle w:val="NormalWeb"/>
        <w:spacing w:before="0" w:beforeAutospacing="0" w:line="276" w:lineRule="auto"/>
        <w:rPr>
          <w:rFonts w:asciiTheme="minorHAnsi" w:hAnsiTheme="minorHAnsi" w:cstheme="minorHAnsi"/>
          <w:color w:val="373739"/>
        </w:rPr>
      </w:pPr>
      <w:r w:rsidRPr="00E03C49">
        <w:rPr>
          <w:rStyle w:val="Strong"/>
          <w:rFonts w:asciiTheme="minorHAnsi" w:hAnsiTheme="minorHAnsi" w:cstheme="minorHAnsi"/>
          <w:color w:val="373739"/>
          <w:sz w:val="28"/>
          <w:szCs w:val="28"/>
          <w:u w:val="single"/>
        </w:rPr>
        <w:t>S</w:t>
      </w:r>
      <w:r w:rsidR="00493BC2">
        <w:rPr>
          <w:rStyle w:val="Strong"/>
          <w:rFonts w:asciiTheme="minorHAnsi" w:hAnsiTheme="minorHAnsi" w:cstheme="minorHAnsi"/>
          <w:color w:val="373739"/>
          <w:sz w:val="28"/>
          <w:szCs w:val="28"/>
          <w:u w:val="single"/>
        </w:rPr>
        <w:t>ystem</w:t>
      </w:r>
      <w:r w:rsidRPr="00E03C49">
        <w:rPr>
          <w:rStyle w:val="Strong"/>
          <w:rFonts w:asciiTheme="minorHAnsi" w:hAnsiTheme="minorHAnsi" w:cstheme="minorHAnsi"/>
          <w:color w:val="373739"/>
          <w:sz w:val="28"/>
          <w:szCs w:val="28"/>
          <w:u w:val="single"/>
        </w:rPr>
        <w:t xml:space="preserve"> Requirements</w:t>
      </w:r>
      <w:r w:rsidR="00E03C49">
        <w:rPr>
          <w:rStyle w:val="Strong"/>
          <w:rFonts w:asciiTheme="minorHAnsi" w:hAnsiTheme="minorHAnsi" w:cstheme="minorHAnsi"/>
          <w:color w:val="373739"/>
          <w:sz w:val="28"/>
          <w:szCs w:val="28"/>
          <w:u w:val="single"/>
        </w:rPr>
        <w:br/>
      </w:r>
      <w:r w:rsidRPr="00B64089">
        <w:rPr>
          <w:rFonts w:asciiTheme="minorHAnsi" w:hAnsiTheme="minorHAnsi" w:cstheme="minorHAnsi"/>
          <w:color w:val="373739"/>
        </w:rPr>
        <w:t>To ensure the best performance please note the following minimum requirements for hardware and software:</w:t>
      </w:r>
    </w:p>
    <w:p w14:paraId="5AFE1783" w14:textId="6A8357B8" w:rsidR="00D3513B" w:rsidRPr="00B64089" w:rsidRDefault="00D3513B" w:rsidP="00E276A5">
      <w:pPr>
        <w:pStyle w:val="NormalWeb"/>
        <w:spacing w:before="0" w:beforeAutospacing="0" w:line="276" w:lineRule="auto"/>
        <w:rPr>
          <w:rFonts w:asciiTheme="minorHAnsi" w:hAnsiTheme="minorHAnsi" w:cstheme="minorHAnsi"/>
          <w:color w:val="373739"/>
        </w:rPr>
      </w:pPr>
      <w:r w:rsidRPr="00B64089">
        <w:rPr>
          <w:rStyle w:val="Strong"/>
          <w:rFonts w:asciiTheme="minorHAnsi" w:hAnsiTheme="minorHAnsi" w:cstheme="minorHAnsi"/>
          <w:color w:val="373739"/>
        </w:rPr>
        <w:t xml:space="preserve">Hardware Requirements for Running </w:t>
      </w:r>
      <w:proofErr w:type="spellStart"/>
      <w:r w:rsidRPr="00B64089">
        <w:rPr>
          <w:rStyle w:val="Strong"/>
          <w:rFonts w:asciiTheme="minorHAnsi" w:hAnsiTheme="minorHAnsi" w:cstheme="minorHAnsi"/>
          <w:color w:val="373739"/>
        </w:rPr>
        <w:t>HotDocs</w:t>
      </w:r>
      <w:proofErr w:type="spellEnd"/>
      <w:r w:rsidR="00B64089">
        <w:rPr>
          <w:rStyle w:val="Strong"/>
          <w:rFonts w:asciiTheme="minorHAnsi" w:hAnsiTheme="minorHAnsi" w:cstheme="minorHAnsi"/>
          <w:color w:val="373739"/>
        </w:rPr>
        <w:t>®</w:t>
      </w:r>
      <w:r w:rsidRPr="00B64089">
        <w:rPr>
          <w:rFonts w:asciiTheme="minorHAnsi" w:hAnsiTheme="minorHAnsi" w:cstheme="minorHAnsi"/>
          <w:color w:val="373739"/>
        </w:rPr>
        <w:br/>
      </w:r>
      <w:proofErr w:type="gramStart"/>
      <w:r w:rsidRPr="00B64089">
        <w:rPr>
          <w:rFonts w:asciiTheme="minorHAnsi" w:hAnsiTheme="minorHAnsi" w:cstheme="minorHAnsi"/>
          <w:color w:val="373739"/>
        </w:rPr>
        <w:t>•  1</w:t>
      </w:r>
      <w:proofErr w:type="gramEnd"/>
      <w:r w:rsidRPr="00B64089">
        <w:rPr>
          <w:rFonts w:asciiTheme="minorHAnsi" w:hAnsiTheme="minorHAnsi" w:cstheme="minorHAnsi"/>
          <w:color w:val="373739"/>
        </w:rPr>
        <w:t xml:space="preserve"> GHz processor (2 GHz or faster recommended)</w:t>
      </w:r>
      <w:r w:rsidRPr="00B64089">
        <w:rPr>
          <w:rFonts w:asciiTheme="minorHAnsi" w:hAnsiTheme="minorHAnsi" w:cstheme="minorHAnsi"/>
          <w:color w:val="373739"/>
        </w:rPr>
        <w:br/>
        <w:t>•  1 GB RAM (2 GB, recommended)</w:t>
      </w:r>
      <w:r w:rsidRPr="00B64089">
        <w:rPr>
          <w:rFonts w:asciiTheme="minorHAnsi" w:hAnsiTheme="minorHAnsi" w:cstheme="minorHAnsi"/>
          <w:color w:val="373739"/>
        </w:rPr>
        <w:br/>
        <w:t>•  300 MB hard disk space for installation process, 85 MB thereafter</w:t>
      </w:r>
      <w:r w:rsidRPr="00B64089">
        <w:rPr>
          <w:rFonts w:asciiTheme="minorHAnsi" w:hAnsiTheme="minorHAnsi" w:cstheme="minorHAnsi"/>
          <w:color w:val="373739"/>
        </w:rPr>
        <w:br/>
        <w:t>•  1024 x 768 screen resolution</w:t>
      </w:r>
    </w:p>
    <w:p w14:paraId="60D8E0EB" w14:textId="130BAB5F" w:rsidR="00D3513B" w:rsidRDefault="00D3513B" w:rsidP="00E276A5">
      <w:pPr>
        <w:pStyle w:val="NormalWeb"/>
        <w:spacing w:before="0" w:beforeAutospacing="0" w:line="276" w:lineRule="auto"/>
        <w:rPr>
          <w:rFonts w:asciiTheme="minorHAnsi" w:hAnsiTheme="minorHAnsi" w:cstheme="minorHAnsi"/>
          <w:b/>
          <w:bCs/>
          <w:i/>
          <w:iCs/>
          <w:color w:val="373739"/>
        </w:rPr>
      </w:pPr>
      <w:r w:rsidRPr="00B64089">
        <w:rPr>
          <w:rStyle w:val="Strong"/>
          <w:rFonts w:asciiTheme="minorHAnsi" w:hAnsiTheme="minorHAnsi" w:cstheme="minorHAnsi"/>
          <w:color w:val="373739"/>
        </w:rPr>
        <w:t xml:space="preserve">Software Requirements for Running </w:t>
      </w:r>
      <w:proofErr w:type="spellStart"/>
      <w:r w:rsidRPr="00B64089">
        <w:rPr>
          <w:rStyle w:val="Strong"/>
          <w:rFonts w:asciiTheme="minorHAnsi" w:hAnsiTheme="minorHAnsi" w:cstheme="minorHAnsi"/>
          <w:color w:val="373739"/>
        </w:rPr>
        <w:t>HotDocs</w:t>
      </w:r>
      <w:proofErr w:type="spellEnd"/>
      <w:r w:rsidR="00B64089">
        <w:rPr>
          <w:rStyle w:val="Strong"/>
          <w:rFonts w:asciiTheme="minorHAnsi" w:hAnsiTheme="minorHAnsi" w:cstheme="minorHAnsi"/>
          <w:color w:val="373739"/>
        </w:rPr>
        <w:t>®</w:t>
      </w:r>
      <w:r w:rsidRPr="00B64089">
        <w:rPr>
          <w:rFonts w:asciiTheme="minorHAnsi" w:hAnsiTheme="minorHAnsi" w:cstheme="minorHAnsi"/>
          <w:color w:val="373739"/>
        </w:rPr>
        <w:br/>
      </w:r>
      <w:proofErr w:type="gramStart"/>
      <w:r w:rsidRPr="00B64089">
        <w:rPr>
          <w:rFonts w:asciiTheme="minorHAnsi" w:hAnsiTheme="minorHAnsi" w:cstheme="minorHAnsi"/>
          <w:color w:val="373739"/>
        </w:rPr>
        <w:t>•  Microsoft</w:t>
      </w:r>
      <w:proofErr w:type="gramEnd"/>
      <w:r w:rsidRPr="00B64089">
        <w:rPr>
          <w:rFonts w:asciiTheme="minorHAnsi" w:hAnsiTheme="minorHAnsi" w:cstheme="minorHAnsi"/>
          <w:color w:val="373739"/>
        </w:rPr>
        <w:t xml:space="preserve"> Windows Vista (32-bit or 64-bit), Windows 7 (32-bit or 64-bit), Windows 8 (32-bit or 64-bit), or Windows 10 (32-bit or 64-bit)</w:t>
      </w:r>
      <w:r w:rsidRPr="00B64089">
        <w:rPr>
          <w:rFonts w:asciiTheme="minorHAnsi" w:hAnsiTheme="minorHAnsi" w:cstheme="minorHAnsi"/>
          <w:color w:val="373739"/>
        </w:rPr>
        <w:br/>
        <w:t>•  Microsoft Internet Explorer 8.0 or later</w:t>
      </w:r>
      <w:r w:rsidRPr="00B64089">
        <w:rPr>
          <w:rFonts w:asciiTheme="minorHAnsi" w:hAnsiTheme="minorHAnsi" w:cstheme="minorHAnsi"/>
          <w:color w:val="373739"/>
        </w:rPr>
        <w:br/>
        <w:t>•  Microsoft Word 2003, 2007, 2010, 2013, or 2016</w:t>
      </w:r>
      <w:r w:rsidRPr="00B64089">
        <w:rPr>
          <w:rFonts w:asciiTheme="minorHAnsi" w:hAnsiTheme="minorHAnsi" w:cstheme="minorHAnsi"/>
          <w:color w:val="373739"/>
        </w:rPr>
        <w:br/>
        <w:t>•  Corel WordPerfect X4, X5, X6 or X7</w:t>
      </w:r>
      <w:r w:rsidR="006E6E44">
        <w:rPr>
          <w:rFonts w:asciiTheme="minorHAnsi" w:hAnsiTheme="minorHAnsi" w:cstheme="minorHAnsi"/>
          <w:color w:val="373739"/>
        </w:rPr>
        <w:br/>
      </w:r>
      <w:r w:rsidR="006E6E44">
        <w:rPr>
          <w:rFonts w:asciiTheme="minorHAnsi" w:hAnsiTheme="minorHAnsi" w:cstheme="minorHAnsi"/>
          <w:color w:val="373739"/>
        </w:rPr>
        <w:br/>
      </w:r>
      <w:r w:rsidR="006E6E44" w:rsidRPr="006E6E44">
        <w:rPr>
          <w:rFonts w:asciiTheme="minorHAnsi" w:hAnsiTheme="minorHAnsi" w:cstheme="minorHAnsi"/>
          <w:b/>
          <w:bCs/>
          <w:i/>
          <w:iCs/>
          <w:color w:val="373739"/>
        </w:rPr>
        <w:t xml:space="preserve">The Downloadable Content format is not compatible with Mac or tablet PCs. </w:t>
      </w:r>
      <w:proofErr w:type="spellStart"/>
      <w:r w:rsidR="006E6E44" w:rsidRPr="006E6E44">
        <w:rPr>
          <w:rFonts w:asciiTheme="minorHAnsi" w:hAnsiTheme="minorHAnsi" w:cstheme="minorHAnsi"/>
          <w:b/>
          <w:bCs/>
          <w:i/>
          <w:iCs/>
          <w:color w:val="373739"/>
        </w:rPr>
        <w:t>HotDocs</w:t>
      </w:r>
      <w:proofErr w:type="spellEnd"/>
      <w:r w:rsidR="006E6E44" w:rsidRPr="006E6E44">
        <w:rPr>
          <w:rFonts w:asciiTheme="minorHAnsi" w:hAnsiTheme="minorHAnsi" w:cstheme="minorHAnsi"/>
          <w:b/>
          <w:bCs/>
          <w:i/>
          <w:iCs/>
          <w:color w:val="373739"/>
        </w:rPr>
        <w:t>®, the platform on which the Drafting System operates, does not support WordPerfect X8.</w:t>
      </w:r>
    </w:p>
    <w:p w14:paraId="1D5049E2" w14:textId="77777777" w:rsidR="009E628D" w:rsidRPr="009E628D" w:rsidRDefault="009E628D" w:rsidP="009E628D">
      <w:pPr>
        <w:pStyle w:val="NormalWeb"/>
        <w:spacing w:before="0" w:beforeAutospacing="0"/>
        <w:rPr>
          <w:rFonts w:asciiTheme="minorHAnsi" w:hAnsiTheme="minorHAnsi" w:cstheme="minorHAnsi"/>
          <w:i/>
          <w:iCs/>
          <w:color w:val="373739"/>
        </w:rPr>
      </w:pPr>
      <w:r w:rsidRPr="009E628D">
        <w:rPr>
          <w:rStyle w:val="Strong"/>
          <w:rFonts w:asciiTheme="minorHAnsi" w:hAnsiTheme="minorHAnsi" w:cstheme="minorHAnsi"/>
          <w:i/>
          <w:iCs/>
          <w:color w:val="373739"/>
        </w:rPr>
        <w:t>This publication is intended to provide authoritative information regarding the subjects covered. Efforts have been made to ensure that information is current and accurate, within the constraints of publication schedules. It is sold with the understanding that neither the publisher nor the authors and commentators are engaged in rendering legal services. If legal advice or other expert assistance is required, the services of a competent professional should be sought.</w:t>
      </w:r>
    </w:p>
    <w:p w14:paraId="2C2F16F4" w14:textId="77777777" w:rsidR="009E628D" w:rsidRPr="009E628D" w:rsidRDefault="009E628D" w:rsidP="009E628D">
      <w:pPr>
        <w:pStyle w:val="NormalWeb"/>
        <w:spacing w:before="0" w:beforeAutospacing="0"/>
        <w:rPr>
          <w:rFonts w:asciiTheme="minorHAnsi" w:hAnsiTheme="minorHAnsi" w:cstheme="minorHAnsi"/>
          <w:i/>
          <w:iCs/>
          <w:color w:val="373739"/>
        </w:rPr>
      </w:pPr>
      <w:r w:rsidRPr="009E628D">
        <w:rPr>
          <w:rStyle w:val="Strong"/>
          <w:rFonts w:asciiTheme="minorHAnsi" w:hAnsiTheme="minorHAnsi" w:cstheme="minorHAnsi"/>
          <w:i/>
          <w:iCs/>
          <w:color w:val="373739"/>
        </w:rPr>
        <w:t>Note: this program is intended for use by licensed attorneys. It is not a substitute for independent thinking. You should familiarize yourself with relevant statutes, case law, and standards of practice, and thoroughly review all generated documents.</w:t>
      </w:r>
    </w:p>
    <w:p w14:paraId="41BA25FE" w14:textId="77777777" w:rsidR="009E628D" w:rsidRPr="006E6E44" w:rsidRDefault="009E628D" w:rsidP="00E276A5">
      <w:pPr>
        <w:pStyle w:val="NormalWeb"/>
        <w:spacing w:before="0" w:beforeAutospacing="0" w:line="276" w:lineRule="auto"/>
        <w:rPr>
          <w:rFonts w:asciiTheme="minorHAnsi" w:hAnsiTheme="minorHAnsi" w:cstheme="minorHAnsi"/>
          <w:b/>
          <w:bCs/>
          <w:i/>
          <w:iCs/>
          <w:color w:val="373739"/>
        </w:rPr>
      </w:pPr>
    </w:p>
    <w:p w14:paraId="4BCA4160" w14:textId="77777777" w:rsidR="004528AC" w:rsidRDefault="004528AC"/>
    <w:sectPr w:rsidR="00452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3B"/>
    <w:rsid w:val="004528AC"/>
    <w:rsid w:val="00493BC2"/>
    <w:rsid w:val="004B305E"/>
    <w:rsid w:val="006E6E44"/>
    <w:rsid w:val="006F559D"/>
    <w:rsid w:val="00754DD6"/>
    <w:rsid w:val="00806758"/>
    <w:rsid w:val="00967408"/>
    <w:rsid w:val="009E628D"/>
    <w:rsid w:val="00B64089"/>
    <w:rsid w:val="00D3513B"/>
    <w:rsid w:val="00E03C49"/>
    <w:rsid w:val="00E2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4C1D"/>
  <w15:chartTrackingRefBased/>
  <w15:docId w15:val="{D24D442C-D9CD-4C3B-96C1-AB408BAE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1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51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06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Downer, Kirsten</dc:creator>
  <cp:keywords/>
  <dc:description/>
  <cp:lastModifiedBy>Downer, Kirsten</cp:lastModifiedBy>
  <cp:revision>12</cp:revision>
  <dcterms:created xsi:type="dcterms:W3CDTF">2021-06-08T16:21:00Z</dcterms:created>
  <dcterms:modified xsi:type="dcterms:W3CDTF">2021-06-08T16:56:00Z</dcterms:modified>
</cp:coreProperties>
</file>