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jc w:val="center"/>
        <w:shd w:val="clear" w:color="auto" w:fill="FAFAFA"/>
        <w:tblCellMar>
          <w:left w:w="0" w:type="dxa"/>
          <w:right w:w="0" w:type="dxa"/>
        </w:tblCellMar>
        <w:tblLook w:val="04A0" w:firstRow="1" w:lastRow="0" w:firstColumn="1" w:lastColumn="0" w:noHBand="0" w:noVBand="1"/>
      </w:tblPr>
      <w:tblGrid>
        <w:gridCol w:w="9360"/>
      </w:tblGrid>
      <w:tr w:rsidR="002419B0" w14:paraId="1AB7958E" w14:textId="77777777" w:rsidTr="002419B0">
        <w:trPr>
          <w:jc w:val="center"/>
        </w:trPr>
        <w:tc>
          <w:tcPr>
            <w:tcW w:w="0" w:type="auto"/>
            <w:tcBorders>
              <w:top w:val="single" w:sz="24" w:space="0" w:color="DDDDDD"/>
              <w:left w:val="nil"/>
              <w:bottom w:val="nil"/>
              <w:right w:val="nil"/>
            </w:tcBorders>
            <w:shd w:val="clear" w:color="auto" w:fill="FAFAFA"/>
            <w:tcMar>
              <w:top w:w="300" w:type="dxa"/>
              <w:left w:w="300" w:type="dxa"/>
              <w:bottom w:w="300" w:type="dxa"/>
              <w:right w:w="300" w:type="dxa"/>
            </w:tcMar>
            <w:hideMark/>
          </w:tcPr>
          <w:tbl>
            <w:tblPr>
              <w:tblW w:w="9000" w:type="dxa"/>
              <w:jc w:val="center"/>
              <w:tblBorders>
                <w:top w:val="single" w:sz="6" w:space="0" w:color="DDDDDD"/>
                <w:left w:val="single" w:sz="6" w:space="0" w:color="DDDDDD"/>
                <w:bottom w:val="single" w:sz="6" w:space="0" w:color="DDDDDD"/>
                <w:right w:val="single" w:sz="6" w:space="0" w:color="DDDDDD"/>
              </w:tblBorders>
              <w:tblCellMar>
                <w:left w:w="0" w:type="dxa"/>
                <w:right w:w="0" w:type="dxa"/>
              </w:tblCellMar>
              <w:tblLook w:val="04A0" w:firstRow="1" w:lastRow="0" w:firstColumn="1" w:lastColumn="0" w:noHBand="0" w:noVBand="1"/>
            </w:tblPr>
            <w:tblGrid>
              <w:gridCol w:w="9000"/>
            </w:tblGrid>
            <w:tr w:rsidR="002419B0" w14:paraId="24645659" w14:textId="77777777">
              <w:trPr>
                <w:jc w:val="center"/>
              </w:trPr>
              <w:tc>
                <w:tcPr>
                  <w:tcW w:w="0" w:type="auto"/>
                  <w:tcBorders>
                    <w:top w:val="single" w:sz="6" w:space="0" w:color="DDDDDD"/>
                    <w:left w:val="single" w:sz="6" w:space="0" w:color="DDDDDD"/>
                    <w:bottom w:val="nil"/>
                    <w:right w:val="single" w:sz="6" w:space="0" w:color="DDDDDD"/>
                  </w:tcBorders>
                  <w:hideMark/>
                </w:tcPr>
                <w:p w14:paraId="74F63536" w14:textId="77777777" w:rsidR="002419B0" w:rsidRDefault="002419B0">
                  <w:pPr>
                    <w:jc w:val="center"/>
                    <w:rPr>
                      <w:rFonts w:ascii="Times New Roman" w:eastAsia="Times New Roman" w:hAnsi="Times New Roman" w:cs="Times New Roman"/>
                      <w:sz w:val="20"/>
                      <w:szCs w:val="20"/>
                    </w:rPr>
                  </w:pPr>
                </w:p>
              </w:tc>
            </w:tr>
            <w:tr w:rsidR="002419B0" w14:paraId="7DD287A9" w14:textId="77777777">
              <w:trPr>
                <w:jc w:val="center"/>
              </w:trPr>
              <w:tc>
                <w:tcPr>
                  <w:tcW w:w="0" w:type="auto"/>
                  <w:tcBorders>
                    <w:top w:val="nil"/>
                    <w:left w:val="single" w:sz="6" w:space="0" w:color="DDDDDD"/>
                    <w:bottom w:val="single" w:sz="6" w:space="0" w:color="DDDDDD"/>
                    <w:right w:val="single" w:sz="6" w:space="0" w:color="DDDDDD"/>
                  </w:tcBorders>
                  <w:hideMark/>
                </w:tcPr>
                <w:tbl>
                  <w:tblPr>
                    <w:tblW w:w="5000" w:type="pct"/>
                    <w:jc w:val="center"/>
                    <w:tblBorders>
                      <w:bottom w:val="single" w:sz="6" w:space="0" w:color="CCCCCC"/>
                    </w:tblBorders>
                    <w:shd w:val="clear" w:color="auto" w:fill="FFFFFF"/>
                    <w:tblCellMar>
                      <w:left w:w="0" w:type="dxa"/>
                      <w:right w:w="0" w:type="dxa"/>
                    </w:tblCellMar>
                    <w:tblLook w:val="04A0" w:firstRow="1" w:lastRow="0" w:firstColumn="1" w:lastColumn="0" w:noHBand="0" w:noVBand="1"/>
                  </w:tblPr>
                  <w:tblGrid>
                    <w:gridCol w:w="8985"/>
                  </w:tblGrid>
                  <w:tr w:rsidR="002419B0" w14:paraId="25D16D1C" w14:textId="77777777">
                    <w:trPr>
                      <w:jc w:val="center"/>
                    </w:trPr>
                    <w:tc>
                      <w:tcPr>
                        <w:tcW w:w="0" w:type="auto"/>
                        <w:tcBorders>
                          <w:top w:val="nil"/>
                          <w:left w:val="nil"/>
                          <w:bottom w:val="nil"/>
                          <w:right w:val="nil"/>
                        </w:tcBorders>
                        <w:shd w:val="clear" w:color="auto" w:fill="FFFFFF"/>
                        <w:vAlign w:val="center"/>
                        <w:hideMark/>
                      </w:tcPr>
                      <w:p w14:paraId="38516661" w14:textId="3DF9F80C" w:rsidR="002419B0" w:rsidRDefault="002419B0" w:rsidP="00395780">
                        <w:pPr>
                          <w:spacing w:line="300" w:lineRule="atLeast"/>
                          <w:jc w:val="center"/>
                          <w:rPr>
                            <w:rFonts w:ascii="Helvetica" w:eastAsia="Times New Roman" w:hAnsi="Helvetica" w:cs="Helvetica"/>
                            <w:b/>
                            <w:bCs/>
                            <w:color w:val="505050"/>
                            <w:sz w:val="30"/>
                            <w:szCs w:val="30"/>
                          </w:rPr>
                        </w:pPr>
                        <w:r>
                          <w:rPr>
                            <w:rFonts w:ascii="Helvetica" w:eastAsia="Times New Roman" w:hAnsi="Helvetica" w:cs="Helvetica"/>
                            <w:b/>
                            <w:bCs/>
                            <w:color w:val="505050"/>
                            <w:sz w:val="30"/>
                            <w:szCs w:val="30"/>
                          </w:rPr>
                          <w:br/>
                        </w:r>
                        <w:r>
                          <w:rPr>
                            <w:rFonts w:ascii="Helvetica" w:eastAsia="Times New Roman" w:hAnsi="Helvetica" w:cs="Helvetica"/>
                            <w:b/>
                            <w:bCs/>
                            <w:color w:val="505050"/>
                            <w:sz w:val="30"/>
                            <w:szCs w:val="30"/>
                          </w:rPr>
                          <w:br/>
                        </w:r>
                        <w:r>
                          <w:rPr>
                            <w:rFonts w:ascii="Helvetica" w:eastAsia="Times New Roman" w:hAnsi="Helvetica" w:cs="Helvetica"/>
                            <w:b/>
                            <w:bCs/>
                            <w:color w:val="505050"/>
                            <w:sz w:val="30"/>
                            <w:szCs w:val="30"/>
                          </w:rPr>
                          <w:br/>
                        </w:r>
                      </w:p>
                    </w:tc>
                  </w:tr>
                  <w:tr w:rsidR="002419B0" w14:paraId="72041577" w14:textId="77777777">
                    <w:trPr>
                      <w:jc w:val="center"/>
                    </w:trPr>
                    <w:tc>
                      <w:tcPr>
                        <w:tcW w:w="0" w:type="auto"/>
                        <w:tcBorders>
                          <w:top w:val="nil"/>
                          <w:left w:val="nil"/>
                          <w:bottom w:val="nil"/>
                          <w:right w:val="nil"/>
                        </w:tcBorders>
                        <w:shd w:val="clear" w:color="auto" w:fill="FFFFFF"/>
                        <w:hideMark/>
                      </w:tcPr>
                      <w:tbl>
                        <w:tblPr>
                          <w:tblW w:w="5000" w:type="pct"/>
                          <w:jc w:val="center"/>
                          <w:tblBorders>
                            <w:top w:val="single" w:sz="6" w:space="0" w:color="FFFFFF"/>
                            <w:bottom w:val="single" w:sz="6" w:space="0" w:color="CCCCCC"/>
                          </w:tblBorders>
                          <w:shd w:val="clear" w:color="auto" w:fill="FFFFFF"/>
                          <w:tblCellMar>
                            <w:left w:w="0" w:type="dxa"/>
                            <w:right w:w="0" w:type="dxa"/>
                          </w:tblCellMar>
                          <w:tblLook w:val="04A0" w:firstRow="1" w:lastRow="0" w:firstColumn="1" w:lastColumn="0" w:noHBand="0" w:noVBand="1"/>
                        </w:tblPr>
                        <w:tblGrid>
                          <w:gridCol w:w="8985"/>
                        </w:tblGrid>
                        <w:tr w:rsidR="002419B0" w14:paraId="151A2D60" w14:textId="77777777">
                          <w:trPr>
                            <w:jc w:val="center"/>
                          </w:trPr>
                          <w:tc>
                            <w:tcPr>
                              <w:tcW w:w="0" w:type="auto"/>
                              <w:tcBorders>
                                <w:top w:val="single" w:sz="6" w:space="0" w:color="FFFFFF"/>
                                <w:left w:val="nil"/>
                                <w:bottom w:val="single" w:sz="6" w:space="0" w:color="CCCCCC"/>
                                <w:right w:val="nil"/>
                              </w:tcBorders>
                              <w:shd w:val="clear" w:color="auto" w:fill="FFFFFF"/>
                              <w:vAlign w:val="center"/>
                              <w:hideMark/>
                            </w:tcPr>
                            <w:p w14:paraId="6E5384CA" w14:textId="77777777" w:rsidR="002419B0" w:rsidRDefault="002419B0" w:rsidP="00395780">
                              <w:pPr>
                                <w:jc w:val="center"/>
                                <w:rPr>
                                  <w:rFonts w:ascii="Helvetica" w:eastAsia="Times New Roman" w:hAnsi="Helvetica" w:cs="Helvetica"/>
                                  <w:b/>
                                  <w:bCs/>
                                  <w:color w:val="505050"/>
                                  <w:sz w:val="30"/>
                                  <w:szCs w:val="30"/>
                                </w:rPr>
                              </w:pPr>
                            </w:p>
                          </w:tc>
                        </w:tr>
                      </w:tbl>
                      <w:p w14:paraId="284B763F" w14:textId="77777777" w:rsidR="002419B0" w:rsidRDefault="002419B0" w:rsidP="00395780">
                        <w:pPr>
                          <w:jc w:val="center"/>
                          <w:rPr>
                            <w:rFonts w:ascii="Times New Roman" w:eastAsia="Times New Roman" w:hAnsi="Times New Roman" w:cs="Times New Roman"/>
                            <w:sz w:val="20"/>
                            <w:szCs w:val="20"/>
                          </w:rPr>
                        </w:pPr>
                      </w:p>
                    </w:tc>
                  </w:tr>
                  <w:tr w:rsidR="002419B0" w14:paraId="6AFB984F" w14:textId="77777777">
                    <w:trPr>
                      <w:jc w:val="center"/>
                    </w:trPr>
                    <w:tc>
                      <w:tcPr>
                        <w:tcW w:w="0" w:type="auto"/>
                        <w:tcBorders>
                          <w:top w:val="nil"/>
                          <w:left w:val="nil"/>
                          <w:bottom w:val="nil"/>
                          <w:right w:val="nil"/>
                        </w:tcBorders>
                        <w:shd w:val="clear" w:color="auto" w:fill="FFFFFF"/>
                        <w:hideMark/>
                      </w:tcPr>
                      <w:tbl>
                        <w:tblPr>
                          <w:tblW w:w="5000" w:type="pct"/>
                          <w:jc w:val="center"/>
                          <w:tblBorders>
                            <w:top w:val="single" w:sz="6" w:space="0" w:color="FFFFFF"/>
                            <w:bottom w:val="single" w:sz="6" w:space="0" w:color="CCCCCC"/>
                          </w:tblBorders>
                          <w:shd w:val="clear" w:color="auto" w:fill="FFFFFF"/>
                          <w:tblCellMar>
                            <w:left w:w="0" w:type="dxa"/>
                            <w:right w:w="0" w:type="dxa"/>
                          </w:tblCellMar>
                          <w:tblLook w:val="04A0" w:firstRow="1" w:lastRow="0" w:firstColumn="1" w:lastColumn="0" w:noHBand="0" w:noVBand="1"/>
                        </w:tblPr>
                        <w:tblGrid>
                          <w:gridCol w:w="8985"/>
                        </w:tblGrid>
                        <w:tr w:rsidR="002419B0" w14:paraId="3D3F8B16" w14:textId="77777777">
                          <w:trPr>
                            <w:jc w:val="center"/>
                          </w:trPr>
                          <w:tc>
                            <w:tcPr>
                              <w:tcW w:w="0" w:type="auto"/>
                              <w:tcBorders>
                                <w:top w:val="single" w:sz="6" w:space="0" w:color="FFFFFF"/>
                                <w:left w:val="nil"/>
                                <w:bottom w:val="nil"/>
                                <w:right w:val="nil"/>
                              </w:tcBorders>
                              <w:shd w:val="clear" w:color="auto" w:fill="3D506C"/>
                              <w:tcMar>
                                <w:top w:w="300" w:type="dxa"/>
                                <w:left w:w="300" w:type="dxa"/>
                                <w:bottom w:w="300" w:type="dxa"/>
                                <w:right w:w="300" w:type="dxa"/>
                              </w:tcMar>
                              <w:hideMark/>
                            </w:tcPr>
                            <w:p w14:paraId="21B87A7B" w14:textId="77777777" w:rsidR="002419B0" w:rsidRDefault="002419B0" w:rsidP="00395780">
                              <w:pPr>
                                <w:spacing w:line="315" w:lineRule="atLeast"/>
                                <w:jc w:val="center"/>
                                <w:rPr>
                                  <w:rFonts w:ascii="Helvetica" w:eastAsia="Times New Roman" w:hAnsi="Helvetica" w:cs="Helvetica"/>
                                  <w:color w:val="505050"/>
                                  <w:sz w:val="21"/>
                                  <w:szCs w:val="21"/>
                                </w:rPr>
                              </w:pPr>
                              <w:hyperlink r:id="rId6" w:history="1">
                                <w:r>
                                  <w:rPr>
                                    <w:rStyle w:val="Hyperlink"/>
                                    <w:rFonts w:ascii="Arial" w:eastAsia="Times New Roman" w:hAnsi="Arial" w:cs="Arial"/>
                                    <w:b/>
                                    <w:bCs/>
                                    <w:color w:val="FFFFFF"/>
                                    <w:sz w:val="21"/>
                                    <w:szCs w:val="21"/>
                                  </w:rPr>
                                  <w:t>MEMBERSHIP</w:t>
                                </w:r>
                              </w:hyperlink>
                              <w:r>
                                <w:rPr>
                                  <w:rStyle w:val="Strong"/>
                                  <w:rFonts w:ascii="Arial" w:eastAsia="Times New Roman" w:hAnsi="Arial" w:cs="Arial"/>
                                  <w:color w:val="FFFFFF"/>
                                  <w:sz w:val="21"/>
                                  <w:szCs w:val="21"/>
                                </w:rPr>
                                <w:t xml:space="preserve">      </w:t>
                              </w:r>
                              <w:r>
                                <w:rPr>
                                  <w:rStyle w:val="Strong"/>
                                  <w:rFonts w:ascii="Arial" w:eastAsia="Times New Roman" w:hAnsi="Arial" w:cs="Arial"/>
                                  <w:color w:val="9F9C99"/>
                                  <w:sz w:val="21"/>
                                  <w:szCs w:val="21"/>
                                </w:rPr>
                                <w:t>l</w:t>
                              </w:r>
                              <w:r>
                                <w:rPr>
                                  <w:rStyle w:val="Strong"/>
                                  <w:rFonts w:ascii="Arial" w:eastAsia="Times New Roman" w:hAnsi="Arial" w:cs="Arial"/>
                                  <w:color w:val="FFFFFF"/>
                                  <w:sz w:val="21"/>
                                  <w:szCs w:val="21"/>
                                </w:rPr>
                                <w:t xml:space="preserve">      </w:t>
                              </w:r>
                              <w:hyperlink r:id="rId7" w:history="1">
                                <w:r>
                                  <w:rPr>
                                    <w:rStyle w:val="Hyperlink"/>
                                    <w:rFonts w:ascii="Arial" w:eastAsia="Times New Roman" w:hAnsi="Arial" w:cs="Arial"/>
                                    <w:b/>
                                    <w:bCs/>
                                    <w:color w:val="FFFFFF"/>
                                    <w:sz w:val="21"/>
                                    <w:szCs w:val="21"/>
                                  </w:rPr>
                                  <w:t>RETAILERS</w:t>
                                </w:r>
                              </w:hyperlink>
                              <w:r>
                                <w:rPr>
                                  <w:rStyle w:val="Strong"/>
                                  <w:rFonts w:ascii="Arial" w:eastAsia="Times New Roman" w:hAnsi="Arial" w:cs="Arial"/>
                                  <w:color w:val="FFFFFF"/>
                                  <w:sz w:val="21"/>
                                  <w:szCs w:val="21"/>
                                </w:rPr>
                                <w:t xml:space="preserve">      </w:t>
                              </w:r>
                              <w:r>
                                <w:rPr>
                                  <w:rStyle w:val="Strong"/>
                                  <w:rFonts w:ascii="Arial" w:eastAsia="Times New Roman" w:hAnsi="Arial" w:cs="Arial"/>
                                  <w:color w:val="9F9C99"/>
                                  <w:sz w:val="21"/>
                                  <w:szCs w:val="21"/>
                                </w:rPr>
                                <w:t>l</w:t>
                              </w:r>
                              <w:r>
                                <w:rPr>
                                  <w:rStyle w:val="Strong"/>
                                  <w:rFonts w:ascii="Arial" w:eastAsia="Times New Roman" w:hAnsi="Arial" w:cs="Arial"/>
                                  <w:color w:val="FFFFFF"/>
                                  <w:sz w:val="21"/>
                                  <w:szCs w:val="21"/>
                                </w:rPr>
                                <w:t xml:space="preserve">      </w:t>
                              </w:r>
                              <w:hyperlink r:id="rId8" w:history="1">
                                <w:r>
                                  <w:rPr>
                                    <w:rStyle w:val="Hyperlink"/>
                                    <w:rFonts w:ascii="Arial" w:eastAsia="Times New Roman" w:hAnsi="Arial" w:cs="Arial"/>
                                    <w:b/>
                                    <w:bCs/>
                                    <w:color w:val="FFFFFF"/>
                                    <w:sz w:val="21"/>
                                    <w:szCs w:val="21"/>
                                  </w:rPr>
                                  <w:t>RANGES</w:t>
                                </w:r>
                              </w:hyperlink>
                              <w:r>
                                <w:rPr>
                                  <w:rStyle w:val="Strong"/>
                                  <w:rFonts w:ascii="Arial" w:eastAsia="Times New Roman" w:hAnsi="Arial" w:cs="Arial"/>
                                  <w:color w:val="FFFFFF"/>
                                  <w:sz w:val="21"/>
                                  <w:szCs w:val="21"/>
                                </w:rPr>
                                <w:t xml:space="preserve">      </w:t>
                              </w:r>
                              <w:r>
                                <w:rPr>
                                  <w:rStyle w:val="Strong"/>
                                  <w:rFonts w:ascii="Arial" w:eastAsia="Times New Roman" w:hAnsi="Arial" w:cs="Arial"/>
                                  <w:color w:val="9F9C99"/>
                                  <w:sz w:val="21"/>
                                  <w:szCs w:val="21"/>
                                </w:rPr>
                                <w:t>l</w:t>
                              </w:r>
                              <w:r>
                                <w:rPr>
                                  <w:rStyle w:val="Strong"/>
                                  <w:rFonts w:ascii="Arial" w:eastAsia="Times New Roman" w:hAnsi="Arial" w:cs="Arial"/>
                                  <w:color w:val="FFFFFF"/>
                                  <w:sz w:val="21"/>
                                  <w:szCs w:val="21"/>
                                </w:rPr>
                                <w:t xml:space="preserve">      </w:t>
                              </w:r>
                              <w:hyperlink r:id="rId9" w:history="1">
                                <w:r>
                                  <w:rPr>
                                    <w:rStyle w:val="Hyperlink"/>
                                    <w:rFonts w:ascii="Arial" w:eastAsia="Times New Roman" w:hAnsi="Arial" w:cs="Arial"/>
                                    <w:b/>
                                    <w:bCs/>
                                    <w:color w:val="FFFFFF"/>
                                    <w:sz w:val="21"/>
                                    <w:szCs w:val="21"/>
                                  </w:rPr>
                                  <w:t>MANUFACTURERS</w:t>
                                </w:r>
                              </w:hyperlink>
                            </w:p>
                          </w:tc>
                        </w:tr>
                        <w:tr w:rsidR="002419B0" w14:paraId="362D6673" w14:textId="77777777">
                          <w:trPr>
                            <w:jc w:val="center"/>
                          </w:trPr>
                          <w:tc>
                            <w:tcPr>
                              <w:tcW w:w="0" w:type="auto"/>
                              <w:tcBorders>
                                <w:top w:val="nil"/>
                                <w:left w:val="nil"/>
                                <w:bottom w:val="nil"/>
                                <w:right w:val="nil"/>
                              </w:tcBorders>
                              <w:shd w:val="clear" w:color="auto" w:fill="FFFFFF"/>
                              <w:tcMar>
                                <w:top w:w="300" w:type="dxa"/>
                                <w:left w:w="300" w:type="dxa"/>
                                <w:bottom w:w="300" w:type="dxa"/>
                                <w:right w:w="300" w:type="dxa"/>
                              </w:tcMar>
                              <w:hideMark/>
                            </w:tcPr>
                            <w:p w14:paraId="49C7B2FE" w14:textId="3BAA0693" w:rsidR="002419B0" w:rsidRPr="00EE0325" w:rsidRDefault="002419B0" w:rsidP="00395780">
                              <w:pPr>
                                <w:pStyle w:val="NormalWeb"/>
                                <w:spacing w:line="315" w:lineRule="atLeast"/>
                                <w:jc w:val="center"/>
                                <w:rPr>
                                  <w:rFonts w:ascii="Helvetica" w:hAnsi="Helvetica" w:cs="Helvetica"/>
                                  <w:color w:val="595959" w:themeColor="text1" w:themeTint="A6"/>
                                  <w:sz w:val="21"/>
                                  <w:szCs w:val="21"/>
                                </w:rPr>
                              </w:pPr>
                              <w:bookmarkStart w:id="0" w:name="_Hlk126240943"/>
                              <w:bookmarkStart w:id="1" w:name="_Hlk189490590"/>
                              <w:r w:rsidRPr="00EE0325">
                                <w:rPr>
                                  <w:rStyle w:val="Strong"/>
                                  <w:rFonts w:ascii="Helvetica" w:hAnsi="Helvetica" w:cs="Helvetica"/>
                                  <w:color w:val="595959" w:themeColor="text1" w:themeTint="A6"/>
                                  <w:sz w:val="30"/>
                                  <w:szCs w:val="30"/>
                                </w:rPr>
                                <w:t>NSSF</w:t>
                              </w:r>
                              <w:r w:rsidRPr="00EE0325">
                                <w:rPr>
                                  <w:rStyle w:val="Strong"/>
                                  <w:rFonts w:ascii="Helvetica" w:hAnsi="Helvetica" w:cs="Helvetica"/>
                                  <w:color w:val="595959" w:themeColor="text1" w:themeTint="A6"/>
                                  <w:sz w:val="30"/>
                                  <w:szCs w:val="30"/>
                                  <w:vertAlign w:val="superscript"/>
                                </w:rPr>
                                <w:t>®</w:t>
                              </w:r>
                              <w:r w:rsidRPr="00EE0325">
                                <w:rPr>
                                  <w:rStyle w:val="Strong"/>
                                  <w:rFonts w:ascii="Helvetica" w:hAnsi="Helvetica" w:cs="Helvetica"/>
                                  <w:color w:val="595959" w:themeColor="text1" w:themeTint="A6"/>
                                  <w:sz w:val="30"/>
                                  <w:szCs w:val="30"/>
                                </w:rPr>
                                <w:t xml:space="preserve">-Adjusted NICS Background Checks for           </w:t>
                              </w:r>
                              <w:r w:rsidR="003C6A3F" w:rsidRPr="00EE0325">
                                <w:rPr>
                                  <w:rStyle w:val="Strong"/>
                                  <w:rFonts w:ascii="Helvetica" w:hAnsi="Helvetica" w:cs="Helvetica"/>
                                  <w:color w:val="595959" w:themeColor="text1" w:themeTint="A6"/>
                                  <w:sz w:val="30"/>
                                  <w:szCs w:val="30"/>
                                </w:rPr>
                                <w:t>January</w:t>
                              </w:r>
                              <w:r w:rsidRPr="00EE0325">
                                <w:rPr>
                                  <w:rStyle w:val="Strong"/>
                                  <w:rFonts w:ascii="Helvetica" w:hAnsi="Helvetica" w:cs="Helvetica"/>
                                  <w:color w:val="595959" w:themeColor="text1" w:themeTint="A6"/>
                                  <w:sz w:val="30"/>
                                  <w:szCs w:val="30"/>
                                </w:rPr>
                                <w:t xml:space="preserve"> </w:t>
                              </w:r>
                              <w:r w:rsidR="0057265E" w:rsidRPr="00EE0325">
                                <w:rPr>
                                  <w:rStyle w:val="Strong"/>
                                  <w:rFonts w:ascii="Helvetica" w:hAnsi="Helvetica" w:cs="Helvetica"/>
                                  <w:color w:val="505050"/>
                                  <w:sz w:val="30"/>
                                  <w:szCs w:val="30"/>
                                </w:rPr>
                                <w:t>202</w:t>
                              </w:r>
                              <w:r w:rsidR="00BB1E95" w:rsidRPr="00EE0325">
                                <w:rPr>
                                  <w:rStyle w:val="Strong"/>
                                  <w:rFonts w:ascii="Helvetica" w:hAnsi="Helvetica" w:cs="Helvetica"/>
                                  <w:color w:val="505050"/>
                                  <w:sz w:val="30"/>
                                  <w:szCs w:val="30"/>
                                </w:rPr>
                                <w:t>5</w:t>
                              </w:r>
                            </w:p>
                            <w:p w14:paraId="61A8CB26" w14:textId="6A04CD58" w:rsidR="007102AA" w:rsidRPr="00EE0325" w:rsidRDefault="00A10949" w:rsidP="00B07AD8">
                              <w:pPr>
                                <w:pStyle w:val="NormalWeb"/>
                                <w:spacing w:line="315" w:lineRule="atLeast"/>
                                <w:rPr>
                                  <w:rFonts w:ascii="Helvetica" w:hAnsi="Helvetica" w:cs="Helvetica"/>
                                  <w:color w:val="505050"/>
                                  <w:sz w:val="21"/>
                                  <w:szCs w:val="21"/>
                                </w:rPr>
                              </w:pPr>
                              <w:r w:rsidRPr="00EE0325">
                                <w:rPr>
                                  <w:rFonts w:ascii="Helvetica" w:hAnsi="Helvetica" w:cs="Helvetica"/>
                                  <w:noProof/>
                                  <w:color w:val="595959" w:themeColor="text1" w:themeTint="A6"/>
                                  <w:sz w:val="21"/>
                                  <w:szCs w:val="21"/>
                                </w:rPr>
                                <w:drawing>
                                  <wp:anchor distT="0" distB="0" distL="114300" distR="114300" simplePos="0" relativeHeight="251658240" behindDoc="0" locked="0" layoutInCell="1" allowOverlap="1" wp14:anchorId="32ECED32" wp14:editId="3E236EF5">
                                    <wp:simplePos x="0" y="0"/>
                                    <wp:positionH relativeFrom="column">
                                      <wp:posOffset>2733040</wp:posOffset>
                                    </wp:positionH>
                                    <wp:positionV relativeFrom="paragraph">
                                      <wp:posOffset>73660</wp:posOffset>
                                    </wp:positionV>
                                    <wp:extent cx="2542032" cy="1911096"/>
                                    <wp:effectExtent l="0" t="0" r="0" b="0"/>
                                    <wp:wrapSquare wrapText="bothSides"/>
                                    <wp:docPr id="340201611" name="Picture 2" descr="A graph of the number of ye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201611" name="Picture 2" descr="A graph of the number of years&#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42032" cy="1911096"/>
                                            </a:xfrm>
                                            <a:prstGeom prst="rect">
                                              <a:avLst/>
                                            </a:prstGeom>
                                          </pic:spPr>
                                        </pic:pic>
                                      </a:graphicData>
                                    </a:graphic>
                                    <wp14:sizeRelH relativeFrom="margin">
                                      <wp14:pctWidth>0</wp14:pctWidth>
                                    </wp14:sizeRelH>
                                    <wp14:sizeRelV relativeFrom="margin">
                                      <wp14:pctHeight>0</wp14:pctHeight>
                                    </wp14:sizeRelV>
                                  </wp:anchor>
                                </w:drawing>
                              </w:r>
                              <w:r w:rsidR="002419B0" w:rsidRPr="00EE0325">
                                <w:rPr>
                                  <w:rFonts w:ascii="Helvetica" w:hAnsi="Helvetica" w:cs="Helvetica"/>
                                  <w:color w:val="505050"/>
                                  <w:sz w:val="21"/>
                                  <w:szCs w:val="21"/>
                                </w:rPr>
                                <w:t xml:space="preserve">The </w:t>
                              </w:r>
                              <w:r w:rsidR="003C6A3F" w:rsidRPr="00EE0325">
                                <w:rPr>
                                  <w:rStyle w:val="Strong"/>
                                  <w:rFonts w:ascii="Helvetica" w:hAnsi="Helvetica" w:cs="Helvetica"/>
                                  <w:color w:val="3D506C"/>
                                  <w:sz w:val="21"/>
                                  <w:szCs w:val="21"/>
                                </w:rPr>
                                <w:t>January</w:t>
                              </w:r>
                              <w:r w:rsidR="002419B0" w:rsidRPr="00EE0325">
                                <w:rPr>
                                  <w:rStyle w:val="Strong"/>
                                  <w:rFonts w:ascii="Helvetica" w:hAnsi="Helvetica" w:cs="Helvetica"/>
                                  <w:color w:val="3D506C"/>
                                  <w:sz w:val="21"/>
                                  <w:szCs w:val="21"/>
                                </w:rPr>
                                <w:t xml:space="preserve"> </w:t>
                              </w:r>
                              <w:r w:rsidR="0057265E" w:rsidRPr="00EE0325">
                                <w:rPr>
                                  <w:rStyle w:val="Strong"/>
                                  <w:rFonts w:ascii="Helvetica" w:hAnsi="Helvetica" w:cs="Helvetica"/>
                                  <w:color w:val="3D506C"/>
                                  <w:sz w:val="21"/>
                                  <w:szCs w:val="21"/>
                                </w:rPr>
                                <w:t>202</w:t>
                              </w:r>
                              <w:r w:rsidR="00BB1E95" w:rsidRPr="00EE0325">
                                <w:rPr>
                                  <w:rStyle w:val="Strong"/>
                                  <w:rFonts w:ascii="Helvetica" w:hAnsi="Helvetica" w:cs="Helvetica"/>
                                  <w:color w:val="3D506C"/>
                                  <w:sz w:val="21"/>
                                  <w:szCs w:val="21"/>
                                </w:rPr>
                                <w:t>5</w:t>
                              </w:r>
                              <w:r w:rsidR="002419B0" w:rsidRPr="00EE0325">
                                <w:rPr>
                                  <w:rStyle w:val="Strong"/>
                                  <w:rFonts w:ascii="Helvetica" w:hAnsi="Helvetica" w:cs="Helvetica"/>
                                  <w:color w:val="3D506C"/>
                                  <w:sz w:val="21"/>
                                  <w:szCs w:val="21"/>
                                </w:rPr>
                                <w:t xml:space="preserve"> NSSF-adjusted National Instant Criminal Background Check System</w:t>
                              </w:r>
                              <w:r w:rsidR="002419B0" w:rsidRPr="00EE0325">
                                <w:rPr>
                                  <w:rFonts w:ascii="Helvetica" w:hAnsi="Helvetica" w:cs="Helvetica"/>
                                  <w:color w:val="505050"/>
                                  <w:sz w:val="21"/>
                                  <w:szCs w:val="21"/>
                                </w:rPr>
                                <w:t xml:space="preserve"> (NICS) figure</w:t>
                              </w:r>
                              <w:r w:rsidR="001C0F14" w:rsidRPr="00EE0325">
                                <w:rPr>
                                  <w:rFonts w:ascii="Helvetica" w:hAnsi="Helvetica" w:cs="Helvetica"/>
                                  <w:color w:val="505050"/>
                                  <w:sz w:val="21"/>
                                  <w:szCs w:val="21"/>
                                </w:rPr>
                                <w:t xml:space="preserve"> </w:t>
                              </w:r>
                              <w:r w:rsidR="002419B0" w:rsidRPr="00EE0325">
                                <w:rPr>
                                  <w:rFonts w:ascii="Helvetica" w:hAnsi="Helvetica" w:cs="Helvetica"/>
                                  <w:color w:val="595959" w:themeColor="text1" w:themeTint="A6"/>
                                  <w:sz w:val="21"/>
                                  <w:szCs w:val="21"/>
                                </w:rPr>
                                <w:t>of</w:t>
                              </w:r>
                              <w:r w:rsidR="001C0F14" w:rsidRPr="00EE0325">
                                <w:rPr>
                                  <w:rFonts w:ascii="Helvetica" w:hAnsi="Helvetica" w:cs="Helvetica"/>
                                  <w:color w:val="595959" w:themeColor="text1" w:themeTint="A6"/>
                                  <w:sz w:val="21"/>
                                  <w:szCs w:val="21"/>
                                </w:rPr>
                                <w:t xml:space="preserve"> </w:t>
                              </w:r>
                              <w:r w:rsidR="00BB1E95" w:rsidRPr="00EE0325">
                                <w:rPr>
                                  <w:rStyle w:val="Strong"/>
                                  <w:rFonts w:ascii="Helvetica" w:hAnsi="Helvetica" w:cs="Helvetica"/>
                                  <w:color w:val="595959" w:themeColor="text1" w:themeTint="A6"/>
                                  <w:sz w:val="21"/>
                                  <w:szCs w:val="21"/>
                                </w:rPr>
                                <w:t xml:space="preserve">1,207,557 </w:t>
                              </w:r>
                              <w:r w:rsidR="002419B0" w:rsidRPr="00EE0325">
                                <w:rPr>
                                  <w:rFonts w:ascii="Helvetica" w:hAnsi="Helvetica" w:cs="Helvetica"/>
                                  <w:color w:val="505050"/>
                                  <w:sz w:val="21"/>
                                  <w:szCs w:val="21"/>
                                </w:rPr>
                                <w:t>is a</w:t>
                              </w:r>
                              <w:r w:rsidR="00BB1E95" w:rsidRPr="00EE0325">
                                <w:rPr>
                                  <w:rFonts w:ascii="Helvetica" w:hAnsi="Helvetica" w:cs="Helvetica"/>
                                  <w:color w:val="505050"/>
                                  <w:sz w:val="21"/>
                                  <w:szCs w:val="21"/>
                                </w:rPr>
                                <w:t>n</w:t>
                              </w:r>
                              <w:r w:rsidR="00A51D6B" w:rsidRPr="00EE0325">
                                <w:rPr>
                                  <w:rFonts w:ascii="Helvetica" w:hAnsi="Helvetica" w:cs="Helvetica"/>
                                  <w:color w:val="505050"/>
                                  <w:sz w:val="21"/>
                                  <w:szCs w:val="21"/>
                                </w:rPr>
                                <w:t xml:space="preserve"> </w:t>
                              </w:r>
                              <w:r w:rsidR="00BB1E95" w:rsidRPr="00EE0325">
                                <w:rPr>
                                  <w:rFonts w:ascii="Helvetica" w:hAnsi="Helvetica" w:cs="Helvetica"/>
                                  <w:color w:val="505050"/>
                                  <w:sz w:val="21"/>
                                  <w:szCs w:val="21"/>
                                </w:rPr>
                                <w:t>in</w:t>
                              </w:r>
                              <w:r w:rsidR="002419B0" w:rsidRPr="00EE0325">
                                <w:rPr>
                                  <w:rFonts w:ascii="Helvetica" w:hAnsi="Helvetica" w:cs="Helvetica"/>
                                  <w:color w:val="505050"/>
                                  <w:sz w:val="21"/>
                                  <w:szCs w:val="21"/>
                                </w:rPr>
                                <w:t>crease</w:t>
                              </w:r>
                              <w:r w:rsidR="001C0F14" w:rsidRPr="00EE0325">
                                <w:rPr>
                                  <w:rFonts w:ascii="Helvetica" w:hAnsi="Helvetica" w:cs="Helvetica"/>
                                  <w:color w:val="505050"/>
                                  <w:sz w:val="21"/>
                                  <w:szCs w:val="21"/>
                                </w:rPr>
                                <w:t xml:space="preserve"> </w:t>
                              </w:r>
                              <w:r w:rsidR="002419B0" w:rsidRPr="00EE0325">
                                <w:rPr>
                                  <w:rFonts w:ascii="Helvetica" w:hAnsi="Helvetica" w:cs="Helvetica"/>
                                  <w:color w:val="505050"/>
                                  <w:sz w:val="21"/>
                                  <w:szCs w:val="21"/>
                                </w:rPr>
                                <w:t>of</w:t>
                              </w:r>
                              <w:r w:rsidR="001C0F14" w:rsidRPr="00EE0325">
                                <w:rPr>
                                  <w:rFonts w:ascii="Helvetica" w:hAnsi="Helvetica" w:cs="Helvetica"/>
                                  <w:color w:val="505050"/>
                                  <w:sz w:val="21"/>
                                  <w:szCs w:val="21"/>
                                </w:rPr>
                                <w:t xml:space="preserve"> </w:t>
                              </w:r>
                              <w:r w:rsidR="00BB1E95" w:rsidRPr="00EE0325">
                                <w:rPr>
                                  <w:rFonts w:ascii="Helvetica" w:hAnsi="Helvetica" w:cs="Helvetica"/>
                                  <w:b/>
                                  <w:bCs/>
                                  <w:color w:val="505050"/>
                                  <w:sz w:val="21"/>
                                  <w:szCs w:val="21"/>
                                </w:rPr>
                                <w:t>0.9</w:t>
                              </w:r>
                              <w:r w:rsidR="001C0F14" w:rsidRPr="00EE0325">
                                <w:rPr>
                                  <w:rStyle w:val="Strong"/>
                                  <w:rFonts w:ascii="Helvetica" w:hAnsi="Helvetica" w:cs="Helvetica"/>
                                  <w:color w:val="FF0000"/>
                                  <w:sz w:val="21"/>
                                  <w:szCs w:val="21"/>
                                </w:rPr>
                                <w:t xml:space="preserve"> </w:t>
                              </w:r>
                              <w:r w:rsidR="002419B0" w:rsidRPr="00EE0325">
                                <w:rPr>
                                  <w:rStyle w:val="Strong"/>
                                  <w:rFonts w:ascii="Helvetica" w:hAnsi="Helvetica" w:cs="Helvetica"/>
                                  <w:b w:val="0"/>
                                  <w:bCs w:val="0"/>
                                  <w:color w:val="595959" w:themeColor="text1" w:themeTint="A6"/>
                                  <w:sz w:val="21"/>
                                  <w:szCs w:val="21"/>
                                </w:rPr>
                                <w:t>percent</w:t>
                              </w:r>
                              <w:r w:rsidR="001C0F14" w:rsidRPr="00EE0325">
                                <w:rPr>
                                  <w:rStyle w:val="Strong"/>
                                  <w:rFonts w:ascii="Helvetica" w:hAnsi="Helvetica" w:cs="Helvetica"/>
                                  <w:color w:val="595959" w:themeColor="text1" w:themeTint="A6"/>
                                  <w:sz w:val="21"/>
                                  <w:szCs w:val="21"/>
                                </w:rPr>
                                <w:t xml:space="preserve"> </w:t>
                              </w:r>
                              <w:r w:rsidR="002419B0" w:rsidRPr="00EE0325">
                                <w:rPr>
                                  <w:rFonts w:ascii="Helvetica" w:hAnsi="Helvetica" w:cs="Helvetica"/>
                                  <w:color w:val="595959" w:themeColor="text1" w:themeTint="A6"/>
                                  <w:sz w:val="21"/>
                                  <w:szCs w:val="21"/>
                                </w:rPr>
                                <w:t xml:space="preserve">compared to the </w:t>
                              </w:r>
                              <w:r w:rsidR="003C6A3F" w:rsidRPr="00EE0325">
                                <w:rPr>
                                  <w:rStyle w:val="Strong"/>
                                  <w:rFonts w:ascii="Helvetica" w:hAnsi="Helvetica" w:cs="Helvetica"/>
                                  <w:color w:val="3D506C"/>
                                  <w:sz w:val="21"/>
                                  <w:szCs w:val="21"/>
                                </w:rPr>
                                <w:t>January</w:t>
                              </w:r>
                              <w:r w:rsidR="001C0F14" w:rsidRPr="00EE0325">
                                <w:rPr>
                                  <w:rStyle w:val="Strong"/>
                                  <w:rFonts w:ascii="Helvetica" w:hAnsi="Helvetica" w:cs="Helvetica"/>
                                  <w:color w:val="3D506C"/>
                                  <w:sz w:val="21"/>
                                  <w:szCs w:val="21"/>
                                </w:rPr>
                                <w:t xml:space="preserve"> </w:t>
                              </w:r>
                              <w:r w:rsidR="0057265E" w:rsidRPr="00EE0325">
                                <w:rPr>
                                  <w:rStyle w:val="Strong"/>
                                  <w:rFonts w:ascii="Helvetica" w:hAnsi="Helvetica" w:cs="Helvetica"/>
                                  <w:color w:val="3D506C"/>
                                  <w:sz w:val="21"/>
                                  <w:szCs w:val="21"/>
                                </w:rPr>
                                <w:t>202</w:t>
                              </w:r>
                              <w:r w:rsidR="00BB1E95" w:rsidRPr="00EE0325">
                                <w:rPr>
                                  <w:rStyle w:val="Strong"/>
                                  <w:rFonts w:ascii="Helvetica" w:hAnsi="Helvetica" w:cs="Helvetica"/>
                                  <w:color w:val="3D506C"/>
                                  <w:sz w:val="21"/>
                                  <w:szCs w:val="21"/>
                                </w:rPr>
                                <w:t>4</w:t>
                              </w:r>
                              <w:r w:rsidR="002419B0" w:rsidRPr="00EE0325">
                                <w:rPr>
                                  <w:rStyle w:val="Strong"/>
                                  <w:rFonts w:ascii="Helvetica" w:hAnsi="Helvetica" w:cs="Helvetica"/>
                                  <w:color w:val="3D506C"/>
                                  <w:sz w:val="21"/>
                                  <w:szCs w:val="21"/>
                                </w:rPr>
                                <w:t xml:space="preserve"> NSSF-adjusted NICS figure</w:t>
                              </w:r>
                              <w:r w:rsidR="002419B0" w:rsidRPr="00EE0325">
                                <w:rPr>
                                  <w:rFonts w:ascii="Helvetica" w:hAnsi="Helvetica" w:cs="Helvetica"/>
                                  <w:color w:val="505050"/>
                                  <w:sz w:val="21"/>
                                  <w:szCs w:val="21"/>
                                </w:rPr>
                                <w:t xml:space="preserve"> of</w:t>
                              </w:r>
                              <w:r w:rsidR="001C0F14" w:rsidRPr="00EE0325">
                                <w:rPr>
                                  <w:rFonts w:ascii="Helvetica" w:hAnsi="Helvetica" w:cs="Helvetica"/>
                                  <w:color w:val="505050"/>
                                  <w:sz w:val="21"/>
                                  <w:szCs w:val="21"/>
                                </w:rPr>
                                <w:t xml:space="preserve"> </w:t>
                              </w:r>
                              <w:r w:rsidR="00BB1E95" w:rsidRPr="00EE0325">
                                <w:rPr>
                                  <w:rStyle w:val="Strong"/>
                                  <w:rFonts w:ascii="Helvetica" w:hAnsi="Helvetica" w:cs="Helvetica"/>
                                  <w:color w:val="595959" w:themeColor="text1" w:themeTint="A6"/>
                                  <w:sz w:val="21"/>
                                  <w:szCs w:val="21"/>
                                </w:rPr>
                                <w:t>1,197,294</w:t>
                              </w:r>
                              <w:r w:rsidR="002419B0" w:rsidRPr="00EE0325">
                                <w:rPr>
                                  <w:rStyle w:val="Strong"/>
                                  <w:rFonts w:ascii="Helvetica" w:hAnsi="Helvetica" w:cs="Helvetica"/>
                                  <w:color w:val="505050"/>
                                  <w:sz w:val="21"/>
                                  <w:szCs w:val="21"/>
                                </w:rPr>
                                <w:t>.</w:t>
                              </w:r>
                              <w:r w:rsidR="001C0F14" w:rsidRPr="00EE0325">
                                <w:rPr>
                                  <w:rStyle w:val="Strong"/>
                                  <w:rFonts w:ascii="Helvetica" w:hAnsi="Helvetica" w:cs="Helvetica"/>
                                  <w:color w:val="505050"/>
                                  <w:sz w:val="21"/>
                                  <w:szCs w:val="21"/>
                                </w:rPr>
                                <w:t xml:space="preserve"> </w:t>
                              </w:r>
                              <w:r w:rsidR="002419B0" w:rsidRPr="00EE0325">
                                <w:rPr>
                                  <w:rFonts w:ascii="Helvetica" w:hAnsi="Helvetica" w:cs="Helvetica"/>
                                  <w:color w:val="505050"/>
                                  <w:sz w:val="21"/>
                                  <w:szCs w:val="21"/>
                                </w:rPr>
                                <w:t xml:space="preserve">For comparison, the unadjusted </w:t>
                              </w:r>
                              <w:r w:rsidR="003C6A3F" w:rsidRPr="00EE0325">
                                <w:rPr>
                                  <w:rFonts w:ascii="Helvetica" w:hAnsi="Helvetica" w:cs="Helvetica"/>
                                  <w:color w:val="505050"/>
                                  <w:sz w:val="21"/>
                                  <w:szCs w:val="21"/>
                                </w:rPr>
                                <w:t>January</w:t>
                              </w:r>
                              <w:r w:rsidR="002419B0" w:rsidRPr="00EE0325">
                                <w:rPr>
                                  <w:rFonts w:ascii="Helvetica" w:hAnsi="Helvetica" w:cs="Helvetica"/>
                                  <w:color w:val="505050"/>
                                  <w:sz w:val="21"/>
                                  <w:szCs w:val="21"/>
                                </w:rPr>
                                <w:t xml:space="preserve"> </w:t>
                              </w:r>
                              <w:r w:rsidR="0057265E" w:rsidRPr="00EE0325">
                                <w:rPr>
                                  <w:rFonts w:ascii="Helvetica" w:hAnsi="Helvetica" w:cs="Helvetica"/>
                                  <w:color w:val="505050"/>
                                  <w:sz w:val="21"/>
                                  <w:szCs w:val="21"/>
                                </w:rPr>
                                <w:t>202</w:t>
                              </w:r>
                              <w:r w:rsidRPr="00EE0325">
                                <w:rPr>
                                  <w:rFonts w:ascii="Helvetica" w:hAnsi="Helvetica" w:cs="Helvetica"/>
                                  <w:color w:val="505050"/>
                                  <w:sz w:val="21"/>
                                  <w:szCs w:val="21"/>
                                </w:rPr>
                                <w:t>5</w:t>
                              </w:r>
                              <w:r w:rsidR="002419B0" w:rsidRPr="00EE0325">
                                <w:rPr>
                                  <w:rFonts w:ascii="Helvetica" w:hAnsi="Helvetica" w:cs="Helvetica"/>
                                  <w:color w:val="505050"/>
                                  <w:sz w:val="21"/>
                                  <w:szCs w:val="21"/>
                                </w:rPr>
                                <w:t xml:space="preserve"> FBI NICS figure</w:t>
                              </w:r>
                              <w:r w:rsidR="00BB1E95" w:rsidRPr="00EE0325">
                                <w:rPr>
                                  <w:rFonts w:ascii="Helvetica" w:hAnsi="Helvetica" w:cs="Helvetica"/>
                                  <w:color w:val="505050"/>
                                  <w:sz w:val="21"/>
                                  <w:szCs w:val="21"/>
                                </w:rPr>
                                <w:t xml:space="preserve"> of</w:t>
                              </w:r>
                              <w:r w:rsidR="002419B0" w:rsidRPr="00EE0325">
                                <w:rPr>
                                  <w:rFonts w:ascii="Helvetica" w:hAnsi="Helvetica" w:cs="Helvetica"/>
                                  <w:color w:val="505050"/>
                                  <w:sz w:val="21"/>
                                  <w:szCs w:val="21"/>
                                </w:rPr>
                                <w:t xml:space="preserve"> </w:t>
                              </w:r>
                              <w:r w:rsidR="00BB1E95" w:rsidRPr="00EE0325">
                                <w:rPr>
                                  <w:rFonts w:ascii="Helvetica" w:hAnsi="Helvetica" w:cs="Helvetica"/>
                                  <w:color w:val="505050"/>
                                  <w:sz w:val="21"/>
                                  <w:szCs w:val="21"/>
                                </w:rPr>
                                <w:t xml:space="preserve">2,299,989 </w:t>
                              </w:r>
                              <w:r w:rsidR="002419B0" w:rsidRPr="00EE0325">
                                <w:rPr>
                                  <w:rFonts w:ascii="Helvetica" w:hAnsi="Helvetica" w:cs="Helvetica"/>
                                  <w:color w:val="505050"/>
                                  <w:sz w:val="21"/>
                                  <w:szCs w:val="21"/>
                                </w:rPr>
                                <w:t xml:space="preserve">reflects a </w:t>
                              </w:r>
                              <w:r w:rsidRPr="00EE0325">
                                <w:rPr>
                                  <w:rFonts w:ascii="Helvetica" w:hAnsi="Helvetica" w:cs="Helvetica"/>
                                  <w:color w:val="505050"/>
                                  <w:sz w:val="21"/>
                                  <w:szCs w:val="21"/>
                                </w:rPr>
                                <w:t>5.5</w:t>
                              </w:r>
                              <w:r w:rsidR="002419B0" w:rsidRPr="00EE0325">
                                <w:rPr>
                                  <w:rFonts w:ascii="Helvetica" w:hAnsi="Helvetica" w:cs="Helvetica"/>
                                  <w:color w:val="505050"/>
                                  <w:sz w:val="21"/>
                                  <w:szCs w:val="21"/>
                                </w:rPr>
                                <w:t xml:space="preserve"> percent </w:t>
                              </w:r>
                              <w:r w:rsidRPr="00EE0325">
                                <w:rPr>
                                  <w:rFonts w:ascii="Helvetica" w:hAnsi="Helvetica" w:cs="Helvetica"/>
                                  <w:color w:val="505050"/>
                                  <w:sz w:val="21"/>
                                  <w:szCs w:val="21"/>
                                </w:rPr>
                                <w:t>in</w:t>
                              </w:r>
                              <w:r w:rsidR="002419B0" w:rsidRPr="00EE0325">
                                <w:rPr>
                                  <w:rFonts w:ascii="Helvetica" w:hAnsi="Helvetica" w:cs="Helvetica"/>
                                  <w:color w:val="505050"/>
                                  <w:sz w:val="21"/>
                                  <w:szCs w:val="21"/>
                                </w:rPr>
                                <w:t xml:space="preserve">crease from the unadjusted FBI NICS figure of </w:t>
                              </w:r>
                              <w:r w:rsidR="008625F3" w:rsidRPr="00EE0325">
                                <w:rPr>
                                  <w:rFonts w:ascii="Helvetica" w:hAnsi="Helvetica" w:cs="Helvetica"/>
                                  <w:color w:val="505050"/>
                                  <w:sz w:val="21"/>
                                  <w:szCs w:val="21"/>
                                </w:rPr>
                                <w:t>2</w:t>
                              </w:r>
                              <w:r w:rsidR="003423B4">
                                <w:rPr>
                                  <w:rFonts w:ascii="Helvetica" w:hAnsi="Helvetica" w:cs="Helvetica"/>
                                  <w:color w:val="505050"/>
                                  <w:sz w:val="21"/>
                                  <w:szCs w:val="21"/>
                                </w:rPr>
                                <w:t>,</w:t>
                              </w:r>
                              <w:r w:rsidRPr="00EE0325">
                                <w:rPr>
                                  <w:rFonts w:ascii="Helvetica" w:hAnsi="Helvetica" w:cs="Helvetica"/>
                                  <w:color w:val="505050"/>
                                  <w:sz w:val="21"/>
                                  <w:szCs w:val="21"/>
                                </w:rPr>
                                <w:t>180,262</w:t>
                              </w:r>
                              <w:r w:rsidR="008625F3" w:rsidRPr="00EE0325">
                                <w:rPr>
                                  <w:rFonts w:ascii="Helvetica" w:hAnsi="Helvetica" w:cs="Helvetica"/>
                                  <w:color w:val="505050"/>
                                  <w:sz w:val="21"/>
                                  <w:szCs w:val="21"/>
                                </w:rPr>
                                <w:t xml:space="preserve"> </w:t>
                              </w:r>
                              <w:r w:rsidR="002419B0" w:rsidRPr="00EE0325">
                                <w:rPr>
                                  <w:rFonts w:ascii="Helvetica" w:hAnsi="Helvetica" w:cs="Helvetica"/>
                                  <w:color w:val="505050"/>
                                  <w:sz w:val="21"/>
                                  <w:szCs w:val="21"/>
                                </w:rPr>
                                <w:t xml:space="preserve">in </w:t>
                              </w:r>
                              <w:r w:rsidR="003C6A3F" w:rsidRPr="00EE0325">
                                <w:rPr>
                                  <w:rFonts w:ascii="Helvetica" w:hAnsi="Helvetica" w:cs="Helvetica"/>
                                  <w:color w:val="505050"/>
                                  <w:sz w:val="21"/>
                                  <w:szCs w:val="21"/>
                                </w:rPr>
                                <w:t>January</w:t>
                              </w:r>
                              <w:r w:rsidR="002419B0" w:rsidRPr="00EE0325">
                                <w:rPr>
                                  <w:rFonts w:ascii="Helvetica" w:hAnsi="Helvetica" w:cs="Helvetica"/>
                                  <w:color w:val="505050"/>
                                  <w:sz w:val="21"/>
                                  <w:szCs w:val="21"/>
                                </w:rPr>
                                <w:t xml:space="preserve"> </w:t>
                              </w:r>
                              <w:r w:rsidR="0057265E" w:rsidRPr="00EE0325">
                                <w:rPr>
                                  <w:rFonts w:ascii="Helvetica" w:hAnsi="Helvetica" w:cs="Helvetica"/>
                                  <w:color w:val="505050"/>
                                  <w:sz w:val="21"/>
                                  <w:szCs w:val="21"/>
                                </w:rPr>
                                <w:t>202</w:t>
                              </w:r>
                              <w:r w:rsidRPr="00EE0325">
                                <w:rPr>
                                  <w:rFonts w:ascii="Helvetica" w:hAnsi="Helvetica" w:cs="Helvetica"/>
                                  <w:color w:val="505050"/>
                                  <w:sz w:val="21"/>
                                  <w:szCs w:val="21"/>
                                </w:rPr>
                                <w:t>4</w:t>
                              </w:r>
                              <w:r w:rsidR="002419B0" w:rsidRPr="00EE0325">
                                <w:rPr>
                                  <w:rFonts w:ascii="Helvetica" w:hAnsi="Helvetica" w:cs="Helvetica"/>
                                  <w:color w:val="505050"/>
                                  <w:sz w:val="21"/>
                                  <w:szCs w:val="21"/>
                                </w:rPr>
                                <w:t>.</w:t>
                              </w:r>
                              <w:r w:rsidR="00B07AD8" w:rsidRPr="00EE0325">
                                <w:rPr>
                                  <w:rFonts w:ascii="Helvetica" w:hAnsi="Helvetica" w:cs="Helvetica"/>
                                  <w:color w:val="505050"/>
                                  <w:sz w:val="21"/>
                                  <w:szCs w:val="21"/>
                                </w:rPr>
                                <w:t xml:space="preserve"> </w:t>
                              </w:r>
                              <w:r w:rsidR="007102AA" w:rsidRPr="00EE0325">
                                <w:rPr>
                                  <w:rFonts w:ascii="Helvetica" w:hAnsi="Helvetica" w:cs="Helvetica"/>
                                  <w:color w:val="505050"/>
                                  <w:sz w:val="21"/>
                                  <w:szCs w:val="21"/>
                                </w:rPr>
                                <w:t>January 202</w:t>
                              </w:r>
                              <w:r w:rsidR="0036569A" w:rsidRPr="00EE0325">
                                <w:rPr>
                                  <w:rFonts w:ascii="Helvetica" w:hAnsi="Helvetica" w:cs="Helvetica"/>
                                  <w:color w:val="505050"/>
                                  <w:sz w:val="21"/>
                                  <w:szCs w:val="21"/>
                                </w:rPr>
                                <w:t>5</w:t>
                              </w:r>
                              <w:r w:rsidR="007102AA" w:rsidRPr="00EE0325">
                                <w:rPr>
                                  <w:rFonts w:ascii="Helvetica" w:hAnsi="Helvetica" w:cs="Helvetica"/>
                                  <w:color w:val="505050"/>
                                  <w:sz w:val="21"/>
                                  <w:szCs w:val="21"/>
                                </w:rPr>
                                <w:t xml:space="preserve"> marks </w:t>
                              </w:r>
                              <w:r w:rsidR="007102AA" w:rsidRPr="00EE0325">
                                <w:rPr>
                                  <w:rFonts w:ascii="Helvetica" w:hAnsi="Helvetica" w:cs="Helvetica"/>
                                  <w:sz w:val="21"/>
                                  <w:szCs w:val="21"/>
                                </w:rPr>
                                <w:t xml:space="preserve">the </w:t>
                              </w:r>
                              <w:r w:rsidRPr="00EE0325">
                                <w:rPr>
                                  <w:rFonts w:ascii="Helvetica" w:hAnsi="Helvetica" w:cs="Helvetica"/>
                                  <w:sz w:val="21"/>
                                  <w:szCs w:val="21"/>
                                </w:rPr>
                                <w:t>66</w:t>
                              </w:r>
                              <w:r w:rsidR="00843C61" w:rsidRPr="00EE0325">
                                <w:rPr>
                                  <w:rFonts w:ascii="Helvetica" w:hAnsi="Helvetica" w:cs="Helvetica"/>
                                  <w:sz w:val="21"/>
                                  <w:szCs w:val="21"/>
                                  <w:vertAlign w:val="superscript"/>
                                </w:rPr>
                                <w:t>th</w:t>
                              </w:r>
                              <w:r w:rsidR="00843C61" w:rsidRPr="00EE0325">
                                <w:rPr>
                                  <w:rFonts w:ascii="Helvetica" w:hAnsi="Helvetica" w:cs="Helvetica"/>
                                  <w:sz w:val="21"/>
                                  <w:szCs w:val="21"/>
                                </w:rPr>
                                <w:t xml:space="preserve"> </w:t>
                              </w:r>
                              <w:r w:rsidR="007102AA" w:rsidRPr="00EE0325">
                                <w:rPr>
                                  <w:rFonts w:ascii="Helvetica" w:hAnsi="Helvetica" w:cs="Helvetica"/>
                                  <w:color w:val="505050"/>
                                  <w:sz w:val="21"/>
                                  <w:szCs w:val="21"/>
                                </w:rPr>
                                <w:t>month</w:t>
                              </w:r>
                              <w:r w:rsidR="007102AA" w:rsidRPr="00EE0325">
                                <w:rPr>
                                  <w:rFonts w:ascii="Helvetica" w:hAnsi="Helvetica" w:cs="Helvetica"/>
                                  <w:sz w:val="21"/>
                                  <w:szCs w:val="21"/>
                                </w:rPr>
                                <w:t xml:space="preserve"> </w:t>
                              </w:r>
                              <w:r w:rsidR="007102AA" w:rsidRPr="00EE0325">
                                <w:rPr>
                                  <w:rFonts w:ascii="Helvetica" w:hAnsi="Helvetica" w:cs="Helvetica"/>
                                  <w:color w:val="505050"/>
                                  <w:sz w:val="21"/>
                                  <w:szCs w:val="21"/>
                                </w:rPr>
                                <w:t>in a row that has exceeded 1 million adjusted background checks in a single month.</w:t>
                              </w:r>
                              <w:r w:rsidR="00843C61" w:rsidRPr="00EE0325">
                                <w:rPr>
                                  <w:rFonts w:ascii="Helvetica" w:hAnsi="Helvetica" w:cs="Helvetica"/>
                                  <w:color w:val="505050"/>
                                  <w:sz w:val="21"/>
                                  <w:szCs w:val="21"/>
                                </w:rPr>
                                <w:t xml:space="preserve"> </w:t>
                              </w:r>
                            </w:p>
                            <w:p w14:paraId="0D2A989D" w14:textId="7860C2FA" w:rsidR="002419B0" w:rsidRPr="00EE0325" w:rsidRDefault="002419B0" w:rsidP="00704290">
                              <w:pPr>
                                <w:pStyle w:val="NormalWeb"/>
                                <w:spacing w:line="315" w:lineRule="atLeast"/>
                                <w:rPr>
                                  <w:rFonts w:ascii="Helvetica" w:hAnsi="Helvetica" w:cs="Helvetica"/>
                                  <w:color w:val="505050"/>
                                  <w:sz w:val="21"/>
                                  <w:szCs w:val="21"/>
                                </w:rPr>
                              </w:pPr>
                              <w:r w:rsidRPr="00EE0325">
                                <w:rPr>
                                  <w:rFonts w:ascii="Helvetica" w:hAnsi="Helvetica" w:cs="Helvetica"/>
                                  <w:color w:val="505050"/>
                                  <w:sz w:val="21"/>
                                  <w:szCs w:val="21"/>
                                </w:rPr>
                                <w:t>Please note: </w:t>
                              </w:r>
                              <w:hyperlink r:id="rId11" w:tgtFrame="_blank" w:history="1">
                                <w:r w:rsidRPr="00EE0325">
                                  <w:rPr>
                                    <w:rStyle w:val="Strong"/>
                                    <w:rFonts w:ascii="Helvetica" w:hAnsi="Helvetica" w:cs="Helvetica"/>
                                    <w:color w:val="3D506C"/>
                                    <w:sz w:val="21"/>
                                    <w:szCs w:val="21"/>
                                    <w:u w:val="single"/>
                                  </w:rPr>
                                  <w:t>Twenty-</w:t>
                                </w:r>
                                <w:r w:rsidR="0067009F" w:rsidRPr="00EE0325">
                                  <w:rPr>
                                    <w:rStyle w:val="Strong"/>
                                    <w:rFonts w:ascii="Helvetica" w:hAnsi="Helvetica" w:cs="Helvetica"/>
                                    <w:color w:val="3D506C"/>
                                    <w:sz w:val="21"/>
                                    <w:szCs w:val="21"/>
                                    <w:u w:val="single"/>
                                  </w:rPr>
                                  <w:t>f</w:t>
                                </w:r>
                                <w:r w:rsidR="0067009F" w:rsidRPr="00EE0325">
                                  <w:rPr>
                                    <w:rStyle w:val="Strong"/>
                                    <w:rFonts w:ascii="Helvetica" w:hAnsi="Helvetica" w:cs="Helvetica"/>
                                    <w:color w:val="3D506C"/>
                                    <w:u w:val="single"/>
                                  </w:rPr>
                                  <w:t>our</w:t>
                                </w:r>
                                <w:r w:rsidRPr="00EE0325">
                                  <w:rPr>
                                    <w:rStyle w:val="Strong"/>
                                    <w:rFonts w:ascii="Helvetica" w:hAnsi="Helvetica" w:cs="Helvetica"/>
                                    <w:color w:val="3D506C"/>
                                    <w:sz w:val="21"/>
                                    <w:szCs w:val="21"/>
                                    <w:u w:val="single"/>
                                  </w:rPr>
                                  <w:t xml:space="preserve"> states</w:t>
                                </w:r>
                              </w:hyperlink>
                              <w:r w:rsidRPr="00EE0325">
                                <w:rPr>
                                  <w:rFonts w:ascii="Helvetica" w:hAnsi="Helvetica" w:cs="Helvetica"/>
                                  <w:color w:val="505050"/>
                                  <w:sz w:val="21"/>
                                  <w:szCs w:val="21"/>
                                </w:rPr>
                                <w:t> currently have at least one qualified alternative permit, which under the Brady Act allows the permit-holder, who has undergone a background check to obtain the permit, to purchase a firearm from a licensed dealer without a separate additional background check for that transfer. The number of NICS checks in these states does not include these legal transfers based on qualifying permits and NSSF does not adjust for these transfers</w:t>
                              </w:r>
                              <w:r w:rsidRPr="00EE0325">
                                <w:rPr>
                                  <w:rFonts w:ascii="Helvetica" w:hAnsi="Helvetica" w:cs="Helvetica"/>
                                  <w:color w:val="595959" w:themeColor="text1" w:themeTint="A6"/>
                                  <w:sz w:val="21"/>
                                  <w:szCs w:val="21"/>
                                </w:rPr>
                                <w:t xml:space="preserve">. </w:t>
                              </w:r>
                              <w:r w:rsidRPr="00EE0325">
                                <w:rPr>
                                  <w:rFonts w:ascii="Helvetica" w:hAnsi="Helvetica" w:cs="Helvetica"/>
                                  <w:color w:val="505050"/>
                                  <w:sz w:val="21"/>
                                  <w:szCs w:val="21"/>
                                </w:rPr>
                                <w:br/>
                              </w:r>
                              <w:bookmarkEnd w:id="0"/>
                              <w:r w:rsidRPr="00EE0325">
                                <w:rPr>
                                  <w:rFonts w:ascii="Helvetica" w:hAnsi="Helvetica" w:cs="Helvetica"/>
                                  <w:color w:val="505050"/>
                                  <w:sz w:val="21"/>
                                  <w:szCs w:val="21"/>
                                </w:rPr>
                                <w:br/>
                                <w:t>The </w:t>
                              </w:r>
                              <w:r w:rsidRPr="00EE0325">
                                <w:rPr>
                                  <w:rStyle w:val="Strong"/>
                                  <w:rFonts w:ascii="Helvetica" w:hAnsi="Helvetica" w:cs="Helvetica"/>
                                  <w:color w:val="3D506C"/>
                                  <w:sz w:val="21"/>
                                  <w:szCs w:val="21"/>
                                </w:rPr>
                                <w:t>adjusted NICS data</w:t>
                              </w:r>
                              <w:r w:rsidRPr="00EE0325">
                                <w:rPr>
                                  <w:rFonts w:ascii="Helvetica" w:hAnsi="Helvetica" w:cs="Helvetica"/>
                                  <w:color w:val="505050"/>
                                  <w:sz w:val="21"/>
                                  <w:szCs w:val="21"/>
                                </w:rPr>
                                <w:t> were derived by subtracting out NICS purpose code permit checks and permit rechecks used by states for CCW permit application checks as well as checks on active CCW permit databases. NSSF started subtracting permit rechecks in February 2016.</w:t>
                              </w:r>
                              <w:r w:rsidRPr="00EE0325">
                                <w:rPr>
                                  <w:rFonts w:ascii="Helvetica" w:hAnsi="Helvetica" w:cs="Helvetica"/>
                                  <w:color w:val="505050"/>
                                  <w:sz w:val="21"/>
                                  <w:szCs w:val="21"/>
                                </w:rPr>
                                <w:br/>
                              </w:r>
                              <w:r w:rsidRPr="00EE0325">
                                <w:rPr>
                                  <w:rFonts w:ascii="Helvetica" w:hAnsi="Helvetica" w:cs="Helvetica"/>
                                  <w:color w:val="505050"/>
                                  <w:sz w:val="21"/>
                                  <w:szCs w:val="21"/>
                                </w:rPr>
                                <w:br/>
                                <w:t>Though not a direct correlation to firearms sales, the NSSF-adjusted NICS data provide an additional picture of current market conditions. In addition to other purposes, NICS is used to check transactions for sales or transfers of new or used firearms. </w:t>
                              </w:r>
                              <w:r w:rsidRPr="00EE0325">
                                <w:rPr>
                                  <w:rFonts w:ascii="Helvetica" w:hAnsi="Helvetica" w:cs="Helvetica"/>
                                  <w:color w:val="505050"/>
                                  <w:sz w:val="21"/>
                                  <w:szCs w:val="21"/>
                                </w:rPr>
                                <w:br/>
                              </w:r>
                              <w:r w:rsidRPr="00EE0325">
                                <w:rPr>
                                  <w:rFonts w:ascii="Helvetica" w:hAnsi="Helvetica" w:cs="Helvetica"/>
                                  <w:color w:val="505050"/>
                                  <w:sz w:val="21"/>
                                  <w:szCs w:val="21"/>
                                </w:rPr>
                                <w:lastRenderedPageBreak/>
                                <w:br/>
                                <w:t>It should be noted that these statistics represent the number of firearm background checks initiated through the NICS. They do not represent the number of firearms sold or sales dollars. Based on varying state laws, local market conditions and purchase scenarios, a one-to-one correlation cannot be made between a firearm background check and a firearm sale.</w:t>
                              </w:r>
                            </w:p>
                          </w:tc>
                        </w:tr>
                        <w:tr w:rsidR="002419B0" w14:paraId="5D4FCE2B" w14:textId="77777777">
                          <w:trPr>
                            <w:jc w:val="center"/>
                          </w:trPr>
                          <w:tc>
                            <w:tcPr>
                              <w:tcW w:w="0" w:type="auto"/>
                              <w:tcBorders>
                                <w:top w:val="nil"/>
                                <w:left w:val="nil"/>
                                <w:bottom w:val="nil"/>
                                <w:right w:val="nil"/>
                              </w:tcBorders>
                              <w:shd w:val="clear" w:color="auto" w:fill="F5F5F5"/>
                              <w:tcMar>
                                <w:top w:w="300" w:type="dxa"/>
                                <w:left w:w="300" w:type="dxa"/>
                                <w:bottom w:w="300" w:type="dxa"/>
                                <w:right w:w="300" w:type="dxa"/>
                              </w:tcMar>
                              <w:hideMark/>
                            </w:tcPr>
                            <w:p w14:paraId="06C01216" w14:textId="1059A6F9" w:rsidR="002419B0" w:rsidRDefault="002419B0" w:rsidP="00395780">
                              <w:pPr>
                                <w:pStyle w:val="NormalWeb"/>
                                <w:spacing w:line="315" w:lineRule="atLeast"/>
                                <w:jc w:val="center"/>
                                <w:rPr>
                                  <w:rFonts w:ascii="Helvetica" w:hAnsi="Helvetica" w:cs="Helvetica"/>
                                  <w:color w:val="505050"/>
                                  <w:sz w:val="21"/>
                                  <w:szCs w:val="21"/>
                                </w:rPr>
                              </w:pPr>
                              <w:r>
                                <w:rPr>
                                  <w:rFonts w:ascii="Arial" w:hAnsi="Arial" w:cs="Arial"/>
                                  <w:color w:val="505050"/>
                                  <w:sz w:val="21"/>
                                  <w:szCs w:val="21"/>
                                </w:rPr>
                                <w:lastRenderedPageBreak/>
                                <w:t xml:space="preserve">For additional information on NICS or to view a complete set of the current monthly reports, please visit the </w:t>
                              </w:r>
                              <w:hyperlink r:id="rId12" w:tgtFrame="_blank" w:history="1">
                                <w:r>
                                  <w:rPr>
                                    <w:rStyle w:val="Hyperlink"/>
                                    <w:rFonts w:ascii="Arial" w:hAnsi="Arial" w:cs="Arial"/>
                                    <w:b/>
                                    <w:bCs/>
                                    <w:color w:val="3D506C"/>
                                    <w:sz w:val="21"/>
                                    <w:szCs w:val="21"/>
                                  </w:rPr>
                                  <w:t>NICS website</w:t>
                                </w:r>
                              </w:hyperlink>
                              <w:r>
                                <w:rPr>
                                  <w:rFonts w:ascii="Arial" w:hAnsi="Arial" w:cs="Arial"/>
                                  <w:color w:val="505050"/>
                                  <w:sz w:val="21"/>
                                  <w:szCs w:val="21"/>
                                </w:rPr>
                                <w:t>.</w:t>
                              </w:r>
                              <w:r>
                                <w:rPr>
                                  <w:rFonts w:ascii="Arial" w:hAnsi="Arial" w:cs="Arial"/>
                                  <w:color w:val="505050"/>
                                  <w:sz w:val="21"/>
                                  <w:szCs w:val="21"/>
                                </w:rPr>
                                <w:br/>
                              </w:r>
                              <w:r>
                                <w:rPr>
                                  <w:rFonts w:ascii="Arial" w:hAnsi="Arial" w:cs="Arial"/>
                                  <w:color w:val="505050"/>
                                  <w:sz w:val="21"/>
                                  <w:szCs w:val="21"/>
                                </w:rPr>
                                <w:br/>
                                <w:t xml:space="preserve">Questions concerning NSSF-adjusted NICS data should be directed to NSSF at 203-426-1320 or </w:t>
                              </w:r>
                              <w:hyperlink r:id="rId13" w:tgtFrame="_blank" w:tooltip="mailto:research@nssf.org" w:history="1">
                                <w:r w:rsidRPr="00302A3B">
                                  <w:rPr>
                                    <w:rStyle w:val="Hyperlink"/>
                                    <w:rFonts w:ascii="Arial" w:hAnsi="Arial" w:cs="Arial"/>
                                    <w:b/>
                                    <w:bCs/>
                                    <w:color w:val="3D506C"/>
                                    <w:sz w:val="21"/>
                                    <w:szCs w:val="21"/>
                                  </w:rPr>
                                  <w:t>research@nssf.org</w:t>
                                </w:r>
                              </w:hyperlink>
                              <w:r w:rsidRPr="00302A3B">
                                <w:rPr>
                                  <w:rFonts w:ascii="Arial" w:hAnsi="Arial" w:cs="Arial"/>
                                  <w:color w:val="505050"/>
                                  <w:sz w:val="21"/>
                                  <w:szCs w:val="21"/>
                                </w:rPr>
                                <w:t>. A</w:t>
                              </w:r>
                              <w:r>
                                <w:rPr>
                                  <w:rFonts w:ascii="Arial" w:hAnsi="Arial" w:cs="Arial"/>
                                  <w:color w:val="505050"/>
                                  <w:sz w:val="21"/>
                                  <w:szCs w:val="21"/>
                                </w:rPr>
                                <w:t xml:space="preserve">dditional research is available at </w:t>
                              </w:r>
                              <w:hyperlink r:id="rId14" w:tgtFrame="_blank" w:history="1">
                                <w:r>
                                  <w:rPr>
                                    <w:rStyle w:val="Hyperlink"/>
                                    <w:rFonts w:ascii="Arial" w:hAnsi="Arial" w:cs="Arial"/>
                                    <w:b/>
                                    <w:bCs/>
                                    <w:color w:val="3D506C"/>
                                    <w:sz w:val="21"/>
                                    <w:szCs w:val="21"/>
                                  </w:rPr>
                                  <w:t>nssf.org/research</w:t>
                                </w:r>
                              </w:hyperlink>
                              <w:r>
                                <w:rPr>
                                  <w:rFonts w:ascii="Arial" w:hAnsi="Arial" w:cs="Arial"/>
                                  <w:color w:val="505050"/>
                                  <w:sz w:val="21"/>
                                  <w:szCs w:val="21"/>
                                </w:rPr>
                                <w:t xml:space="preserve">. NSSF members are able to access historical monthly NICS data by </w:t>
                              </w:r>
                              <w:hyperlink r:id="rId15" w:tgtFrame="_blank" w:history="1">
                                <w:r>
                                  <w:rPr>
                                    <w:rStyle w:val="Hyperlink"/>
                                    <w:rFonts w:ascii="Arial" w:hAnsi="Arial" w:cs="Arial"/>
                                    <w:b/>
                                    <w:bCs/>
                                    <w:color w:val="3D506C"/>
                                    <w:sz w:val="21"/>
                                    <w:szCs w:val="21"/>
                                  </w:rPr>
                                  <w:t>logging in</w:t>
                                </w:r>
                              </w:hyperlink>
                              <w:r>
                                <w:rPr>
                                  <w:rFonts w:ascii="Arial" w:hAnsi="Arial" w:cs="Arial"/>
                                  <w:color w:val="505050"/>
                                  <w:sz w:val="21"/>
                                  <w:szCs w:val="21"/>
                                </w:rPr>
                                <w:t xml:space="preserve"> and clicking on "Industry Research" then "NICS data."</w:t>
                              </w:r>
                            </w:p>
                            <w:p w14:paraId="11829456" w14:textId="77777777" w:rsidR="002419B0" w:rsidRDefault="003423B4" w:rsidP="00395780">
                              <w:pPr>
                                <w:spacing w:line="315" w:lineRule="atLeast"/>
                                <w:jc w:val="center"/>
                                <w:rPr>
                                  <w:rFonts w:ascii="Helvetica" w:eastAsia="Times New Roman" w:hAnsi="Helvetica" w:cs="Helvetica"/>
                                  <w:color w:val="505050"/>
                                  <w:sz w:val="21"/>
                                  <w:szCs w:val="21"/>
                                </w:rPr>
                              </w:pPr>
                              <w:r>
                                <w:rPr>
                                  <w:rFonts w:ascii="Helvetica" w:eastAsia="Times New Roman" w:hAnsi="Helvetica" w:cs="Helvetica"/>
                                  <w:color w:val="505050"/>
                                  <w:sz w:val="21"/>
                                  <w:szCs w:val="21"/>
                                </w:rPr>
                                <w:pict w14:anchorId="034FE63A">
                                  <v:rect id="_x0000_i1025" style="width:468pt;height:1.5pt" o:hralign="center" o:hrstd="t" o:hr="t" fillcolor="#a0a0a0" stroked="f"/>
                                </w:pict>
                              </w:r>
                            </w:p>
                            <w:p w14:paraId="533A0E3D" w14:textId="3401089C" w:rsidR="002419B0" w:rsidRPr="0018212B" w:rsidRDefault="002419B0" w:rsidP="00395780">
                              <w:pPr>
                                <w:pStyle w:val="NormalWeb"/>
                                <w:spacing w:line="315" w:lineRule="atLeast"/>
                                <w:jc w:val="center"/>
                                <w:rPr>
                                  <w:rFonts w:ascii="Helvetica" w:hAnsi="Helvetica" w:cs="Helvetica"/>
                                  <w:b/>
                                  <w:bCs/>
                                  <w:color w:val="000000"/>
                                  <w:sz w:val="21"/>
                                  <w:szCs w:val="21"/>
                                </w:rPr>
                              </w:pPr>
                              <w:r>
                                <w:rPr>
                                  <w:rStyle w:val="Strong"/>
                                  <w:rFonts w:ascii="Helvetica" w:hAnsi="Helvetica" w:cs="Helvetica"/>
                                  <w:color w:val="000000"/>
                                  <w:sz w:val="21"/>
                                  <w:szCs w:val="21"/>
                                </w:rPr>
                                <w:t>Please further your support of the industry by encouraging those you know to join NSSF and help to create an even stronger, unified voice for our entire industry.</w:t>
                              </w:r>
                              <w:r w:rsidR="0039112B">
                                <w:rPr>
                                  <w:rFonts w:ascii="Arial" w:hAnsi="Arial" w:cs="Arial"/>
                                  <w:color w:val="505050"/>
                                  <w:sz w:val="21"/>
                                  <w:szCs w:val="21"/>
                                </w:rPr>
                                <w:br/>
                              </w:r>
                              <w:r w:rsidR="0039112B">
                                <w:rPr>
                                  <w:rFonts w:ascii="Arial" w:hAnsi="Arial" w:cs="Arial"/>
                                  <w:color w:val="505050"/>
                                  <w:sz w:val="21"/>
                                  <w:szCs w:val="21"/>
                                </w:rPr>
                                <w:br/>
                              </w:r>
                              <w:hyperlink r:id="rId16" w:history="1">
                                <w:r w:rsidR="0039112B" w:rsidRPr="00D279B5">
                                  <w:rPr>
                                    <w:rStyle w:val="Hyperlink"/>
                                    <w:rFonts w:ascii="Helvetica" w:hAnsi="Helvetica" w:cs="Helvetica"/>
                                    <w:b/>
                                    <w:bCs/>
                                    <w:color w:val="3D506C"/>
                                    <w:sz w:val="21"/>
                                    <w:szCs w:val="21"/>
                                  </w:rPr>
                                  <w:t>SEE WHAT HAPPENS</w:t>
                                </w:r>
                              </w:hyperlink>
                              <w:r w:rsidR="0039112B" w:rsidRPr="00D279B5">
                                <w:rPr>
                                  <w:rFonts w:ascii="Helvetica" w:hAnsi="Helvetica" w:cs="Helvetica"/>
                                  <w:color w:val="3D506C"/>
                                  <w:sz w:val="21"/>
                                  <w:szCs w:val="21"/>
                                </w:rPr>
                                <w:t xml:space="preserve"> </w:t>
                              </w:r>
                              <w:r w:rsidR="0039112B" w:rsidRPr="0018212B">
                                <w:rPr>
                                  <w:rFonts w:ascii="Helvetica" w:hAnsi="Helvetica" w:cs="Helvetica"/>
                                  <w:color w:val="505050"/>
                                  <w:sz w:val="21"/>
                                  <w:szCs w:val="21"/>
                                </w:rPr>
                                <w:t xml:space="preserve">WHEN NSSF ASKED ITS STAFF IF THEY WOULD LIKE TO LEARN TO HUNT. </w:t>
                              </w:r>
                              <w:r w:rsidR="0039112B" w:rsidRPr="0018212B">
                                <w:rPr>
                                  <w:rFonts w:ascii="Helvetica" w:hAnsi="Helvetica" w:cs="Helvetica"/>
                                  <w:color w:val="505050"/>
                                  <w:sz w:val="21"/>
                                  <w:szCs w:val="21"/>
                                </w:rPr>
                                <w:br/>
                              </w:r>
                              <w:r w:rsidR="003423B4">
                                <w:rPr>
                                  <w:rFonts w:ascii="Helvetica" w:eastAsia="Times New Roman" w:hAnsi="Helvetica" w:cs="Helvetica"/>
                                  <w:color w:val="505050"/>
                                  <w:sz w:val="21"/>
                                  <w:szCs w:val="21"/>
                                </w:rPr>
                                <w:pict w14:anchorId="2B3FFBFD">
                                  <v:rect id="_x0000_i1026" style="width:468pt;height:1.5pt" o:hralign="center" o:hrstd="t" o:hr="t" fillcolor="#a0a0a0" stroked="f"/>
                                </w:pict>
                              </w:r>
                            </w:p>
                            <w:p w14:paraId="75411858" w14:textId="477F103D" w:rsidR="002419B0" w:rsidRDefault="007B203D" w:rsidP="00395780">
                              <w:pPr>
                                <w:pStyle w:val="NormalWeb"/>
                                <w:spacing w:line="315" w:lineRule="atLeast"/>
                                <w:jc w:val="center"/>
                                <w:rPr>
                                  <w:rFonts w:ascii="Helvetica" w:hAnsi="Helvetica" w:cs="Helvetica"/>
                                  <w:color w:val="505050"/>
                                  <w:sz w:val="21"/>
                                  <w:szCs w:val="21"/>
                                </w:rPr>
                              </w:pPr>
                              <w:r w:rsidRPr="00E46593">
                                <w:rPr>
                                  <w:rStyle w:val="Strong"/>
                                  <w:rFonts w:ascii="Helvetica" w:hAnsi="Helvetica" w:cs="Helvetica"/>
                                  <w:color w:val="505050"/>
                                  <w:sz w:val="21"/>
                                  <w:szCs w:val="21"/>
                                </w:rPr>
                                <w:t>About NSSF—The Firearm Industry Trade Association</w:t>
                              </w:r>
                              <w:r w:rsidRPr="00E46593">
                                <w:rPr>
                                  <w:rFonts w:ascii="Helvetica" w:hAnsi="Helvetica" w:cs="Helvetica"/>
                                  <w:color w:val="505050"/>
                                  <w:sz w:val="21"/>
                                  <w:szCs w:val="21"/>
                                </w:rPr>
                                <w:br/>
                              </w:r>
                              <w:r w:rsidRPr="00645622">
                                <w:rPr>
                                  <w:rStyle w:val="Emphasis"/>
                                  <w:rFonts w:ascii="Helvetica" w:hAnsi="Helvetica" w:cs="Helvetica"/>
                                  <w:color w:val="505050"/>
                                  <w:sz w:val="21"/>
                                  <w:szCs w:val="21"/>
                                </w:rPr>
                                <w:t xml:space="preserve">The National Shooting Sports Foundation is the trade association for the firearm industry. Its mission is to promote, protect and preserve hunting and the shooting sports. Formed in 1961, NSSF has a membership of </w:t>
                              </w:r>
                              <w:r w:rsidR="00B72988" w:rsidRPr="00645622">
                                <w:rPr>
                                  <w:rStyle w:val="Emphasis"/>
                                  <w:rFonts w:ascii="Helvetica" w:hAnsi="Helvetica" w:cs="Helvetica"/>
                                  <w:color w:val="505050"/>
                                  <w:sz w:val="21"/>
                                  <w:szCs w:val="21"/>
                                </w:rPr>
                                <w:t>more than 10,500</w:t>
                              </w:r>
                              <w:r w:rsidRPr="00645622">
                                <w:rPr>
                                  <w:rStyle w:val="Emphasis"/>
                                  <w:rFonts w:ascii="Helvetica" w:hAnsi="Helvetica" w:cs="Helvetica"/>
                                  <w:color w:val="505050"/>
                                  <w:sz w:val="21"/>
                                  <w:szCs w:val="21"/>
                                </w:rPr>
                                <w:t xml:space="preserve"> manufacturers, distributors, firearm</w:t>
                              </w:r>
                              <w:r w:rsidRPr="00E46593">
                                <w:rPr>
                                  <w:rStyle w:val="Emphasis"/>
                                  <w:rFonts w:ascii="Helvetica" w:hAnsi="Helvetica" w:cs="Helvetica"/>
                                  <w:color w:val="505050"/>
                                  <w:sz w:val="21"/>
                                  <w:szCs w:val="21"/>
                                </w:rPr>
                                <w:t xml:space="preserve"> retailers, shooting ranges, sportsmen’s organizations and publishers nationwide. For more information, visit </w:t>
                              </w:r>
                              <w:hyperlink r:id="rId17" w:history="1">
                                <w:r w:rsidRPr="00E46593">
                                  <w:rPr>
                                    <w:rStyle w:val="Emphasis"/>
                                    <w:rFonts w:ascii="Helvetica" w:hAnsi="Helvetica" w:cs="Helvetica"/>
                                    <w:b/>
                                    <w:bCs/>
                                    <w:color w:val="3D506C"/>
                                    <w:sz w:val="21"/>
                                    <w:szCs w:val="21"/>
                                    <w:u w:val="single"/>
                                  </w:rPr>
                                  <w:t>www.nssf.org</w:t>
                                </w:r>
                              </w:hyperlink>
                              <w:r w:rsidRPr="00E46593">
                                <w:rPr>
                                  <w:rFonts w:ascii="Helvetica" w:hAnsi="Helvetica" w:cs="Helvetica"/>
                                  <w:color w:val="505050"/>
                                  <w:sz w:val="21"/>
                                  <w:szCs w:val="21"/>
                                </w:rPr>
                                <w:t>.</w:t>
                              </w:r>
                            </w:p>
                          </w:tc>
                        </w:tr>
                        <w:tr w:rsidR="002419B0" w14:paraId="22983793" w14:textId="77777777">
                          <w:trPr>
                            <w:jc w:val="center"/>
                          </w:trPr>
                          <w:tc>
                            <w:tcPr>
                              <w:tcW w:w="0" w:type="auto"/>
                              <w:tcBorders>
                                <w:top w:val="nil"/>
                                <w:left w:val="nil"/>
                                <w:bottom w:val="nil"/>
                                <w:right w:val="nil"/>
                              </w:tcBorders>
                              <w:shd w:val="clear" w:color="auto" w:fill="E7E9E7"/>
                              <w:tcMar>
                                <w:top w:w="300" w:type="dxa"/>
                                <w:left w:w="300" w:type="dxa"/>
                                <w:bottom w:w="300" w:type="dxa"/>
                                <w:right w:w="300" w:type="dxa"/>
                              </w:tcMar>
                              <w:hideMark/>
                            </w:tcPr>
                            <w:tbl>
                              <w:tblPr>
                                <w:tblW w:w="4103" w:type="pct"/>
                                <w:jc w:val="center"/>
                                <w:tblLook w:val="04A0" w:firstRow="1" w:lastRow="0" w:firstColumn="1" w:lastColumn="0" w:noHBand="0" w:noVBand="1"/>
                              </w:tblPr>
                              <w:tblGrid>
                                <w:gridCol w:w="2354"/>
                                <w:gridCol w:w="361"/>
                                <w:gridCol w:w="2214"/>
                                <w:gridCol w:w="467"/>
                                <w:gridCol w:w="1485"/>
                              </w:tblGrid>
                              <w:tr w:rsidR="00463CD6" w14:paraId="0EFFFEF3" w14:textId="77777777" w:rsidTr="00675AB9">
                                <w:trPr>
                                  <w:jc w:val="center"/>
                                </w:trPr>
                                <w:tc>
                                  <w:tcPr>
                                    <w:tcW w:w="1711" w:type="pct"/>
                                    <w:tcMar>
                                      <w:top w:w="15" w:type="dxa"/>
                                      <w:left w:w="15" w:type="dxa"/>
                                      <w:bottom w:w="15" w:type="dxa"/>
                                      <w:right w:w="15" w:type="dxa"/>
                                    </w:tcMar>
                                    <w:vAlign w:val="center"/>
                                    <w:hideMark/>
                                  </w:tcPr>
                                  <w:bookmarkEnd w:id="1"/>
                                  <w:p w14:paraId="59A53E88" w14:textId="0F02714E" w:rsidR="00463CD6" w:rsidRDefault="00463CD6" w:rsidP="00395780">
                                    <w:pPr>
                                      <w:jc w:val="center"/>
                                      <w:rPr>
                                        <w:rFonts w:eastAsia="Times New Roman"/>
                                      </w:rPr>
                                    </w:pPr>
                                    <w:r>
                                      <w:rPr>
                                        <w:rFonts w:eastAsia="Times New Roman"/>
                                        <w:noProof/>
                                        <w:color w:val="0000FF"/>
                                      </w:rPr>
                                      <w:drawing>
                                        <wp:inline distT="0" distB="0" distL="0" distR="0" wp14:anchorId="50B2E63D" wp14:editId="55468C3F">
                                          <wp:extent cx="1047750" cy="476250"/>
                                          <wp:effectExtent l="0" t="0" r="0" b="0"/>
                                          <wp:docPr id="25" name="Picture 25" descr="SHOT University Online">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HOT University Onlin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47750" cy="476250"/>
                                                  </a:xfrm>
                                                  <a:prstGeom prst="rect">
                                                    <a:avLst/>
                                                  </a:prstGeom>
                                                  <a:noFill/>
                                                  <a:ln>
                                                    <a:noFill/>
                                                  </a:ln>
                                                </pic:spPr>
                                              </pic:pic>
                                            </a:graphicData>
                                          </a:graphic>
                                        </wp:inline>
                                      </w:drawing>
                                    </w:r>
                                  </w:p>
                                </w:tc>
                                <w:tc>
                                  <w:tcPr>
                                    <w:tcW w:w="262" w:type="pct"/>
                                    <w:tcMar>
                                      <w:top w:w="15" w:type="dxa"/>
                                      <w:left w:w="15" w:type="dxa"/>
                                      <w:bottom w:w="15" w:type="dxa"/>
                                      <w:right w:w="15" w:type="dxa"/>
                                    </w:tcMar>
                                    <w:vAlign w:val="center"/>
                                    <w:hideMark/>
                                  </w:tcPr>
                                  <w:p w14:paraId="335CCB5D" w14:textId="5A675A06" w:rsidR="00463CD6" w:rsidRDefault="00463CD6" w:rsidP="00395780">
                                    <w:pPr>
                                      <w:jc w:val="center"/>
                                      <w:rPr>
                                        <w:rFonts w:eastAsia="Times New Roman"/>
                                      </w:rPr>
                                    </w:pPr>
                                  </w:p>
                                </w:tc>
                                <w:tc>
                                  <w:tcPr>
                                    <w:tcW w:w="1609" w:type="pct"/>
                                    <w:tcMar>
                                      <w:top w:w="15" w:type="dxa"/>
                                      <w:left w:w="15" w:type="dxa"/>
                                      <w:bottom w:w="15" w:type="dxa"/>
                                      <w:right w:w="15" w:type="dxa"/>
                                    </w:tcMar>
                                    <w:vAlign w:val="center"/>
                                    <w:hideMark/>
                                  </w:tcPr>
                                  <w:p w14:paraId="09F26E1A" w14:textId="134543E1" w:rsidR="00463CD6" w:rsidRDefault="00463CD6" w:rsidP="00395780">
                                    <w:pPr>
                                      <w:jc w:val="center"/>
                                      <w:rPr>
                                        <w:rFonts w:eastAsia="Times New Roman"/>
                                      </w:rPr>
                                    </w:pPr>
                                    <w:r>
                                      <w:rPr>
                                        <w:rFonts w:eastAsia="Times New Roman"/>
                                        <w:noProof/>
                                        <w:color w:val="0000FF"/>
                                      </w:rPr>
                                      <w:drawing>
                                        <wp:inline distT="0" distB="0" distL="0" distR="0" wp14:anchorId="7A378E05" wp14:editId="0AB35384">
                                          <wp:extent cx="1047750" cy="533400"/>
                                          <wp:effectExtent l="0" t="0" r="0" b="0"/>
                                          <wp:docPr id="24" name="Picture 24" descr="+ONE Movement">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ONE Movement"/>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47750" cy="533400"/>
                                                  </a:xfrm>
                                                  <a:prstGeom prst="rect">
                                                    <a:avLst/>
                                                  </a:prstGeom>
                                                  <a:noFill/>
                                                  <a:ln>
                                                    <a:noFill/>
                                                  </a:ln>
                                                </pic:spPr>
                                              </pic:pic>
                                            </a:graphicData>
                                          </a:graphic>
                                        </wp:inline>
                                      </w:drawing>
                                    </w:r>
                                  </w:p>
                                </w:tc>
                                <w:tc>
                                  <w:tcPr>
                                    <w:tcW w:w="339" w:type="pct"/>
                                    <w:tcMar>
                                      <w:top w:w="15" w:type="dxa"/>
                                      <w:left w:w="15" w:type="dxa"/>
                                      <w:bottom w:w="15" w:type="dxa"/>
                                      <w:right w:w="15" w:type="dxa"/>
                                    </w:tcMar>
                                    <w:vAlign w:val="center"/>
                                    <w:hideMark/>
                                  </w:tcPr>
                                  <w:p w14:paraId="3476A194" w14:textId="49F58187" w:rsidR="00463CD6" w:rsidRDefault="00463CD6" w:rsidP="00395780">
                                    <w:pPr>
                                      <w:jc w:val="center"/>
                                      <w:rPr>
                                        <w:rFonts w:eastAsia="Times New Roman"/>
                                      </w:rPr>
                                    </w:pPr>
                                  </w:p>
                                </w:tc>
                                <w:tc>
                                  <w:tcPr>
                                    <w:tcW w:w="1079" w:type="pct"/>
                                    <w:tcMar>
                                      <w:top w:w="15" w:type="dxa"/>
                                      <w:left w:w="15" w:type="dxa"/>
                                      <w:bottom w:w="15" w:type="dxa"/>
                                      <w:right w:w="15" w:type="dxa"/>
                                    </w:tcMar>
                                    <w:vAlign w:val="center"/>
                                    <w:hideMark/>
                                  </w:tcPr>
                                  <w:p w14:paraId="46218534" w14:textId="653A7D9B" w:rsidR="00463CD6" w:rsidRDefault="00463CD6" w:rsidP="00395780">
                                    <w:pPr>
                                      <w:jc w:val="center"/>
                                      <w:rPr>
                                        <w:rFonts w:eastAsia="Times New Roman"/>
                                      </w:rPr>
                                    </w:pPr>
                                    <w:hyperlink r:id="rId22" w:history="1">
                                      <w:r>
                                        <w:rPr>
                                          <w:rFonts w:eastAsia="Times New Roman"/>
                                          <w:color w:val="0000FF"/>
                                        </w:rPr>
                                        <w:fldChar w:fldCharType="begin"/>
                                      </w:r>
                                      <w:r>
                                        <w:rPr>
                                          <w:rFonts w:eastAsia="Times New Roman"/>
                                          <w:color w:val="0000FF"/>
                                        </w:rPr>
                                        <w:instrText xml:space="preserve"> INCLUDEPICTURE "https://www2.nssf.org/l/127421/2020-08-17/46qc6w/127421/177636/pcs_logo.png" \* MERGEFORMATINET </w:instrText>
                                      </w:r>
                                      <w:r>
                                        <w:rPr>
                                          <w:rFonts w:eastAsia="Times New Roman"/>
                                          <w:color w:val="0000FF"/>
                                        </w:rPr>
                                        <w:fldChar w:fldCharType="separate"/>
                                      </w:r>
                                      <w:r w:rsidR="00AE75B2">
                                        <w:rPr>
                                          <w:rFonts w:eastAsia="Times New Roman"/>
                                          <w:color w:val="0000FF"/>
                                        </w:rPr>
                                        <w:fldChar w:fldCharType="begin"/>
                                      </w:r>
                                      <w:r w:rsidR="00AE75B2">
                                        <w:rPr>
                                          <w:rFonts w:eastAsia="Times New Roman"/>
                                          <w:color w:val="0000FF"/>
                                        </w:rPr>
                                        <w:instrText xml:space="preserve"> INCLUDEPICTURE  "https://www2.nssf.org/l/127421/2020-08-17/46qc6w/127421/177636/pcs_logo.png" \* MERGEFORMATINET </w:instrText>
                                      </w:r>
                                      <w:r w:rsidR="00AE75B2">
                                        <w:rPr>
                                          <w:rFonts w:eastAsia="Times New Roman"/>
                                          <w:color w:val="0000FF"/>
                                        </w:rPr>
                                        <w:fldChar w:fldCharType="separate"/>
                                      </w:r>
                                      <w:r w:rsidR="00945F0A">
                                        <w:rPr>
                                          <w:rFonts w:eastAsia="Times New Roman"/>
                                          <w:color w:val="0000FF"/>
                                        </w:rPr>
                                        <w:fldChar w:fldCharType="begin"/>
                                      </w:r>
                                      <w:r w:rsidR="00945F0A">
                                        <w:rPr>
                                          <w:rFonts w:eastAsia="Times New Roman"/>
                                          <w:color w:val="0000FF"/>
                                        </w:rPr>
                                        <w:instrText xml:space="preserve"> INCLUDEPICTURE  "https://www2.nssf.org/l/127421/2020-08-17/46qc6w/127421/177636/pcs_logo.png" \* MERGEFORMATINET </w:instrText>
                                      </w:r>
                                      <w:r w:rsidR="00945F0A">
                                        <w:rPr>
                                          <w:rFonts w:eastAsia="Times New Roman"/>
                                          <w:color w:val="0000FF"/>
                                        </w:rPr>
                                        <w:fldChar w:fldCharType="separate"/>
                                      </w:r>
                                      <w:r w:rsidR="0098708A">
                                        <w:rPr>
                                          <w:rFonts w:eastAsia="Times New Roman"/>
                                          <w:color w:val="0000FF"/>
                                        </w:rPr>
                                        <w:fldChar w:fldCharType="begin"/>
                                      </w:r>
                                      <w:r w:rsidR="0098708A">
                                        <w:rPr>
                                          <w:rFonts w:eastAsia="Times New Roman"/>
                                          <w:color w:val="0000FF"/>
                                        </w:rPr>
                                        <w:instrText xml:space="preserve"> INCLUDEPICTURE  "https://www2.nssf.org/l/127421/2020-08-17/46qc6w/127421/177636/pcs_logo.png" \* MERGEFORMATINET </w:instrText>
                                      </w:r>
                                      <w:r w:rsidR="0098708A">
                                        <w:rPr>
                                          <w:rFonts w:eastAsia="Times New Roman"/>
                                          <w:color w:val="0000FF"/>
                                        </w:rPr>
                                        <w:fldChar w:fldCharType="separate"/>
                                      </w:r>
                                      <w:r w:rsidR="00480E62">
                                        <w:rPr>
                                          <w:rFonts w:eastAsia="Times New Roman"/>
                                          <w:color w:val="0000FF"/>
                                        </w:rPr>
                                        <w:fldChar w:fldCharType="begin"/>
                                      </w:r>
                                      <w:r w:rsidR="00480E62">
                                        <w:rPr>
                                          <w:rFonts w:eastAsia="Times New Roman"/>
                                          <w:color w:val="0000FF"/>
                                        </w:rPr>
                                        <w:instrText xml:space="preserve"> INCLUDEPICTURE  "https://www2.nssf.org/l/127421/2020-08-17/46qc6w/127421/177636/pcs_logo.png" \* MERGEFORMATINET </w:instrText>
                                      </w:r>
                                      <w:r w:rsidR="00480E62">
                                        <w:rPr>
                                          <w:rFonts w:eastAsia="Times New Roman"/>
                                          <w:color w:val="0000FF"/>
                                        </w:rPr>
                                        <w:fldChar w:fldCharType="separate"/>
                                      </w:r>
                                      <w:r w:rsidR="00A9302A">
                                        <w:rPr>
                                          <w:rFonts w:eastAsia="Times New Roman"/>
                                          <w:color w:val="0000FF"/>
                                        </w:rPr>
                                        <w:fldChar w:fldCharType="begin"/>
                                      </w:r>
                                      <w:r w:rsidR="00A9302A">
                                        <w:rPr>
                                          <w:rFonts w:eastAsia="Times New Roman"/>
                                          <w:color w:val="0000FF"/>
                                        </w:rPr>
                                        <w:instrText xml:space="preserve"> INCLUDEPICTURE  "https://www2.nssf.org/l/127421/2020-08-17/46qc6w/127421/177636/pcs_logo.png" \* MERGEFORMATINET </w:instrText>
                                      </w:r>
                                      <w:r w:rsidR="00A9302A">
                                        <w:rPr>
                                          <w:rFonts w:eastAsia="Times New Roman"/>
                                          <w:color w:val="0000FF"/>
                                        </w:rPr>
                                        <w:fldChar w:fldCharType="separate"/>
                                      </w:r>
                                      <w:r w:rsidR="003C6A3F">
                                        <w:rPr>
                                          <w:rFonts w:eastAsia="Times New Roman"/>
                                          <w:color w:val="0000FF"/>
                                        </w:rPr>
                                        <w:fldChar w:fldCharType="begin"/>
                                      </w:r>
                                      <w:r w:rsidR="003C6A3F">
                                        <w:rPr>
                                          <w:rFonts w:eastAsia="Times New Roman"/>
                                          <w:color w:val="0000FF"/>
                                        </w:rPr>
                                        <w:instrText xml:space="preserve"> INCLUDEPICTURE  "https://www2.nssf.org/l/127421/2020-08-17/46qc6w/127421/177636/pcs_logo.png" \* MERGEFORMATINET </w:instrText>
                                      </w:r>
                                      <w:r w:rsidR="003C6A3F">
                                        <w:rPr>
                                          <w:rFonts w:eastAsia="Times New Roman"/>
                                          <w:color w:val="0000FF"/>
                                        </w:rPr>
                                        <w:fldChar w:fldCharType="separate"/>
                                      </w:r>
                                      <w:r w:rsidR="00470357">
                                        <w:rPr>
                                          <w:rFonts w:eastAsia="Times New Roman"/>
                                          <w:color w:val="0000FF"/>
                                        </w:rPr>
                                        <w:fldChar w:fldCharType="begin"/>
                                      </w:r>
                                      <w:r w:rsidR="00470357">
                                        <w:rPr>
                                          <w:rFonts w:eastAsia="Times New Roman"/>
                                          <w:color w:val="0000FF"/>
                                        </w:rPr>
                                        <w:instrText xml:space="preserve"> INCLUDEPICTURE  "https://www2.nssf.org/l/127421/2020-08-17/46qc6w/127421/177636/pcs_logo.png" \* MERGEFORMATINET </w:instrText>
                                      </w:r>
                                      <w:r w:rsidR="00470357">
                                        <w:rPr>
                                          <w:rFonts w:eastAsia="Times New Roman"/>
                                          <w:color w:val="0000FF"/>
                                        </w:rPr>
                                        <w:fldChar w:fldCharType="separate"/>
                                      </w:r>
                                      <w:r w:rsidR="009643BA">
                                        <w:rPr>
                                          <w:rFonts w:eastAsia="Times New Roman"/>
                                          <w:color w:val="0000FF"/>
                                        </w:rPr>
                                        <w:fldChar w:fldCharType="begin"/>
                                      </w:r>
                                      <w:r w:rsidR="009643BA">
                                        <w:rPr>
                                          <w:rFonts w:eastAsia="Times New Roman"/>
                                          <w:color w:val="0000FF"/>
                                        </w:rPr>
                                        <w:instrText xml:space="preserve"> INCLUDEPICTURE  "https://www2.nssf.org/l/127421/2020-08-17/46qc6w/127421/177636/pcs_logo.png" \* MERGEFORMATINET </w:instrText>
                                      </w:r>
                                      <w:r w:rsidR="009643BA">
                                        <w:rPr>
                                          <w:rFonts w:eastAsia="Times New Roman"/>
                                          <w:color w:val="0000FF"/>
                                        </w:rPr>
                                        <w:fldChar w:fldCharType="separate"/>
                                      </w:r>
                                      <w:r w:rsidR="005309FA">
                                        <w:rPr>
                                          <w:rFonts w:eastAsia="Times New Roman"/>
                                          <w:color w:val="0000FF"/>
                                        </w:rPr>
                                        <w:fldChar w:fldCharType="begin"/>
                                      </w:r>
                                      <w:r w:rsidR="005309FA">
                                        <w:rPr>
                                          <w:rFonts w:eastAsia="Times New Roman"/>
                                          <w:color w:val="0000FF"/>
                                        </w:rPr>
                                        <w:instrText xml:space="preserve"> INCLUDEPICTURE  "https://www2.nssf.org/l/127421/2020-08-17/46qc6w/127421/177636/pcs_logo.png" \* MERGEFORMATINET </w:instrText>
                                      </w:r>
                                      <w:r w:rsidR="005309FA">
                                        <w:rPr>
                                          <w:rFonts w:eastAsia="Times New Roman"/>
                                          <w:color w:val="0000FF"/>
                                        </w:rPr>
                                        <w:fldChar w:fldCharType="separate"/>
                                      </w:r>
                                      <w:r w:rsidR="00DE758B">
                                        <w:rPr>
                                          <w:rFonts w:eastAsia="Times New Roman"/>
                                          <w:color w:val="0000FF"/>
                                        </w:rPr>
                                        <w:fldChar w:fldCharType="begin"/>
                                      </w:r>
                                      <w:r w:rsidR="00DE758B">
                                        <w:rPr>
                                          <w:rFonts w:eastAsia="Times New Roman"/>
                                          <w:color w:val="0000FF"/>
                                        </w:rPr>
                                        <w:instrText xml:space="preserve"> INCLUDEPICTURE  "https://www2.nssf.org/l/127421/2020-08-17/46qc6w/127421/177636/pcs_logo.png" \* MERGEFORMATINET </w:instrText>
                                      </w:r>
                                      <w:r w:rsidR="00DE758B">
                                        <w:rPr>
                                          <w:rFonts w:eastAsia="Times New Roman"/>
                                          <w:color w:val="0000FF"/>
                                        </w:rPr>
                                        <w:fldChar w:fldCharType="separate"/>
                                      </w:r>
                                      <w:r w:rsidR="00EE4DDD">
                                        <w:rPr>
                                          <w:rFonts w:eastAsia="Times New Roman"/>
                                          <w:color w:val="0000FF"/>
                                        </w:rPr>
                                        <w:fldChar w:fldCharType="begin"/>
                                      </w:r>
                                      <w:r w:rsidR="00EE4DDD">
                                        <w:rPr>
                                          <w:rFonts w:eastAsia="Times New Roman"/>
                                          <w:color w:val="0000FF"/>
                                        </w:rPr>
                                        <w:instrText xml:space="preserve"> INCLUDEPICTURE  "https://www2.nssf.org/l/127421/2020-08-17/46qc6w/127421/177636/pcs_logo.png" \* MERGEFORMATINET </w:instrText>
                                      </w:r>
                                      <w:r w:rsidR="00EE4DDD">
                                        <w:rPr>
                                          <w:rFonts w:eastAsia="Times New Roman"/>
                                          <w:color w:val="0000FF"/>
                                        </w:rPr>
                                        <w:fldChar w:fldCharType="separate"/>
                                      </w:r>
                                      <w:r w:rsidR="00B83333">
                                        <w:rPr>
                                          <w:rFonts w:eastAsia="Times New Roman"/>
                                          <w:color w:val="0000FF"/>
                                        </w:rPr>
                                        <w:fldChar w:fldCharType="begin"/>
                                      </w:r>
                                      <w:r w:rsidR="00B83333">
                                        <w:rPr>
                                          <w:rFonts w:eastAsia="Times New Roman"/>
                                          <w:color w:val="0000FF"/>
                                        </w:rPr>
                                        <w:instrText xml:space="preserve"> INCLUDEPICTURE  "https://www2.nssf.org/l/127421/2020-08-17/46qc6w/127421/177636/pcs_logo.png" \* MERGEFORMATINET </w:instrText>
                                      </w:r>
                                      <w:r w:rsidR="00B83333">
                                        <w:rPr>
                                          <w:rFonts w:eastAsia="Times New Roman"/>
                                          <w:color w:val="0000FF"/>
                                        </w:rPr>
                                        <w:fldChar w:fldCharType="separate"/>
                                      </w:r>
                                      <w:r w:rsidR="007102AA">
                                        <w:rPr>
                                          <w:rFonts w:eastAsia="Times New Roman"/>
                                          <w:color w:val="0000FF"/>
                                        </w:rPr>
                                        <w:fldChar w:fldCharType="begin"/>
                                      </w:r>
                                      <w:r w:rsidR="007102AA">
                                        <w:rPr>
                                          <w:rFonts w:eastAsia="Times New Roman"/>
                                          <w:color w:val="0000FF"/>
                                        </w:rPr>
                                        <w:instrText xml:space="preserve"> INCLUDEPICTURE  "https://www2.nssf.org/l/127421/2020-08-17/46qc6w/127421/177636/pcs_logo.png" \* MERGEFORMATINET </w:instrText>
                                      </w:r>
                                      <w:r w:rsidR="007102AA">
                                        <w:rPr>
                                          <w:rFonts w:eastAsia="Times New Roman"/>
                                          <w:color w:val="0000FF"/>
                                        </w:rPr>
                                        <w:fldChar w:fldCharType="separate"/>
                                      </w:r>
                                      <w:r w:rsidR="00776911">
                                        <w:rPr>
                                          <w:rFonts w:eastAsia="Times New Roman"/>
                                          <w:color w:val="0000FF"/>
                                        </w:rPr>
                                        <w:fldChar w:fldCharType="begin"/>
                                      </w:r>
                                      <w:r w:rsidR="00776911">
                                        <w:rPr>
                                          <w:rFonts w:eastAsia="Times New Roman"/>
                                          <w:color w:val="0000FF"/>
                                        </w:rPr>
                                        <w:instrText xml:space="preserve"> INCLUDEPICTURE  "https://www2.nssf.org/l/127421/2020-08-17/46qc6w/127421/177636/pcs_logo.png" \* MERGEFORMATINET </w:instrText>
                                      </w:r>
                                      <w:r w:rsidR="00776911">
                                        <w:rPr>
                                          <w:rFonts w:eastAsia="Times New Roman"/>
                                          <w:color w:val="0000FF"/>
                                        </w:rPr>
                                        <w:fldChar w:fldCharType="separate"/>
                                      </w:r>
                                      <w:r w:rsidR="00C76EFF">
                                        <w:rPr>
                                          <w:rFonts w:eastAsia="Times New Roman"/>
                                          <w:color w:val="0000FF"/>
                                        </w:rPr>
                                        <w:fldChar w:fldCharType="begin"/>
                                      </w:r>
                                      <w:r w:rsidR="00C76EFF">
                                        <w:rPr>
                                          <w:rFonts w:eastAsia="Times New Roman"/>
                                          <w:color w:val="0000FF"/>
                                        </w:rPr>
                                        <w:instrText xml:space="preserve"> INCLUDEPICTURE  "https://www2.nssf.org/l/127421/2020-08-17/46qc6w/127421/177636/pcs_logo.png" \* MERGEFORMATINET </w:instrText>
                                      </w:r>
                                      <w:r w:rsidR="00C76EFF">
                                        <w:rPr>
                                          <w:rFonts w:eastAsia="Times New Roman"/>
                                          <w:color w:val="0000FF"/>
                                        </w:rPr>
                                        <w:fldChar w:fldCharType="separate"/>
                                      </w:r>
                                      <w:r w:rsidR="00395780">
                                        <w:rPr>
                                          <w:rFonts w:eastAsia="Times New Roman"/>
                                          <w:color w:val="0000FF"/>
                                        </w:rPr>
                                        <w:fldChar w:fldCharType="begin"/>
                                      </w:r>
                                      <w:r w:rsidR="00395780">
                                        <w:rPr>
                                          <w:rFonts w:eastAsia="Times New Roman"/>
                                          <w:color w:val="0000FF"/>
                                        </w:rPr>
                                        <w:instrText xml:space="preserve"> INCLUDEPICTURE  "https://www2.nssf.org/l/127421/2020-08-17/46qc6w/127421/177636/pcs_logo.png" \* MERGEFORMATINET </w:instrText>
                                      </w:r>
                                      <w:r w:rsidR="00395780">
                                        <w:rPr>
                                          <w:rFonts w:eastAsia="Times New Roman"/>
                                          <w:color w:val="0000FF"/>
                                        </w:rPr>
                                        <w:fldChar w:fldCharType="separate"/>
                                      </w:r>
                                      <w:r w:rsidR="00930155">
                                        <w:rPr>
                                          <w:rFonts w:eastAsia="Times New Roman"/>
                                          <w:color w:val="0000FF"/>
                                        </w:rPr>
                                        <w:fldChar w:fldCharType="begin"/>
                                      </w:r>
                                      <w:r w:rsidR="00930155">
                                        <w:rPr>
                                          <w:rFonts w:eastAsia="Times New Roman"/>
                                          <w:color w:val="0000FF"/>
                                        </w:rPr>
                                        <w:instrText xml:space="preserve"> INCLUDEPICTURE  "https://www2.nssf.org/l/127421/2020-08-17/46qc6w/127421/177636/pcs_logo.png" \* MERGEFORMATINET </w:instrText>
                                      </w:r>
                                      <w:r w:rsidR="00930155">
                                        <w:rPr>
                                          <w:rFonts w:eastAsia="Times New Roman"/>
                                          <w:color w:val="0000FF"/>
                                        </w:rPr>
                                        <w:fldChar w:fldCharType="separate"/>
                                      </w:r>
                                      <w:r w:rsidR="008E7099">
                                        <w:rPr>
                                          <w:rFonts w:eastAsia="Times New Roman"/>
                                          <w:color w:val="0000FF"/>
                                        </w:rPr>
                                        <w:fldChar w:fldCharType="begin"/>
                                      </w:r>
                                      <w:r w:rsidR="008E7099">
                                        <w:rPr>
                                          <w:rFonts w:eastAsia="Times New Roman"/>
                                          <w:color w:val="0000FF"/>
                                        </w:rPr>
                                        <w:instrText xml:space="preserve"> INCLUDEPICTURE  "https://www2.nssf.org/l/127421/2020-08-17/46qc6w/127421/177636/pcs_logo.png" \* MERGEFORMATINET </w:instrText>
                                      </w:r>
                                      <w:r w:rsidR="008E7099">
                                        <w:rPr>
                                          <w:rFonts w:eastAsia="Times New Roman"/>
                                          <w:color w:val="0000FF"/>
                                        </w:rPr>
                                        <w:fldChar w:fldCharType="separate"/>
                                      </w:r>
                                      <w:r w:rsidR="0067009F">
                                        <w:rPr>
                                          <w:rFonts w:eastAsia="Times New Roman"/>
                                          <w:color w:val="0000FF"/>
                                        </w:rPr>
                                        <w:fldChar w:fldCharType="begin"/>
                                      </w:r>
                                      <w:r w:rsidR="0067009F">
                                        <w:rPr>
                                          <w:rFonts w:eastAsia="Times New Roman"/>
                                          <w:color w:val="0000FF"/>
                                        </w:rPr>
                                        <w:instrText xml:space="preserve"> INCLUDEPICTURE  "https://www2.nssf.org/l/127421/2020-08-17/46qc6w/127421/177636/pcs_logo.png" \* MERGEFORMATINET </w:instrText>
                                      </w:r>
                                      <w:r w:rsidR="0067009F">
                                        <w:rPr>
                                          <w:rFonts w:eastAsia="Times New Roman"/>
                                          <w:color w:val="0000FF"/>
                                        </w:rPr>
                                        <w:fldChar w:fldCharType="separate"/>
                                      </w:r>
                                      <w:r w:rsidR="00B92329">
                                        <w:rPr>
                                          <w:rFonts w:eastAsia="Times New Roman"/>
                                          <w:color w:val="0000FF"/>
                                        </w:rPr>
                                        <w:fldChar w:fldCharType="begin"/>
                                      </w:r>
                                      <w:r w:rsidR="00B92329">
                                        <w:rPr>
                                          <w:rFonts w:eastAsia="Times New Roman"/>
                                          <w:color w:val="0000FF"/>
                                        </w:rPr>
                                        <w:instrText xml:space="preserve"> INCLUDEPICTURE  "https://www2.nssf.org/l/127421/2020-08-17/46qc6w/127421/177636/pcs_logo.png" \* MERGEFORMATINET </w:instrText>
                                      </w:r>
                                      <w:r w:rsidR="00B92329">
                                        <w:rPr>
                                          <w:rFonts w:eastAsia="Times New Roman"/>
                                          <w:color w:val="0000FF"/>
                                        </w:rPr>
                                        <w:fldChar w:fldCharType="separate"/>
                                      </w:r>
                                      <w:r w:rsidR="00B72988">
                                        <w:rPr>
                                          <w:rFonts w:eastAsia="Times New Roman"/>
                                          <w:color w:val="0000FF"/>
                                        </w:rPr>
                                        <w:fldChar w:fldCharType="begin"/>
                                      </w:r>
                                      <w:r w:rsidR="00B72988">
                                        <w:rPr>
                                          <w:rFonts w:eastAsia="Times New Roman"/>
                                          <w:color w:val="0000FF"/>
                                        </w:rPr>
                                        <w:instrText xml:space="preserve"> INCLUDEPICTURE  "https://www2.nssf.org/l/127421/2020-08-17/46qc6w/127421/177636/pcs_logo.png" \* MERGEFORMATINET </w:instrText>
                                      </w:r>
                                      <w:r w:rsidR="00B72988">
                                        <w:rPr>
                                          <w:rFonts w:eastAsia="Times New Roman"/>
                                          <w:color w:val="0000FF"/>
                                        </w:rPr>
                                        <w:fldChar w:fldCharType="separate"/>
                                      </w:r>
                                      <w:r w:rsidR="00843C61">
                                        <w:rPr>
                                          <w:rFonts w:eastAsia="Times New Roman"/>
                                          <w:color w:val="0000FF"/>
                                        </w:rPr>
                                        <w:fldChar w:fldCharType="begin"/>
                                      </w:r>
                                      <w:r w:rsidR="00843C61">
                                        <w:rPr>
                                          <w:rFonts w:eastAsia="Times New Roman"/>
                                          <w:color w:val="0000FF"/>
                                        </w:rPr>
                                        <w:instrText xml:space="preserve"> INCLUDEPICTURE  "https://www2.nssf.org/l/127421/2020-08-17/46qc6w/127421/177636/pcs_logo.png" \* MERGEFORMATINET </w:instrText>
                                      </w:r>
                                      <w:r w:rsidR="00843C61">
                                        <w:rPr>
                                          <w:rFonts w:eastAsia="Times New Roman"/>
                                          <w:color w:val="0000FF"/>
                                        </w:rPr>
                                        <w:fldChar w:fldCharType="separate"/>
                                      </w:r>
                                      <w:r w:rsidR="00B07AD8">
                                        <w:rPr>
                                          <w:rFonts w:eastAsia="Times New Roman"/>
                                          <w:color w:val="0000FF"/>
                                        </w:rPr>
                                        <w:fldChar w:fldCharType="begin"/>
                                      </w:r>
                                      <w:r w:rsidR="00B07AD8">
                                        <w:rPr>
                                          <w:rFonts w:eastAsia="Times New Roman"/>
                                          <w:color w:val="0000FF"/>
                                        </w:rPr>
                                        <w:instrText xml:space="preserve"> INCLUDEPICTURE  "https://www2.nssf.org/l/127421/2020-08-17/46qc6w/127421/177636/pcs_logo.png" \* MERGEFORMATINET </w:instrText>
                                      </w:r>
                                      <w:r w:rsidR="00B07AD8">
                                        <w:rPr>
                                          <w:rFonts w:eastAsia="Times New Roman"/>
                                          <w:color w:val="0000FF"/>
                                        </w:rPr>
                                        <w:fldChar w:fldCharType="separate"/>
                                      </w:r>
                                      <w:r w:rsidR="00E355ED">
                                        <w:rPr>
                                          <w:rFonts w:eastAsia="Times New Roman"/>
                                          <w:color w:val="0000FF"/>
                                        </w:rPr>
                                        <w:fldChar w:fldCharType="begin"/>
                                      </w:r>
                                      <w:r w:rsidR="00E355ED">
                                        <w:rPr>
                                          <w:rFonts w:eastAsia="Times New Roman"/>
                                          <w:color w:val="0000FF"/>
                                        </w:rPr>
                                        <w:instrText xml:space="preserve"> INCLUDEPICTURE  "https://www2.nssf.org/l/127421/2020-08-17/46qc6w/127421/177636/pcs_logo.png" \* MERGEFORMATINET </w:instrText>
                                      </w:r>
                                      <w:r w:rsidR="00E355ED">
                                        <w:rPr>
                                          <w:rFonts w:eastAsia="Times New Roman"/>
                                          <w:color w:val="0000FF"/>
                                        </w:rPr>
                                        <w:fldChar w:fldCharType="separate"/>
                                      </w:r>
                                      <w:r w:rsidR="005C3BC3">
                                        <w:rPr>
                                          <w:rFonts w:eastAsia="Times New Roman"/>
                                          <w:color w:val="0000FF"/>
                                        </w:rPr>
                                        <w:fldChar w:fldCharType="begin"/>
                                      </w:r>
                                      <w:r w:rsidR="005C3BC3">
                                        <w:rPr>
                                          <w:rFonts w:eastAsia="Times New Roman"/>
                                          <w:color w:val="0000FF"/>
                                        </w:rPr>
                                        <w:instrText xml:space="preserve"> INCLUDEPICTURE  "https://www2.nssf.org/l/127421/2020-08-17/46qc6w/127421/177636/pcs_logo.png" \* MERGEFORMATINET </w:instrText>
                                      </w:r>
                                      <w:r w:rsidR="005C3BC3">
                                        <w:rPr>
                                          <w:rFonts w:eastAsia="Times New Roman"/>
                                          <w:color w:val="0000FF"/>
                                        </w:rPr>
                                        <w:fldChar w:fldCharType="separate"/>
                                      </w:r>
                                      <w:r w:rsidR="00645622">
                                        <w:rPr>
                                          <w:rFonts w:eastAsia="Times New Roman"/>
                                          <w:color w:val="0000FF"/>
                                        </w:rPr>
                                        <w:fldChar w:fldCharType="begin"/>
                                      </w:r>
                                      <w:r w:rsidR="00645622">
                                        <w:rPr>
                                          <w:rFonts w:eastAsia="Times New Roman"/>
                                          <w:color w:val="0000FF"/>
                                        </w:rPr>
                                        <w:instrText xml:space="preserve"> INCLUDEPICTURE  "https://www2.nssf.org/l/127421/2020-08-17/46qc6w/127421/177636/pcs_logo.png" \* MERGEFORMATINET </w:instrText>
                                      </w:r>
                                      <w:r w:rsidR="00645622">
                                        <w:rPr>
                                          <w:rFonts w:eastAsia="Times New Roman"/>
                                          <w:color w:val="0000FF"/>
                                        </w:rPr>
                                        <w:fldChar w:fldCharType="separate"/>
                                      </w:r>
                                      <w:r w:rsidR="00A10949">
                                        <w:rPr>
                                          <w:rFonts w:eastAsia="Times New Roman"/>
                                          <w:color w:val="0000FF"/>
                                        </w:rPr>
                                        <w:fldChar w:fldCharType="begin"/>
                                      </w:r>
                                      <w:r w:rsidR="00A10949">
                                        <w:rPr>
                                          <w:rFonts w:eastAsia="Times New Roman"/>
                                          <w:color w:val="0000FF"/>
                                        </w:rPr>
                                        <w:instrText xml:space="preserve"> INCLUDEPICTURE  "https://www2.nssf.org/l/127421/2020-08-17/46qc6w/127421/177636/pcs_logo.png" \* MERGEFORMATINET </w:instrText>
                                      </w:r>
                                      <w:r w:rsidR="00A10949">
                                        <w:rPr>
                                          <w:rFonts w:eastAsia="Times New Roman"/>
                                          <w:color w:val="0000FF"/>
                                        </w:rPr>
                                        <w:fldChar w:fldCharType="separate"/>
                                      </w:r>
                                      <w:r w:rsidR="00BE3EFD">
                                        <w:rPr>
                                          <w:rFonts w:eastAsia="Times New Roman"/>
                                          <w:color w:val="0000FF"/>
                                        </w:rPr>
                                        <w:fldChar w:fldCharType="begin"/>
                                      </w:r>
                                      <w:r w:rsidR="00BE3EFD">
                                        <w:rPr>
                                          <w:rFonts w:eastAsia="Times New Roman"/>
                                          <w:color w:val="0000FF"/>
                                        </w:rPr>
                                        <w:instrText xml:space="preserve"> INCLUDEPICTURE  "https://www2.nssf.org/l/127421/2020-08-17/46qc6w/127421/177636/pcs_logo.png" \* MERGEFORMATINET </w:instrText>
                                      </w:r>
                                      <w:r w:rsidR="00BE3EFD">
                                        <w:rPr>
                                          <w:rFonts w:eastAsia="Times New Roman"/>
                                          <w:color w:val="0000FF"/>
                                        </w:rPr>
                                        <w:fldChar w:fldCharType="separate"/>
                                      </w:r>
                                      <w:r w:rsidR="003423B4">
                                        <w:rPr>
                                          <w:rFonts w:eastAsia="Times New Roman"/>
                                          <w:color w:val="0000FF"/>
                                        </w:rPr>
                                        <w:fldChar w:fldCharType="begin"/>
                                      </w:r>
                                      <w:r w:rsidR="003423B4">
                                        <w:rPr>
                                          <w:rFonts w:eastAsia="Times New Roman"/>
                                          <w:color w:val="0000FF"/>
                                        </w:rPr>
                                        <w:instrText xml:space="preserve"> </w:instrText>
                                      </w:r>
                                      <w:r w:rsidR="003423B4">
                                        <w:rPr>
                                          <w:rFonts w:eastAsia="Times New Roman"/>
                                          <w:color w:val="0000FF"/>
                                        </w:rPr>
                                        <w:instrText>INCLUDEPICTURE  "https://www2.nssf.org/l/127421/2020-08-17/46qc6w/127421/177636/pcs_logo.png" \* MERGEFORMATINET</w:instrText>
                                      </w:r>
                                      <w:r w:rsidR="003423B4">
                                        <w:rPr>
                                          <w:rFonts w:eastAsia="Times New Roman"/>
                                          <w:color w:val="0000FF"/>
                                        </w:rPr>
                                        <w:instrText xml:space="preserve"> </w:instrText>
                                      </w:r>
                                      <w:r w:rsidR="003423B4">
                                        <w:rPr>
                                          <w:rFonts w:eastAsia="Times New Roman"/>
                                          <w:color w:val="0000FF"/>
                                        </w:rPr>
                                        <w:fldChar w:fldCharType="separate"/>
                                      </w:r>
                                      <w:r w:rsidR="003423B4">
                                        <w:rPr>
                                          <w:rFonts w:eastAsia="Times New Roman"/>
                                          <w:color w:val="0000FF"/>
                                        </w:rPr>
                                        <w:pict w14:anchorId="6F95E9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Project ChildSafe" style="width:66.75pt;height:32.25pt">
                                            <v:imagedata r:id="rId23" r:href="rId24"/>
                                          </v:shape>
                                        </w:pict>
                                      </w:r>
                                      <w:r w:rsidR="003423B4">
                                        <w:rPr>
                                          <w:rFonts w:eastAsia="Times New Roman"/>
                                          <w:color w:val="0000FF"/>
                                        </w:rPr>
                                        <w:fldChar w:fldCharType="end"/>
                                      </w:r>
                                      <w:r w:rsidR="00BE3EFD">
                                        <w:rPr>
                                          <w:rFonts w:eastAsia="Times New Roman"/>
                                          <w:color w:val="0000FF"/>
                                        </w:rPr>
                                        <w:fldChar w:fldCharType="end"/>
                                      </w:r>
                                      <w:r w:rsidR="00A10949">
                                        <w:rPr>
                                          <w:rFonts w:eastAsia="Times New Roman"/>
                                          <w:color w:val="0000FF"/>
                                        </w:rPr>
                                        <w:fldChar w:fldCharType="end"/>
                                      </w:r>
                                      <w:r w:rsidR="00645622">
                                        <w:rPr>
                                          <w:rFonts w:eastAsia="Times New Roman"/>
                                          <w:color w:val="0000FF"/>
                                        </w:rPr>
                                        <w:fldChar w:fldCharType="end"/>
                                      </w:r>
                                      <w:r w:rsidR="005C3BC3">
                                        <w:rPr>
                                          <w:rFonts w:eastAsia="Times New Roman"/>
                                          <w:color w:val="0000FF"/>
                                        </w:rPr>
                                        <w:fldChar w:fldCharType="end"/>
                                      </w:r>
                                      <w:r w:rsidR="00E355ED">
                                        <w:rPr>
                                          <w:rFonts w:eastAsia="Times New Roman"/>
                                          <w:color w:val="0000FF"/>
                                        </w:rPr>
                                        <w:fldChar w:fldCharType="end"/>
                                      </w:r>
                                      <w:r w:rsidR="00B07AD8">
                                        <w:rPr>
                                          <w:rFonts w:eastAsia="Times New Roman"/>
                                          <w:color w:val="0000FF"/>
                                        </w:rPr>
                                        <w:fldChar w:fldCharType="end"/>
                                      </w:r>
                                      <w:r w:rsidR="00843C61">
                                        <w:rPr>
                                          <w:rFonts w:eastAsia="Times New Roman"/>
                                          <w:color w:val="0000FF"/>
                                        </w:rPr>
                                        <w:fldChar w:fldCharType="end"/>
                                      </w:r>
                                      <w:r w:rsidR="00B72988">
                                        <w:rPr>
                                          <w:rFonts w:eastAsia="Times New Roman"/>
                                          <w:color w:val="0000FF"/>
                                        </w:rPr>
                                        <w:fldChar w:fldCharType="end"/>
                                      </w:r>
                                      <w:r w:rsidR="00B92329">
                                        <w:rPr>
                                          <w:rFonts w:eastAsia="Times New Roman"/>
                                          <w:color w:val="0000FF"/>
                                        </w:rPr>
                                        <w:fldChar w:fldCharType="end"/>
                                      </w:r>
                                      <w:r w:rsidR="0067009F">
                                        <w:rPr>
                                          <w:rFonts w:eastAsia="Times New Roman"/>
                                          <w:color w:val="0000FF"/>
                                        </w:rPr>
                                        <w:fldChar w:fldCharType="end"/>
                                      </w:r>
                                      <w:r w:rsidR="008E7099">
                                        <w:rPr>
                                          <w:rFonts w:eastAsia="Times New Roman"/>
                                          <w:color w:val="0000FF"/>
                                        </w:rPr>
                                        <w:fldChar w:fldCharType="end"/>
                                      </w:r>
                                      <w:r w:rsidR="00930155">
                                        <w:rPr>
                                          <w:rFonts w:eastAsia="Times New Roman"/>
                                          <w:color w:val="0000FF"/>
                                        </w:rPr>
                                        <w:fldChar w:fldCharType="end"/>
                                      </w:r>
                                      <w:r w:rsidR="00395780">
                                        <w:rPr>
                                          <w:rFonts w:eastAsia="Times New Roman"/>
                                          <w:color w:val="0000FF"/>
                                        </w:rPr>
                                        <w:fldChar w:fldCharType="end"/>
                                      </w:r>
                                      <w:r w:rsidR="00C76EFF">
                                        <w:rPr>
                                          <w:rFonts w:eastAsia="Times New Roman"/>
                                          <w:color w:val="0000FF"/>
                                        </w:rPr>
                                        <w:fldChar w:fldCharType="end"/>
                                      </w:r>
                                      <w:r w:rsidR="00776911">
                                        <w:rPr>
                                          <w:rFonts w:eastAsia="Times New Roman"/>
                                          <w:color w:val="0000FF"/>
                                        </w:rPr>
                                        <w:fldChar w:fldCharType="end"/>
                                      </w:r>
                                      <w:r w:rsidR="007102AA">
                                        <w:rPr>
                                          <w:rFonts w:eastAsia="Times New Roman"/>
                                          <w:color w:val="0000FF"/>
                                        </w:rPr>
                                        <w:fldChar w:fldCharType="end"/>
                                      </w:r>
                                      <w:r w:rsidR="00B83333">
                                        <w:rPr>
                                          <w:rFonts w:eastAsia="Times New Roman"/>
                                          <w:color w:val="0000FF"/>
                                        </w:rPr>
                                        <w:fldChar w:fldCharType="end"/>
                                      </w:r>
                                      <w:r w:rsidR="00EE4DDD">
                                        <w:rPr>
                                          <w:rFonts w:eastAsia="Times New Roman"/>
                                          <w:color w:val="0000FF"/>
                                        </w:rPr>
                                        <w:fldChar w:fldCharType="end"/>
                                      </w:r>
                                      <w:r w:rsidR="00DE758B">
                                        <w:rPr>
                                          <w:rFonts w:eastAsia="Times New Roman"/>
                                          <w:color w:val="0000FF"/>
                                        </w:rPr>
                                        <w:fldChar w:fldCharType="end"/>
                                      </w:r>
                                      <w:r w:rsidR="005309FA">
                                        <w:rPr>
                                          <w:rFonts w:eastAsia="Times New Roman"/>
                                          <w:color w:val="0000FF"/>
                                        </w:rPr>
                                        <w:fldChar w:fldCharType="end"/>
                                      </w:r>
                                      <w:r w:rsidR="009643BA">
                                        <w:rPr>
                                          <w:rFonts w:eastAsia="Times New Roman"/>
                                          <w:color w:val="0000FF"/>
                                        </w:rPr>
                                        <w:fldChar w:fldCharType="end"/>
                                      </w:r>
                                      <w:r w:rsidR="00470357">
                                        <w:rPr>
                                          <w:rFonts w:eastAsia="Times New Roman"/>
                                          <w:color w:val="0000FF"/>
                                        </w:rPr>
                                        <w:fldChar w:fldCharType="end"/>
                                      </w:r>
                                      <w:r w:rsidR="003C6A3F">
                                        <w:rPr>
                                          <w:rFonts w:eastAsia="Times New Roman"/>
                                          <w:color w:val="0000FF"/>
                                        </w:rPr>
                                        <w:fldChar w:fldCharType="end"/>
                                      </w:r>
                                      <w:r w:rsidR="00A9302A">
                                        <w:rPr>
                                          <w:rFonts w:eastAsia="Times New Roman"/>
                                          <w:color w:val="0000FF"/>
                                        </w:rPr>
                                        <w:fldChar w:fldCharType="end"/>
                                      </w:r>
                                      <w:r w:rsidR="00480E62">
                                        <w:rPr>
                                          <w:rFonts w:eastAsia="Times New Roman"/>
                                          <w:color w:val="0000FF"/>
                                        </w:rPr>
                                        <w:fldChar w:fldCharType="end"/>
                                      </w:r>
                                      <w:r w:rsidR="0098708A">
                                        <w:rPr>
                                          <w:rFonts w:eastAsia="Times New Roman"/>
                                          <w:color w:val="0000FF"/>
                                        </w:rPr>
                                        <w:fldChar w:fldCharType="end"/>
                                      </w:r>
                                      <w:r w:rsidR="00945F0A">
                                        <w:rPr>
                                          <w:rFonts w:eastAsia="Times New Roman"/>
                                          <w:color w:val="0000FF"/>
                                        </w:rPr>
                                        <w:fldChar w:fldCharType="end"/>
                                      </w:r>
                                      <w:r w:rsidR="00AE75B2">
                                        <w:rPr>
                                          <w:rFonts w:eastAsia="Times New Roman"/>
                                          <w:color w:val="0000FF"/>
                                        </w:rPr>
                                        <w:fldChar w:fldCharType="end"/>
                                      </w:r>
                                      <w:r>
                                        <w:rPr>
                                          <w:rFonts w:eastAsia="Times New Roman"/>
                                          <w:color w:val="0000FF"/>
                                        </w:rPr>
                                        <w:fldChar w:fldCharType="end"/>
                                      </w:r>
                                    </w:hyperlink>
                                  </w:p>
                                </w:tc>
                              </w:tr>
                              <w:tr w:rsidR="00463CD6" w14:paraId="6B9F0A3F" w14:textId="77777777" w:rsidTr="00675AB9">
                                <w:trPr>
                                  <w:jc w:val="center"/>
                                </w:trPr>
                                <w:tc>
                                  <w:tcPr>
                                    <w:tcW w:w="1711" w:type="pct"/>
                                    <w:tcMar>
                                      <w:top w:w="15" w:type="dxa"/>
                                      <w:left w:w="15" w:type="dxa"/>
                                      <w:bottom w:w="15" w:type="dxa"/>
                                      <w:right w:w="15" w:type="dxa"/>
                                    </w:tcMar>
                                    <w:vAlign w:val="center"/>
                                    <w:hideMark/>
                                  </w:tcPr>
                                  <w:p w14:paraId="0DE468B4" w14:textId="77777777" w:rsidR="00463CD6" w:rsidRDefault="00463CD6" w:rsidP="00395780">
                                    <w:pPr>
                                      <w:pStyle w:val="NormalWeb"/>
                                      <w:jc w:val="center"/>
                                    </w:pPr>
                                    <w:hyperlink r:id="rId25" w:tooltip="https://www2.nssf.org/e/127421/-nssfs-shot-university-online-/46zryk/350612546?h=KOR8N6s6GnMU1ZSNUpBN50aWAWUQIt9llzl62jJR1qI" w:history="1">
                                      <w:r>
                                        <w:rPr>
                                          <w:rStyle w:val="Hyperlink"/>
                                          <w:color w:val="000000"/>
                                        </w:rPr>
                                        <w:t>Interactive online</w:t>
                                      </w:r>
                                      <w:r>
                                        <w:rPr>
                                          <w:color w:val="000000"/>
                                        </w:rPr>
                                        <w:br/>
                                      </w:r>
                                      <w:r>
                                        <w:rPr>
                                          <w:rStyle w:val="Hyperlink"/>
                                          <w:color w:val="000000"/>
                                        </w:rPr>
                                        <w:t>courses for firearm</w:t>
                                      </w:r>
                                      <w:r>
                                        <w:rPr>
                                          <w:color w:val="000000"/>
                                        </w:rPr>
                                        <w:br/>
                                      </w:r>
                                      <w:r>
                                        <w:rPr>
                                          <w:rStyle w:val="Hyperlink"/>
                                          <w:color w:val="000000"/>
                                        </w:rPr>
                                        <w:t>retailers and ranges</w:t>
                                      </w:r>
                                    </w:hyperlink>
                                  </w:p>
                                </w:tc>
                                <w:tc>
                                  <w:tcPr>
                                    <w:tcW w:w="262" w:type="pct"/>
                                    <w:tcMar>
                                      <w:top w:w="15" w:type="dxa"/>
                                      <w:left w:w="15" w:type="dxa"/>
                                      <w:bottom w:w="15" w:type="dxa"/>
                                      <w:right w:w="15" w:type="dxa"/>
                                    </w:tcMar>
                                    <w:vAlign w:val="center"/>
                                    <w:hideMark/>
                                  </w:tcPr>
                                  <w:p w14:paraId="0E916C41" w14:textId="6A7700B7" w:rsidR="00463CD6" w:rsidRDefault="00463CD6" w:rsidP="00395780">
                                    <w:pPr>
                                      <w:jc w:val="center"/>
                                      <w:rPr>
                                        <w:rFonts w:eastAsia="Times New Roman"/>
                                      </w:rPr>
                                    </w:pPr>
                                  </w:p>
                                </w:tc>
                                <w:tc>
                                  <w:tcPr>
                                    <w:tcW w:w="1609" w:type="pct"/>
                                    <w:tcMar>
                                      <w:top w:w="15" w:type="dxa"/>
                                      <w:left w:w="15" w:type="dxa"/>
                                      <w:bottom w:w="15" w:type="dxa"/>
                                      <w:right w:w="15" w:type="dxa"/>
                                    </w:tcMar>
                                    <w:vAlign w:val="center"/>
                                    <w:hideMark/>
                                  </w:tcPr>
                                  <w:p w14:paraId="7BF2A930" w14:textId="77777777" w:rsidR="00463CD6" w:rsidRDefault="00463CD6" w:rsidP="00395780">
                                    <w:pPr>
                                      <w:jc w:val="center"/>
                                      <w:rPr>
                                        <w:rFonts w:eastAsia="Times New Roman"/>
                                      </w:rPr>
                                    </w:pPr>
                                    <w:hyperlink r:id="rId26" w:tooltip="https://www2.nssf.org/e/127421/plusone-/46zrym/350612546?h=KOR8N6s6GnMU1ZSNUpBN50aWAWUQIt9llzl62jJR1qI" w:history="1">
                                      <w:r>
                                        <w:rPr>
                                          <w:rStyle w:val="Hyperlink"/>
                                          <w:rFonts w:eastAsia="Times New Roman"/>
                                          <w:color w:val="000000"/>
                                        </w:rPr>
                                        <w:t>Join the</w:t>
                                      </w:r>
                                      <w:r>
                                        <w:rPr>
                                          <w:rFonts w:eastAsia="Times New Roman"/>
                                          <w:color w:val="000000"/>
                                        </w:rPr>
                                        <w:br/>
                                      </w:r>
                                      <w:r>
                                        <w:rPr>
                                          <w:rStyle w:val="Hyperlink"/>
                                          <w:rFonts w:eastAsia="Times New Roman"/>
                                          <w:color w:val="000000"/>
                                        </w:rPr>
                                        <w:t>+ONE Movement</w:t>
                                      </w:r>
                                      <w:r>
                                        <w:rPr>
                                          <w:rFonts w:eastAsia="Times New Roman"/>
                                          <w:color w:val="000000"/>
                                        </w:rPr>
                                        <w:br/>
                                      </w:r>
                                      <w:r>
                                        <w:rPr>
                                          <w:rStyle w:val="Hyperlink"/>
                                          <w:rFonts w:eastAsia="Times New Roman"/>
                                          <w:color w:val="000000"/>
                                        </w:rPr>
                                        <w:t>today!</w:t>
                                      </w:r>
                                    </w:hyperlink>
                                  </w:p>
                                </w:tc>
                                <w:tc>
                                  <w:tcPr>
                                    <w:tcW w:w="339" w:type="pct"/>
                                    <w:tcMar>
                                      <w:top w:w="15" w:type="dxa"/>
                                      <w:left w:w="15" w:type="dxa"/>
                                      <w:bottom w:w="15" w:type="dxa"/>
                                      <w:right w:w="15" w:type="dxa"/>
                                    </w:tcMar>
                                    <w:vAlign w:val="center"/>
                                    <w:hideMark/>
                                  </w:tcPr>
                                  <w:p w14:paraId="2751A3C1" w14:textId="7263632A" w:rsidR="00463CD6" w:rsidRDefault="00463CD6" w:rsidP="00395780">
                                    <w:pPr>
                                      <w:jc w:val="center"/>
                                      <w:rPr>
                                        <w:rFonts w:eastAsia="Times New Roman"/>
                                      </w:rPr>
                                    </w:pPr>
                                  </w:p>
                                </w:tc>
                                <w:tc>
                                  <w:tcPr>
                                    <w:tcW w:w="1079" w:type="pct"/>
                                    <w:tcMar>
                                      <w:top w:w="15" w:type="dxa"/>
                                      <w:left w:w="15" w:type="dxa"/>
                                      <w:bottom w:w="15" w:type="dxa"/>
                                      <w:right w:w="15" w:type="dxa"/>
                                    </w:tcMar>
                                    <w:vAlign w:val="center"/>
                                    <w:hideMark/>
                                  </w:tcPr>
                                  <w:tbl>
                                    <w:tblPr>
                                      <w:tblW w:w="1455" w:type="dxa"/>
                                      <w:jc w:val="center"/>
                                      <w:tblLook w:val="04A0" w:firstRow="1" w:lastRow="0" w:firstColumn="1" w:lastColumn="0" w:noHBand="0" w:noVBand="1"/>
                                    </w:tblPr>
                                    <w:tblGrid>
                                      <w:gridCol w:w="80"/>
                                      <w:gridCol w:w="1375"/>
                                    </w:tblGrid>
                                    <w:tr w:rsidR="00463CD6" w14:paraId="4621EC85" w14:textId="77777777" w:rsidTr="00463CD6">
                                      <w:trPr>
                                        <w:jc w:val="center"/>
                                      </w:trPr>
                                      <w:tc>
                                        <w:tcPr>
                                          <w:tcW w:w="0" w:type="auto"/>
                                          <w:tcMar>
                                            <w:top w:w="15" w:type="dxa"/>
                                            <w:left w:w="15" w:type="dxa"/>
                                            <w:bottom w:w="15" w:type="dxa"/>
                                            <w:right w:w="15" w:type="dxa"/>
                                          </w:tcMar>
                                          <w:vAlign w:val="center"/>
                                          <w:hideMark/>
                                        </w:tcPr>
                                        <w:p w14:paraId="499CF36E" w14:textId="69E037AB" w:rsidR="00463CD6" w:rsidRDefault="00463CD6" w:rsidP="00395780">
                                          <w:pPr>
                                            <w:jc w:val="center"/>
                                            <w:rPr>
                                              <w:rFonts w:eastAsia="Times New Roman"/>
                                            </w:rPr>
                                          </w:pPr>
                                        </w:p>
                                      </w:tc>
                                      <w:tc>
                                        <w:tcPr>
                                          <w:tcW w:w="4725" w:type="pct"/>
                                          <w:tcMar>
                                            <w:top w:w="15" w:type="dxa"/>
                                            <w:left w:w="15" w:type="dxa"/>
                                            <w:bottom w:w="15" w:type="dxa"/>
                                            <w:right w:w="15" w:type="dxa"/>
                                          </w:tcMar>
                                          <w:vAlign w:val="center"/>
                                          <w:hideMark/>
                                        </w:tcPr>
                                        <w:p w14:paraId="25338FD7" w14:textId="77777777" w:rsidR="00463CD6" w:rsidRDefault="00463CD6" w:rsidP="00395780">
                                          <w:pPr>
                                            <w:jc w:val="center"/>
                                            <w:rPr>
                                              <w:rFonts w:eastAsia="Times New Roman"/>
                                            </w:rPr>
                                          </w:pPr>
                                          <w:hyperlink r:id="rId27" w:tooltip="https://www2.nssf.org/e/127421/safety-/47k39d/363130837?h=SFcVju8kEQp2ex5ayK0qR-VnLMCWejUEjHzYsakeQ4k" w:history="1">
                                            <w:r>
                                              <w:rPr>
                                                <w:rStyle w:val="Hyperlink"/>
                                                <w:rFonts w:eastAsia="Times New Roman"/>
                                                <w:color w:val="000000"/>
                                                <w:u w:val="none"/>
                                              </w:rPr>
                                              <w:t>View these </w:t>
                                            </w:r>
                                            <w:r>
                                              <w:rPr>
                                                <w:rFonts w:eastAsia="Times New Roman"/>
                                                <w:color w:val="000000"/>
                                              </w:rPr>
                                              <w:br/>
                                            </w:r>
                                            <w:r>
                                              <w:rPr>
                                                <w:rStyle w:val="Hyperlink"/>
                                                <w:rFonts w:eastAsia="Times New Roman"/>
                                                <w:color w:val="000000"/>
                                                <w:u w:val="none"/>
                                              </w:rPr>
                                              <w:t>important safety </w:t>
                                            </w:r>
                                            <w:r>
                                              <w:rPr>
                                                <w:rFonts w:eastAsia="Times New Roman"/>
                                                <w:color w:val="000000"/>
                                              </w:rPr>
                                              <w:br/>
                                            </w:r>
                                            <w:r>
                                              <w:rPr>
                                                <w:rStyle w:val="Hyperlink"/>
                                                <w:rFonts w:eastAsia="Times New Roman"/>
                                                <w:color w:val="000000"/>
                                                <w:u w:val="none"/>
                                              </w:rPr>
                                              <w:t>messages</w:t>
                                            </w:r>
                                          </w:hyperlink>
                                        </w:p>
                                      </w:tc>
                                    </w:tr>
                                  </w:tbl>
                                  <w:p w14:paraId="0203ECC6" w14:textId="3AF5C680" w:rsidR="00463CD6" w:rsidRDefault="00463CD6" w:rsidP="00395780">
                                    <w:pPr>
                                      <w:jc w:val="center"/>
                                      <w:rPr>
                                        <w:rFonts w:eastAsia="Times New Roman"/>
                                      </w:rPr>
                                    </w:pPr>
                                  </w:p>
                                </w:tc>
                              </w:tr>
                            </w:tbl>
                            <w:p w14:paraId="4F58F412" w14:textId="77777777" w:rsidR="002419B0" w:rsidRDefault="002419B0" w:rsidP="00395780">
                              <w:pPr>
                                <w:jc w:val="center"/>
                                <w:rPr>
                                  <w:rFonts w:ascii="Times New Roman" w:eastAsia="Times New Roman" w:hAnsi="Times New Roman" w:cs="Times New Roman"/>
                                  <w:sz w:val="20"/>
                                  <w:szCs w:val="20"/>
                                </w:rPr>
                              </w:pPr>
                            </w:p>
                          </w:tc>
                        </w:tr>
                        <w:tr w:rsidR="002419B0" w14:paraId="32D0DB8A" w14:textId="77777777">
                          <w:trPr>
                            <w:jc w:val="center"/>
                          </w:trPr>
                          <w:tc>
                            <w:tcPr>
                              <w:tcW w:w="0" w:type="auto"/>
                              <w:tcBorders>
                                <w:top w:val="nil"/>
                                <w:left w:val="nil"/>
                                <w:bottom w:val="single" w:sz="6" w:space="0" w:color="CCCCCC"/>
                                <w:right w:val="nil"/>
                              </w:tcBorders>
                              <w:shd w:val="clear" w:color="auto" w:fill="3D506C"/>
                              <w:tcMar>
                                <w:top w:w="300" w:type="dxa"/>
                                <w:left w:w="300" w:type="dxa"/>
                                <w:bottom w:w="300" w:type="dxa"/>
                                <w:right w:w="300" w:type="dxa"/>
                              </w:tcMar>
                              <w:hideMark/>
                            </w:tcPr>
                            <w:p w14:paraId="4498BE7F" w14:textId="77777777" w:rsidR="002419B0" w:rsidRDefault="002419B0" w:rsidP="00395780">
                              <w:pPr>
                                <w:spacing w:line="315" w:lineRule="atLeast"/>
                                <w:jc w:val="center"/>
                                <w:rPr>
                                  <w:rFonts w:ascii="Helvetica" w:eastAsia="Times New Roman" w:hAnsi="Helvetica" w:cs="Helvetica"/>
                                  <w:color w:val="FFFFFF"/>
                                  <w:sz w:val="21"/>
                                  <w:szCs w:val="21"/>
                                </w:rPr>
                              </w:pPr>
                              <w:hyperlink r:id="rId28" w:history="1">
                                <w:r>
                                  <w:rPr>
                                    <w:rStyle w:val="Strong"/>
                                    <w:rFonts w:ascii="Helvetica" w:eastAsia="Times New Roman" w:hAnsi="Helvetica" w:cs="Helvetica"/>
                                    <w:color w:val="FFFFFF"/>
                                    <w:sz w:val="21"/>
                                    <w:szCs w:val="21"/>
                                  </w:rPr>
                                  <w:t>LOGIN TO THE MEMBER PORTAL</w:t>
                                </w:r>
                              </w:hyperlink>
                              <w:hyperlink r:id="rId29" w:history="1">
                                <w:r>
                                  <w:rPr>
                                    <w:rStyle w:val="Hyperlink"/>
                                    <w:rFonts w:ascii="Helvetica" w:eastAsia="Times New Roman" w:hAnsi="Helvetica" w:cs="Helvetica"/>
                                    <w:b/>
                                    <w:bCs/>
                                    <w:color w:val="FFFFFF"/>
                                    <w:sz w:val="21"/>
                                    <w:szCs w:val="21"/>
                                  </w:rPr>
                                  <w:t> </w:t>
                                </w:r>
                              </w:hyperlink>
                              <w:r>
                                <w:rPr>
                                  <w:rStyle w:val="Strong"/>
                                  <w:rFonts w:ascii="Helvetica" w:eastAsia="Times New Roman" w:hAnsi="Helvetica" w:cs="Helvetica"/>
                                  <w:color w:val="FFFFFF"/>
                                  <w:sz w:val="21"/>
                                  <w:szCs w:val="21"/>
                                </w:rPr>
                                <w:t xml:space="preserve">     </w:t>
                              </w:r>
                              <w:r>
                                <w:rPr>
                                  <w:rStyle w:val="Strong"/>
                                  <w:rFonts w:ascii="Helvetica" w:eastAsia="Times New Roman" w:hAnsi="Helvetica" w:cs="Helvetica"/>
                                  <w:color w:val="9F9C99"/>
                                  <w:sz w:val="21"/>
                                  <w:szCs w:val="21"/>
                                </w:rPr>
                                <w:t>l</w:t>
                              </w:r>
                              <w:r>
                                <w:rPr>
                                  <w:rStyle w:val="Strong"/>
                                  <w:rFonts w:ascii="Helvetica" w:eastAsia="Times New Roman" w:hAnsi="Helvetica" w:cs="Helvetica"/>
                                  <w:color w:val="FFFFFF"/>
                                  <w:sz w:val="21"/>
                                  <w:szCs w:val="21"/>
                                </w:rPr>
                                <w:t xml:space="preserve">      </w:t>
                              </w:r>
                              <w:hyperlink r:id="rId30" w:history="1">
                                <w:r>
                                  <w:rPr>
                                    <w:rStyle w:val="Strong"/>
                                    <w:rFonts w:ascii="Helvetica" w:eastAsia="Times New Roman" w:hAnsi="Helvetica" w:cs="Helvetica"/>
                                    <w:color w:val="FFFFFF"/>
                                    <w:sz w:val="21"/>
                                    <w:szCs w:val="21"/>
                                  </w:rPr>
                                  <w:t>BECOME A MEMBER</w:t>
                                </w:r>
                              </w:hyperlink>
                            </w:p>
                          </w:tc>
                        </w:tr>
                      </w:tbl>
                      <w:p w14:paraId="118308F7" w14:textId="77777777" w:rsidR="002419B0" w:rsidRDefault="002419B0" w:rsidP="00395780">
                        <w:pPr>
                          <w:jc w:val="center"/>
                          <w:rPr>
                            <w:rFonts w:ascii="Times New Roman" w:eastAsia="Times New Roman" w:hAnsi="Times New Roman" w:cs="Times New Roman"/>
                            <w:sz w:val="20"/>
                            <w:szCs w:val="20"/>
                          </w:rPr>
                        </w:pPr>
                      </w:p>
                    </w:tc>
                  </w:tr>
                  <w:tr w:rsidR="002419B0" w14:paraId="541644F3" w14:textId="77777777">
                    <w:trPr>
                      <w:jc w:val="center"/>
                    </w:trPr>
                    <w:tc>
                      <w:tcPr>
                        <w:tcW w:w="0" w:type="auto"/>
                        <w:tcBorders>
                          <w:top w:val="nil"/>
                          <w:left w:val="nil"/>
                          <w:bottom w:val="single" w:sz="6" w:space="0" w:color="CCCCCC"/>
                          <w:right w:val="nil"/>
                        </w:tcBorders>
                        <w:shd w:val="clear" w:color="auto" w:fill="FFFFFF"/>
                        <w:hideMark/>
                      </w:tcPr>
                      <w:tbl>
                        <w:tblPr>
                          <w:tblW w:w="5000" w:type="pct"/>
                          <w:jc w:val="center"/>
                          <w:tblBorders>
                            <w:top w:val="single" w:sz="6" w:space="0" w:color="FFFFFF"/>
                          </w:tblBorders>
                          <w:shd w:val="clear" w:color="auto" w:fill="FFFFFF"/>
                          <w:tblCellMar>
                            <w:left w:w="0" w:type="dxa"/>
                            <w:right w:w="0" w:type="dxa"/>
                          </w:tblCellMar>
                          <w:tblLook w:val="04A0" w:firstRow="1" w:lastRow="0" w:firstColumn="1" w:lastColumn="0" w:noHBand="0" w:noVBand="1"/>
                        </w:tblPr>
                        <w:tblGrid>
                          <w:gridCol w:w="8985"/>
                        </w:tblGrid>
                        <w:tr w:rsidR="002419B0" w14:paraId="4A2BA0B2" w14:textId="77777777">
                          <w:trPr>
                            <w:jc w:val="center"/>
                          </w:trPr>
                          <w:tc>
                            <w:tcPr>
                              <w:tcW w:w="0" w:type="auto"/>
                              <w:tcBorders>
                                <w:top w:val="single" w:sz="6" w:space="0" w:color="FFFFFF"/>
                                <w:left w:val="nil"/>
                                <w:bottom w:val="nil"/>
                                <w:right w:val="nil"/>
                              </w:tcBorders>
                              <w:shd w:val="clear" w:color="auto" w:fill="000000"/>
                              <w:tcMar>
                                <w:top w:w="0" w:type="dxa"/>
                                <w:left w:w="300" w:type="dxa"/>
                                <w:bottom w:w="300" w:type="dxa"/>
                                <w:right w:w="300" w:type="dxa"/>
                              </w:tcMar>
                              <w:hideMark/>
                            </w:tcPr>
                            <w:p w14:paraId="510F11D3" w14:textId="02B2AFDC" w:rsidR="002419B0" w:rsidRDefault="002419B0" w:rsidP="00395780">
                              <w:pPr>
                                <w:spacing w:line="225" w:lineRule="atLeast"/>
                                <w:jc w:val="center"/>
                                <w:rPr>
                                  <w:rFonts w:ascii="Arial" w:eastAsia="Times New Roman" w:hAnsi="Arial" w:cs="Arial"/>
                                  <w:color w:val="808080"/>
                                  <w:sz w:val="18"/>
                                  <w:szCs w:val="18"/>
                                </w:rPr>
                              </w:pPr>
                              <w:r>
                                <w:rPr>
                                  <w:rFonts w:ascii="Arial" w:eastAsia="Times New Roman" w:hAnsi="Arial" w:cs="Arial"/>
                                  <w:color w:val="808080"/>
                                  <w:sz w:val="18"/>
                                  <w:szCs w:val="18"/>
                                </w:rPr>
                                <w:lastRenderedPageBreak/>
                                <w:br/>
                              </w:r>
                              <w:r>
                                <w:rPr>
                                  <w:rFonts w:ascii="Arial" w:eastAsia="Times New Roman" w:hAnsi="Arial" w:cs="Arial"/>
                                  <w:noProof/>
                                  <w:color w:val="808080"/>
                                  <w:sz w:val="18"/>
                                  <w:szCs w:val="18"/>
                                </w:rPr>
                                <w:drawing>
                                  <wp:inline distT="0" distB="0" distL="0" distR="0" wp14:anchorId="633AA3FF" wp14:editId="573761E0">
                                    <wp:extent cx="1181100" cy="485775"/>
                                    <wp:effectExtent l="0" t="0" r="0" b="0"/>
                                    <wp:docPr id="22" name="Picture 22" descr="Connect With 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onnect With Us"/>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181100" cy="485775"/>
                                            </a:xfrm>
                                            <a:prstGeom prst="rect">
                                              <a:avLst/>
                                            </a:prstGeom>
                                            <a:noFill/>
                                            <a:ln>
                                              <a:noFill/>
                                            </a:ln>
                                          </pic:spPr>
                                        </pic:pic>
                                      </a:graphicData>
                                    </a:graphic>
                                  </wp:inline>
                                </w:drawing>
                              </w:r>
                              <w:r>
                                <w:rPr>
                                  <w:rFonts w:ascii="Arial" w:eastAsia="Times New Roman" w:hAnsi="Arial" w:cs="Arial"/>
                                  <w:color w:val="808080"/>
                                  <w:sz w:val="18"/>
                                  <w:szCs w:val="18"/>
                                </w:rPr>
                                <w:t>  </w:t>
                              </w:r>
                              <w:r>
                                <w:rPr>
                                  <w:rFonts w:ascii="Arial" w:eastAsia="Times New Roman" w:hAnsi="Arial" w:cs="Arial"/>
                                  <w:noProof/>
                                  <w:color w:val="0000FF"/>
                                  <w:sz w:val="18"/>
                                  <w:szCs w:val="18"/>
                                </w:rPr>
                                <w:drawing>
                                  <wp:inline distT="0" distB="0" distL="0" distR="0" wp14:anchorId="5BB24CF2" wp14:editId="57A4B77E">
                                    <wp:extent cx="314325" cy="485775"/>
                                    <wp:effectExtent l="0" t="0" r="0" b="0"/>
                                    <wp:docPr id="21" name="Picture 21" descr="Facebook">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acebook"/>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14325" cy="485775"/>
                                            </a:xfrm>
                                            <a:prstGeom prst="rect">
                                              <a:avLst/>
                                            </a:prstGeom>
                                            <a:noFill/>
                                            <a:ln>
                                              <a:noFill/>
                                            </a:ln>
                                          </pic:spPr>
                                        </pic:pic>
                                      </a:graphicData>
                                    </a:graphic>
                                  </wp:inline>
                                </w:drawing>
                              </w:r>
                              <w:r>
                                <w:rPr>
                                  <w:rFonts w:ascii="Arial" w:eastAsia="Times New Roman" w:hAnsi="Arial" w:cs="Arial"/>
                                  <w:color w:val="808080"/>
                                  <w:sz w:val="18"/>
                                  <w:szCs w:val="18"/>
                                </w:rPr>
                                <w:t> </w:t>
                              </w:r>
                              <w:r>
                                <w:rPr>
                                  <w:rFonts w:ascii="Arial" w:eastAsia="Times New Roman" w:hAnsi="Arial" w:cs="Arial"/>
                                  <w:noProof/>
                                  <w:color w:val="0000FF"/>
                                  <w:sz w:val="18"/>
                                  <w:szCs w:val="18"/>
                                </w:rPr>
                                <w:drawing>
                                  <wp:inline distT="0" distB="0" distL="0" distR="0" wp14:anchorId="623EBB8D" wp14:editId="24C86A7B">
                                    <wp:extent cx="314325" cy="485775"/>
                                    <wp:effectExtent l="0" t="0" r="0" b="0"/>
                                    <wp:docPr id="20" name="Picture 20" descr="Twitter">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Twitte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14325" cy="485775"/>
                                            </a:xfrm>
                                            <a:prstGeom prst="rect">
                                              <a:avLst/>
                                            </a:prstGeom>
                                            <a:noFill/>
                                            <a:ln>
                                              <a:noFill/>
                                            </a:ln>
                                          </pic:spPr>
                                        </pic:pic>
                                      </a:graphicData>
                                    </a:graphic>
                                  </wp:inline>
                                </w:drawing>
                              </w:r>
                              <w:r>
                                <w:rPr>
                                  <w:rFonts w:ascii="Arial" w:eastAsia="Times New Roman" w:hAnsi="Arial" w:cs="Arial"/>
                                  <w:color w:val="808080"/>
                                  <w:sz w:val="18"/>
                                  <w:szCs w:val="18"/>
                                </w:rPr>
                                <w:t> </w:t>
                              </w:r>
                              <w:r>
                                <w:rPr>
                                  <w:rFonts w:ascii="Arial" w:eastAsia="Times New Roman" w:hAnsi="Arial" w:cs="Arial"/>
                                  <w:noProof/>
                                  <w:color w:val="0000FF"/>
                                  <w:sz w:val="18"/>
                                  <w:szCs w:val="18"/>
                                </w:rPr>
                                <w:drawing>
                                  <wp:inline distT="0" distB="0" distL="0" distR="0" wp14:anchorId="1BADEFAF" wp14:editId="07B4D9EB">
                                    <wp:extent cx="314325" cy="485775"/>
                                    <wp:effectExtent l="0" t="0" r="0" b="0"/>
                                    <wp:docPr id="19" name="Picture 19" descr="Instagram">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nstagram"/>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14325" cy="485775"/>
                                            </a:xfrm>
                                            <a:prstGeom prst="rect">
                                              <a:avLst/>
                                            </a:prstGeom>
                                            <a:noFill/>
                                            <a:ln>
                                              <a:noFill/>
                                            </a:ln>
                                          </pic:spPr>
                                        </pic:pic>
                                      </a:graphicData>
                                    </a:graphic>
                                  </wp:inline>
                                </w:drawing>
                              </w:r>
                              <w:r>
                                <w:rPr>
                                  <w:rFonts w:ascii="Arial" w:eastAsia="Times New Roman" w:hAnsi="Arial" w:cs="Arial"/>
                                  <w:color w:val="808080"/>
                                  <w:sz w:val="18"/>
                                  <w:szCs w:val="18"/>
                                </w:rPr>
                                <w:t> </w:t>
                              </w:r>
                              <w:r>
                                <w:rPr>
                                  <w:rFonts w:ascii="Arial" w:eastAsia="Times New Roman" w:hAnsi="Arial" w:cs="Arial"/>
                                  <w:noProof/>
                                  <w:color w:val="0000FF"/>
                                  <w:sz w:val="18"/>
                                  <w:szCs w:val="18"/>
                                </w:rPr>
                                <w:drawing>
                                  <wp:inline distT="0" distB="0" distL="0" distR="0" wp14:anchorId="7AD0CFC8" wp14:editId="295AD73A">
                                    <wp:extent cx="314325" cy="485775"/>
                                    <wp:effectExtent l="0" t="0" r="0" b="0"/>
                                    <wp:docPr id="18" name="Picture 18" descr="LinkedIn">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inkedIn"/>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14325" cy="485775"/>
                                            </a:xfrm>
                                            <a:prstGeom prst="rect">
                                              <a:avLst/>
                                            </a:prstGeom>
                                            <a:noFill/>
                                            <a:ln>
                                              <a:noFill/>
                                            </a:ln>
                                          </pic:spPr>
                                        </pic:pic>
                                      </a:graphicData>
                                    </a:graphic>
                                  </wp:inline>
                                </w:drawing>
                              </w:r>
                              <w:r>
                                <w:rPr>
                                  <w:rFonts w:ascii="Arial" w:eastAsia="Times New Roman" w:hAnsi="Arial" w:cs="Arial"/>
                                  <w:color w:val="808080"/>
                                  <w:sz w:val="18"/>
                                  <w:szCs w:val="18"/>
                                </w:rPr>
                                <w:t> </w:t>
                              </w:r>
                              <w:r>
                                <w:rPr>
                                  <w:rFonts w:ascii="Arial" w:eastAsia="Times New Roman" w:hAnsi="Arial" w:cs="Arial"/>
                                  <w:noProof/>
                                  <w:color w:val="0000FF"/>
                                  <w:sz w:val="18"/>
                                  <w:szCs w:val="18"/>
                                </w:rPr>
                                <w:drawing>
                                  <wp:inline distT="0" distB="0" distL="0" distR="0" wp14:anchorId="37C0293D" wp14:editId="299AA825">
                                    <wp:extent cx="314325" cy="485775"/>
                                    <wp:effectExtent l="0" t="0" r="0" b="0"/>
                                    <wp:docPr id="17" name="Picture 17" descr="YouTube">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YouTube"/>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14325" cy="485775"/>
                                            </a:xfrm>
                                            <a:prstGeom prst="rect">
                                              <a:avLst/>
                                            </a:prstGeom>
                                            <a:noFill/>
                                            <a:ln>
                                              <a:noFill/>
                                            </a:ln>
                                          </pic:spPr>
                                        </pic:pic>
                                      </a:graphicData>
                                    </a:graphic>
                                  </wp:inline>
                                </w:drawing>
                              </w:r>
                            </w:p>
                          </w:tc>
                        </w:tr>
                        <w:tr w:rsidR="002419B0" w14:paraId="28AF09CE" w14:textId="77777777">
                          <w:trPr>
                            <w:jc w:val="center"/>
                          </w:trPr>
                          <w:tc>
                            <w:tcPr>
                              <w:tcW w:w="0" w:type="auto"/>
                              <w:tcBorders>
                                <w:top w:val="nil"/>
                                <w:left w:val="nil"/>
                                <w:bottom w:val="nil"/>
                                <w:right w:val="nil"/>
                              </w:tcBorders>
                              <w:shd w:val="clear" w:color="auto" w:fill="FFFFFF"/>
                              <w:tcMar>
                                <w:top w:w="0" w:type="dxa"/>
                                <w:left w:w="300" w:type="dxa"/>
                                <w:bottom w:w="300" w:type="dxa"/>
                                <w:right w:w="300" w:type="dxa"/>
                              </w:tcMar>
                              <w:hideMark/>
                            </w:tcPr>
                            <w:p w14:paraId="06C0ACBA" w14:textId="5F743FC6" w:rsidR="002419B0" w:rsidRDefault="002419B0" w:rsidP="00395780">
                              <w:pPr>
                                <w:spacing w:line="225" w:lineRule="atLeast"/>
                                <w:jc w:val="center"/>
                                <w:rPr>
                                  <w:rFonts w:ascii="Helvetica" w:eastAsia="Times New Roman" w:hAnsi="Helvetica" w:cs="Helvetica"/>
                                  <w:color w:val="808080"/>
                                  <w:sz w:val="15"/>
                                  <w:szCs w:val="15"/>
                                </w:rPr>
                              </w:pPr>
                              <w:r>
                                <w:rPr>
                                  <w:rFonts w:ascii="Helvetica" w:eastAsia="Times New Roman" w:hAnsi="Helvetica" w:cs="Helvetica"/>
                                  <w:color w:val="808080"/>
                                  <w:sz w:val="15"/>
                                  <w:szCs w:val="15"/>
                                </w:rPr>
                                <w:br/>
                              </w:r>
                              <w:r>
                                <w:rPr>
                                  <w:rStyle w:val="Emphasis"/>
                                  <w:rFonts w:ascii="Helvetica" w:eastAsia="Times New Roman" w:hAnsi="Helvetica" w:cs="Helvetica"/>
                                  <w:color w:val="808080"/>
                                  <w:sz w:val="15"/>
                                  <w:szCs w:val="15"/>
                                </w:rPr>
                                <w:t xml:space="preserve">Copyright © </w:t>
                              </w:r>
                              <w:r w:rsidR="0057265E">
                                <w:rPr>
                                  <w:rStyle w:val="Emphasis"/>
                                  <w:rFonts w:ascii="Helvetica" w:eastAsia="Times New Roman" w:hAnsi="Helvetica" w:cs="Helvetica"/>
                                  <w:color w:val="808080"/>
                                  <w:sz w:val="15"/>
                                  <w:szCs w:val="15"/>
                                </w:rPr>
                                <w:t>202</w:t>
                              </w:r>
                              <w:r w:rsidR="00E355ED">
                                <w:rPr>
                                  <w:rStyle w:val="Emphasis"/>
                                  <w:rFonts w:ascii="Helvetica" w:eastAsia="Times New Roman" w:hAnsi="Helvetica" w:cs="Helvetica"/>
                                  <w:color w:val="808080"/>
                                  <w:sz w:val="15"/>
                                  <w:szCs w:val="15"/>
                                </w:rPr>
                                <w:t>4</w:t>
                              </w:r>
                              <w:r>
                                <w:rPr>
                                  <w:rStyle w:val="Emphasis"/>
                                  <w:rFonts w:ascii="Helvetica" w:eastAsia="Times New Roman" w:hAnsi="Helvetica" w:cs="Helvetica"/>
                                  <w:color w:val="808080"/>
                                  <w:sz w:val="15"/>
                                  <w:szCs w:val="15"/>
                                </w:rPr>
                                <w:t>. All rights reserved.</w:t>
                              </w:r>
                              <w:r>
                                <w:rPr>
                                  <w:rFonts w:ascii="Helvetica" w:eastAsia="Times New Roman" w:hAnsi="Helvetica" w:cs="Helvetica"/>
                                  <w:color w:val="808080"/>
                                  <w:sz w:val="15"/>
                                  <w:szCs w:val="15"/>
                                </w:rPr>
                                <w:br/>
                              </w:r>
                              <w:r>
                                <w:rPr>
                                  <w:rFonts w:ascii="Helvetica" w:eastAsia="Times New Roman" w:hAnsi="Helvetica" w:cs="Helvetica"/>
                                  <w:color w:val="808080"/>
                                  <w:sz w:val="15"/>
                                  <w:szCs w:val="15"/>
                                </w:rPr>
                                <w:br/>
                                <w:t>National Shooting Sports Foundation</w:t>
                              </w:r>
                              <w:r>
                                <w:rPr>
                                  <w:rFonts w:ascii="Helvetica" w:eastAsia="Times New Roman" w:hAnsi="Helvetica" w:cs="Helvetica"/>
                                  <w:color w:val="808080"/>
                                  <w:sz w:val="15"/>
                                  <w:szCs w:val="15"/>
                                </w:rPr>
                                <w:br/>
                              </w:r>
                              <w:hyperlink r:id="rId42" w:history="1">
                                <w:r>
                                  <w:rPr>
                                    <w:rStyle w:val="Hyperlink"/>
                                    <w:rFonts w:ascii="Helvetica" w:eastAsia="Times New Roman" w:hAnsi="Helvetica" w:cs="Helvetica"/>
                                    <w:color w:val="606060"/>
                                    <w:sz w:val="15"/>
                                    <w:szCs w:val="15"/>
                                  </w:rPr>
                                  <w:t>update subscription preferences</w:t>
                                </w:r>
                              </w:hyperlink>
                            </w:p>
                          </w:tc>
                        </w:tr>
                      </w:tbl>
                      <w:p w14:paraId="5E17DA15" w14:textId="77777777" w:rsidR="002419B0" w:rsidRDefault="002419B0" w:rsidP="00395780">
                        <w:pPr>
                          <w:jc w:val="center"/>
                          <w:rPr>
                            <w:rFonts w:ascii="Times New Roman" w:eastAsia="Times New Roman" w:hAnsi="Times New Roman" w:cs="Times New Roman"/>
                            <w:sz w:val="20"/>
                            <w:szCs w:val="20"/>
                          </w:rPr>
                        </w:pPr>
                      </w:p>
                    </w:tc>
                  </w:tr>
                </w:tbl>
                <w:p w14:paraId="755FF8A3" w14:textId="77777777" w:rsidR="002419B0" w:rsidRDefault="002419B0" w:rsidP="00395780">
                  <w:pPr>
                    <w:jc w:val="center"/>
                    <w:rPr>
                      <w:rFonts w:ascii="Times New Roman" w:eastAsia="Times New Roman" w:hAnsi="Times New Roman" w:cs="Times New Roman"/>
                      <w:sz w:val="20"/>
                      <w:szCs w:val="20"/>
                    </w:rPr>
                  </w:pPr>
                </w:p>
              </w:tc>
            </w:tr>
          </w:tbl>
          <w:p w14:paraId="10AB67BE" w14:textId="77777777" w:rsidR="002419B0" w:rsidRDefault="002419B0">
            <w:pPr>
              <w:jc w:val="center"/>
              <w:rPr>
                <w:rFonts w:eastAsia="Times New Roman"/>
              </w:rPr>
            </w:pPr>
            <w:r>
              <w:rPr>
                <w:rFonts w:eastAsia="Times New Roman"/>
              </w:rPr>
              <w:lastRenderedPageBreak/>
              <w:br/>
            </w:r>
          </w:p>
        </w:tc>
      </w:tr>
    </w:tbl>
    <w:p w14:paraId="0FF11E8A" w14:textId="012444AC" w:rsidR="002419B0" w:rsidRDefault="002419B0" w:rsidP="002419B0">
      <w:pPr>
        <w:rPr>
          <w:rFonts w:eastAsia="Times New Roman"/>
        </w:rPr>
      </w:pPr>
      <w:r>
        <w:rPr>
          <w:rFonts w:eastAsia="Times New Roman"/>
          <w:noProof/>
        </w:rPr>
        <w:lastRenderedPageBreak/>
        <w:drawing>
          <wp:inline distT="0" distB="0" distL="0" distR="0" wp14:anchorId="61FACD1E" wp14:editId="4F656D70">
            <wp:extent cx="9525" cy="952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302D3F38" w14:textId="39E489D1" w:rsidR="002419B0" w:rsidRDefault="002419B0" w:rsidP="002419B0">
      <w:pPr>
        <w:rPr>
          <w:rFonts w:eastAsia="Times New Roman"/>
        </w:rPr>
      </w:pPr>
      <w:r>
        <w:rPr>
          <w:rFonts w:eastAsia="Times New Roman"/>
          <w:noProof/>
        </w:rPr>
        <mc:AlternateContent>
          <mc:Choice Requires="wps">
            <w:drawing>
              <wp:inline distT="0" distB="0" distL="0" distR="0" wp14:anchorId="6D9BEE6F" wp14:editId="5565B52E">
                <wp:extent cx="9525" cy="9525"/>
                <wp:effectExtent l="0" t="0" r="0" b="0"/>
                <wp:docPr id="15" name="Rectangle 1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785DD1A" id="Rectangle 15"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" filled="f" stroked="f">
                <o:lock v:ext="edit" aspectratio="t"/>
                <w10:anchorlock/>
              </v:rect>
            </w:pict>
          </mc:Fallback>
        </mc:AlternateContent>
      </w:r>
    </w:p>
    <w:p w14:paraId="5EC8698D" w14:textId="77777777" w:rsidR="00F83219" w:rsidRPr="002419B0" w:rsidRDefault="00F83219" w:rsidP="002419B0"/>
    <w:sectPr w:rsidR="00F83219" w:rsidRPr="002419B0" w:rsidSect="00767161">
      <w:pgSz w:w="12240" w:h="15840"/>
      <w:pgMar w:top="1174" w:right="1440" w:bottom="1440" w:left="1440" w:header="720" w:footer="5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B6A085" w14:textId="77777777" w:rsidR="00EE4DDD" w:rsidRDefault="00EE4DDD" w:rsidP="00767161">
      <w:r>
        <w:separator/>
      </w:r>
    </w:p>
  </w:endnote>
  <w:endnote w:type="continuationSeparator" w:id="0">
    <w:p w14:paraId="55A6A233" w14:textId="77777777" w:rsidR="00EE4DDD" w:rsidRDefault="00EE4DDD" w:rsidP="007671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D99CFC" w14:textId="77777777" w:rsidR="00EE4DDD" w:rsidRDefault="00EE4DDD" w:rsidP="00767161">
      <w:r>
        <w:separator/>
      </w:r>
    </w:p>
  </w:footnote>
  <w:footnote w:type="continuationSeparator" w:id="0">
    <w:p w14:paraId="169A83B7" w14:textId="77777777" w:rsidR="00EE4DDD" w:rsidRDefault="00EE4DDD" w:rsidP="007671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DB3"/>
    <w:rsid w:val="00001F4B"/>
    <w:rsid w:val="00015B50"/>
    <w:rsid w:val="000378D7"/>
    <w:rsid w:val="00046E9A"/>
    <w:rsid w:val="00061DB3"/>
    <w:rsid w:val="00077BAE"/>
    <w:rsid w:val="00107895"/>
    <w:rsid w:val="00126CA5"/>
    <w:rsid w:val="00140085"/>
    <w:rsid w:val="00171029"/>
    <w:rsid w:val="001773AE"/>
    <w:rsid w:val="0018212B"/>
    <w:rsid w:val="001C0F14"/>
    <w:rsid w:val="001D0A4A"/>
    <w:rsid w:val="0021410A"/>
    <w:rsid w:val="002173A3"/>
    <w:rsid w:val="0022161E"/>
    <w:rsid w:val="00235AED"/>
    <w:rsid w:val="002419B0"/>
    <w:rsid w:val="002B24E8"/>
    <w:rsid w:val="002B3781"/>
    <w:rsid w:val="002C7D9D"/>
    <w:rsid w:val="002E1CED"/>
    <w:rsid w:val="00300593"/>
    <w:rsid w:val="00302A3B"/>
    <w:rsid w:val="00326300"/>
    <w:rsid w:val="00330AF0"/>
    <w:rsid w:val="003423B4"/>
    <w:rsid w:val="0036569A"/>
    <w:rsid w:val="00372AF4"/>
    <w:rsid w:val="00375162"/>
    <w:rsid w:val="0039112B"/>
    <w:rsid w:val="00395780"/>
    <w:rsid w:val="003C6A3F"/>
    <w:rsid w:val="003E5188"/>
    <w:rsid w:val="003F309A"/>
    <w:rsid w:val="00402D8D"/>
    <w:rsid w:val="00406696"/>
    <w:rsid w:val="0044260D"/>
    <w:rsid w:val="00463CD6"/>
    <w:rsid w:val="00470357"/>
    <w:rsid w:val="00480E62"/>
    <w:rsid w:val="004863AE"/>
    <w:rsid w:val="0049021B"/>
    <w:rsid w:val="004D5733"/>
    <w:rsid w:val="004F4D08"/>
    <w:rsid w:val="00500237"/>
    <w:rsid w:val="005309FA"/>
    <w:rsid w:val="0054580E"/>
    <w:rsid w:val="0055208A"/>
    <w:rsid w:val="0056384F"/>
    <w:rsid w:val="0057265E"/>
    <w:rsid w:val="0058544B"/>
    <w:rsid w:val="00586F12"/>
    <w:rsid w:val="00597FA3"/>
    <w:rsid w:val="005A6F38"/>
    <w:rsid w:val="005C3BC3"/>
    <w:rsid w:val="005D7BF9"/>
    <w:rsid w:val="005E6575"/>
    <w:rsid w:val="006072D0"/>
    <w:rsid w:val="00645622"/>
    <w:rsid w:val="0067009F"/>
    <w:rsid w:val="00675AB9"/>
    <w:rsid w:val="00677933"/>
    <w:rsid w:val="006A09DD"/>
    <w:rsid w:val="006C150C"/>
    <w:rsid w:val="006C462B"/>
    <w:rsid w:val="006D2819"/>
    <w:rsid w:val="006F570D"/>
    <w:rsid w:val="006F7FDF"/>
    <w:rsid w:val="00704290"/>
    <w:rsid w:val="007102AA"/>
    <w:rsid w:val="007138F2"/>
    <w:rsid w:val="007226D1"/>
    <w:rsid w:val="007630E4"/>
    <w:rsid w:val="007642CE"/>
    <w:rsid w:val="00767161"/>
    <w:rsid w:val="00776911"/>
    <w:rsid w:val="007802BC"/>
    <w:rsid w:val="00780898"/>
    <w:rsid w:val="00783F8C"/>
    <w:rsid w:val="007A3ACF"/>
    <w:rsid w:val="007B035E"/>
    <w:rsid w:val="007B203D"/>
    <w:rsid w:val="007D4EC3"/>
    <w:rsid w:val="007E21A4"/>
    <w:rsid w:val="00822A57"/>
    <w:rsid w:val="0082397A"/>
    <w:rsid w:val="00843C61"/>
    <w:rsid w:val="008625F3"/>
    <w:rsid w:val="0086587F"/>
    <w:rsid w:val="00897F25"/>
    <w:rsid w:val="008E7099"/>
    <w:rsid w:val="00930155"/>
    <w:rsid w:val="00945F0A"/>
    <w:rsid w:val="009643BA"/>
    <w:rsid w:val="00970883"/>
    <w:rsid w:val="0098708A"/>
    <w:rsid w:val="009C7DD6"/>
    <w:rsid w:val="009D2988"/>
    <w:rsid w:val="009E2E80"/>
    <w:rsid w:val="00A04EDA"/>
    <w:rsid w:val="00A10949"/>
    <w:rsid w:val="00A24354"/>
    <w:rsid w:val="00A51D6B"/>
    <w:rsid w:val="00A72F2F"/>
    <w:rsid w:val="00A84FC2"/>
    <w:rsid w:val="00A9277F"/>
    <w:rsid w:val="00A9302A"/>
    <w:rsid w:val="00A95C0C"/>
    <w:rsid w:val="00AA1ED5"/>
    <w:rsid w:val="00AB70B0"/>
    <w:rsid w:val="00AE75B2"/>
    <w:rsid w:val="00B05CB5"/>
    <w:rsid w:val="00B07AD8"/>
    <w:rsid w:val="00B25718"/>
    <w:rsid w:val="00B321EC"/>
    <w:rsid w:val="00B72988"/>
    <w:rsid w:val="00B83333"/>
    <w:rsid w:val="00B92329"/>
    <w:rsid w:val="00B9662E"/>
    <w:rsid w:val="00BB1E95"/>
    <w:rsid w:val="00BB4A7C"/>
    <w:rsid w:val="00BE3EFD"/>
    <w:rsid w:val="00BE51D5"/>
    <w:rsid w:val="00BF356F"/>
    <w:rsid w:val="00C76EFF"/>
    <w:rsid w:val="00C8006F"/>
    <w:rsid w:val="00CA0577"/>
    <w:rsid w:val="00CF248F"/>
    <w:rsid w:val="00D279B5"/>
    <w:rsid w:val="00D84BEF"/>
    <w:rsid w:val="00D87ECA"/>
    <w:rsid w:val="00D9037C"/>
    <w:rsid w:val="00DD6A3A"/>
    <w:rsid w:val="00DE758B"/>
    <w:rsid w:val="00E355ED"/>
    <w:rsid w:val="00E37B99"/>
    <w:rsid w:val="00E45B39"/>
    <w:rsid w:val="00E676D3"/>
    <w:rsid w:val="00E74908"/>
    <w:rsid w:val="00E94053"/>
    <w:rsid w:val="00ED398B"/>
    <w:rsid w:val="00EE0325"/>
    <w:rsid w:val="00EE4DDD"/>
    <w:rsid w:val="00F24295"/>
    <w:rsid w:val="00F443AB"/>
    <w:rsid w:val="00F81FC6"/>
    <w:rsid w:val="00F83219"/>
    <w:rsid w:val="00F95F86"/>
    <w:rsid w:val="00F96D0E"/>
    <w:rsid w:val="00FB2218"/>
    <w:rsid w:val="00FD081E"/>
    <w:rsid w:val="00FE24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216E23A"/>
  <w15:chartTrackingRefBased/>
  <w15:docId w15:val="{570CE76D-4529-4162-BD98-CC8DD7804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1DB3"/>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61DB3"/>
    <w:rPr>
      <w:color w:val="0000FF"/>
      <w:u w:val="single"/>
    </w:rPr>
  </w:style>
  <w:style w:type="paragraph" w:styleId="NormalWeb">
    <w:name w:val="Normal (Web)"/>
    <w:basedOn w:val="Normal"/>
    <w:uiPriority w:val="99"/>
    <w:unhideWhenUsed/>
    <w:rsid w:val="00061DB3"/>
    <w:pPr>
      <w:spacing w:before="240" w:after="240"/>
    </w:pPr>
  </w:style>
  <w:style w:type="character" w:styleId="Strong">
    <w:name w:val="Strong"/>
    <w:basedOn w:val="DefaultParagraphFont"/>
    <w:uiPriority w:val="22"/>
    <w:qFormat/>
    <w:rsid w:val="00061DB3"/>
    <w:rPr>
      <w:b/>
      <w:bCs/>
    </w:rPr>
  </w:style>
  <w:style w:type="character" w:styleId="Emphasis">
    <w:name w:val="Emphasis"/>
    <w:basedOn w:val="DefaultParagraphFont"/>
    <w:uiPriority w:val="20"/>
    <w:qFormat/>
    <w:rsid w:val="00061DB3"/>
    <w:rPr>
      <w:i/>
      <w:iCs/>
    </w:rPr>
  </w:style>
  <w:style w:type="paragraph" w:styleId="BalloonText">
    <w:name w:val="Balloon Text"/>
    <w:basedOn w:val="Normal"/>
    <w:link w:val="BalloonTextChar"/>
    <w:uiPriority w:val="99"/>
    <w:semiHidden/>
    <w:unhideWhenUsed/>
    <w:rsid w:val="0097088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0883"/>
    <w:rPr>
      <w:rFonts w:ascii="Segoe UI" w:hAnsi="Segoe UI" w:cs="Segoe UI"/>
      <w:sz w:val="18"/>
      <w:szCs w:val="18"/>
    </w:rPr>
  </w:style>
  <w:style w:type="paragraph" w:styleId="Header">
    <w:name w:val="header"/>
    <w:basedOn w:val="Normal"/>
    <w:link w:val="HeaderChar"/>
    <w:uiPriority w:val="99"/>
    <w:unhideWhenUsed/>
    <w:rsid w:val="00767161"/>
    <w:pPr>
      <w:tabs>
        <w:tab w:val="center" w:pos="4680"/>
        <w:tab w:val="right" w:pos="9360"/>
      </w:tabs>
    </w:pPr>
  </w:style>
  <w:style w:type="character" w:customStyle="1" w:styleId="HeaderChar">
    <w:name w:val="Header Char"/>
    <w:basedOn w:val="DefaultParagraphFont"/>
    <w:link w:val="Header"/>
    <w:uiPriority w:val="99"/>
    <w:rsid w:val="00767161"/>
    <w:rPr>
      <w:rFonts w:ascii="Calibri" w:hAnsi="Calibri" w:cs="Calibri"/>
    </w:rPr>
  </w:style>
  <w:style w:type="paragraph" w:styleId="Footer">
    <w:name w:val="footer"/>
    <w:basedOn w:val="Normal"/>
    <w:link w:val="FooterChar"/>
    <w:uiPriority w:val="99"/>
    <w:unhideWhenUsed/>
    <w:rsid w:val="00767161"/>
    <w:pPr>
      <w:tabs>
        <w:tab w:val="center" w:pos="4680"/>
        <w:tab w:val="right" w:pos="9360"/>
      </w:tabs>
    </w:pPr>
  </w:style>
  <w:style w:type="character" w:customStyle="1" w:styleId="FooterChar">
    <w:name w:val="Footer Char"/>
    <w:basedOn w:val="DefaultParagraphFont"/>
    <w:link w:val="Footer"/>
    <w:uiPriority w:val="99"/>
    <w:rsid w:val="00767161"/>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819373">
      <w:bodyDiv w:val="1"/>
      <w:marLeft w:val="0"/>
      <w:marRight w:val="0"/>
      <w:marTop w:val="0"/>
      <w:marBottom w:val="0"/>
      <w:divBdr>
        <w:top w:val="none" w:sz="0" w:space="0" w:color="auto"/>
        <w:left w:val="none" w:sz="0" w:space="0" w:color="auto"/>
        <w:bottom w:val="none" w:sz="0" w:space="0" w:color="auto"/>
        <w:right w:val="none" w:sz="0" w:space="0" w:color="auto"/>
      </w:divBdr>
    </w:div>
    <w:div w:id="223610853">
      <w:bodyDiv w:val="1"/>
      <w:marLeft w:val="0"/>
      <w:marRight w:val="0"/>
      <w:marTop w:val="0"/>
      <w:marBottom w:val="0"/>
      <w:divBdr>
        <w:top w:val="none" w:sz="0" w:space="0" w:color="auto"/>
        <w:left w:val="none" w:sz="0" w:space="0" w:color="auto"/>
        <w:bottom w:val="none" w:sz="0" w:space="0" w:color="auto"/>
        <w:right w:val="none" w:sz="0" w:space="0" w:color="auto"/>
      </w:divBdr>
    </w:div>
    <w:div w:id="262882176">
      <w:bodyDiv w:val="1"/>
      <w:marLeft w:val="0"/>
      <w:marRight w:val="0"/>
      <w:marTop w:val="0"/>
      <w:marBottom w:val="0"/>
      <w:divBdr>
        <w:top w:val="none" w:sz="0" w:space="0" w:color="auto"/>
        <w:left w:val="none" w:sz="0" w:space="0" w:color="auto"/>
        <w:bottom w:val="none" w:sz="0" w:space="0" w:color="auto"/>
        <w:right w:val="none" w:sz="0" w:space="0" w:color="auto"/>
      </w:divBdr>
    </w:div>
    <w:div w:id="432438874">
      <w:bodyDiv w:val="1"/>
      <w:marLeft w:val="0"/>
      <w:marRight w:val="0"/>
      <w:marTop w:val="0"/>
      <w:marBottom w:val="0"/>
      <w:divBdr>
        <w:top w:val="none" w:sz="0" w:space="0" w:color="auto"/>
        <w:left w:val="none" w:sz="0" w:space="0" w:color="auto"/>
        <w:bottom w:val="none" w:sz="0" w:space="0" w:color="auto"/>
        <w:right w:val="none" w:sz="0" w:space="0" w:color="auto"/>
      </w:divBdr>
    </w:div>
    <w:div w:id="569922198">
      <w:bodyDiv w:val="1"/>
      <w:marLeft w:val="0"/>
      <w:marRight w:val="0"/>
      <w:marTop w:val="0"/>
      <w:marBottom w:val="0"/>
      <w:divBdr>
        <w:top w:val="none" w:sz="0" w:space="0" w:color="auto"/>
        <w:left w:val="none" w:sz="0" w:space="0" w:color="auto"/>
        <w:bottom w:val="none" w:sz="0" w:space="0" w:color="auto"/>
        <w:right w:val="none" w:sz="0" w:space="0" w:color="auto"/>
      </w:divBdr>
    </w:div>
    <w:div w:id="686634534">
      <w:bodyDiv w:val="1"/>
      <w:marLeft w:val="0"/>
      <w:marRight w:val="0"/>
      <w:marTop w:val="0"/>
      <w:marBottom w:val="0"/>
      <w:divBdr>
        <w:top w:val="none" w:sz="0" w:space="0" w:color="auto"/>
        <w:left w:val="none" w:sz="0" w:space="0" w:color="auto"/>
        <w:bottom w:val="none" w:sz="0" w:space="0" w:color="auto"/>
        <w:right w:val="none" w:sz="0" w:space="0" w:color="auto"/>
      </w:divBdr>
    </w:div>
    <w:div w:id="788402937">
      <w:bodyDiv w:val="1"/>
      <w:marLeft w:val="0"/>
      <w:marRight w:val="0"/>
      <w:marTop w:val="0"/>
      <w:marBottom w:val="0"/>
      <w:divBdr>
        <w:top w:val="none" w:sz="0" w:space="0" w:color="auto"/>
        <w:left w:val="none" w:sz="0" w:space="0" w:color="auto"/>
        <w:bottom w:val="none" w:sz="0" w:space="0" w:color="auto"/>
        <w:right w:val="none" w:sz="0" w:space="0" w:color="auto"/>
      </w:divBdr>
    </w:div>
    <w:div w:id="916404282">
      <w:bodyDiv w:val="1"/>
      <w:marLeft w:val="0"/>
      <w:marRight w:val="0"/>
      <w:marTop w:val="0"/>
      <w:marBottom w:val="0"/>
      <w:divBdr>
        <w:top w:val="none" w:sz="0" w:space="0" w:color="auto"/>
        <w:left w:val="none" w:sz="0" w:space="0" w:color="auto"/>
        <w:bottom w:val="none" w:sz="0" w:space="0" w:color="auto"/>
        <w:right w:val="none" w:sz="0" w:space="0" w:color="auto"/>
      </w:divBdr>
    </w:div>
    <w:div w:id="1010377278">
      <w:bodyDiv w:val="1"/>
      <w:marLeft w:val="0"/>
      <w:marRight w:val="0"/>
      <w:marTop w:val="0"/>
      <w:marBottom w:val="0"/>
      <w:divBdr>
        <w:top w:val="none" w:sz="0" w:space="0" w:color="auto"/>
        <w:left w:val="none" w:sz="0" w:space="0" w:color="auto"/>
        <w:bottom w:val="none" w:sz="0" w:space="0" w:color="auto"/>
        <w:right w:val="none" w:sz="0" w:space="0" w:color="auto"/>
      </w:divBdr>
    </w:div>
    <w:div w:id="1082995399">
      <w:bodyDiv w:val="1"/>
      <w:marLeft w:val="0"/>
      <w:marRight w:val="0"/>
      <w:marTop w:val="0"/>
      <w:marBottom w:val="0"/>
      <w:divBdr>
        <w:top w:val="none" w:sz="0" w:space="0" w:color="auto"/>
        <w:left w:val="none" w:sz="0" w:space="0" w:color="auto"/>
        <w:bottom w:val="none" w:sz="0" w:space="0" w:color="auto"/>
        <w:right w:val="none" w:sz="0" w:space="0" w:color="auto"/>
      </w:divBdr>
    </w:div>
    <w:div w:id="1292319437">
      <w:bodyDiv w:val="1"/>
      <w:marLeft w:val="0"/>
      <w:marRight w:val="0"/>
      <w:marTop w:val="0"/>
      <w:marBottom w:val="0"/>
      <w:divBdr>
        <w:top w:val="none" w:sz="0" w:space="0" w:color="auto"/>
        <w:left w:val="none" w:sz="0" w:space="0" w:color="auto"/>
        <w:bottom w:val="none" w:sz="0" w:space="0" w:color="auto"/>
        <w:right w:val="none" w:sz="0" w:space="0" w:color="auto"/>
      </w:divBdr>
    </w:div>
    <w:div w:id="1433475885">
      <w:bodyDiv w:val="1"/>
      <w:marLeft w:val="0"/>
      <w:marRight w:val="0"/>
      <w:marTop w:val="0"/>
      <w:marBottom w:val="0"/>
      <w:divBdr>
        <w:top w:val="none" w:sz="0" w:space="0" w:color="auto"/>
        <w:left w:val="none" w:sz="0" w:space="0" w:color="auto"/>
        <w:bottom w:val="none" w:sz="0" w:space="0" w:color="auto"/>
        <w:right w:val="none" w:sz="0" w:space="0" w:color="auto"/>
      </w:divBdr>
    </w:div>
    <w:div w:id="1726446624">
      <w:bodyDiv w:val="1"/>
      <w:marLeft w:val="0"/>
      <w:marRight w:val="0"/>
      <w:marTop w:val="0"/>
      <w:marBottom w:val="0"/>
      <w:divBdr>
        <w:top w:val="none" w:sz="0" w:space="0" w:color="auto"/>
        <w:left w:val="none" w:sz="0" w:space="0" w:color="auto"/>
        <w:bottom w:val="none" w:sz="0" w:space="0" w:color="auto"/>
        <w:right w:val="none" w:sz="0" w:space="0" w:color="auto"/>
      </w:divBdr>
    </w:div>
    <w:div w:id="197887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research@nssf.org" TargetMode="External"/><Relationship Id="rId18" Type="http://schemas.openxmlformats.org/officeDocument/2006/relationships/hyperlink" Target="https://www2.nssf.org/e/127421/-nssfs-shot-university-online-/46zryc/350612546?h=KOR8N6s6GnMU1ZSNUpBN50aWAWUQIt9llzl62jJR1qI" TargetMode="External"/><Relationship Id="rId26" Type="http://schemas.openxmlformats.org/officeDocument/2006/relationships/hyperlink" Target="https://www2.nssf.org/e/127421/plusone-/46zrym/350612546?h=KOR8N6s6GnMU1ZSNUpBN50aWAWUQIt9llzl62jJR1qI" TargetMode="External"/><Relationship Id="rId39" Type="http://schemas.openxmlformats.org/officeDocument/2006/relationships/image" Target="media/image9.png"/><Relationship Id="rId21" Type="http://schemas.openxmlformats.org/officeDocument/2006/relationships/image" Target="media/image3.png"/><Relationship Id="rId34" Type="http://schemas.openxmlformats.org/officeDocument/2006/relationships/hyperlink" Target="https://www2.nssf.org/e/127421/NSSF/46zryw/350612546?h=KOR8N6s6GnMU1ZSNUpBN50aWAWUQIt9llzl62jJR1qI" TargetMode="External"/><Relationship Id="rId42" Type="http://schemas.openxmlformats.org/officeDocument/2006/relationships/hyperlink" Target="https://www2.nssf.org/emailPreference/epc/127421/7imXWeJFM4TzHA8XeGAkiaezYFULQUPY3xkUIA90hF4/da717a2ea3f4550491ac48bc9af506b4f6747c7f1a832f0235b6856b8d612135/350612546" TargetMode="External"/><Relationship Id="rId7" Type="http://schemas.openxmlformats.org/officeDocument/2006/relationships/hyperlink" Target="https://www2.nssf.org/e/127421/retailers-/46zrxp/350612546?h=KOR8N6s6GnMU1ZSNUpBN50aWAWUQIt9llzl62jJR1qI" TargetMode="External"/><Relationship Id="rId2" Type="http://schemas.openxmlformats.org/officeDocument/2006/relationships/settings" Target="settings.xml"/><Relationship Id="rId16" Type="http://schemas.openxmlformats.org/officeDocument/2006/relationships/hyperlink" Target="https://vimeo.com/385079711" TargetMode="External"/><Relationship Id="rId29" Type="http://schemas.openxmlformats.org/officeDocument/2006/relationships/hyperlink" Target="https://www2.nssf.org/e/127421/-login-site-a0d1500000BFszkAAD/46zryp/350612546?h=KOR8N6s6GnMU1ZSNUpBN50aWAWUQIt9llzl62jJR1qI" TargetMode="External"/><Relationship Id="rId1" Type="http://schemas.openxmlformats.org/officeDocument/2006/relationships/styles" Target="styles.xml"/><Relationship Id="rId6" Type="http://schemas.openxmlformats.org/officeDocument/2006/relationships/hyperlink" Target="https://www2.nssf.org/e/127421/membership-/46zrxm/350612546?h=KOR8N6s6GnMU1ZSNUpBN50aWAWUQIt9llzl62jJR1qI" TargetMode="External"/><Relationship Id="rId11" Type="http://schemas.openxmlformats.org/officeDocument/2006/relationships/hyperlink" Target="https://www2.nssf.org/e/127421/s2wq-54434495-3382jp-140833002/46zry1/350612546?h=KOR8N6s6GnMU1ZSNUpBN50aWAWUQIt9llzl62jJR1qI" TargetMode="External"/><Relationship Id="rId24" Type="http://schemas.openxmlformats.org/officeDocument/2006/relationships/image" Target="https://www2.nssf.org/l/127421/2020-08-17/46qc6w/127421/177636/pcs_logo.png" TargetMode="External"/><Relationship Id="rId32" Type="http://schemas.openxmlformats.org/officeDocument/2006/relationships/hyperlink" Target="https://www2.nssf.org/e/127421/NSSFcomm/46zryt/350612546?h=KOR8N6s6GnMU1ZSNUpBN50aWAWUQIt9llzl62jJR1qI" TargetMode="External"/><Relationship Id="rId37" Type="http://schemas.openxmlformats.org/officeDocument/2006/relationships/image" Target="media/image8.png"/><Relationship Id="rId40" Type="http://schemas.openxmlformats.org/officeDocument/2006/relationships/hyperlink" Target="https://www2.nssf.org/e/127421/c-nssforg/46zrz3/350612546?h=KOR8N6s6GnMU1ZSNUpBN50aWAWUQIt9llzl62jJR1qI" TargetMode="External"/><Relationship Id="rId45"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www2.nssf.org/e/127421/HvtEAF-site-a0d1500000BFszkAAD/46zry7/350612546?h=KOR8N6s6GnMU1ZSNUpBN50aWAWUQIt9llzl62jJR1qI" TargetMode="External"/><Relationship Id="rId23" Type="http://schemas.openxmlformats.org/officeDocument/2006/relationships/image" Target="media/image4.png"/><Relationship Id="rId28" Type="http://schemas.openxmlformats.org/officeDocument/2006/relationships/hyperlink" Target="https://www2.nssf.org/e/127421/-login-site-a0d1500000BFszkAAD/46zryp/350612546?h=KOR8N6s6GnMU1ZSNUpBN50aWAWUQIt9llzl62jJR1qI" TargetMode="External"/><Relationship Id="rId36" Type="http://schemas.openxmlformats.org/officeDocument/2006/relationships/hyperlink" Target="https://www2.nssf.org/e/127421/thenssf-/46zryy/350612546?h=KOR8N6s6GnMU1ZSNUpBN50aWAWUQIt9llzl62jJR1qI" TargetMode="External"/><Relationship Id="rId10" Type="http://schemas.openxmlformats.org/officeDocument/2006/relationships/image" Target="media/image1.jpeg"/><Relationship Id="rId19" Type="http://schemas.openxmlformats.org/officeDocument/2006/relationships/image" Target="media/image2.png"/><Relationship Id="rId31" Type="http://schemas.openxmlformats.org/officeDocument/2006/relationships/image" Target="media/image5.png"/><Relationship Id="rId44"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2.nssf.org/e/127421/manufacturers-/46zrxt/350612546?h=KOR8N6s6GnMU1ZSNUpBN50aWAWUQIt9llzl62jJR1qI" TargetMode="External"/><Relationship Id="rId14" Type="http://schemas.openxmlformats.org/officeDocument/2006/relationships/hyperlink" Target="https://www2.nssf.org/e/127421/2wMwUN3/46zry5/350612546?h=KOR8N6s6GnMU1ZSNUpBN50aWAWUQIt9llzl62jJR1qI" TargetMode="External"/><Relationship Id="rId22" Type="http://schemas.openxmlformats.org/officeDocument/2006/relationships/hyperlink" Target="https://www2.nssf.org/e/127421/2020-10-13/47k38x/363130837?h=SFcVju8kEQp2ex5ayK0qR-VnLMCWejUEjHzYsakeQ4k" TargetMode="External"/><Relationship Id="rId27" Type="http://schemas.openxmlformats.org/officeDocument/2006/relationships/hyperlink" Target="https://www2.nssf.org/e/127421/2020-10-13/47k38x/363130837?h=SFcVju8kEQp2ex5ayK0qR-VnLMCWejUEjHzYsakeQ4k" TargetMode="External"/><Relationship Id="rId30" Type="http://schemas.openxmlformats.org/officeDocument/2006/relationships/hyperlink" Target="https://www2.nssf.org/e/127421/membership/46zryr/350612546?h=KOR8N6s6GnMU1ZSNUpBN50aWAWUQIt9llzl62jJR1qI" TargetMode="External"/><Relationship Id="rId35" Type="http://schemas.openxmlformats.org/officeDocument/2006/relationships/image" Target="media/image7.png"/><Relationship Id="rId43" Type="http://schemas.openxmlformats.org/officeDocument/2006/relationships/image" Target="media/image11.gif"/><Relationship Id="rId8" Type="http://schemas.openxmlformats.org/officeDocument/2006/relationships/hyperlink" Target="https://www2.nssf.org/e/127421/ranges-/46zrxr/350612546?h=KOR8N6s6GnMU1ZSNUpBN50aWAWUQIt9llzl62jJR1qI" TargetMode="External"/><Relationship Id="rId3" Type="http://schemas.openxmlformats.org/officeDocument/2006/relationships/webSettings" Target="webSettings.xml"/><Relationship Id="rId12" Type="http://schemas.openxmlformats.org/officeDocument/2006/relationships/hyperlink" Target="https://www2.nssf.org/e/127421/services-cjis-nics/46zry3/350612546?h=KOR8N6s6GnMU1ZSNUpBN50aWAWUQIt9llzl62jJR1qI" TargetMode="External"/><Relationship Id="rId17" Type="http://schemas.openxmlformats.org/officeDocument/2006/relationships/hyperlink" Target="https://www2.nssf.org/e/127421/2rYLPRK/46zry9/350612546?h=KOR8N6s6GnMU1ZSNUpBN50aWAWUQIt9llzl62jJR1qI" TargetMode="External"/><Relationship Id="rId25" Type="http://schemas.openxmlformats.org/officeDocument/2006/relationships/hyperlink" Target="https://www2.nssf.org/e/127421/-nssfs-shot-university-online-/46zryk/350612546?h=KOR8N6s6GnMU1ZSNUpBN50aWAWUQIt9llzl62jJR1qI" TargetMode="External"/><Relationship Id="rId33" Type="http://schemas.openxmlformats.org/officeDocument/2006/relationships/image" Target="media/image6.png"/><Relationship Id="rId38" Type="http://schemas.openxmlformats.org/officeDocument/2006/relationships/hyperlink" Target="https://www2.nssf.org/e/127421/nal-shooting-sports-foundation/46zrz1/350612546?h=KOR8N6s6GnMU1ZSNUpBN50aWAWUQIt9llzl62jJR1qI" TargetMode="External"/><Relationship Id="rId20" Type="http://schemas.openxmlformats.org/officeDocument/2006/relationships/hyperlink" Target="https://www2.nssf.org/e/127421/plusone-/46zryf/350612546?h=KOR8N6s6GnMU1ZSNUpBN50aWAWUQIt9llzl62jJR1qI" TargetMode="External"/><Relationship Id="rId4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Pages>
  <Words>1445</Words>
  <Characters>8239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Dianne Vrablic</dc:creator>
  <cp:keywords/>
  <dc:description/>
  <cp:lastModifiedBy>Dianne Vrablic</cp:lastModifiedBy>
  <cp:revision>5</cp:revision>
  <cp:lastPrinted>2019-09-04T17:23:00Z</cp:lastPrinted>
  <dcterms:created xsi:type="dcterms:W3CDTF">2025-02-03T20:08:00Z</dcterms:created>
  <dcterms:modified xsi:type="dcterms:W3CDTF">2025-02-03T21:28:00Z</dcterms:modified>
</cp:coreProperties>
</file>