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63F1" w14:textId="07957884" w:rsidR="003B16EF" w:rsidRPr="003B16EF" w:rsidRDefault="006D086F" w:rsidP="003B16EF">
      <w:r w:rsidRPr="003B16EF">
        <w:t xml:space="preserve">At </w:t>
      </w:r>
      <w:r w:rsidRPr="006D086F">
        <w:rPr>
          <w:b/>
          <w:bCs/>
          <w:color w:val="EE0000"/>
        </w:rPr>
        <w:t xml:space="preserve">Dr. </w:t>
      </w:r>
      <w:r>
        <w:rPr>
          <w:b/>
          <w:bCs/>
          <w:color w:val="EE0000"/>
        </w:rPr>
        <w:t>Arceo Psychiatric Services</w:t>
      </w:r>
      <w:r w:rsidR="003B16EF" w:rsidRPr="003B16EF">
        <w:t xml:space="preserve"> ("we", "us", or "our"), we value your privacy and are committed to maintaining the confidentiality of your personal information. This Privacy Policy outlines how we collect, use, protect, and share your personal information when you interact with our website, services, or communications. By using our services, you agree to the practices described in this Privacy Policy.</w:t>
      </w:r>
    </w:p>
    <w:p w14:paraId="5364E120" w14:textId="77777777" w:rsidR="003B16EF" w:rsidRPr="003B16EF" w:rsidRDefault="003B16EF" w:rsidP="003B16EF">
      <w:r w:rsidRPr="003B16EF">
        <w:t>Consent to Receive Communications</w:t>
      </w:r>
    </w:p>
    <w:p w14:paraId="601D7AE4" w14:textId="77777777" w:rsidR="003B16EF" w:rsidRPr="003B16EF" w:rsidRDefault="003B16EF" w:rsidP="003B16EF">
      <w:r w:rsidRPr="003B16EF">
        <w:t>We are committed to ensuring that all communications with you are lawful and transparent. By providing your email address, you consent to receive communications from us via that medium of communication. If you wish to communicate with us via text messaging, then you can text us at 847-230-9225 and use the word, START or JOIN. </w:t>
      </w:r>
    </w:p>
    <w:p w14:paraId="660056BD" w14:textId="77777777" w:rsidR="003B16EF" w:rsidRPr="003B16EF" w:rsidRDefault="003B16EF" w:rsidP="003B16EF">
      <w:r w:rsidRPr="003B16EF">
        <w:t>Network Updates: We will never send you marketing material via text. We may, from time to time, send network updates or new feature notifications to you. </w:t>
      </w:r>
    </w:p>
    <w:p w14:paraId="360C8FAA" w14:textId="77777777" w:rsidR="003B16EF" w:rsidRPr="003B16EF" w:rsidRDefault="003B16EF" w:rsidP="003B16EF">
      <w:r w:rsidRPr="003B16EF">
        <w:t>  </w:t>
      </w:r>
    </w:p>
    <w:p w14:paraId="1AF04207" w14:textId="77777777" w:rsidR="003B16EF" w:rsidRPr="003B16EF" w:rsidRDefault="003B16EF" w:rsidP="003B16EF">
      <w:r w:rsidRPr="003B16EF">
        <w:t>Automated Communications: If you text us, and have START or JOIN in your message to us,  you consent to receive text messages. We currently do not use automated dialing systems or prerecorded voice messages. </w:t>
      </w:r>
    </w:p>
    <w:p w14:paraId="0E21D525" w14:textId="77777777" w:rsidR="003B16EF" w:rsidRPr="003B16EF" w:rsidRDefault="003B16EF" w:rsidP="003B16EF">
      <w:r w:rsidRPr="003B16EF">
        <w:br/>
      </w:r>
    </w:p>
    <w:p w14:paraId="42FAB4AC" w14:textId="1199C433" w:rsidR="003B16EF" w:rsidRPr="003B16EF" w:rsidRDefault="003B16EF" w:rsidP="003B16EF">
      <w:r w:rsidRPr="003B16EF">
        <w:t xml:space="preserve">Right to Revoke Consent: You have the right to revoke your consent at any time. To opt-out of receiving text communications, simply reply "STOP" to any text message we send you, or contact our customer support team </w:t>
      </w:r>
      <w:r>
        <w:t xml:space="preserve">at </w:t>
      </w:r>
      <w:r w:rsidR="006D086F">
        <w:rPr>
          <w:b/>
          <w:bCs/>
          <w:color w:val="EE0000"/>
        </w:rPr>
        <w:t>Lillian.daps@gmail.com</w:t>
      </w:r>
      <w:r w:rsidRPr="003B16EF">
        <w:t xml:space="preserve"> or by phone at </w:t>
      </w:r>
      <w:r w:rsidR="006D086F">
        <w:rPr>
          <w:color w:val="EE0000"/>
        </w:rPr>
        <w:t>702-476-4321</w:t>
      </w:r>
      <w:r w:rsidRPr="003B16EF">
        <w:t>.</w:t>
      </w:r>
    </w:p>
    <w:p w14:paraId="26F20839" w14:textId="77777777" w:rsidR="003B16EF" w:rsidRPr="003B16EF" w:rsidRDefault="003B16EF" w:rsidP="003B16EF">
      <w:r w:rsidRPr="003B16EF">
        <w:br/>
      </w:r>
    </w:p>
    <w:p w14:paraId="2E322F1A" w14:textId="77777777" w:rsidR="003B16EF" w:rsidRPr="003B16EF" w:rsidRDefault="003B16EF" w:rsidP="003B16EF">
      <w:r w:rsidRPr="003B16EF">
        <w:t>Types of Communication</w:t>
      </w:r>
    </w:p>
    <w:p w14:paraId="5645BB5B" w14:textId="77777777" w:rsidR="003B16EF" w:rsidRPr="003B16EF" w:rsidRDefault="003B16EF" w:rsidP="003B16EF">
      <w:r w:rsidRPr="003B16EF">
        <w:t>We may send the following types of communications: </w:t>
      </w:r>
    </w:p>
    <w:p w14:paraId="4C3173C4" w14:textId="77777777" w:rsidR="003B16EF" w:rsidRPr="003B16EF" w:rsidRDefault="003B16EF" w:rsidP="003B16EF">
      <w:r w:rsidRPr="003B16EF">
        <w:t>Network Events: If you’ve opted in, we may send you messages about the status of our network, services, or special offers. These messages may be sent via phone calls, text messages, or emails.</w:t>
      </w:r>
    </w:p>
    <w:p w14:paraId="2032FAA6" w14:textId="77777777" w:rsidR="003B16EF" w:rsidRPr="003B16EF" w:rsidRDefault="003B16EF" w:rsidP="003B16EF">
      <w:r w:rsidRPr="003B16EF">
        <w:br/>
      </w:r>
    </w:p>
    <w:p w14:paraId="5EC680FA" w14:textId="77777777" w:rsidR="003B16EF" w:rsidRPr="003B16EF" w:rsidRDefault="003B16EF" w:rsidP="003B16EF">
      <w:r w:rsidRPr="003B16EF">
        <w:t>Transactional or Service Communications: You will continue to receive essential communications related to your account, such as order confirmations, billing updates, and customer support messages.  </w:t>
      </w:r>
    </w:p>
    <w:p w14:paraId="004EEC63" w14:textId="77777777" w:rsidR="003B16EF" w:rsidRPr="003B16EF" w:rsidRDefault="003B16EF" w:rsidP="003B16EF">
      <w:r w:rsidRPr="003B16EF">
        <w:t>Use of Automated Technology</w:t>
      </w:r>
    </w:p>
    <w:p w14:paraId="6ECF4537" w14:textId="77777777" w:rsidR="003B16EF" w:rsidRPr="003B16EF" w:rsidRDefault="003B16EF" w:rsidP="003B16EF">
      <w:r w:rsidRPr="003B16EF">
        <w:lastRenderedPageBreak/>
        <w:t>Auto-Dialing and Pre-Recorded Messages: We will never use an automated dialing system and prerecorded voice messages to contact you for service-related purposes or for marketing, as permitted by the TCPA. </w:t>
      </w:r>
    </w:p>
    <w:p w14:paraId="209F321D" w14:textId="77777777" w:rsidR="003B16EF" w:rsidRPr="003B16EF" w:rsidRDefault="003B16EF" w:rsidP="003B16EF">
      <w:r w:rsidRPr="003B16EF">
        <w:br/>
      </w:r>
    </w:p>
    <w:p w14:paraId="16525063" w14:textId="77777777" w:rsidR="003B16EF" w:rsidRPr="003B16EF" w:rsidRDefault="003B16EF" w:rsidP="003B16EF">
      <w:r w:rsidRPr="003B16EF">
        <w:t>Opt-In for Automated Communications: Were we to ever do this, you will be required to provide explicit written consent before we send you automated messages or prerecorded voice messages. </w:t>
      </w:r>
    </w:p>
    <w:p w14:paraId="6EE2B53D" w14:textId="77777777" w:rsidR="003B16EF" w:rsidRPr="003B16EF" w:rsidRDefault="003B16EF" w:rsidP="003B16EF">
      <w:r w:rsidRPr="003B16EF">
        <w:t>Opt-Out Mechanism</w:t>
      </w:r>
    </w:p>
    <w:p w14:paraId="0A4FC5BF" w14:textId="289F9857" w:rsidR="003B16EF" w:rsidRPr="003B16EF" w:rsidRDefault="003B16EF" w:rsidP="003B16EF">
      <w:r w:rsidRPr="003B16EF">
        <w:t>How to Opt-Out: You can opt-out of receiving communications from us at any time by replying "STOP" to any text message or by following the instructions provided in our emails. If you wish to stop receiving service-related communications, please contact our customer support team at </w:t>
      </w:r>
      <w:r w:rsidR="006D086F">
        <w:rPr>
          <w:b/>
          <w:bCs/>
          <w:color w:val="EE0000"/>
        </w:rPr>
        <w:t>Lillian.daps@gmail.com</w:t>
      </w:r>
      <w:r w:rsidR="006D086F" w:rsidRPr="003B16EF">
        <w:t xml:space="preserve"> or</w:t>
      </w:r>
      <w:r w:rsidRPr="003B16EF">
        <w:t xml:space="preserve"> by calling </w:t>
      </w:r>
      <w:r w:rsidR="006D086F">
        <w:rPr>
          <w:color w:val="EE0000"/>
        </w:rPr>
        <w:t>702-476-4321</w:t>
      </w:r>
      <w:r w:rsidRPr="003B16EF">
        <w:t>.</w:t>
      </w:r>
    </w:p>
    <w:p w14:paraId="3161E91C" w14:textId="77777777" w:rsidR="003B16EF" w:rsidRPr="003B16EF" w:rsidRDefault="003B16EF" w:rsidP="003B16EF">
      <w:r w:rsidRPr="003B16EF">
        <w:t>No Charges for Opting Out: You will not incur any fees for opting out of receiving text communications. </w:t>
      </w:r>
    </w:p>
    <w:p w14:paraId="14389DE8" w14:textId="77777777" w:rsidR="003B16EF" w:rsidRPr="003B16EF" w:rsidRDefault="003B16EF" w:rsidP="003B16EF">
      <w:r w:rsidRPr="003B16EF">
        <w:t>Third-Party Sharing</w:t>
      </w:r>
    </w:p>
    <w:p w14:paraId="5B0E92BD" w14:textId="77777777" w:rsidR="003B16EF" w:rsidRPr="003B16EF" w:rsidRDefault="003B16EF" w:rsidP="003B16EF">
      <w:r w:rsidRPr="003B16EF">
        <w:t>Sharing Contact Information:  We will never share your information with any third party, period. </w:t>
      </w:r>
    </w:p>
    <w:p w14:paraId="5920451C" w14:textId="77777777" w:rsidR="003B16EF" w:rsidRPr="003B16EF" w:rsidRDefault="003B16EF" w:rsidP="003B16EF">
      <w:r w:rsidRPr="003B16EF">
        <w:t>Record Keeping</w:t>
      </w:r>
    </w:p>
    <w:p w14:paraId="460824F4" w14:textId="77777777" w:rsidR="003B16EF" w:rsidRPr="003B16EF" w:rsidRDefault="003B16EF" w:rsidP="003B16EF">
      <w:r w:rsidRPr="003B16EF">
        <w:t>Consent Documentation: We maintain records of your consent to receive communications from us and store this information securely. This documentation is retained to comply with the TCPA and other relevant legal obligations.</w:t>
      </w:r>
    </w:p>
    <w:p w14:paraId="417E800E" w14:textId="77777777" w:rsidR="003B16EF" w:rsidRPr="003B16EF" w:rsidRDefault="003B16EF" w:rsidP="003B16EF">
      <w:r w:rsidRPr="003B16EF">
        <w:t>Compliance with TCPA</w:t>
      </w:r>
    </w:p>
    <w:p w14:paraId="2D0363A4" w14:textId="6D7262F0" w:rsidR="003B16EF" w:rsidRPr="003B16EF" w:rsidRDefault="006D086F" w:rsidP="003B16EF">
      <w:r>
        <w:rPr>
          <w:b/>
          <w:bCs/>
          <w:color w:val="EE0000"/>
        </w:rPr>
        <w:t xml:space="preserve">Dr. Arceo Psychiatric </w:t>
      </w:r>
      <w:r w:rsidR="00407903">
        <w:rPr>
          <w:b/>
          <w:bCs/>
          <w:color w:val="EE0000"/>
        </w:rPr>
        <w:t>Services</w:t>
      </w:r>
      <w:r w:rsidR="00407903" w:rsidRPr="003B16EF">
        <w:t xml:space="preserve"> fully</w:t>
      </w:r>
      <w:r w:rsidR="003B16EF" w:rsidRPr="003B16EF">
        <w:t xml:space="preserve"> complies with the Telephone Consumer Protection Act (TCPA) and other applicable state and federal laws. We ensure that all communications comply with TCPA guidelines, including obtaining proper consent before sending automated calls or messages.</w:t>
      </w:r>
    </w:p>
    <w:p w14:paraId="76125A26" w14:textId="77777777" w:rsidR="003B16EF" w:rsidRPr="003B16EF" w:rsidRDefault="003B16EF" w:rsidP="003B16EF">
      <w:r w:rsidRPr="003B16EF">
        <w:t>TCPA Compliance: We will not send you communications via phone calls, text messages, or prerecorded voice messages unless we have received your express consent to do so. Additionally, we will ensure our communication practices remain in full compliance with the TCPA’s rules regarding frequency, content, and opt-out options.</w:t>
      </w:r>
    </w:p>
    <w:p w14:paraId="39196043" w14:textId="77777777" w:rsidR="003B16EF" w:rsidRPr="003B16EF" w:rsidRDefault="003B16EF" w:rsidP="003B16EF">
      <w:r w:rsidRPr="003B16EF">
        <w:t>State Specific Regulations</w:t>
      </w:r>
    </w:p>
    <w:p w14:paraId="1D8EB8F1" w14:textId="77777777" w:rsidR="003B16EF" w:rsidRPr="003B16EF" w:rsidRDefault="003B16EF" w:rsidP="003B16EF">
      <w:r w:rsidRPr="003B16EF">
        <w:t>Certain states, such as California, may have additional privacy rights and protections that apply to you. If you reside in a state with specific laws regarding telemarketing or privacy (e.g., the California Consumer Privacy Act), we will comply with these laws and provide you with the necessary rights and protections.</w:t>
      </w:r>
    </w:p>
    <w:p w14:paraId="0759BDC9" w14:textId="77777777" w:rsidR="003B16EF" w:rsidRPr="003B16EF" w:rsidRDefault="003B16EF" w:rsidP="003B16EF">
      <w:r w:rsidRPr="003B16EF">
        <w:t>Changes To This Privacy Policy</w:t>
      </w:r>
    </w:p>
    <w:p w14:paraId="18D27F65" w14:textId="77777777" w:rsidR="003B16EF" w:rsidRPr="003B16EF" w:rsidRDefault="003B16EF" w:rsidP="003B16EF">
      <w:r w:rsidRPr="003B16EF">
        <w:lastRenderedPageBreak/>
        <w:t>We may update this Privacy Policy from time to time to reflect changes in our practices, technology, or legal requirements. If we make any significant changes, we will notify you by email or display a notice on our website. Please review this policy periodically to stay informed about how we protect your personal information.</w:t>
      </w:r>
    </w:p>
    <w:p w14:paraId="5E6E0215" w14:textId="77777777" w:rsidR="003B16EF" w:rsidRPr="003B16EF" w:rsidRDefault="003B16EF" w:rsidP="003B16EF">
      <w:r w:rsidRPr="003B16EF">
        <w:br/>
      </w:r>
    </w:p>
    <w:p w14:paraId="3D52C8E7" w14:textId="77777777" w:rsidR="003B16EF" w:rsidRPr="003B16EF" w:rsidRDefault="003B16EF" w:rsidP="003B16EF">
      <w:r w:rsidRPr="003B16EF">
        <w:rPr>
          <w:b/>
          <w:bCs/>
        </w:rPr>
        <w:t>Contact Information-</w:t>
      </w:r>
    </w:p>
    <w:p w14:paraId="2BF227A0" w14:textId="77777777" w:rsidR="003B16EF" w:rsidRPr="003B16EF" w:rsidRDefault="003B16EF" w:rsidP="003B16EF">
      <w:r w:rsidRPr="003B16EF">
        <w:t>  </w:t>
      </w:r>
    </w:p>
    <w:p w14:paraId="03E6F993" w14:textId="77777777" w:rsidR="003B16EF" w:rsidRPr="003B16EF" w:rsidRDefault="003B16EF" w:rsidP="003B16EF">
      <w:r w:rsidRPr="003B16EF">
        <w:t>If you have any questions about this Privacy Policy, wish to update your communication preferences, or wish to revoke your consent, please contact us:</w:t>
      </w:r>
    </w:p>
    <w:p w14:paraId="4F0124B7" w14:textId="77777777" w:rsidR="003B16EF" w:rsidRPr="003B16EF" w:rsidRDefault="003B16EF" w:rsidP="003B16EF">
      <w:r w:rsidRPr="003B16EF">
        <w:br/>
      </w:r>
    </w:p>
    <w:p w14:paraId="79EA4FAD" w14:textId="15FB4676" w:rsidR="003B16EF" w:rsidRPr="006C2288" w:rsidRDefault="003B16EF" w:rsidP="003B16EF">
      <w:pPr>
        <w:rPr>
          <w:color w:val="EE0000"/>
        </w:rPr>
      </w:pPr>
      <w:r w:rsidRPr="006C2288">
        <w:rPr>
          <w:color w:val="EE0000"/>
        </w:rPr>
        <w:t>Email address: </w:t>
      </w:r>
      <w:r w:rsidR="006D086F">
        <w:rPr>
          <w:color w:val="EE0000"/>
        </w:rPr>
        <w:t>Lillian.daps@gmail.com</w:t>
      </w:r>
    </w:p>
    <w:p w14:paraId="2CFF9FD4" w14:textId="4D86B61A" w:rsidR="003B16EF" w:rsidRPr="006C2288" w:rsidRDefault="003B16EF" w:rsidP="003B16EF">
      <w:pPr>
        <w:rPr>
          <w:color w:val="EE0000"/>
        </w:rPr>
      </w:pPr>
      <w:r w:rsidRPr="006C2288">
        <w:rPr>
          <w:color w:val="EE0000"/>
        </w:rPr>
        <w:t xml:space="preserve">Telephone: </w:t>
      </w:r>
      <w:r w:rsidR="006D086F">
        <w:rPr>
          <w:color w:val="EE0000"/>
        </w:rPr>
        <w:t>702-476-4321</w:t>
      </w:r>
    </w:p>
    <w:p w14:paraId="65A344C8" w14:textId="025A1188" w:rsidR="003B16EF" w:rsidRPr="006C2288" w:rsidRDefault="003B16EF" w:rsidP="003B16EF">
      <w:pPr>
        <w:rPr>
          <w:color w:val="EE0000"/>
        </w:rPr>
      </w:pPr>
      <w:r w:rsidRPr="006C2288">
        <w:rPr>
          <w:color w:val="EE0000"/>
        </w:rPr>
        <w:t xml:space="preserve">Address: </w:t>
      </w:r>
      <w:r w:rsidR="006D086F">
        <w:rPr>
          <w:color w:val="EE0000"/>
        </w:rPr>
        <w:t>3140 S Rainbow blvd</w:t>
      </w:r>
      <w:r w:rsidR="00EA0F9A">
        <w:rPr>
          <w:color w:val="EE0000"/>
        </w:rPr>
        <w:t>.</w:t>
      </w:r>
      <w:r w:rsidR="006D086F">
        <w:rPr>
          <w:color w:val="EE0000"/>
        </w:rPr>
        <w:t xml:space="preserve"> ste 401 Las Vegas</w:t>
      </w:r>
      <w:r w:rsidR="00EA0F9A">
        <w:rPr>
          <w:color w:val="EE0000"/>
        </w:rPr>
        <w:t>, NV 89146</w:t>
      </w:r>
    </w:p>
    <w:p w14:paraId="43929269" w14:textId="77777777" w:rsidR="005D591D" w:rsidRDefault="005D591D"/>
    <w:sectPr w:rsidR="005D5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EF"/>
    <w:rsid w:val="001A2795"/>
    <w:rsid w:val="003B16EF"/>
    <w:rsid w:val="00407903"/>
    <w:rsid w:val="004E4C39"/>
    <w:rsid w:val="005D591D"/>
    <w:rsid w:val="006C2288"/>
    <w:rsid w:val="006D086F"/>
    <w:rsid w:val="008C313B"/>
    <w:rsid w:val="00AB3AF0"/>
    <w:rsid w:val="00C879BB"/>
    <w:rsid w:val="00EA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6F90D"/>
  <w15:chartTrackingRefBased/>
  <w15:docId w15:val="{B86AF781-42B8-4D55-B12D-42124E94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6E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B16E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B16E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B16E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B16E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B1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6E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B16E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B16E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B16E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B16E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B1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6EF"/>
    <w:rPr>
      <w:rFonts w:eastAsiaTheme="majorEastAsia" w:cstheme="majorBidi"/>
      <w:color w:val="272727" w:themeColor="text1" w:themeTint="D8"/>
    </w:rPr>
  </w:style>
  <w:style w:type="paragraph" w:styleId="Title">
    <w:name w:val="Title"/>
    <w:basedOn w:val="Normal"/>
    <w:next w:val="Normal"/>
    <w:link w:val="TitleChar"/>
    <w:uiPriority w:val="10"/>
    <w:qFormat/>
    <w:rsid w:val="003B1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6E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6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16EF"/>
    <w:rPr>
      <w:i/>
      <w:iCs/>
      <w:color w:val="404040" w:themeColor="text1" w:themeTint="BF"/>
    </w:rPr>
  </w:style>
  <w:style w:type="paragraph" w:styleId="ListParagraph">
    <w:name w:val="List Paragraph"/>
    <w:basedOn w:val="Normal"/>
    <w:uiPriority w:val="34"/>
    <w:qFormat/>
    <w:rsid w:val="003B16EF"/>
    <w:pPr>
      <w:ind w:left="720"/>
      <w:contextualSpacing/>
    </w:pPr>
  </w:style>
  <w:style w:type="character" w:styleId="IntenseEmphasis">
    <w:name w:val="Intense Emphasis"/>
    <w:basedOn w:val="DefaultParagraphFont"/>
    <w:uiPriority w:val="21"/>
    <w:qFormat/>
    <w:rsid w:val="003B16EF"/>
    <w:rPr>
      <w:i/>
      <w:iCs/>
      <w:color w:val="365F91" w:themeColor="accent1" w:themeShade="BF"/>
    </w:rPr>
  </w:style>
  <w:style w:type="paragraph" w:styleId="IntenseQuote">
    <w:name w:val="Intense Quote"/>
    <w:basedOn w:val="Normal"/>
    <w:next w:val="Normal"/>
    <w:link w:val="IntenseQuoteChar"/>
    <w:uiPriority w:val="30"/>
    <w:qFormat/>
    <w:rsid w:val="003B16E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B16EF"/>
    <w:rPr>
      <w:i/>
      <w:iCs/>
      <w:color w:val="365F91" w:themeColor="accent1" w:themeShade="BF"/>
    </w:rPr>
  </w:style>
  <w:style w:type="character" w:styleId="IntenseReference">
    <w:name w:val="Intense Reference"/>
    <w:basedOn w:val="DefaultParagraphFont"/>
    <w:uiPriority w:val="32"/>
    <w:qFormat/>
    <w:rsid w:val="003B16EF"/>
    <w:rPr>
      <w:b/>
      <w:bCs/>
      <w:smallCaps/>
      <w:color w:val="365F91" w:themeColor="accent1" w:themeShade="BF"/>
      <w:spacing w:val="5"/>
    </w:rPr>
  </w:style>
  <w:style w:type="character" w:styleId="Hyperlink">
    <w:name w:val="Hyperlink"/>
    <w:basedOn w:val="DefaultParagraphFont"/>
    <w:uiPriority w:val="99"/>
    <w:unhideWhenUsed/>
    <w:rsid w:val="003B16EF"/>
    <w:rPr>
      <w:color w:val="0000FF" w:themeColor="hyperlink"/>
      <w:u w:val="single"/>
    </w:rPr>
  </w:style>
  <w:style w:type="character" w:styleId="UnresolvedMention">
    <w:name w:val="Unresolved Mention"/>
    <w:basedOn w:val="DefaultParagraphFont"/>
    <w:uiPriority w:val="99"/>
    <w:semiHidden/>
    <w:unhideWhenUsed/>
    <w:rsid w:val="003B1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6CCA1-3CF3-41A8-B112-D9EAD18D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Kane</dc:creator>
  <cp:keywords/>
  <dc:description/>
  <cp:lastModifiedBy>Dr APS</cp:lastModifiedBy>
  <cp:revision>3</cp:revision>
  <dcterms:created xsi:type="dcterms:W3CDTF">2025-08-02T00:28:00Z</dcterms:created>
  <dcterms:modified xsi:type="dcterms:W3CDTF">2025-09-02T22:13:00Z</dcterms:modified>
</cp:coreProperties>
</file>