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A22A" w14:textId="77777777" w:rsidR="0035603E" w:rsidRPr="007569EE" w:rsidRDefault="0035603E" w:rsidP="0035603E">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676AE671" w14:textId="05F14F15" w:rsidR="0035603E" w:rsidRPr="005013BA" w:rsidRDefault="0035603E" w:rsidP="0035603E">
      <w:pPr>
        <w:widowControl/>
        <w:autoSpaceDE/>
        <w:autoSpaceDN/>
        <w:spacing w:before="480" w:after="360"/>
        <w:jc w:val="center"/>
        <w:textAlignment w:val="baseline"/>
        <w:rPr>
          <w:rFonts w:eastAsia="Times New Roman"/>
          <w:b/>
          <w:bCs/>
          <w:color w:val="26691D" w:themeColor="text2"/>
          <w:sz w:val="36"/>
          <w:szCs w:val="36"/>
        </w:rPr>
      </w:pPr>
      <w:r w:rsidRPr="0035603E">
        <w:rPr>
          <w:rFonts w:eastAsia="Times New Roman"/>
          <w:b/>
          <w:bCs/>
          <w:color w:val="26691D" w:themeColor="text2"/>
          <w:sz w:val="36"/>
          <w:szCs w:val="36"/>
        </w:rPr>
        <w:t>Electric Circuits and Ohm’s Law</w:t>
      </w:r>
    </w:p>
    <w:p w14:paraId="0B177E4F" w14:textId="77777777" w:rsidR="0035603E" w:rsidRPr="007569EE" w:rsidRDefault="0035603E" w:rsidP="0035603E">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F5541F1" w14:textId="77777777" w:rsidR="0035603E" w:rsidRPr="005013BA" w:rsidRDefault="0035603E" w:rsidP="0035603E">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30D83959" w:rsidR="007A59C4" w:rsidRPr="00176CF8" w:rsidRDefault="0035603E" w:rsidP="00176CF8">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60494A" w:rsidRPr="009E6B61" w14:paraId="1E534A90" w14:textId="77777777" w:rsidTr="005E4D42">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547158F7" w14:textId="77777777" w:rsidR="007A59C4" w:rsidRPr="00E712DD" w:rsidRDefault="005F0B13" w:rsidP="00176CF8">
            <w:pPr>
              <w:spacing w:after="240"/>
              <w:rPr>
                <w:rStyle w:val="eop"/>
                <w:i/>
                <w:iCs/>
              </w:rPr>
            </w:pPr>
            <w:r w:rsidRPr="00E712DD">
              <w:rPr>
                <w:rStyle w:val="eop"/>
                <w:i/>
                <w:iCs/>
                <w:szCs w:val="24"/>
              </w:rPr>
              <w:t>electron</w:t>
            </w:r>
          </w:p>
          <w:p w14:paraId="5CEDF29F" w14:textId="266C2781" w:rsidR="00176CF8" w:rsidRPr="009E6B61" w:rsidRDefault="00176CF8" w:rsidP="00176CF8">
            <w:pPr>
              <w:spacing w:after="240"/>
              <w:rPr>
                <w:rFonts w:eastAsiaTheme="minorEastAsia"/>
              </w:rPr>
            </w:pPr>
          </w:p>
        </w:tc>
        <w:tc>
          <w:tcPr>
            <w:tcW w:w="4672" w:type="dxa"/>
            <w:hideMark/>
          </w:tcPr>
          <w:p w14:paraId="0779C2E7" w14:textId="77777777" w:rsidR="007A59C4" w:rsidRPr="00E712DD" w:rsidRDefault="005F0B13" w:rsidP="00176CF8">
            <w:pPr>
              <w:spacing w:after="240"/>
              <w:rPr>
                <w:rFonts w:eastAsiaTheme="minorEastAsia"/>
                <w:i/>
                <w:iCs/>
              </w:rPr>
            </w:pPr>
            <w:r w:rsidRPr="00E712DD">
              <w:rPr>
                <w:rFonts w:eastAsiaTheme="minorEastAsia"/>
                <w:i/>
                <w:iCs/>
              </w:rPr>
              <w:t xml:space="preserve">Ohms’ </w:t>
            </w:r>
            <w:r w:rsidR="00AA0DBE" w:rsidRPr="00E712DD">
              <w:rPr>
                <w:rFonts w:eastAsiaTheme="minorEastAsia"/>
                <w:i/>
                <w:iCs/>
              </w:rPr>
              <w:t>l</w:t>
            </w:r>
            <w:r w:rsidRPr="00E712DD">
              <w:rPr>
                <w:rFonts w:eastAsiaTheme="minorEastAsia"/>
                <w:i/>
                <w:iCs/>
              </w:rPr>
              <w:t>aw</w:t>
            </w:r>
          </w:p>
          <w:p w14:paraId="2F81B6EC" w14:textId="0A70D895" w:rsidR="00176CF8" w:rsidRPr="009E6B61" w:rsidRDefault="00176CF8" w:rsidP="00176CF8">
            <w:pPr>
              <w:spacing w:after="240"/>
              <w:rPr>
                <w:rFonts w:eastAsiaTheme="minorEastAsia"/>
              </w:rPr>
            </w:pPr>
          </w:p>
        </w:tc>
      </w:tr>
      <w:tr w:rsidR="0060494A" w:rsidRPr="009E6B61" w14:paraId="0FFFB1D1" w14:textId="77777777" w:rsidTr="005E4D42">
        <w:trPr>
          <w:trHeight w:val="2098"/>
        </w:trPr>
        <w:tc>
          <w:tcPr>
            <w:tcW w:w="4672" w:type="dxa"/>
            <w:hideMark/>
          </w:tcPr>
          <w:p w14:paraId="024831D1" w14:textId="77777777" w:rsidR="007A59C4" w:rsidRPr="00E712DD" w:rsidRDefault="005F0B13" w:rsidP="00176CF8">
            <w:pPr>
              <w:spacing w:after="240"/>
              <w:rPr>
                <w:rFonts w:eastAsiaTheme="minorEastAsia"/>
                <w:i/>
                <w:iCs/>
              </w:rPr>
            </w:pPr>
            <w:r w:rsidRPr="00E712DD">
              <w:rPr>
                <w:rFonts w:eastAsiaTheme="minorEastAsia"/>
                <w:i/>
                <w:iCs/>
              </w:rPr>
              <w:t xml:space="preserve">voltage </w:t>
            </w:r>
          </w:p>
          <w:p w14:paraId="7C602D15" w14:textId="25035FEA" w:rsidR="00176CF8" w:rsidRPr="009E6B61" w:rsidRDefault="00176CF8" w:rsidP="00176CF8">
            <w:pPr>
              <w:spacing w:after="240"/>
              <w:rPr>
                <w:rFonts w:eastAsiaTheme="minorEastAsia"/>
              </w:rPr>
            </w:pPr>
          </w:p>
        </w:tc>
        <w:tc>
          <w:tcPr>
            <w:tcW w:w="4672" w:type="dxa"/>
            <w:hideMark/>
          </w:tcPr>
          <w:p w14:paraId="26F8DF03" w14:textId="77777777" w:rsidR="007A59C4" w:rsidRPr="00E712DD" w:rsidRDefault="005F0B13" w:rsidP="00176CF8">
            <w:pPr>
              <w:spacing w:after="240"/>
              <w:rPr>
                <w:rFonts w:eastAsiaTheme="minorEastAsia"/>
                <w:i/>
                <w:iCs/>
              </w:rPr>
            </w:pPr>
            <w:r w:rsidRPr="00E712DD">
              <w:rPr>
                <w:rFonts w:eastAsiaTheme="minorEastAsia"/>
                <w:i/>
                <w:iCs/>
              </w:rPr>
              <w:t xml:space="preserve">resistance </w:t>
            </w:r>
          </w:p>
          <w:p w14:paraId="10AE765E" w14:textId="71A1E52D" w:rsidR="00176CF8" w:rsidRPr="009E6B61" w:rsidRDefault="00176CF8" w:rsidP="00176CF8">
            <w:pPr>
              <w:spacing w:after="240"/>
              <w:rPr>
                <w:rFonts w:eastAsiaTheme="minorEastAsia"/>
              </w:rPr>
            </w:pPr>
          </w:p>
        </w:tc>
      </w:tr>
      <w:tr w:rsidR="0060494A" w:rsidRPr="009E6B61" w14:paraId="7203E97A" w14:textId="77777777" w:rsidTr="005E4D42">
        <w:trPr>
          <w:trHeight w:val="2098"/>
        </w:trPr>
        <w:tc>
          <w:tcPr>
            <w:tcW w:w="4672" w:type="dxa"/>
            <w:hideMark/>
          </w:tcPr>
          <w:p w14:paraId="1A5808AF" w14:textId="77777777" w:rsidR="122862C5" w:rsidRPr="00E712DD" w:rsidRDefault="005F0B13" w:rsidP="00176CF8">
            <w:pPr>
              <w:spacing w:after="240"/>
              <w:rPr>
                <w:rFonts w:eastAsiaTheme="minorEastAsia"/>
                <w:i/>
                <w:iCs/>
              </w:rPr>
            </w:pPr>
            <w:r w:rsidRPr="00E712DD">
              <w:rPr>
                <w:rFonts w:eastAsiaTheme="minorEastAsia"/>
                <w:i/>
                <w:iCs/>
              </w:rPr>
              <w:t xml:space="preserve">electric current </w:t>
            </w:r>
          </w:p>
          <w:p w14:paraId="3AAF53D9" w14:textId="2984B279" w:rsidR="00176CF8" w:rsidRPr="009E6B61" w:rsidRDefault="00176CF8" w:rsidP="00176CF8">
            <w:pPr>
              <w:spacing w:after="240"/>
              <w:rPr>
                <w:rFonts w:eastAsiaTheme="minorEastAsia"/>
              </w:rPr>
            </w:pPr>
          </w:p>
        </w:tc>
        <w:tc>
          <w:tcPr>
            <w:tcW w:w="4672" w:type="dxa"/>
            <w:hideMark/>
          </w:tcPr>
          <w:p w14:paraId="68F35104" w14:textId="77777777" w:rsidR="122862C5" w:rsidRPr="00E712DD" w:rsidRDefault="005F0B13" w:rsidP="00176CF8">
            <w:pPr>
              <w:spacing w:after="240"/>
              <w:rPr>
                <w:rFonts w:eastAsiaTheme="minorEastAsia"/>
                <w:i/>
                <w:iCs/>
              </w:rPr>
            </w:pPr>
            <w:r w:rsidRPr="00E712DD">
              <w:rPr>
                <w:rFonts w:eastAsiaTheme="minorEastAsia"/>
                <w:i/>
                <w:iCs/>
              </w:rPr>
              <w:t xml:space="preserve">power </w:t>
            </w:r>
          </w:p>
          <w:p w14:paraId="758116B9" w14:textId="129AF551" w:rsidR="00176CF8" w:rsidRPr="009E6B61" w:rsidRDefault="00176CF8" w:rsidP="00176CF8">
            <w:pPr>
              <w:spacing w:after="240"/>
              <w:rPr>
                <w:rFonts w:eastAsiaTheme="minorEastAsia"/>
              </w:rPr>
            </w:pPr>
          </w:p>
        </w:tc>
      </w:tr>
      <w:tr w:rsidR="005F0B13" w:rsidRPr="009E6B61" w14:paraId="57CDBA42" w14:textId="77777777" w:rsidTr="005E4D42">
        <w:trPr>
          <w:trHeight w:val="2098"/>
        </w:trPr>
        <w:tc>
          <w:tcPr>
            <w:tcW w:w="4672" w:type="dxa"/>
          </w:tcPr>
          <w:p w14:paraId="69AA6EF9" w14:textId="77777777" w:rsidR="005F0B13" w:rsidRPr="00E712DD" w:rsidRDefault="005F0B13" w:rsidP="00176CF8">
            <w:pPr>
              <w:spacing w:after="240"/>
              <w:rPr>
                <w:rFonts w:eastAsiaTheme="minorEastAsia"/>
                <w:i/>
                <w:iCs/>
              </w:rPr>
            </w:pPr>
            <w:r w:rsidRPr="00E712DD">
              <w:rPr>
                <w:rFonts w:eastAsiaTheme="minorEastAsia"/>
                <w:i/>
                <w:iCs/>
              </w:rPr>
              <w:lastRenderedPageBreak/>
              <w:t xml:space="preserve">conductivity </w:t>
            </w:r>
          </w:p>
          <w:p w14:paraId="7D2D9580" w14:textId="4AC394D6" w:rsidR="00176CF8" w:rsidRPr="009E6B61" w:rsidRDefault="00176CF8" w:rsidP="00176CF8">
            <w:pPr>
              <w:spacing w:after="240"/>
              <w:rPr>
                <w:rFonts w:eastAsiaTheme="minorEastAsia"/>
              </w:rPr>
            </w:pPr>
          </w:p>
        </w:tc>
        <w:tc>
          <w:tcPr>
            <w:tcW w:w="4672" w:type="dxa"/>
          </w:tcPr>
          <w:p w14:paraId="4D319726" w14:textId="77777777" w:rsidR="005F0B13" w:rsidRPr="00E712DD" w:rsidRDefault="000A1551" w:rsidP="00176CF8">
            <w:pPr>
              <w:spacing w:after="240"/>
              <w:rPr>
                <w:rFonts w:eastAsiaTheme="minorEastAsia"/>
                <w:i/>
                <w:iCs/>
              </w:rPr>
            </w:pPr>
            <w:r w:rsidRPr="00E712DD">
              <w:rPr>
                <w:rFonts w:eastAsiaTheme="minorEastAsia"/>
                <w:i/>
                <w:iCs/>
              </w:rPr>
              <w:t xml:space="preserve">amperes </w:t>
            </w:r>
          </w:p>
          <w:p w14:paraId="58CD51F3" w14:textId="40487F46" w:rsidR="00176CF8" w:rsidRPr="009E6B61" w:rsidRDefault="00176CF8" w:rsidP="00176CF8">
            <w:pPr>
              <w:spacing w:after="240"/>
              <w:rPr>
                <w:rFonts w:eastAsiaTheme="minorEastAsia"/>
              </w:rPr>
            </w:pPr>
          </w:p>
        </w:tc>
      </w:tr>
      <w:tr w:rsidR="000A1551" w:rsidRPr="009E6B61" w14:paraId="18AD205A" w14:textId="77777777" w:rsidTr="005E4D42">
        <w:trPr>
          <w:trHeight w:val="2098"/>
        </w:trPr>
        <w:tc>
          <w:tcPr>
            <w:tcW w:w="4672" w:type="dxa"/>
          </w:tcPr>
          <w:p w14:paraId="12B23C55" w14:textId="77777777" w:rsidR="000A1551" w:rsidRPr="00E712DD" w:rsidRDefault="00DC6528" w:rsidP="00176CF8">
            <w:pPr>
              <w:spacing w:after="240"/>
              <w:rPr>
                <w:rFonts w:eastAsiaTheme="minorEastAsia"/>
                <w:i/>
                <w:iCs/>
              </w:rPr>
            </w:pPr>
            <w:r w:rsidRPr="00E712DD">
              <w:rPr>
                <w:rFonts w:eastAsiaTheme="minorEastAsia"/>
                <w:i/>
                <w:iCs/>
              </w:rPr>
              <w:t xml:space="preserve">circuits </w:t>
            </w:r>
          </w:p>
          <w:p w14:paraId="25F03ED8" w14:textId="0CAF5F10" w:rsidR="00176CF8" w:rsidRPr="009E6B61" w:rsidRDefault="00176CF8" w:rsidP="00176CF8">
            <w:pPr>
              <w:spacing w:after="240"/>
              <w:rPr>
                <w:rFonts w:eastAsiaTheme="minorEastAsia"/>
              </w:rPr>
            </w:pPr>
          </w:p>
        </w:tc>
        <w:tc>
          <w:tcPr>
            <w:tcW w:w="4672" w:type="dxa"/>
          </w:tcPr>
          <w:p w14:paraId="439CA791" w14:textId="77777777" w:rsidR="000A1551" w:rsidRPr="00E712DD" w:rsidRDefault="00DC6528" w:rsidP="00176CF8">
            <w:pPr>
              <w:spacing w:after="240"/>
              <w:rPr>
                <w:rFonts w:eastAsiaTheme="minorEastAsia"/>
                <w:i/>
                <w:iCs/>
              </w:rPr>
            </w:pPr>
            <w:r w:rsidRPr="00E712DD">
              <w:rPr>
                <w:rFonts w:eastAsiaTheme="minorEastAsia"/>
                <w:i/>
                <w:iCs/>
              </w:rPr>
              <w:t>electric power</w:t>
            </w:r>
          </w:p>
          <w:p w14:paraId="0CA7B3E5" w14:textId="7C333193" w:rsidR="00176CF8" w:rsidRPr="009E6B61" w:rsidRDefault="00176CF8" w:rsidP="00176CF8">
            <w:pPr>
              <w:spacing w:after="240"/>
              <w:rPr>
                <w:rFonts w:eastAsiaTheme="minorEastAsia"/>
              </w:rPr>
            </w:pPr>
          </w:p>
        </w:tc>
      </w:tr>
      <w:tr w:rsidR="00DC6528" w:rsidRPr="009E6B61" w14:paraId="16C99267" w14:textId="77777777" w:rsidTr="005E4D42">
        <w:trPr>
          <w:trHeight w:val="2098"/>
        </w:trPr>
        <w:tc>
          <w:tcPr>
            <w:tcW w:w="4672" w:type="dxa"/>
          </w:tcPr>
          <w:p w14:paraId="70CFA727" w14:textId="77777777" w:rsidR="00DC6528" w:rsidRPr="00E712DD" w:rsidRDefault="00DC6528" w:rsidP="00176CF8">
            <w:pPr>
              <w:spacing w:after="240"/>
              <w:rPr>
                <w:rFonts w:eastAsiaTheme="minorEastAsia"/>
                <w:i/>
                <w:iCs/>
              </w:rPr>
            </w:pPr>
            <w:r w:rsidRPr="00E712DD">
              <w:rPr>
                <w:rFonts w:eastAsiaTheme="minorEastAsia"/>
                <w:i/>
                <w:iCs/>
              </w:rPr>
              <w:t xml:space="preserve">Watt </w:t>
            </w:r>
          </w:p>
          <w:p w14:paraId="25C9867E" w14:textId="7F57BC29" w:rsidR="00176CF8" w:rsidRPr="009E6B61" w:rsidRDefault="00176CF8" w:rsidP="00176CF8">
            <w:pPr>
              <w:spacing w:after="240"/>
              <w:rPr>
                <w:rFonts w:eastAsiaTheme="minorEastAsia"/>
              </w:rPr>
            </w:pPr>
          </w:p>
        </w:tc>
        <w:tc>
          <w:tcPr>
            <w:tcW w:w="4672" w:type="dxa"/>
          </w:tcPr>
          <w:p w14:paraId="3F395DA0" w14:textId="77777777" w:rsidR="00DC6528" w:rsidRPr="009E6B61" w:rsidRDefault="00DC6528" w:rsidP="00176CF8">
            <w:pPr>
              <w:spacing w:after="240"/>
              <w:rPr>
                <w:rFonts w:eastAsiaTheme="minorEastAsia"/>
              </w:rPr>
            </w:pPr>
          </w:p>
        </w:tc>
      </w:tr>
      <w:tr w:rsidR="002B201C" w:rsidRPr="009E6B61" w14:paraId="47898C80" w14:textId="77777777" w:rsidTr="005E4D42">
        <w:trPr>
          <w:trHeight w:val="2098"/>
        </w:trPr>
        <w:tc>
          <w:tcPr>
            <w:tcW w:w="4672" w:type="dxa"/>
          </w:tcPr>
          <w:p w14:paraId="0B56F093" w14:textId="77777777" w:rsidR="002B201C" w:rsidRPr="009E6B61" w:rsidRDefault="002B201C" w:rsidP="00176CF8">
            <w:pPr>
              <w:spacing w:after="240"/>
              <w:rPr>
                <w:rFonts w:eastAsiaTheme="minorEastAsia"/>
              </w:rPr>
            </w:pPr>
          </w:p>
        </w:tc>
        <w:tc>
          <w:tcPr>
            <w:tcW w:w="4672" w:type="dxa"/>
          </w:tcPr>
          <w:p w14:paraId="2157FCCA" w14:textId="77777777" w:rsidR="002B201C" w:rsidRPr="009E6B61" w:rsidRDefault="002B201C" w:rsidP="00176CF8">
            <w:pPr>
              <w:spacing w:after="240"/>
              <w:rPr>
                <w:rFonts w:eastAsiaTheme="minorEastAsia"/>
              </w:rPr>
            </w:pPr>
          </w:p>
        </w:tc>
      </w:tr>
    </w:tbl>
    <w:p w14:paraId="3BD138F5" w14:textId="080DEF53" w:rsidR="39B8C80A" w:rsidRPr="00B2554D" w:rsidRDefault="00870CD2" w:rsidP="00B2554D">
      <w:pPr>
        <w:pStyle w:val="Subhead"/>
        <w:rPr>
          <w:rStyle w:val="eop"/>
        </w:rPr>
      </w:pPr>
      <w:r w:rsidRPr="00B2554D">
        <w:rPr>
          <w:rStyle w:val="eop"/>
        </w:rPr>
        <w:t>Current</w:t>
      </w:r>
    </w:p>
    <w:p w14:paraId="7147AFB2" w14:textId="5BF43CA4" w:rsidR="005C728B" w:rsidRPr="009E6B61" w:rsidRDefault="008E50E6" w:rsidP="00D6767F">
      <w:pPr>
        <w:pStyle w:val="Q"/>
        <w:numPr>
          <w:ilvl w:val="0"/>
          <w:numId w:val="25"/>
        </w:numPr>
        <w:rPr>
          <w:rStyle w:val="eop"/>
          <w:szCs w:val="24"/>
        </w:rPr>
      </w:pPr>
      <w:r w:rsidRPr="009E6B61">
        <w:rPr>
          <w:rStyle w:val="eop"/>
          <w:szCs w:val="24"/>
        </w:rPr>
        <w:t xml:space="preserve">What is the flow of electrons called? </w:t>
      </w:r>
    </w:p>
    <w:tbl>
      <w:tblPr>
        <w:tblStyle w:val="BioQ"/>
        <w:tblW w:w="0" w:type="auto"/>
        <w:tblLook w:val="04A0" w:firstRow="1" w:lastRow="0" w:firstColumn="1" w:lastColumn="0" w:noHBand="0" w:noVBand="1"/>
      </w:tblPr>
      <w:tblGrid>
        <w:gridCol w:w="9350"/>
      </w:tblGrid>
      <w:tr w:rsidR="001554B5" w:rsidRPr="009E6B61" w14:paraId="1451C96E" w14:textId="77777777" w:rsidTr="00D6629A">
        <w:trPr>
          <w:trHeight w:val="340"/>
        </w:trPr>
        <w:tc>
          <w:tcPr>
            <w:tcW w:w="9350" w:type="dxa"/>
          </w:tcPr>
          <w:p w14:paraId="5334313D" w14:textId="77777777" w:rsidR="001554B5" w:rsidRPr="009E6B61" w:rsidRDefault="001554B5" w:rsidP="005E4D42">
            <w:pPr>
              <w:rPr>
                <w:rStyle w:val="eop"/>
                <w:szCs w:val="24"/>
              </w:rPr>
            </w:pPr>
          </w:p>
        </w:tc>
      </w:tr>
    </w:tbl>
    <w:p w14:paraId="71EE11C0" w14:textId="77777777" w:rsidR="00B2554D" w:rsidRDefault="00B2554D" w:rsidP="005E4D42">
      <w:pPr>
        <w:pStyle w:val="Q"/>
        <w:rPr>
          <w:rStyle w:val="eop"/>
          <w:szCs w:val="24"/>
        </w:rPr>
      </w:pPr>
    </w:p>
    <w:p w14:paraId="46B3DAF6" w14:textId="7677EDE3" w:rsidR="008E50E6" w:rsidRPr="009E6B61" w:rsidRDefault="008E50E6" w:rsidP="00D6767F">
      <w:pPr>
        <w:pStyle w:val="Q"/>
        <w:numPr>
          <w:ilvl w:val="0"/>
          <w:numId w:val="25"/>
        </w:numPr>
        <w:rPr>
          <w:rStyle w:val="eop"/>
          <w:szCs w:val="24"/>
        </w:rPr>
      </w:pPr>
      <w:r w:rsidRPr="009E6B61">
        <w:rPr>
          <w:rStyle w:val="eop"/>
          <w:szCs w:val="24"/>
        </w:rPr>
        <w:lastRenderedPageBreak/>
        <w:t xml:space="preserve">What </w:t>
      </w:r>
      <w:r w:rsidR="008455C4" w:rsidRPr="009E6B61">
        <w:rPr>
          <w:rStyle w:val="eop"/>
          <w:szCs w:val="24"/>
        </w:rPr>
        <w:t>purpose</w:t>
      </w:r>
      <w:r w:rsidRPr="009E6B61">
        <w:rPr>
          <w:rStyle w:val="eop"/>
          <w:szCs w:val="24"/>
        </w:rPr>
        <w:t xml:space="preserve"> does a battery </w:t>
      </w:r>
      <w:r w:rsidR="00FA63E8" w:rsidRPr="009E6B61">
        <w:rPr>
          <w:rStyle w:val="eop"/>
          <w:szCs w:val="24"/>
        </w:rPr>
        <w:t>serve</w:t>
      </w:r>
      <w:r w:rsidRPr="009E6B61">
        <w:rPr>
          <w:rStyle w:val="eop"/>
          <w:szCs w:val="24"/>
        </w:rPr>
        <w:t>?</w:t>
      </w:r>
    </w:p>
    <w:tbl>
      <w:tblPr>
        <w:tblStyle w:val="BioQ"/>
        <w:tblW w:w="0" w:type="auto"/>
        <w:tblLook w:val="04A0" w:firstRow="1" w:lastRow="0" w:firstColumn="1" w:lastColumn="0" w:noHBand="0" w:noVBand="1"/>
      </w:tblPr>
      <w:tblGrid>
        <w:gridCol w:w="9350"/>
      </w:tblGrid>
      <w:tr w:rsidR="001554B5" w:rsidRPr="009E6B61" w14:paraId="5E49004B" w14:textId="77777777" w:rsidTr="00D6629A">
        <w:trPr>
          <w:trHeight w:val="850"/>
        </w:trPr>
        <w:tc>
          <w:tcPr>
            <w:tcW w:w="9350" w:type="dxa"/>
          </w:tcPr>
          <w:p w14:paraId="5A5DDF36" w14:textId="77777777" w:rsidR="001554B5" w:rsidRPr="009E6B61" w:rsidRDefault="001554B5" w:rsidP="005E4D42">
            <w:pPr>
              <w:rPr>
                <w:rStyle w:val="eop"/>
                <w:szCs w:val="24"/>
              </w:rPr>
            </w:pPr>
          </w:p>
        </w:tc>
      </w:tr>
    </w:tbl>
    <w:p w14:paraId="5A8F27C0" w14:textId="1A6FB6E2" w:rsidR="7A53C837" w:rsidRPr="00B2554D" w:rsidRDefault="00870CD2" w:rsidP="00B2554D">
      <w:pPr>
        <w:pStyle w:val="Subhead"/>
        <w:rPr>
          <w:rStyle w:val="eop"/>
        </w:rPr>
      </w:pPr>
      <w:r w:rsidRPr="00B2554D">
        <w:rPr>
          <w:rStyle w:val="eop"/>
        </w:rPr>
        <w:t>Rate of Flow</w:t>
      </w:r>
    </w:p>
    <w:p w14:paraId="53FBAFC3" w14:textId="77777777" w:rsidR="00636756" w:rsidRPr="009E6B61" w:rsidRDefault="00543392" w:rsidP="00D6767F">
      <w:pPr>
        <w:pStyle w:val="Q"/>
        <w:numPr>
          <w:ilvl w:val="0"/>
          <w:numId w:val="26"/>
        </w:numPr>
        <w:rPr>
          <w:rStyle w:val="eop"/>
          <w:szCs w:val="24"/>
        </w:rPr>
      </w:pPr>
      <w:r w:rsidRPr="009E6B61">
        <w:rPr>
          <w:rStyle w:val="eop"/>
          <w:szCs w:val="24"/>
        </w:rPr>
        <w:t>Write the equation for current, both in words and using symbols. Define all variables.</w:t>
      </w:r>
    </w:p>
    <w:tbl>
      <w:tblPr>
        <w:tblStyle w:val="Biology"/>
        <w:tblW w:w="0" w:type="auto"/>
        <w:tblLook w:val="04A0" w:firstRow="1" w:lastRow="0" w:firstColumn="1" w:lastColumn="0" w:noHBand="0" w:noVBand="1"/>
      </w:tblPr>
      <w:tblGrid>
        <w:gridCol w:w="886"/>
        <w:gridCol w:w="732"/>
        <w:gridCol w:w="7732"/>
      </w:tblGrid>
      <w:tr w:rsidR="00636756" w:rsidRPr="00147F7F" w14:paraId="6B2676BF"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7992BB7B" w14:textId="77777777" w:rsidR="00636756" w:rsidRPr="00905F47" w:rsidRDefault="00636756" w:rsidP="005460DD">
            <w:pPr>
              <w:rPr>
                <w:rStyle w:val="eop"/>
                <w:b/>
                <w:bCs/>
                <w:szCs w:val="24"/>
              </w:rPr>
            </w:pPr>
            <w:r w:rsidRPr="00905F47">
              <w:rPr>
                <w:rStyle w:val="eop"/>
                <w:b/>
                <w:bCs/>
                <w:szCs w:val="24"/>
              </w:rPr>
              <w:t>Equation:</w:t>
            </w:r>
          </w:p>
        </w:tc>
        <w:tc>
          <w:tcPr>
            <w:tcW w:w="7771" w:type="dxa"/>
          </w:tcPr>
          <w:p w14:paraId="0D2F5041" w14:textId="77777777" w:rsidR="00636756" w:rsidRPr="00147F7F" w:rsidRDefault="00636756" w:rsidP="005460DD">
            <w:pPr>
              <w:rPr>
                <w:rStyle w:val="eop"/>
                <w:szCs w:val="24"/>
              </w:rPr>
            </w:pPr>
          </w:p>
        </w:tc>
      </w:tr>
      <w:tr w:rsidR="00636756" w:rsidRPr="00147F7F" w14:paraId="35997D12" w14:textId="77777777" w:rsidTr="00636756">
        <w:trPr>
          <w:trHeight w:val="283"/>
        </w:trPr>
        <w:tc>
          <w:tcPr>
            <w:tcW w:w="846" w:type="dxa"/>
            <w:shd w:val="clear" w:color="auto" w:fill="DEF0D4" w:themeFill="background2"/>
            <w:vAlign w:val="center"/>
          </w:tcPr>
          <w:p w14:paraId="3DA672E0" w14:textId="20945A9F" w:rsidR="00636756" w:rsidRPr="00636756" w:rsidRDefault="00636756" w:rsidP="005460DD">
            <w:pPr>
              <w:jc w:val="right"/>
              <w:rPr>
                <w:rStyle w:val="eop"/>
                <w:b/>
                <w:bCs/>
                <w:szCs w:val="24"/>
              </w:rPr>
            </w:pPr>
            <m:oMath>
              <m:r>
                <m:rPr>
                  <m:sty m:val="bi"/>
                </m:rPr>
                <w:rPr>
                  <w:rStyle w:val="eop"/>
                  <w:rFonts w:ascii="Cambria Math" w:hAnsi="Cambria Math"/>
                  <w:szCs w:val="24"/>
                </w:rPr>
                <m:t>I=</m:t>
              </m:r>
            </m:oMath>
            <w:r>
              <w:rPr>
                <w:rStyle w:val="eop"/>
                <w:b/>
                <w:bCs/>
                <w:szCs w:val="24"/>
              </w:rPr>
              <w:t xml:space="preserve"> </w:t>
            </w:r>
          </w:p>
        </w:tc>
        <w:tc>
          <w:tcPr>
            <w:tcW w:w="8504" w:type="dxa"/>
            <w:gridSpan w:val="2"/>
          </w:tcPr>
          <w:p w14:paraId="3591CE06" w14:textId="77777777" w:rsidR="00636756" w:rsidRPr="00147F7F" w:rsidRDefault="00636756" w:rsidP="005460DD">
            <w:pPr>
              <w:rPr>
                <w:rStyle w:val="eop"/>
                <w:szCs w:val="24"/>
              </w:rPr>
            </w:pPr>
          </w:p>
        </w:tc>
      </w:tr>
      <w:tr w:rsidR="00636756" w:rsidRPr="00147F7F" w14:paraId="773BBE2C" w14:textId="77777777" w:rsidTr="00636756">
        <w:trPr>
          <w:trHeight w:val="283"/>
        </w:trPr>
        <w:tc>
          <w:tcPr>
            <w:tcW w:w="846" w:type="dxa"/>
            <w:shd w:val="clear" w:color="auto" w:fill="DEF0D4" w:themeFill="background2"/>
            <w:vAlign w:val="center"/>
          </w:tcPr>
          <w:p w14:paraId="5C5FDA8D" w14:textId="76653E1B" w:rsidR="00636756" w:rsidRPr="00636756" w:rsidRDefault="00636756" w:rsidP="005460DD">
            <w:pPr>
              <w:jc w:val="right"/>
              <w:rPr>
                <w:rStyle w:val="eop"/>
                <w:b/>
                <w:bCs/>
                <w:szCs w:val="24"/>
              </w:rPr>
            </w:pPr>
            <m:oMath>
              <m:r>
                <m:rPr>
                  <m:sty m:val="bi"/>
                </m:rPr>
                <w:rPr>
                  <w:rStyle w:val="eop"/>
                  <w:rFonts w:ascii="Cambria Math" w:hAnsi="Cambria Math"/>
                  <w:szCs w:val="24"/>
                </w:rPr>
                <m:t>Q=</m:t>
              </m:r>
            </m:oMath>
            <w:r>
              <w:rPr>
                <w:rStyle w:val="eop"/>
                <w:b/>
                <w:bCs/>
                <w:szCs w:val="24"/>
              </w:rPr>
              <w:t xml:space="preserve"> </w:t>
            </w:r>
          </w:p>
        </w:tc>
        <w:tc>
          <w:tcPr>
            <w:tcW w:w="8504" w:type="dxa"/>
            <w:gridSpan w:val="2"/>
          </w:tcPr>
          <w:p w14:paraId="64504A35" w14:textId="77777777" w:rsidR="00636756" w:rsidRPr="00147F7F" w:rsidRDefault="00636756" w:rsidP="005460DD">
            <w:pPr>
              <w:rPr>
                <w:rStyle w:val="eop"/>
                <w:szCs w:val="24"/>
              </w:rPr>
            </w:pPr>
          </w:p>
        </w:tc>
      </w:tr>
      <w:tr w:rsidR="00636756" w:rsidRPr="00147F7F" w14:paraId="04578B0C" w14:textId="77777777" w:rsidTr="00636756">
        <w:trPr>
          <w:trHeight w:val="283"/>
        </w:trPr>
        <w:tc>
          <w:tcPr>
            <w:tcW w:w="846" w:type="dxa"/>
            <w:shd w:val="clear" w:color="auto" w:fill="DEF0D4" w:themeFill="background2"/>
            <w:vAlign w:val="center"/>
          </w:tcPr>
          <w:p w14:paraId="49FBA5E7" w14:textId="250C826E" w:rsidR="00636756" w:rsidRPr="00636756" w:rsidRDefault="00636756" w:rsidP="005460DD">
            <w:pPr>
              <w:jc w:val="right"/>
              <w:rPr>
                <w:rStyle w:val="eop"/>
                <w:b/>
                <w:bCs/>
                <w:szCs w:val="24"/>
              </w:rPr>
            </w:pPr>
            <m:oMath>
              <m:r>
                <m:rPr>
                  <m:sty m:val="bi"/>
                </m:rPr>
                <w:rPr>
                  <w:rStyle w:val="eop"/>
                  <w:rFonts w:ascii="Cambria Math" w:hAnsi="Cambria Math"/>
                  <w:szCs w:val="24"/>
                </w:rPr>
                <m:t>∆t=</m:t>
              </m:r>
            </m:oMath>
            <w:r>
              <w:rPr>
                <w:rStyle w:val="eop"/>
                <w:b/>
                <w:bCs/>
                <w:szCs w:val="24"/>
              </w:rPr>
              <w:t xml:space="preserve"> </w:t>
            </w:r>
          </w:p>
        </w:tc>
        <w:tc>
          <w:tcPr>
            <w:tcW w:w="8504" w:type="dxa"/>
            <w:gridSpan w:val="2"/>
          </w:tcPr>
          <w:p w14:paraId="56187BF0" w14:textId="77777777" w:rsidR="00636756" w:rsidRPr="00147F7F" w:rsidRDefault="00636756" w:rsidP="005460DD">
            <w:pPr>
              <w:rPr>
                <w:rStyle w:val="eop"/>
                <w:szCs w:val="24"/>
              </w:rPr>
            </w:pPr>
          </w:p>
        </w:tc>
      </w:tr>
    </w:tbl>
    <w:p w14:paraId="171B08F9" w14:textId="6D2BE50E" w:rsidR="00E177DF" w:rsidRPr="009E6B61" w:rsidRDefault="003A71BE" w:rsidP="00D6767F">
      <w:pPr>
        <w:pStyle w:val="Q"/>
        <w:numPr>
          <w:ilvl w:val="0"/>
          <w:numId w:val="26"/>
        </w:numPr>
        <w:rPr>
          <w:rStyle w:val="eop"/>
          <w:szCs w:val="24"/>
        </w:rPr>
      </w:pPr>
      <w:r w:rsidRPr="009E6B61">
        <w:rPr>
          <w:rStyle w:val="eop"/>
          <w:szCs w:val="24"/>
        </w:rPr>
        <w:t xml:space="preserve">What is the unit </w:t>
      </w:r>
      <w:r w:rsidR="00477EFA" w:rsidRPr="009E6B61">
        <w:rPr>
          <w:rStyle w:val="eop"/>
          <w:szCs w:val="24"/>
        </w:rPr>
        <w:t>of</w:t>
      </w:r>
      <w:r w:rsidRPr="009E6B61">
        <w:rPr>
          <w:rStyle w:val="eop"/>
          <w:szCs w:val="24"/>
        </w:rPr>
        <w:t xml:space="preserve"> current and what is it equivalent to?</w:t>
      </w:r>
    </w:p>
    <w:tbl>
      <w:tblPr>
        <w:tblStyle w:val="BioQ"/>
        <w:tblW w:w="0" w:type="auto"/>
        <w:tblLook w:val="04A0" w:firstRow="1" w:lastRow="0" w:firstColumn="1" w:lastColumn="0" w:noHBand="0" w:noVBand="1"/>
      </w:tblPr>
      <w:tblGrid>
        <w:gridCol w:w="9350"/>
      </w:tblGrid>
      <w:tr w:rsidR="001554B5" w:rsidRPr="009E6B61" w14:paraId="33F11AD3" w14:textId="77777777" w:rsidTr="00476A6D">
        <w:trPr>
          <w:trHeight w:val="567"/>
        </w:trPr>
        <w:tc>
          <w:tcPr>
            <w:tcW w:w="9350" w:type="dxa"/>
          </w:tcPr>
          <w:p w14:paraId="66B7CAEF" w14:textId="02FC7951" w:rsidR="001554B5" w:rsidRPr="009E6B61" w:rsidRDefault="001554B5" w:rsidP="005E4D42">
            <w:pPr>
              <w:rPr>
                <w:rStyle w:val="eop"/>
                <w:szCs w:val="24"/>
              </w:rPr>
            </w:pPr>
          </w:p>
        </w:tc>
      </w:tr>
    </w:tbl>
    <w:p w14:paraId="2CE1833F" w14:textId="7F331CC8" w:rsidR="267B4D44" w:rsidRPr="00B2554D" w:rsidRDefault="00870CD2" w:rsidP="00403E30">
      <w:pPr>
        <w:pStyle w:val="Subhead"/>
        <w:spacing w:after="0"/>
        <w:rPr>
          <w:rStyle w:val="eop"/>
        </w:rPr>
      </w:pPr>
      <w:r w:rsidRPr="00B2554D">
        <w:rPr>
          <w:rStyle w:val="eop"/>
        </w:rPr>
        <w:t>Resistance</w:t>
      </w:r>
    </w:p>
    <w:p w14:paraId="531E0814" w14:textId="63BB5063" w:rsidR="00A914FF" w:rsidRPr="009E6B61" w:rsidRDefault="0083715D" w:rsidP="00D6767F">
      <w:pPr>
        <w:pStyle w:val="Q"/>
        <w:numPr>
          <w:ilvl w:val="0"/>
          <w:numId w:val="27"/>
        </w:numPr>
        <w:spacing w:before="240"/>
        <w:rPr>
          <w:rStyle w:val="eop"/>
          <w:szCs w:val="24"/>
        </w:rPr>
      </w:pPr>
      <w:r w:rsidRPr="009E6B61">
        <w:rPr>
          <w:rStyle w:val="eop"/>
          <w:szCs w:val="24"/>
        </w:rPr>
        <w:t xml:space="preserve">Define the resistance of a material. </w:t>
      </w:r>
    </w:p>
    <w:tbl>
      <w:tblPr>
        <w:tblStyle w:val="BioQ"/>
        <w:tblW w:w="0" w:type="auto"/>
        <w:tblLook w:val="04A0" w:firstRow="1" w:lastRow="0" w:firstColumn="1" w:lastColumn="0" w:noHBand="0" w:noVBand="1"/>
      </w:tblPr>
      <w:tblGrid>
        <w:gridCol w:w="9350"/>
      </w:tblGrid>
      <w:tr w:rsidR="002A6492" w:rsidRPr="009E6B61" w14:paraId="2E5922A6" w14:textId="77777777" w:rsidTr="00476A6D">
        <w:trPr>
          <w:trHeight w:val="567"/>
        </w:trPr>
        <w:tc>
          <w:tcPr>
            <w:tcW w:w="9350" w:type="dxa"/>
          </w:tcPr>
          <w:p w14:paraId="1C882751" w14:textId="7FE1BAC8" w:rsidR="002A6492" w:rsidRPr="009E6B61" w:rsidRDefault="00EF49E6" w:rsidP="005E4D42">
            <w:pPr>
              <w:rPr>
                <w:rStyle w:val="eop"/>
                <w:szCs w:val="24"/>
              </w:rPr>
            </w:pPr>
            <w:r w:rsidRPr="009E6B61">
              <w:rPr>
                <w:rStyle w:val="eop"/>
                <w:szCs w:val="24"/>
              </w:rPr>
              <w:t> </w:t>
            </w:r>
          </w:p>
        </w:tc>
      </w:tr>
    </w:tbl>
    <w:p w14:paraId="42B6BAE3" w14:textId="29AE891B" w:rsidR="0083715D" w:rsidRPr="009E6B61" w:rsidRDefault="0083715D" w:rsidP="00D6767F">
      <w:pPr>
        <w:pStyle w:val="Q"/>
        <w:numPr>
          <w:ilvl w:val="0"/>
          <w:numId w:val="27"/>
        </w:numPr>
        <w:rPr>
          <w:rStyle w:val="eop"/>
          <w:szCs w:val="24"/>
        </w:rPr>
      </w:pPr>
      <w:r w:rsidRPr="009E6B61">
        <w:rPr>
          <w:rStyle w:val="eop"/>
          <w:szCs w:val="24"/>
        </w:rPr>
        <w:t>What are four things the resistance in a wire depends on?</w:t>
      </w:r>
    </w:p>
    <w:tbl>
      <w:tblPr>
        <w:tblStyle w:val="Biology"/>
        <w:tblW w:w="0" w:type="auto"/>
        <w:tblLook w:val="04A0" w:firstRow="1" w:lastRow="0" w:firstColumn="1" w:lastColumn="0" w:noHBand="0" w:noVBand="1"/>
      </w:tblPr>
      <w:tblGrid>
        <w:gridCol w:w="530"/>
        <w:gridCol w:w="8820"/>
      </w:tblGrid>
      <w:tr w:rsidR="00DB2495" w:rsidRPr="009E6B61" w14:paraId="48685F23" w14:textId="77777777" w:rsidTr="00581108">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1B1024C5" w14:textId="574A7F74" w:rsidR="00DB2495" w:rsidRPr="0022204F" w:rsidRDefault="00DB2495" w:rsidP="0022204F">
            <w:pPr>
              <w:rPr>
                <w:rStyle w:val="eop"/>
                <w:b/>
                <w:bCs/>
                <w:szCs w:val="24"/>
              </w:rPr>
            </w:pPr>
            <w:r w:rsidRPr="0022204F">
              <w:rPr>
                <w:rStyle w:val="eop"/>
                <w:b/>
                <w:bCs/>
                <w:szCs w:val="24"/>
              </w:rPr>
              <w:t>1</w:t>
            </w:r>
          </w:p>
        </w:tc>
        <w:tc>
          <w:tcPr>
            <w:tcW w:w="9071" w:type="dxa"/>
          </w:tcPr>
          <w:p w14:paraId="555F69BD" w14:textId="77777777" w:rsidR="00DB2495" w:rsidRPr="009E6B61" w:rsidRDefault="00DB2495" w:rsidP="005E4D42">
            <w:pPr>
              <w:rPr>
                <w:rStyle w:val="eop"/>
                <w:szCs w:val="24"/>
              </w:rPr>
            </w:pPr>
          </w:p>
        </w:tc>
      </w:tr>
      <w:tr w:rsidR="00DB2495" w:rsidRPr="009E6B61" w14:paraId="44A3D801" w14:textId="77777777" w:rsidTr="00581108">
        <w:trPr>
          <w:trHeight w:val="567"/>
        </w:trPr>
        <w:tc>
          <w:tcPr>
            <w:tcW w:w="279" w:type="dxa"/>
            <w:shd w:val="clear" w:color="auto" w:fill="DEF0D4" w:themeFill="background2"/>
            <w:vAlign w:val="center"/>
          </w:tcPr>
          <w:p w14:paraId="671695A2" w14:textId="60086A98" w:rsidR="00DB2495" w:rsidRPr="0022204F" w:rsidRDefault="00DB2495" w:rsidP="0022204F">
            <w:pPr>
              <w:rPr>
                <w:rStyle w:val="eop"/>
                <w:b/>
                <w:bCs/>
                <w:szCs w:val="24"/>
              </w:rPr>
            </w:pPr>
            <w:r w:rsidRPr="0022204F">
              <w:rPr>
                <w:rStyle w:val="eop"/>
                <w:b/>
                <w:bCs/>
                <w:szCs w:val="24"/>
              </w:rPr>
              <w:lastRenderedPageBreak/>
              <w:t>2</w:t>
            </w:r>
          </w:p>
        </w:tc>
        <w:tc>
          <w:tcPr>
            <w:tcW w:w="9071" w:type="dxa"/>
          </w:tcPr>
          <w:p w14:paraId="68775279" w14:textId="77777777" w:rsidR="00DB2495" w:rsidRPr="009E6B61" w:rsidRDefault="00DB2495" w:rsidP="005E4D42">
            <w:pPr>
              <w:rPr>
                <w:rStyle w:val="eop"/>
                <w:szCs w:val="24"/>
              </w:rPr>
            </w:pPr>
          </w:p>
        </w:tc>
      </w:tr>
      <w:tr w:rsidR="00DB2495" w:rsidRPr="009E6B61" w14:paraId="587B99DB" w14:textId="77777777" w:rsidTr="00581108">
        <w:trPr>
          <w:trHeight w:val="567"/>
        </w:trPr>
        <w:tc>
          <w:tcPr>
            <w:tcW w:w="279" w:type="dxa"/>
            <w:shd w:val="clear" w:color="auto" w:fill="DEF0D4" w:themeFill="background2"/>
            <w:vAlign w:val="center"/>
          </w:tcPr>
          <w:p w14:paraId="5CA2755B" w14:textId="3DEE20CF" w:rsidR="00DB2495" w:rsidRPr="0022204F" w:rsidRDefault="00DB2495" w:rsidP="0022204F">
            <w:pPr>
              <w:rPr>
                <w:rStyle w:val="eop"/>
                <w:b/>
                <w:bCs/>
                <w:szCs w:val="24"/>
              </w:rPr>
            </w:pPr>
            <w:r w:rsidRPr="0022204F">
              <w:rPr>
                <w:rStyle w:val="eop"/>
                <w:b/>
                <w:bCs/>
                <w:szCs w:val="24"/>
              </w:rPr>
              <w:t>3</w:t>
            </w:r>
          </w:p>
        </w:tc>
        <w:tc>
          <w:tcPr>
            <w:tcW w:w="9071" w:type="dxa"/>
          </w:tcPr>
          <w:p w14:paraId="5F7CF97A" w14:textId="77777777" w:rsidR="00DB2495" w:rsidRPr="009E6B61" w:rsidRDefault="00DB2495" w:rsidP="005E4D42">
            <w:pPr>
              <w:rPr>
                <w:rStyle w:val="eop"/>
                <w:szCs w:val="24"/>
              </w:rPr>
            </w:pPr>
          </w:p>
        </w:tc>
      </w:tr>
      <w:tr w:rsidR="00DB2495" w:rsidRPr="009E6B61" w14:paraId="18357EB4" w14:textId="77777777" w:rsidTr="00581108">
        <w:trPr>
          <w:trHeight w:val="567"/>
        </w:trPr>
        <w:tc>
          <w:tcPr>
            <w:tcW w:w="279" w:type="dxa"/>
            <w:shd w:val="clear" w:color="auto" w:fill="DEF0D4" w:themeFill="background2"/>
            <w:vAlign w:val="center"/>
          </w:tcPr>
          <w:p w14:paraId="18CA4CEA" w14:textId="736D8BFF" w:rsidR="00DB2495" w:rsidRPr="0022204F" w:rsidRDefault="00DB2495" w:rsidP="0022204F">
            <w:pPr>
              <w:rPr>
                <w:rStyle w:val="eop"/>
                <w:b/>
                <w:bCs/>
                <w:szCs w:val="24"/>
              </w:rPr>
            </w:pPr>
            <w:r w:rsidRPr="0022204F">
              <w:rPr>
                <w:rStyle w:val="eop"/>
                <w:b/>
                <w:bCs/>
                <w:szCs w:val="24"/>
              </w:rPr>
              <w:t>4</w:t>
            </w:r>
          </w:p>
        </w:tc>
        <w:tc>
          <w:tcPr>
            <w:tcW w:w="9071" w:type="dxa"/>
          </w:tcPr>
          <w:p w14:paraId="23F56522" w14:textId="77777777" w:rsidR="00DB2495" w:rsidRPr="009E6B61" w:rsidRDefault="00DB2495" w:rsidP="005E4D42">
            <w:pPr>
              <w:rPr>
                <w:rStyle w:val="eop"/>
                <w:szCs w:val="24"/>
              </w:rPr>
            </w:pPr>
          </w:p>
        </w:tc>
      </w:tr>
    </w:tbl>
    <w:p w14:paraId="5FC07782" w14:textId="2E6AAE79" w:rsidR="004F4308" w:rsidRPr="009E6B61" w:rsidRDefault="004F4308" w:rsidP="00D6767F">
      <w:pPr>
        <w:pStyle w:val="Q"/>
        <w:numPr>
          <w:ilvl w:val="0"/>
          <w:numId w:val="27"/>
        </w:numPr>
        <w:rPr>
          <w:rStyle w:val="eop"/>
          <w:szCs w:val="24"/>
        </w:rPr>
      </w:pPr>
      <w:r w:rsidRPr="009E6B61">
        <w:rPr>
          <w:rStyle w:val="eop"/>
          <w:szCs w:val="24"/>
        </w:rPr>
        <w:t>What symbol is used to represent ohms, the unit of resistance?</w:t>
      </w:r>
    </w:p>
    <w:tbl>
      <w:tblPr>
        <w:tblStyle w:val="BioQ"/>
        <w:tblW w:w="0" w:type="auto"/>
        <w:tblLook w:val="04A0" w:firstRow="1" w:lastRow="0" w:firstColumn="1" w:lastColumn="0" w:noHBand="0" w:noVBand="1"/>
      </w:tblPr>
      <w:tblGrid>
        <w:gridCol w:w="9350"/>
      </w:tblGrid>
      <w:tr w:rsidR="00E67356" w:rsidRPr="009E6B61" w14:paraId="01CD46D6" w14:textId="77777777" w:rsidTr="00D6629A">
        <w:trPr>
          <w:trHeight w:val="340"/>
        </w:trPr>
        <w:tc>
          <w:tcPr>
            <w:tcW w:w="9350" w:type="dxa"/>
          </w:tcPr>
          <w:p w14:paraId="5A4E1D77" w14:textId="77777777" w:rsidR="00E67356" w:rsidRPr="009E6B61" w:rsidRDefault="00E67356" w:rsidP="005E4D42">
            <w:pPr>
              <w:rPr>
                <w:rStyle w:val="eop"/>
                <w:szCs w:val="24"/>
              </w:rPr>
            </w:pPr>
          </w:p>
        </w:tc>
      </w:tr>
    </w:tbl>
    <w:p w14:paraId="5291DE94" w14:textId="77777777" w:rsidR="003535EA" w:rsidRPr="009E6B61" w:rsidRDefault="006876A0" w:rsidP="00D6767F">
      <w:pPr>
        <w:pStyle w:val="Q"/>
        <w:numPr>
          <w:ilvl w:val="0"/>
          <w:numId w:val="27"/>
        </w:numPr>
        <w:rPr>
          <w:rStyle w:val="eop"/>
          <w:szCs w:val="24"/>
        </w:rPr>
      </w:pPr>
      <w:r w:rsidRPr="009E6B61">
        <w:rPr>
          <w:rStyle w:val="eop"/>
          <w:szCs w:val="24"/>
        </w:rPr>
        <w:t>Write the equation for resistance. Define all variables.</w:t>
      </w:r>
    </w:p>
    <w:tbl>
      <w:tblPr>
        <w:tblStyle w:val="Biology"/>
        <w:tblW w:w="0" w:type="auto"/>
        <w:tblLook w:val="04A0" w:firstRow="1" w:lastRow="0" w:firstColumn="1" w:lastColumn="0" w:noHBand="0" w:noVBand="1"/>
      </w:tblPr>
      <w:tblGrid>
        <w:gridCol w:w="846"/>
        <w:gridCol w:w="733"/>
        <w:gridCol w:w="7771"/>
      </w:tblGrid>
      <w:tr w:rsidR="003535EA" w:rsidRPr="00147F7F" w14:paraId="3A931456"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4114A9DC" w14:textId="77777777" w:rsidR="003535EA" w:rsidRPr="00905F47" w:rsidRDefault="003535EA" w:rsidP="005460DD">
            <w:pPr>
              <w:rPr>
                <w:rStyle w:val="eop"/>
                <w:b/>
                <w:bCs/>
                <w:szCs w:val="24"/>
              </w:rPr>
            </w:pPr>
            <w:r w:rsidRPr="00905F47">
              <w:rPr>
                <w:rStyle w:val="eop"/>
                <w:b/>
                <w:bCs/>
                <w:szCs w:val="24"/>
              </w:rPr>
              <w:t>Equation:</w:t>
            </w:r>
          </w:p>
        </w:tc>
        <w:tc>
          <w:tcPr>
            <w:tcW w:w="7771" w:type="dxa"/>
          </w:tcPr>
          <w:p w14:paraId="50C54273" w14:textId="77777777" w:rsidR="003535EA" w:rsidRPr="00147F7F" w:rsidRDefault="003535EA" w:rsidP="005460DD">
            <w:pPr>
              <w:rPr>
                <w:rStyle w:val="eop"/>
                <w:szCs w:val="24"/>
              </w:rPr>
            </w:pPr>
          </w:p>
        </w:tc>
      </w:tr>
      <w:tr w:rsidR="003535EA" w:rsidRPr="00147F7F" w14:paraId="7641B675" w14:textId="77777777" w:rsidTr="005460DD">
        <w:trPr>
          <w:trHeight w:val="283"/>
        </w:trPr>
        <w:tc>
          <w:tcPr>
            <w:tcW w:w="846" w:type="dxa"/>
            <w:shd w:val="clear" w:color="auto" w:fill="DEF0D4" w:themeFill="background2"/>
            <w:vAlign w:val="center"/>
          </w:tcPr>
          <w:p w14:paraId="378009EC" w14:textId="31E23129" w:rsidR="003535EA" w:rsidRPr="003535EA" w:rsidRDefault="003535EA" w:rsidP="005460DD">
            <w:pPr>
              <w:jc w:val="right"/>
              <w:rPr>
                <w:rStyle w:val="eop"/>
                <w:b/>
                <w:bCs/>
                <w:szCs w:val="24"/>
              </w:rPr>
            </w:pPr>
            <m:oMath>
              <m:r>
                <m:rPr>
                  <m:sty m:val="bi"/>
                </m:rPr>
                <w:rPr>
                  <w:rStyle w:val="eop"/>
                  <w:rFonts w:ascii="Cambria Math" w:hAnsi="Cambria Math"/>
                  <w:szCs w:val="24"/>
                </w:rPr>
                <m:t>R=</m:t>
              </m:r>
            </m:oMath>
            <w:r w:rsidRPr="003535EA">
              <w:rPr>
                <w:rStyle w:val="eop"/>
                <w:b/>
                <w:bCs/>
                <w:szCs w:val="24"/>
              </w:rPr>
              <w:t xml:space="preserve"> </w:t>
            </w:r>
          </w:p>
        </w:tc>
        <w:tc>
          <w:tcPr>
            <w:tcW w:w="8504" w:type="dxa"/>
            <w:gridSpan w:val="2"/>
          </w:tcPr>
          <w:p w14:paraId="4609850A" w14:textId="77777777" w:rsidR="003535EA" w:rsidRPr="00147F7F" w:rsidRDefault="003535EA" w:rsidP="005460DD">
            <w:pPr>
              <w:rPr>
                <w:rStyle w:val="eop"/>
                <w:szCs w:val="24"/>
              </w:rPr>
            </w:pPr>
          </w:p>
        </w:tc>
      </w:tr>
      <w:tr w:rsidR="003535EA" w:rsidRPr="00147F7F" w14:paraId="3016F826" w14:textId="77777777" w:rsidTr="005460DD">
        <w:trPr>
          <w:trHeight w:val="283"/>
        </w:trPr>
        <w:tc>
          <w:tcPr>
            <w:tcW w:w="846" w:type="dxa"/>
            <w:shd w:val="clear" w:color="auto" w:fill="DEF0D4" w:themeFill="background2"/>
            <w:vAlign w:val="center"/>
          </w:tcPr>
          <w:p w14:paraId="5201A0F0" w14:textId="7F4F29BC" w:rsidR="003535EA" w:rsidRPr="003535EA" w:rsidRDefault="003535EA" w:rsidP="005460DD">
            <w:pPr>
              <w:jc w:val="right"/>
              <w:rPr>
                <w:rStyle w:val="eop"/>
                <w:b/>
                <w:bCs/>
                <w:szCs w:val="24"/>
              </w:rPr>
            </w:pPr>
            <m:oMath>
              <m:r>
                <m:rPr>
                  <m:sty m:val="bi"/>
                </m:rPr>
                <w:rPr>
                  <w:rStyle w:val="eop"/>
                  <w:rFonts w:ascii="Cambria Math" w:hAnsi="Cambria Math"/>
                  <w:szCs w:val="24"/>
                </w:rPr>
                <m:t>ρ=</m:t>
              </m:r>
            </m:oMath>
            <w:r w:rsidRPr="003535EA">
              <w:rPr>
                <w:rStyle w:val="eop"/>
                <w:b/>
                <w:bCs/>
                <w:szCs w:val="24"/>
              </w:rPr>
              <w:t xml:space="preserve"> </w:t>
            </w:r>
          </w:p>
        </w:tc>
        <w:tc>
          <w:tcPr>
            <w:tcW w:w="8504" w:type="dxa"/>
            <w:gridSpan w:val="2"/>
          </w:tcPr>
          <w:p w14:paraId="2387E989" w14:textId="77777777" w:rsidR="003535EA" w:rsidRPr="00147F7F" w:rsidRDefault="003535EA" w:rsidP="005460DD">
            <w:pPr>
              <w:rPr>
                <w:rStyle w:val="eop"/>
                <w:szCs w:val="24"/>
              </w:rPr>
            </w:pPr>
          </w:p>
        </w:tc>
      </w:tr>
      <w:tr w:rsidR="003535EA" w:rsidRPr="00147F7F" w14:paraId="09D5C584" w14:textId="77777777" w:rsidTr="005460DD">
        <w:trPr>
          <w:trHeight w:val="283"/>
        </w:trPr>
        <w:tc>
          <w:tcPr>
            <w:tcW w:w="846" w:type="dxa"/>
            <w:shd w:val="clear" w:color="auto" w:fill="DEF0D4" w:themeFill="background2"/>
            <w:vAlign w:val="center"/>
          </w:tcPr>
          <w:p w14:paraId="7C3A994D" w14:textId="2FDC241E" w:rsidR="003535EA" w:rsidRPr="003535EA" w:rsidRDefault="003535EA" w:rsidP="005460DD">
            <w:pPr>
              <w:jc w:val="right"/>
              <w:rPr>
                <w:rStyle w:val="eop"/>
                <w:b/>
                <w:bCs/>
                <w:szCs w:val="24"/>
              </w:rPr>
            </w:pPr>
            <m:oMath>
              <m:r>
                <m:rPr>
                  <m:sty m:val="bi"/>
                </m:rPr>
                <w:rPr>
                  <w:rStyle w:val="eop"/>
                  <w:rFonts w:ascii="Cambria Math" w:hAnsi="Cambria Math"/>
                  <w:szCs w:val="24"/>
                </w:rPr>
                <m:t>L=</m:t>
              </m:r>
            </m:oMath>
            <w:r w:rsidRPr="003535EA">
              <w:rPr>
                <w:rStyle w:val="eop"/>
                <w:b/>
                <w:bCs/>
                <w:szCs w:val="24"/>
              </w:rPr>
              <w:t xml:space="preserve"> </w:t>
            </w:r>
          </w:p>
        </w:tc>
        <w:tc>
          <w:tcPr>
            <w:tcW w:w="8504" w:type="dxa"/>
            <w:gridSpan w:val="2"/>
          </w:tcPr>
          <w:p w14:paraId="6F181475" w14:textId="77777777" w:rsidR="003535EA" w:rsidRPr="00147F7F" w:rsidRDefault="003535EA" w:rsidP="005460DD">
            <w:pPr>
              <w:rPr>
                <w:rStyle w:val="eop"/>
                <w:szCs w:val="24"/>
              </w:rPr>
            </w:pPr>
          </w:p>
        </w:tc>
      </w:tr>
      <w:tr w:rsidR="003535EA" w:rsidRPr="00147F7F" w14:paraId="4B4A2624" w14:textId="77777777" w:rsidTr="005460DD">
        <w:trPr>
          <w:trHeight w:val="283"/>
        </w:trPr>
        <w:tc>
          <w:tcPr>
            <w:tcW w:w="846" w:type="dxa"/>
            <w:shd w:val="clear" w:color="auto" w:fill="DEF0D4" w:themeFill="background2"/>
            <w:vAlign w:val="center"/>
          </w:tcPr>
          <w:p w14:paraId="39C6CAFA" w14:textId="1CBB7DAC" w:rsidR="003535EA" w:rsidRPr="003535EA" w:rsidRDefault="003535EA" w:rsidP="005460DD">
            <w:pPr>
              <w:jc w:val="right"/>
              <w:rPr>
                <w:rStyle w:val="eop"/>
                <w:b/>
                <w:bCs/>
                <w:szCs w:val="24"/>
              </w:rPr>
            </w:pPr>
            <m:oMath>
              <m:r>
                <m:rPr>
                  <m:sty m:val="bi"/>
                </m:rPr>
                <w:rPr>
                  <w:rStyle w:val="eop"/>
                  <w:rFonts w:ascii="Cambria Math" w:hAnsi="Cambria Math"/>
                  <w:szCs w:val="24"/>
                </w:rPr>
                <m:t>A=</m:t>
              </m:r>
            </m:oMath>
            <w:r w:rsidRPr="003535EA">
              <w:rPr>
                <w:rStyle w:val="eop"/>
                <w:b/>
                <w:bCs/>
                <w:szCs w:val="24"/>
              </w:rPr>
              <w:t xml:space="preserve"> </w:t>
            </w:r>
          </w:p>
        </w:tc>
        <w:tc>
          <w:tcPr>
            <w:tcW w:w="8504" w:type="dxa"/>
            <w:gridSpan w:val="2"/>
          </w:tcPr>
          <w:p w14:paraId="1A65B7D5" w14:textId="77777777" w:rsidR="003535EA" w:rsidRPr="00147F7F" w:rsidRDefault="003535EA" w:rsidP="005460DD">
            <w:pPr>
              <w:rPr>
                <w:rStyle w:val="eop"/>
                <w:szCs w:val="24"/>
              </w:rPr>
            </w:pPr>
          </w:p>
        </w:tc>
      </w:tr>
    </w:tbl>
    <w:p w14:paraId="66A3CAF8" w14:textId="3AD93B12" w:rsidR="005873C3" w:rsidRPr="009E6B61" w:rsidRDefault="005873C3" w:rsidP="00D6767F">
      <w:pPr>
        <w:pStyle w:val="Q"/>
        <w:numPr>
          <w:ilvl w:val="0"/>
          <w:numId w:val="27"/>
        </w:numPr>
        <w:rPr>
          <w:rStyle w:val="eop"/>
          <w:szCs w:val="24"/>
        </w:rPr>
      </w:pPr>
      <w:r w:rsidRPr="009E6B61">
        <w:rPr>
          <w:rStyle w:val="eop"/>
          <w:szCs w:val="24"/>
        </w:rPr>
        <w:t>How can a device with high resistance, such as a toaster or a lightbulb, use that high resistance in a positive way?</w:t>
      </w:r>
    </w:p>
    <w:tbl>
      <w:tblPr>
        <w:tblStyle w:val="BioQ"/>
        <w:tblW w:w="0" w:type="auto"/>
        <w:tblLook w:val="04A0" w:firstRow="1" w:lastRow="0" w:firstColumn="1" w:lastColumn="0" w:noHBand="0" w:noVBand="1"/>
      </w:tblPr>
      <w:tblGrid>
        <w:gridCol w:w="9350"/>
      </w:tblGrid>
      <w:tr w:rsidR="00E67356" w:rsidRPr="009E6B61" w14:paraId="1036F6A8" w14:textId="77777777" w:rsidTr="00D6629A">
        <w:trPr>
          <w:trHeight w:val="1134"/>
        </w:trPr>
        <w:tc>
          <w:tcPr>
            <w:tcW w:w="9350" w:type="dxa"/>
          </w:tcPr>
          <w:p w14:paraId="609D5E49" w14:textId="77777777" w:rsidR="00E67356" w:rsidRPr="009E6B61" w:rsidRDefault="00E67356" w:rsidP="005E4D42">
            <w:pPr>
              <w:rPr>
                <w:rStyle w:val="eop"/>
                <w:szCs w:val="24"/>
              </w:rPr>
            </w:pPr>
          </w:p>
        </w:tc>
      </w:tr>
    </w:tbl>
    <w:p w14:paraId="58F8C375" w14:textId="47BFA499" w:rsidR="00263738" w:rsidRPr="00B2554D" w:rsidRDefault="008604FC" w:rsidP="00B2554D">
      <w:pPr>
        <w:pStyle w:val="Subhead"/>
        <w:rPr>
          <w:rStyle w:val="eop"/>
        </w:rPr>
      </w:pPr>
      <w:r>
        <w:rPr>
          <w:noProof/>
        </w:rPr>
        <mc:AlternateContent>
          <mc:Choice Requires="wpg">
            <w:drawing>
              <wp:anchor distT="0" distB="0" distL="114300" distR="114300" simplePos="0" relativeHeight="251659264" behindDoc="0" locked="0" layoutInCell="1" allowOverlap="1" wp14:anchorId="7253BB6F" wp14:editId="1E1A55F4">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69A9A07D" w14:textId="77777777" w:rsidR="008604FC" w:rsidRDefault="008604FC" w:rsidP="008604FC">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53BB6F"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69A9A07D" w14:textId="77777777" w:rsidR="008604FC" w:rsidRDefault="008604FC" w:rsidP="008604FC">
                        <w:r w:rsidRPr="0039646A">
                          <w:rPr>
                            <w:rStyle w:val="eop"/>
                          </w:rPr>
                          <w:t>(continue on next page)</w:t>
                        </w:r>
                      </w:p>
                    </w:txbxContent>
                  </v:textbox>
                </v:shape>
                <w10:wrap anchorx="margin" anchory="margin"/>
              </v:group>
            </w:pict>
          </mc:Fallback>
        </mc:AlternateContent>
      </w:r>
      <w:r w:rsidR="00870CD2" w:rsidRPr="00B2554D">
        <w:rPr>
          <w:rStyle w:val="eop"/>
        </w:rPr>
        <w:t>Circuits</w:t>
      </w:r>
    </w:p>
    <w:p w14:paraId="2DF50CE6" w14:textId="32C10B1F" w:rsidR="00263738" w:rsidRPr="009E6B61" w:rsidRDefault="00F853D4" w:rsidP="00D6767F">
      <w:pPr>
        <w:pStyle w:val="Q"/>
        <w:numPr>
          <w:ilvl w:val="0"/>
          <w:numId w:val="28"/>
        </w:numPr>
        <w:rPr>
          <w:rStyle w:val="eop"/>
          <w:szCs w:val="24"/>
        </w:rPr>
      </w:pPr>
      <w:r w:rsidRPr="009E6B61">
        <w:rPr>
          <w:rStyle w:val="eop"/>
          <w:szCs w:val="24"/>
        </w:rPr>
        <w:lastRenderedPageBreak/>
        <w:t>How does the example of a water tank help explain how an electric circuit works?</w:t>
      </w:r>
    </w:p>
    <w:tbl>
      <w:tblPr>
        <w:tblStyle w:val="BioQ"/>
        <w:tblW w:w="0" w:type="auto"/>
        <w:tblLook w:val="04A0" w:firstRow="1" w:lastRow="0" w:firstColumn="1" w:lastColumn="0" w:noHBand="0" w:noVBand="1"/>
      </w:tblPr>
      <w:tblGrid>
        <w:gridCol w:w="9350"/>
      </w:tblGrid>
      <w:tr w:rsidR="00E67356" w:rsidRPr="009E6B61" w14:paraId="6E38367A" w14:textId="77777777" w:rsidTr="00D6629A">
        <w:trPr>
          <w:trHeight w:val="1134"/>
        </w:trPr>
        <w:tc>
          <w:tcPr>
            <w:tcW w:w="9350" w:type="dxa"/>
          </w:tcPr>
          <w:p w14:paraId="76A9E161" w14:textId="77777777" w:rsidR="00E67356" w:rsidRPr="009E6B61" w:rsidRDefault="00E67356" w:rsidP="005E4D42">
            <w:pPr>
              <w:rPr>
                <w:rStyle w:val="eop"/>
                <w:szCs w:val="24"/>
              </w:rPr>
            </w:pPr>
          </w:p>
        </w:tc>
      </w:tr>
    </w:tbl>
    <w:p w14:paraId="5977C6D0" w14:textId="2B11F53C" w:rsidR="00474472" w:rsidRPr="009E6B61" w:rsidRDefault="00474472" w:rsidP="00D6767F">
      <w:pPr>
        <w:pStyle w:val="Q"/>
        <w:numPr>
          <w:ilvl w:val="0"/>
          <w:numId w:val="28"/>
        </w:numPr>
        <w:rPr>
          <w:rStyle w:val="eop"/>
          <w:szCs w:val="24"/>
        </w:rPr>
      </w:pPr>
      <w:r w:rsidRPr="009E6B61">
        <w:rPr>
          <w:rStyle w:val="eop"/>
          <w:szCs w:val="24"/>
        </w:rPr>
        <w:t>For</w:t>
      </w:r>
      <w:r w:rsidR="005B2154" w:rsidRPr="009E6B61">
        <w:rPr>
          <w:rStyle w:val="eop"/>
          <w:szCs w:val="24"/>
        </w:rPr>
        <w:t xml:space="preserve"> </w:t>
      </w:r>
      <w:r w:rsidRPr="009E6B61">
        <w:rPr>
          <w:rStyle w:val="eop"/>
          <w:szCs w:val="24"/>
        </w:rPr>
        <w:t xml:space="preserve">each of the three components of a circuit, explain </w:t>
      </w:r>
      <w:r w:rsidR="000F438C" w:rsidRPr="009E6B61">
        <w:rPr>
          <w:rStyle w:val="eop"/>
          <w:szCs w:val="24"/>
        </w:rPr>
        <w:t>how it keeps the current flowing.</w:t>
      </w:r>
    </w:p>
    <w:tbl>
      <w:tblPr>
        <w:tblStyle w:val="Biology"/>
        <w:tblW w:w="0" w:type="auto"/>
        <w:tblLook w:val="04A0" w:firstRow="1" w:lastRow="0" w:firstColumn="1" w:lastColumn="0" w:noHBand="0" w:noVBand="1"/>
      </w:tblPr>
      <w:tblGrid>
        <w:gridCol w:w="1730"/>
        <w:gridCol w:w="7620"/>
      </w:tblGrid>
      <w:tr w:rsidR="00474472" w:rsidRPr="009E6B61" w14:paraId="1374025A" w14:textId="77777777" w:rsidTr="00324EA1">
        <w:trPr>
          <w:cnfStyle w:val="100000000000" w:firstRow="1" w:lastRow="0" w:firstColumn="0" w:lastColumn="0" w:oddVBand="0" w:evenVBand="0" w:oddHBand="0" w:evenHBand="0" w:firstRowFirstColumn="0" w:firstRowLastColumn="0" w:lastRowFirstColumn="0" w:lastRowLastColumn="0"/>
        </w:trPr>
        <w:tc>
          <w:tcPr>
            <w:tcW w:w="988" w:type="dxa"/>
            <w:shd w:val="clear" w:color="auto" w:fill="DEF0D4" w:themeFill="background2"/>
          </w:tcPr>
          <w:p w14:paraId="5264787E" w14:textId="795F63A2" w:rsidR="00474472" w:rsidRPr="009E6B61" w:rsidRDefault="00474472" w:rsidP="00324EA1">
            <w:pPr>
              <w:jc w:val="center"/>
              <w:rPr>
                <w:rStyle w:val="eop"/>
                <w:b/>
                <w:bCs/>
                <w:szCs w:val="24"/>
              </w:rPr>
            </w:pPr>
            <w:r w:rsidRPr="009E6B61">
              <w:rPr>
                <w:rStyle w:val="eop"/>
                <w:b/>
                <w:bCs/>
                <w:szCs w:val="24"/>
              </w:rPr>
              <w:t>Component</w:t>
            </w:r>
          </w:p>
        </w:tc>
        <w:tc>
          <w:tcPr>
            <w:tcW w:w="8362" w:type="dxa"/>
            <w:shd w:val="clear" w:color="auto" w:fill="DEF0D4" w:themeFill="background2"/>
          </w:tcPr>
          <w:p w14:paraId="736F649E" w14:textId="6D52E279" w:rsidR="00474472" w:rsidRPr="009E6B61" w:rsidRDefault="00474472" w:rsidP="00324EA1">
            <w:pPr>
              <w:jc w:val="center"/>
              <w:rPr>
                <w:rStyle w:val="eop"/>
                <w:b/>
                <w:bCs/>
                <w:szCs w:val="24"/>
              </w:rPr>
            </w:pPr>
            <w:r w:rsidRPr="009E6B61">
              <w:rPr>
                <w:rStyle w:val="eop"/>
                <w:b/>
                <w:bCs/>
                <w:szCs w:val="24"/>
              </w:rPr>
              <w:t>Role</w:t>
            </w:r>
          </w:p>
        </w:tc>
      </w:tr>
      <w:tr w:rsidR="00474472" w:rsidRPr="009E6B61" w14:paraId="71E11F86" w14:textId="77777777" w:rsidTr="00D6767F">
        <w:trPr>
          <w:trHeight w:val="850"/>
        </w:trPr>
        <w:tc>
          <w:tcPr>
            <w:tcW w:w="988" w:type="dxa"/>
          </w:tcPr>
          <w:p w14:paraId="648B0166" w14:textId="6DFE821F" w:rsidR="00474472" w:rsidRPr="00324EA1" w:rsidRDefault="00474472" w:rsidP="005E4D42">
            <w:pPr>
              <w:rPr>
                <w:rStyle w:val="eop"/>
                <w:b/>
                <w:bCs/>
                <w:szCs w:val="24"/>
              </w:rPr>
            </w:pPr>
            <w:r w:rsidRPr="00324EA1">
              <w:rPr>
                <w:rStyle w:val="eop"/>
                <w:b/>
                <w:bCs/>
                <w:szCs w:val="24"/>
              </w:rPr>
              <w:t>Source</w:t>
            </w:r>
          </w:p>
        </w:tc>
        <w:tc>
          <w:tcPr>
            <w:tcW w:w="8362" w:type="dxa"/>
          </w:tcPr>
          <w:p w14:paraId="43C18391" w14:textId="77777777" w:rsidR="00474472" w:rsidRPr="009E6B61" w:rsidRDefault="00474472" w:rsidP="005E4D42">
            <w:pPr>
              <w:rPr>
                <w:rStyle w:val="eop"/>
                <w:szCs w:val="24"/>
              </w:rPr>
            </w:pPr>
          </w:p>
        </w:tc>
      </w:tr>
      <w:tr w:rsidR="00474472" w:rsidRPr="009E6B61" w14:paraId="77B1D479" w14:textId="77777777" w:rsidTr="00D6767F">
        <w:trPr>
          <w:trHeight w:val="850"/>
        </w:trPr>
        <w:tc>
          <w:tcPr>
            <w:tcW w:w="988" w:type="dxa"/>
          </w:tcPr>
          <w:p w14:paraId="64834D51" w14:textId="57D2C636" w:rsidR="00474472" w:rsidRPr="00324EA1" w:rsidRDefault="00474472" w:rsidP="005E4D42">
            <w:pPr>
              <w:rPr>
                <w:rStyle w:val="eop"/>
                <w:b/>
                <w:bCs/>
                <w:szCs w:val="24"/>
              </w:rPr>
            </w:pPr>
            <w:r w:rsidRPr="00324EA1">
              <w:rPr>
                <w:rStyle w:val="eop"/>
                <w:b/>
                <w:bCs/>
                <w:szCs w:val="24"/>
              </w:rPr>
              <w:t>Load</w:t>
            </w:r>
          </w:p>
        </w:tc>
        <w:tc>
          <w:tcPr>
            <w:tcW w:w="8362" w:type="dxa"/>
          </w:tcPr>
          <w:p w14:paraId="1C39FD29" w14:textId="77777777" w:rsidR="00474472" w:rsidRPr="009E6B61" w:rsidRDefault="00474472" w:rsidP="005E4D42">
            <w:pPr>
              <w:rPr>
                <w:rStyle w:val="eop"/>
                <w:szCs w:val="24"/>
              </w:rPr>
            </w:pPr>
          </w:p>
        </w:tc>
      </w:tr>
      <w:tr w:rsidR="00474472" w:rsidRPr="009E6B61" w14:paraId="2A0BFE1C" w14:textId="77777777" w:rsidTr="00D6767F">
        <w:trPr>
          <w:trHeight w:val="850"/>
        </w:trPr>
        <w:tc>
          <w:tcPr>
            <w:tcW w:w="988" w:type="dxa"/>
          </w:tcPr>
          <w:p w14:paraId="7C312A34" w14:textId="4C0AF5A2" w:rsidR="00474472" w:rsidRPr="00324EA1" w:rsidRDefault="00474472" w:rsidP="005E4D42">
            <w:pPr>
              <w:rPr>
                <w:rStyle w:val="eop"/>
                <w:b/>
                <w:bCs/>
                <w:szCs w:val="24"/>
              </w:rPr>
            </w:pPr>
            <w:r w:rsidRPr="00324EA1">
              <w:rPr>
                <w:rStyle w:val="eop"/>
                <w:b/>
                <w:bCs/>
                <w:szCs w:val="24"/>
              </w:rPr>
              <w:t>Path</w:t>
            </w:r>
          </w:p>
        </w:tc>
        <w:tc>
          <w:tcPr>
            <w:tcW w:w="8362" w:type="dxa"/>
          </w:tcPr>
          <w:p w14:paraId="052CFDA9" w14:textId="77777777" w:rsidR="00474472" w:rsidRPr="009E6B61" w:rsidRDefault="00474472" w:rsidP="005E4D42">
            <w:pPr>
              <w:rPr>
                <w:rStyle w:val="eop"/>
                <w:szCs w:val="24"/>
              </w:rPr>
            </w:pPr>
          </w:p>
        </w:tc>
      </w:tr>
    </w:tbl>
    <w:p w14:paraId="095CAE02" w14:textId="40D6D480" w:rsidR="00263738" w:rsidRPr="00B2554D" w:rsidRDefault="00870CD2" w:rsidP="00F97FC0">
      <w:pPr>
        <w:pStyle w:val="Subhead"/>
        <w:spacing w:before="400"/>
      </w:pPr>
      <w:r w:rsidRPr="00B2554D">
        <w:rPr>
          <w:rStyle w:val="eop"/>
        </w:rPr>
        <w:t>Ohm’s Law Practice</w:t>
      </w:r>
    </w:p>
    <w:p w14:paraId="6B70C7A6" w14:textId="56A67876" w:rsidR="00394291" w:rsidRPr="009E6B61" w:rsidRDefault="00394291" w:rsidP="00F97FC0">
      <w:pPr>
        <w:pStyle w:val="Q"/>
        <w:numPr>
          <w:ilvl w:val="0"/>
          <w:numId w:val="29"/>
        </w:numPr>
        <w:spacing w:before="240"/>
        <w:rPr>
          <w:rStyle w:val="eop"/>
          <w:szCs w:val="24"/>
          <w:u w:val="single"/>
        </w:rPr>
      </w:pPr>
      <w:r w:rsidRPr="009E6B61">
        <w:rPr>
          <w:rStyle w:val="eop"/>
          <w:szCs w:val="24"/>
        </w:rPr>
        <w:t xml:space="preserve">Draw the Ohm’s </w:t>
      </w:r>
      <w:r w:rsidR="00AA0DBE" w:rsidRPr="009E6B61">
        <w:rPr>
          <w:rStyle w:val="eop"/>
          <w:szCs w:val="24"/>
        </w:rPr>
        <w:t>l</w:t>
      </w:r>
      <w:r w:rsidRPr="009E6B61">
        <w:rPr>
          <w:rStyle w:val="eop"/>
          <w:szCs w:val="24"/>
        </w:rPr>
        <w:t xml:space="preserve">aw </w:t>
      </w:r>
      <w:r w:rsidR="00AA0DBE" w:rsidRPr="009E6B61">
        <w:rPr>
          <w:rStyle w:val="eop"/>
          <w:szCs w:val="24"/>
        </w:rPr>
        <w:t>t</w:t>
      </w:r>
      <w:r w:rsidRPr="009E6B61">
        <w:rPr>
          <w:rStyle w:val="eop"/>
          <w:szCs w:val="24"/>
        </w:rPr>
        <w:t>riangle here.</w:t>
      </w:r>
      <w:r w:rsidR="00C27CFF" w:rsidRPr="009E6B61">
        <w:rPr>
          <w:rStyle w:val="eop"/>
          <w:szCs w:val="24"/>
        </w:rPr>
        <w:t xml:space="preserve"> Notice that if you cover one of the three variables, V, I, or R, the triangle shows you how to calculate the variable you covered. </w:t>
      </w:r>
    </w:p>
    <w:tbl>
      <w:tblPr>
        <w:tblStyle w:val="BioQ"/>
        <w:tblW w:w="0" w:type="auto"/>
        <w:tblLook w:val="04A0" w:firstRow="1" w:lastRow="0" w:firstColumn="1" w:lastColumn="0" w:noHBand="0" w:noVBand="1"/>
      </w:tblPr>
      <w:tblGrid>
        <w:gridCol w:w="9350"/>
      </w:tblGrid>
      <w:tr w:rsidR="00E67356" w:rsidRPr="009E6B61" w14:paraId="52605E6C" w14:textId="77777777" w:rsidTr="00F97FC0">
        <w:trPr>
          <w:trHeight w:val="2551"/>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06DC7425" w14:textId="77777777" w:rsidR="00E67356" w:rsidRPr="009E6B61" w:rsidRDefault="00E67356" w:rsidP="005E4D42">
            <w:pPr>
              <w:rPr>
                <w:rStyle w:val="eop"/>
                <w:szCs w:val="24"/>
              </w:rPr>
            </w:pPr>
          </w:p>
        </w:tc>
      </w:tr>
    </w:tbl>
    <w:p w14:paraId="5E1BD285" w14:textId="77777777" w:rsidR="007F50FA" w:rsidRPr="009E6B61" w:rsidRDefault="00394291" w:rsidP="00D6767F">
      <w:pPr>
        <w:pStyle w:val="Q"/>
        <w:numPr>
          <w:ilvl w:val="0"/>
          <w:numId w:val="29"/>
        </w:numPr>
        <w:rPr>
          <w:rStyle w:val="eop"/>
          <w:szCs w:val="24"/>
        </w:rPr>
      </w:pPr>
      <w:r w:rsidRPr="009E6B61">
        <w:rPr>
          <w:rStyle w:val="eop"/>
          <w:szCs w:val="24"/>
        </w:rPr>
        <w:lastRenderedPageBreak/>
        <w:t xml:space="preserve">Select one of the problems shown and write out the work necessary to solve it. Choose from: </w:t>
      </w:r>
      <w:r w:rsidRPr="007F50FA">
        <w:rPr>
          <w:rStyle w:val="eop"/>
          <w:b w:val="0"/>
          <w:bCs w:val="0"/>
          <w:szCs w:val="24"/>
        </w:rPr>
        <w:t xml:space="preserve">Example 1, Example 2, </w:t>
      </w:r>
      <w:r w:rsidRPr="007F50FA">
        <w:rPr>
          <w:rStyle w:val="eop"/>
          <w:szCs w:val="24"/>
        </w:rPr>
        <w:t>and</w:t>
      </w:r>
      <w:r w:rsidRPr="007F50FA">
        <w:rPr>
          <w:rStyle w:val="eop"/>
          <w:b w:val="0"/>
          <w:bCs w:val="0"/>
          <w:szCs w:val="24"/>
        </w:rPr>
        <w:t xml:space="preserve"> Example 3.</w:t>
      </w:r>
    </w:p>
    <w:tbl>
      <w:tblPr>
        <w:tblStyle w:val="Biology"/>
        <w:tblW w:w="0" w:type="auto"/>
        <w:tblLook w:val="04A0" w:firstRow="1" w:lastRow="0" w:firstColumn="1" w:lastColumn="0" w:noHBand="0" w:noVBand="1"/>
      </w:tblPr>
      <w:tblGrid>
        <w:gridCol w:w="1437"/>
        <w:gridCol w:w="7913"/>
      </w:tblGrid>
      <w:tr w:rsidR="007F50FA" w:rsidRPr="00147F7F" w14:paraId="1822C27B"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704" w:type="dxa"/>
            <w:shd w:val="clear" w:color="auto" w:fill="DEF0D4" w:themeFill="background2"/>
          </w:tcPr>
          <w:p w14:paraId="6C682EDA" w14:textId="77777777" w:rsidR="007F50FA" w:rsidRPr="00147F7F" w:rsidRDefault="007F50FA" w:rsidP="005460DD">
            <w:pPr>
              <w:rPr>
                <w:rStyle w:val="eop"/>
                <w:szCs w:val="24"/>
              </w:rPr>
            </w:pPr>
            <w:r w:rsidRPr="00147F7F">
              <w:rPr>
                <w:rStyle w:val="eop"/>
                <w:b/>
                <w:bCs/>
                <w:szCs w:val="24"/>
              </w:rPr>
              <w:t>Problem:</w:t>
            </w:r>
          </w:p>
        </w:tc>
        <w:tc>
          <w:tcPr>
            <w:tcW w:w="8646" w:type="dxa"/>
          </w:tcPr>
          <w:p w14:paraId="73DA48AB" w14:textId="77777777" w:rsidR="007F50FA" w:rsidRPr="00147F7F" w:rsidRDefault="007F50FA" w:rsidP="005460DD">
            <w:pPr>
              <w:rPr>
                <w:rStyle w:val="eop"/>
                <w:szCs w:val="24"/>
              </w:rPr>
            </w:pPr>
          </w:p>
        </w:tc>
      </w:tr>
    </w:tbl>
    <w:p w14:paraId="088BB3FE" w14:textId="77777777" w:rsidR="007F50FA" w:rsidRPr="00147F7F" w:rsidRDefault="007F50FA" w:rsidP="007F50FA">
      <w:pPr>
        <w:rPr>
          <w:rStyle w:val="eop"/>
          <w:szCs w:val="24"/>
        </w:rPr>
      </w:pPr>
    </w:p>
    <w:tbl>
      <w:tblPr>
        <w:tblStyle w:val="BioQ"/>
        <w:tblW w:w="9354" w:type="dxa"/>
        <w:tblLook w:val="04A0" w:firstRow="1" w:lastRow="0" w:firstColumn="1" w:lastColumn="0" w:noHBand="0" w:noVBand="1"/>
      </w:tblPr>
      <w:tblGrid>
        <w:gridCol w:w="9354"/>
      </w:tblGrid>
      <w:tr w:rsidR="007F50FA" w:rsidRPr="00147F7F" w14:paraId="68CAF74B" w14:textId="77777777" w:rsidTr="005460DD">
        <w:tc>
          <w:tcPr>
            <w:tcW w:w="9354" w:type="dxa"/>
            <w:shd w:val="clear" w:color="auto" w:fill="DEF0D4" w:themeFill="background2"/>
          </w:tcPr>
          <w:p w14:paraId="7284B970" w14:textId="77777777" w:rsidR="007F50FA" w:rsidRPr="00147F7F" w:rsidRDefault="007F50FA" w:rsidP="005460DD">
            <w:pPr>
              <w:jc w:val="center"/>
              <w:rPr>
                <w:rStyle w:val="eop"/>
                <w:b/>
                <w:bCs/>
                <w:szCs w:val="24"/>
              </w:rPr>
            </w:pPr>
            <w:r w:rsidRPr="00147F7F">
              <w:rPr>
                <w:rStyle w:val="eop"/>
                <w:b/>
                <w:bCs/>
                <w:szCs w:val="24"/>
              </w:rPr>
              <w:t>Work</w:t>
            </w:r>
          </w:p>
        </w:tc>
      </w:tr>
      <w:tr w:rsidR="007F50FA" w:rsidRPr="00147F7F" w14:paraId="7391B261" w14:textId="77777777" w:rsidTr="005460DD">
        <w:trPr>
          <w:trHeight w:val="2268"/>
        </w:trPr>
        <w:tc>
          <w:tcPr>
            <w:tcW w:w="9354" w:type="dxa"/>
          </w:tcPr>
          <w:p w14:paraId="4D7DF0F4" w14:textId="77777777" w:rsidR="007F50FA" w:rsidRPr="00147F7F" w:rsidRDefault="007F50FA" w:rsidP="005460DD">
            <w:pPr>
              <w:rPr>
                <w:rStyle w:val="eop"/>
                <w:szCs w:val="24"/>
              </w:rPr>
            </w:pPr>
          </w:p>
        </w:tc>
      </w:tr>
    </w:tbl>
    <w:p w14:paraId="691BF975" w14:textId="4972298A" w:rsidR="008560CF" w:rsidRPr="00B2554D" w:rsidRDefault="00870CD2" w:rsidP="00B2554D">
      <w:pPr>
        <w:pStyle w:val="Subhead"/>
      </w:pPr>
      <w:r w:rsidRPr="00B2554D">
        <w:rPr>
          <w:rStyle w:val="eop"/>
        </w:rPr>
        <w:t>Power</w:t>
      </w:r>
    </w:p>
    <w:p w14:paraId="4EDDD189" w14:textId="77777777" w:rsidR="00892634" w:rsidRPr="009E6B61" w:rsidRDefault="00AB2B13" w:rsidP="00880571">
      <w:pPr>
        <w:pStyle w:val="Q"/>
        <w:numPr>
          <w:ilvl w:val="0"/>
          <w:numId w:val="30"/>
        </w:numPr>
      </w:pPr>
      <w:r w:rsidRPr="009E6B61">
        <w:t>Write the equation for power. Define all variables.</w:t>
      </w:r>
    </w:p>
    <w:tbl>
      <w:tblPr>
        <w:tblStyle w:val="Biology"/>
        <w:tblW w:w="0" w:type="auto"/>
        <w:tblLook w:val="04A0" w:firstRow="1" w:lastRow="0" w:firstColumn="1" w:lastColumn="0" w:noHBand="0" w:noVBand="1"/>
      </w:tblPr>
      <w:tblGrid>
        <w:gridCol w:w="846"/>
        <w:gridCol w:w="733"/>
        <w:gridCol w:w="7771"/>
      </w:tblGrid>
      <w:tr w:rsidR="00892634" w:rsidRPr="00147F7F" w14:paraId="78F6DEB4"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2EBC58A6" w14:textId="77777777" w:rsidR="00892634" w:rsidRPr="00905F47" w:rsidRDefault="00892634" w:rsidP="005460DD">
            <w:pPr>
              <w:rPr>
                <w:rStyle w:val="eop"/>
                <w:b/>
                <w:bCs/>
                <w:szCs w:val="24"/>
              </w:rPr>
            </w:pPr>
            <w:r w:rsidRPr="00905F47">
              <w:rPr>
                <w:rStyle w:val="eop"/>
                <w:b/>
                <w:bCs/>
                <w:szCs w:val="24"/>
              </w:rPr>
              <w:t>Equation:</w:t>
            </w:r>
          </w:p>
        </w:tc>
        <w:tc>
          <w:tcPr>
            <w:tcW w:w="7771" w:type="dxa"/>
          </w:tcPr>
          <w:p w14:paraId="0AA1B705" w14:textId="77777777" w:rsidR="00892634" w:rsidRPr="00147F7F" w:rsidRDefault="00892634" w:rsidP="005460DD">
            <w:pPr>
              <w:rPr>
                <w:rStyle w:val="eop"/>
                <w:szCs w:val="24"/>
              </w:rPr>
            </w:pPr>
          </w:p>
        </w:tc>
      </w:tr>
      <w:tr w:rsidR="00892634" w:rsidRPr="00147F7F" w14:paraId="5B0010A1" w14:textId="77777777" w:rsidTr="005460DD">
        <w:trPr>
          <w:trHeight w:val="283"/>
        </w:trPr>
        <w:tc>
          <w:tcPr>
            <w:tcW w:w="846" w:type="dxa"/>
            <w:shd w:val="clear" w:color="auto" w:fill="DEF0D4" w:themeFill="background2"/>
            <w:vAlign w:val="center"/>
          </w:tcPr>
          <w:p w14:paraId="31CA9FD2" w14:textId="24DEF43F" w:rsidR="00892634" w:rsidRPr="00892634" w:rsidRDefault="00892634" w:rsidP="005460DD">
            <w:pPr>
              <w:jc w:val="right"/>
              <w:rPr>
                <w:rStyle w:val="eop"/>
                <w:b/>
                <w:bCs/>
                <w:szCs w:val="24"/>
              </w:rPr>
            </w:pPr>
            <m:oMathPara>
              <m:oMath>
                <m:r>
                  <m:rPr>
                    <m:sty m:val="bi"/>
                  </m:rPr>
                  <w:rPr>
                    <w:rStyle w:val="eop"/>
                    <w:rFonts w:ascii="Cambria Math" w:hAnsi="Cambria Math"/>
                    <w:szCs w:val="24"/>
                  </w:rPr>
                  <m:t>P=</m:t>
                </m:r>
              </m:oMath>
            </m:oMathPara>
          </w:p>
        </w:tc>
        <w:tc>
          <w:tcPr>
            <w:tcW w:w="8504" w:type="dxa"/>
            <w:gridSpan w:val="2"/>
          </w:tcPr>
          <w:p w14:paraId="4561FBA7" w14:textId="77777777" w:rsidR="00892634" w:rsidRPr="00147F7F" w:rsidRDefault="00892634" w:rsidP="005460DD">
            <w:pPr>
              <w:rPr>
                <w:rStyle w:val="eop"/>
                <w:szCs w:val="24"/>
              </w:rPr>
            </w:pPr>
          </w:p>
        </w:tc>
      </w:tr>
      <w:tr w:rsidR="00892634" w:rsidRPr="00147F7F" w14:paraId="3AE9CC2E" w14:textId="77777777" w:rsidTr="005460DD">
        <w:trPr>
          <w:trHeight w:val="283"/>
        </w:trPr>
        <w:tc>
          <w:tcPr>
            <w:tcW w:w="846" w:type="dxa"/>
            <w:shd w:val="clear" w:color="auto" w:fill="DEF0D4" w:themeFill="background2"/>
            <w:vAlign w:val="center"/>
          </w:tcPr>
          <w:p w14:paraId="2C8ADDF6" w14:textId="3987EB72" w:rsidR="00892634" w:rsidRPr="00892634" w:rsidRDefault="00892634" w:rsidP="005460DD">
            <w:pPr>
              <w:jc w:val="right"/>
              <w:rPr>
                <w:rStyle w:val="eop"/>
                <w:b/>
                <w:bCs/>
                <w:szCs w:val="24"/>
              </w:rPr>
            </w:pPr>
            <m:oMathPara>
              <m:oMath>
                <m:r>
                  <m:rPr>
                    <m:sty m:val="bi"/>
                  </m:rPr>
                  <w:rPr>
                    <w:rStyle w:val="eop"/>
                    <w:rFonts w:ascii="Cambria Math" w:hAnsi="Cambria Math"/>
                    <w:szCs w:val="24"/>
                  </w:rPr>
                  <m:t>I=</m:t>
                </m:r>
              </m:oMath>
            </m:oMathPara>
          </w:p>
        </w:tc>
        <w:tc>
          <w:tcPr>
            <w:tcW w:w="8504" w:type="dxa"/>
            <w:gridSpan w:val="2"/>
          </w:tcPr>
          <w:p w14:paraId="6671E84D" w14:textId="77777777" w:rsidR="00892634" w:rsidRPr="00147F7F" w:rsidRDefault="00892634" w:rsidP="005460DD">
            <w:pPr>
              <w:rPr>
                <w:rStyle w:val="eop"/>
                <w:szCs w:val="24"/>
              </w:rPr>
            </w:pPr>
          </w:p>
        </w:tc>
      </w:tr>
      <w:tr w:rsidR="00892634" w:rsidRPr="00147F7F" w14:paraId="782F6E41" w14:textId="77777777" w:rsidTr="005460DD">
        <w:trPr>
          <w:trHeight w:val="283"/>
        </w:trPr>
        <w:tc>
          <w:tcPr>
            <w:tcW w:w="846" w:type="dxa"/>
            <w:shd w:val="clear" w:color="auto" w:fill="DEF0D4" w:themeFill="background2"/>
            <w:vAlign w:val="center"/>
          </w:tcPr>
          <w:p w14:paraId="364AE45E" w14:textId="2C77A595" w:rsidR="00892634" w:rsidRPr="00892634" w:rsidRDefault="00892634" w:rsidP="005460DD">
            <w:pPr>
              <w:jc w:val="right"/>
              <w:rPr>
                <w:rStyle w:val="eop"/>
                <w:b/>
                <w:bCs/>
                <w:szCs w:val="24"/>
              </w:rPr>
            </w:pPr>
            <m:oMathPara>
              <m:oMath>
                <m:r>
                  <m:rPr>
                    <m:sty m:val="bi"/>
                  </m:rPr>
                  <w:rPr>
                    <w:rStyle w:val="eop"/>
                    <w:rFonts w:ascii="Cambria Math" w:hAnsi="Cambria Math"/>
                    <w:szCs w:val="24"/>
                  </w:rPr>
                  <m:t>V=</m:t>
                </m:r>
              </m:oMath>
            </m:oMathPara>
          </w:p>
        </w:tc>
        <w:tc>
          <w:tcPr>
            <w:tcW w:w="8504" w:type="dxa"/>
            <w:gridSpan w:val="2"/>
          </w:tcPr>
          <w:p w14:paraId="7227B3F3" w14:textId="77777777" w:rsidR="00892634" w:rsidRPr="00147F7F" w:rsidRDefault="00892634" w:rsidP="005460DD">
            <w:pPr>
              <w:rPr>
                <w:rStyle w:val="eop"/>
                <w:szCs w:val="24"/>
              </w:rPr>
            </w:pPr>
          </w:p>
        </w:tc>
      </w:tr>
    </w:tbl>
    <w:p w14:paraId="7644DF3E" w14:textId="3920F57E" w:rsidR="00D77518" w:rsidRPr="009E6B61" w:rsidRDefault="34D4610C" w:rsidP="00880571">
      <w:pPr>
        <w:pStyle w:val="Q"/>
        <w:numPr>
          <w:ilvl w:val="0"/>
          <w:numId w:val="30"/>
        </w:numPr>
      </w:pPr>
      <w:r w:rsidRPr="009E6B61">
        <w:t>What</w:t>
      </w:r>
      <w:r w:rsidR="00D77518" w:rsidRPr="009E6B61">
        <w:t xml:space="preserve"> is the unit of electric power</w:t>
      </w:r>
      <w:r w:rsidR="7FA1F5FC" w:rsidRPr="009E6B61">
        <w:t>?</w:t>
      </w:r>
    </w:p>
    <w:tbl>
      <w:tblPr>
        <w:tblStyle w:val="BioQ"/>
        <w:tblW w:w="0" w:type="auto"/>
        <w:tblLook w:val="04A0" w:firstRow="1" w:lastRow="0" w:firstColumn="1" w:lastColumn="0" w:noHBand="0" w:noVBand="1"/>
      </w:tblPr>
      <w:tblGrid>
        <w:gridCol w:w="9350"/>
      </w:tblGrid>
      <w:tr w:rsidR="006A1F10" w:rsidRPr="009E6B61" w14:paraId="412897E9" w14:textId="77777777" w:rsidTr="00D6629A">
        <w:trPr>
          <w:trHeight w:val="340"/>
        </w:trPr>
        <w:tc>
          <w:tcPr>
            <w:tcW w:w="9350" w:type="dxa"/>
          </w:tcPr>
          <w:p w14:paraId="250EBAFF" w14:textId="77777777" w:rsidR="006A1F10" w:rsidRPr="009E6B61" w:rsidRDefault="006A1F10" w:rsidP="005E4D42"/>
        </w:tc>
      </w:tr>
    </w:tbl>
    <w:p w14:paraId="1B0F354D" w14:textId="77777777" w:rsidR="001A5574" w:rsidRDefault="001A5574" w:rsidP="005E4D42">
      <w:pPr>
        <w:pStyle w:val="Q"/>
      </w:pPr>
    </w:p>
    <w:p w14:paraId="128FB67C" w14:textId="75C34887" w:rsidR="001A5574" w:rsidRDefault="00330A90" w:rsidP="005E4D42">
      <w:pPr>
        <w:pStyle w:val="Q"/>
      </w:pPr>
      <w:r>
        <w:rPr>
          <w:noProof/>
        </w:rPr>
        <mc:AlternateContent>
          <mc:Choice Requires="wps">
            <w:drawing>
              <wp:anchor distT="0" distB="0" distL="114300" distR="114300" simplePos="0" relativeHeight="251661312" behindDoc="0" locked="0" layoutInCell="1" allowOverlap="1" wp14:anchorId="5FC25FDF" wp14:editId="0D6F9404">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505F97" id="Arrow: Right 1" o:spid="_x0000_s1026" type="#_x0000_t13" style="position:absolute;margin-left:-13.35pt;margin-top:0;width:37.85pt;height:18.75pt;z-index:251661312;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p>
    <w:p w14:paraId="0816285B" w14:textId="6273C65A" w:rsidR="00D77518" w:rsidRPr="009E6B61" w:rsidRDefault="00455342" w:rsidP="00880571">
      <w:pPr>
        <w:pStyle w:val="Q"/>
        <w:numPr>
          <w:ilvl w:val="0"/>
          <w:numId w:val="30"/>
        </w:numPr>
      </w:pPr>
      <w:r w:rsidRPr="009E6B61">
        <w:lastRenderedPageBreak/>
        <w:t xml:space="preserve">Write two additional forms of the equation for power, using Ohm’s Law, </w:t>
      </w:r>
      <m:oMath>
        <m:r>
          <m:rPr>
            <m:sty m:val="bi"/>
          </m:rPr>
          <w:rPr>
            <w:rFonts w:ascii="Cambria Math" w:hAnsi="Cambria Math"/>
          </w:rPr>
          <m:t>V=IR</m:t>
        </m:r>
      </m:oMath>
      <w:r w:rsidRPr="00B3394D">
        <w:t>,</w:t>
      </w:r>
      <w:r w:rsidRPr="009E6B61">
        <w:t xml:space="preserve"> and substitution. </w:t>
      </w:r>
    </w:p>
    <w:tbl>
      <w:tblPr>
        <w:tblStyle w:val="Biology"/>
        <w:tblW w:w="0" w:type="auto"/>
        <w:tblLook w:val="04A0" w:firstRow="1" w:lastRow="0" w:firstColumn="1" w:lastColumn="0" w:noHBand="0" w:noVBand="1"/>
      </w:tblPr>
      <w:tblGrid>
        <w:gridCol w:w="530"/>
        <w:gridCol w:w="8820"/>
      </w:tblGrid>
      <w:tr w:rsidR="006A1F10" w:rsidRPr="009E6B61" w14:paraId="0C69A4B8" w14:textId="77777777" w:rsidTr="001E5904">
        <w:trPr>
          <w:cnfStyle w:val="100000000000" w:firstRow="1" w:lastRow="0" w:firstColumn="0" w:lastColumn="0" w:oddVBand="0" w:evenVBand="0" w:oddHBand="0" w:evenHBand="0" w:firstRowFirstColumn="0" w:firstRowLastColumn="0" w:lastRowFirstColumn="0" w:lastRowLastColumn="0"/>
          <w:trHeight w:val="567"/>
        </w:trPr>
        <w:tc>
          <w:tcPr>
            <w:tcW w:w="416" w:type="dxa"/>
            <w:shd w:val="clear" w:color="auto" w:fill="DEF0D4" w:themeFill="background2"/>
            <w:vAlign w:val="center"/>
          </w:tcPr>
          <w:p w14:paraId="0AAB1D6A" w14:textId="04C743B1" w:rsidR="006A1F10" w:rsidRPr="001E5904" w:rsidRDefault="006A1F10" w:rsidP="001E5904">
            <w:pPr>
              <w:rPr>
                <w:b/>
                <w:bCs/>
              </w:rPr>
            </w:pPr>
            <w:r w:rsidRPr="001E5904">
              <w:rPr>
                <w:b/>
                <w:bCs/>
              </w:rPr>
              <w:t>1</w:t>
            </w:r>
          </w:p>
        </w:tc>
        <w:tc>
          <w:tcPr>
            <w:tcW w:w="8934" w:type="dxa"/>
            <w:shd w:val="clear" w:color="auto" w:fill="auto"/>
          </w:tcPr>
          <w:p w14:paraId="61942C05" w14:textId="4D6D19E2" w:rsidR="006A1F10" w:rsidRPr="001E5904" w:rsidRDefault="006A1F10" w:rsidP="001E5904">
            <w:pPr>
              <w:rPr>
                <w:b/>
                <w:bCs/>
              </w:rPr>
            </w:pPr>
          </w:p>
        </w:tc>
      </w:tr>
      <w:tr w:rsidR="006A1F10" w:rsidRPr="009E6B61" w14:paraId="19FC72A8" w14:textId="77777777" w:rsidTr="001E5904">
        <w:trPr>
          <w:trHeight w:val="567"/>
        </w:trPr>
        <w:tc>
          <w:tcPr>
            <w:tcW w:w="416" w:type="dxa"/>
            <w:shd w:val="clear" w:color="auto" w:fill="DEF0D4" w:themeFill="background2"/>
            <w:vAlign w:val="center"/>
          </w:tcPr>
          <w:p w14:paraId="1EC86C9F" w14:textId="6D86D6D4" w:rsidR="006A1F10" w:rsidRPr="009E6B61" w:rsidRDefault="001E5904" w:rsidP="001E5904">
            <w:r w:rsidRPr="001E5904">
              <w:rPr>
                <w:b/>
                <w:bCs/>
              </w:rPr>
              <w:t>2</w:t>
            </w:r>
          </w:p>
        </w:tc>
        <w:tc>
          <w:tcPr>
            <w:tcW w:w="8934" w:type="dxa"/>
          </w:tcPr>
          <w:p w14:paraId="09FBBFDF" w14:textId="77777777" w:rsidR="006A1F10" w:rsidRPr="009E6B61" w:rsidRDefault="006A1F10" w:rsidP="001E5904"/>
        </w:tc>
      </w:tr>
    </w:tbl>
    <w:p w14:paraId="6BEDA236" w14:textId="77777777" w:rsidR="00D77518" w:rsidRPr="009E6B61" w:rsidRDefault="00D77518" w:rsidP="00B3394D"/>
    <w:sectPr w:rsidR="00D77518" w:rsidRPr="009E6B61" w:rsidSect="000779E6">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A6F6" w14:textId="77777777" w:rsidR="000906F2" w:rsidRDefault="000906F2" w:rsidP="000266F1">
      <w:r>
        <w:separator/>
      </w:r>
    </w:p>
  </w:endnote>
  <w:endnote w:type="continuationSeparator" w:id="0">
    <w:p w14:paraId="5C676C9C" w14:textId="77777777" w:rsidR="000906F2" w:rsidRDefault="000906F2" w:rsidP="000266F1">
      <w:r>
        <w:continuationSeparator/>
      </w:r>
    </w:p>
  </w:endnote>
  <w:endnote w:type="continuationNotice" w:id="1">
    <w:p w14:paraId="55C3BB04" w14:textId="77777777" w:rsidR="000906F2" w:rsidRDefault="00090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A3F8" w14:textId="77777777" w:rsidR="000906F2" w:rsidRDefault="000906F2" w:rsidP="000266F1">
      <w:r>
        <w:separator/>
      </w:r>
    </w:p>
  </w:footnote>
  <w:footnote w:type="continuationSeparator" w:id="0">
    <w:p w14:paraId="08A1C2DF" w14:textId="77777777" w:rsidR="000906F2" w:rsidRDefault="000906F2" w:rsidP="000266F1">
      <w:r>
        <w:continuationSeparator/>
      </w:r>
    </w:p>
  </w:footnote>
  <w:footnote w:type="continuationNotice" w:id="1">
    <w:p w14:paraId="450E3F64" w14:textId="77777777" w:rsidR="000906F2" w:rsidRDefault="00090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F223A05"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A431" w14:textId="6F18C38E" w:rsidR="000779E6" w:rsidRDefault="000779E6">
    <w:pPr>
      <w:pStyle w:val="Header"/>
    </w:pPr>
    <w:r>
      <w:rPr>
        <w:noProof/>
      </w:rPr>
      <w:drawing>
        <wp:anchor distT="0" distB="0" distL="0" distR="0" simplePos="0" relativeHeight="251659264" behindDoc="0" locked="0" layoutInCell="1" allowOverlap="1" wp14:anchorId="24131473" wp14:editId="1B553872">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65D3F47"/>
    <w:multiLevelType w:val="hybridMultilevel"/>
    <w:tmpl w:val="8F1836A0"/>
    <w:lvl w:ilvl="0" w:tplc="4CC49458">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23F3E"/>
    <w:multiLevelType w:val="hybridMultilevel"/>
    <w:tmpl w:val="A5402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EE119B"/>
    <w:multiLevelType w:val="hybridMultilevel"/>
    <w:tmpl w:val="0D9E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53AC4"/>
    <w:multiLevelType w:val="hybridMultilevel"/>
    <w:tmpl w:val="A5402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61809"/>
    <w:multiLevelType w:val="hybridMultilevel"/>
    <w:tmpl w:val="A54026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1" w15:restartNumberingAfterBreak="0">
    <w:nsid w:val="4CF47CD9"/>
    <w:multiLevelType w:val="hybridMultilevel"/>
    <w:tmpl w:val="A5C28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A08C7"/>
    <w:multiLevelType w:val="hybridMultilevel"/>
    <w:tmpl w:val="A5402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1DC3A7E"/>
    <w:multiLevelType w:val="hybridMultilevel"/>
    <w:tmpl w:val="01A45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33FEE"/>
    <w:multiLevelType w:val="hybridMultilevel"/>
    <w:tmpl w:val="18E21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0" w15:restartNumberingAfterBreak="0">
    <w:nsid w:val="64DA3FA2"/>
    <w:multiLevelType w:val="hybridMultilevel"/>
    <w:tmpl w:val="A5402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0A7D48"/>
    <w:multiLevelType w:val="hybridMultilevel"/>
    <w:tmpl w:val="08109CFA"/>
    <w:lvl w:ilvl="0" w:tplc="3670D1E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6" w15:restartNumberingAfterBreak="0">
    <w:nsid w:val="6F8F0F18"/>
    <w:multiLevelType w:val="hybridMultilevel"/>
    <w:tmpl w:val="A7DC3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8" w15:restartNumberingAfterBreak="0">
    <w:nsid w:val="728B1C45"/>
    <w:multiLevelType w:val="hybridMultilevel"/>
    <w:tmpl w:val="A5402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012CC7"/>
    <w:multiLevelType w:val="hybridMultilevel"/>
    <w:tmpl w:val="A258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5"/>
  </w:num>
  <w:num w:numId="2" w16cid:durableId="1374234206">
    <w:abstractNumId w:val="19"/>
  </w:num>
  <w:num w:numId="3" w16cid:durableId="1007170868">
    <w:abstractNumId w:val="0"/>
  </w:num>
  <w:num w:numId="4" w16cid:durableId="2138330325">
    <w:abstractNumId w:val="27"/>
  </w:num>
  <w:num w:numId="5" w16cid:durableId="1718120995">
    <w:abstractNumId w:val="13"/>
  </w:num>
  <w:num w:numId="6" w16cid:durableId="184632402">
    <w:abstractNumId w:val="29"/>
  </w:num>
  <w:num w:numId="7" w16cid:durableId="1912538071">
    <w:abstractNumId w:val="14"/>
  </w:num>
  <w:num w:numId="8" w16cid:durableId="1846506103">
    <w:abstractNumId w:val="7"/>
  </w:num>
  <w:num w:numId="9" w16cid:durableId="401636177">
    <w:abstractNumId w:val="24"/>
  </w:num>
  <w:num w:numId="10" w16cid:durableId="2000116565">
    <w:abstractNumId w:val="1"/>
  </w:num>
  <w:num w:numId="11" w16cid:durableId="1762608454">
    <w:abstractNumId w:val="11"/>
  </w:num>
  <w:num w:numId="12" w16cid:durableId="740252840">
    <w:abstractNumId w:val="26"/>
  </w:num>
  <w:num w:numId="13" w16cid:durableId="32116533">
    <w:abstractNumId w:val="18"/>
  </w:num>
  <w:num w:numId="14" w16cid:durableId="1597791786">
    <w:abstractNumId w:val="17"/>
  </w:num>
  <w:num w:numId="15" w16cid:durableId="1004940556">
    <w:abstractNumId w:val="10"/>
  </w:num>
  <w:num w:numId="16" w16cid:durableId="1522743026">
    <w:abstractNumId w:val="6"/>
  </w:num>
  <w:num w:numId="17" w16cid:durableId="573048963">
    <w:abstractNumId w:val="23"/>
  </w:num>
  <w:num w:numId="18" w16cid:durableId="467942967">
    <w:abstractNumId w:val="2"/>
  </w:num>
  <w:num w:numId="19" w16cid:durableId="2084642628">
    <w:abstractNumId w:val="4"/>
  </w:num>
  <w:num w:numId="20" w16cid:durableId="1282803397">
    <w:abstractNumId w:val="15"/>
  </w:num>
  <w:num w:numId="21" w16cid:durableId="456410067">
    <w:abstractNumId w:val="5"/>
  </w:num>
  <w:num w:numId="22" w16cid:durableId="2003508337">
    <w:abstractNumId w:val="16"/>
  </w:num>
  <w:num w:numId="23" w16cid:durableId="1381201379">
    <w:abstractNumId w:val="22"/>
  </w:num>
  <w:num w:numId="24" w16cid:durableId="1704284000">
    <w:abstractNumId w:val="21"/>
  </w:num>
  <w:num w:numId="25" w16cid:durableId="229659891">
    <w:abstractNumId w:val="9"/>
  </w:num>
  <w:num w:numId="26" w16cid:durableId="1558468276">
    <w:abstractNumId w:val="12"/>
  </w:num>
  <w:num w:numId="27" w16cid:durableId="2048218066">
    <w:abstractNumId w:val="3"/>
  </w:num>
  <w:num w:numId="28" w16cid:durableId="783502090">
    <w:abstractNumId w:val="28"/>
  </w:num>
  <w:num w:numId="29" w16cid:durableId="1002658228">
    <w:abstractNumId w:val="8"/>
  </w:num>
  <w:num w:numId="30" w16cid:durableId="16076163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1628D"/>
    <w:rsid w:val="000266F1"/>
    <w:rsid w:val="00053D93"/>
    <w:rsid w:val="00065676"/>
    <w:rsid w:val="00072D88"/>
    <w:rsid w:val="000779E6"/>
    <w:rsid w:val="000906F2"/>
    <w:rsid w:val="000A1551"/>
    <w:rsid w:val="000E3237"/>
    <w:rsid w:val="000F268F"/>
    <w:rsid w:val="000F438C"/>
    <w:rsid w:val="001265BF"/>
    <w:rsid w:val="00135CF6"/>
    <w:rsid w:val="00150793"/>
    <w:rsid w:val="00150A72"/>
    <w:rsid w:val="001554B5"/>
    <w:rsid w:val="00175EA6"/>
    <w:rsid w:val="00176CF8"/>
    <w:rsid w:val="001802F5"/>
    <w:rsid w:val="00181A7D"/>
    <w:rsid w:val="001A5574"/>
    <w:rsid w:val="001A6F04"/>
    <w:rsid w:val="001D018C"/>
    <w:rsid w:val="001D2B21"/>
    <w:rsid w:val="001E11E8"/>
    <w:rsid w:val="001E5904"/>
    <w:rsid w:val="001E6141"/>
    <w:rsid w:val="001F1F63"/>
    <w:rsid w:val="00204230"/>
    <w:rsid w:val="0021023A"/>
    <w:rsid w:val="002171A7"/>
    <w:rsid w:val="0022204F"/>
    <w:rsid w:val="0023596D"/>
    <w:rsid w:val="00244A8D"/>
    <w:rsid w:val="00263738"/>
    <w:rsid w:val="002639B3"/>
    <w:rsid w:val="00267D61"/>
    <w:rsid w:val="002A6492"/>
    <w:rsid w:val="002B201C"/>
    <w:rsid w:val="002D23A5"/>
    <w:rsid w:val="002D4ED9"/>
    <w:rsid w:val="002E5A16"/>
    <w:rsid w:val="002F5E20"/>
    <w:rsid w:val="00324EA1"/>
    <w:rsid w:val="00330A90"/>
    <w:rsid w:val="00344ED5"/>
    <w:rsid w:val="003535EA"/>
    <w:rsid w:val="003555F8"/>
    <w:rsid w:val="0035603E"/>
    <w:rsid w:val="0036146B"/>
    <w:rsid w:val="00383475"/>
    <w:rsid w:val="00385CD8"/>
    <w:rsid w:val="00393912"/>
    <w:rsid w:val="00394291"/>
    <w:rsid w:val="003A71BE"/>
    <w:rsid w:val="00403E30"/>
    <w:rsid w:val="00423273"/>
    <w:rsid w:val="00433467"/>
    <w:rsid w:val="00455342"/>
    <w:rsid w:val="00457F1E"/>
    <w:rsid w:val="00472B5F"/>
    <w:rsid w:val="00474472"/>
    <w:rsid w:val="00476A6D"/>
    <w:rsid w:val="00477EFA"/>
    <w:rsid w:val="00482193"/>
    <w:rsid w:val="004A08A0"/>
    <w:rsid w:val="004C7EF2"/>
    <w:rsid w:val="004E2B65"/>
    <w:rsid w:val="004F4308"/>
    <w:rsid w:val="00517D34"/>
    <w:rsid w:val="00527A76"/>
    <w:rsid w:val="00534CE3"/>
    <w:rsid w:val="00543392"/>
    <w:rsid w:val="00553FAB"/>
    <w:rsid w:val="00565108"/>
    <w:rsid w:val="0056518E"/>
    <w:rsid w:val="00580A24"/>
    <w:rsid w:val="00581108"/>
    <w:rsid w:val="005873C3"/>
    <w:rsid w:val="0059768C"/>
    <w:rsid w:val="005B0749"/>
    <w:rsid w:val="005B2154"/>
    <w:rsid w:val="005B5AE1"/>
    <w:rsid w:val="005C728B"/>
    <w:rsid w:val="005E4D42"/>
    <w:rsid w:val="005F0B13"/>
    <w:rsid w:val="005F1D26"/>
    <w:rsid w:val="006015C6"/>
    <w:rsid w:val="0060494A"/>
    <w:rsid w:val="0060659E"/>
    <w:rsid w:val="006327EC"/>
    <w:rsid w:val="006353C9"/>
    <w:rsid w:val="00636756"/>
    <w:rsid w:val="0068530A"/>
    <w:rsid w:val="006876A0"/>
    <w:rsid w:val="006A1F10"/>
    <w:rsid w:val="006C56E2"/>
    <w:rsid w:val="006D1D36"/>
    <w:rsid w:val="006E3791"/>
    <w:rsid w:val="006F73B6"/>
    <w:rsid w:val="00707BF3"/>
    <w:rsid w:val="00713744"/>
    <w:rsid w:val="0071785F"/>
    <w:rsid w:val="00720023"/>
    <w:rsid w:val="00733C8E"/>
    <w:rsid w:val="007A59C4"/>
    <w:rsid w:val="007B0C53"/>
    <w:rsid w:val="007D71E1"/>
    <w:rsid w:val="007F50FA"/>
    <w:rsid w:val="00800428"/>
    <w:rsid w:val="008148E5"/>
    <w:rsid w:val="0082079E"/>
    <w:rsid w:val="0083715D"/>
    <w:rsid w:val="008455C4"/>
    <w:rsid w:val="008560CF"/>
    <w:rsid w:val="008604FC"/>
    <w:rsid w:val="008643ED"/>
    <w:rsid w:val="00865DC6"/>
    <w:rsid w:val="00870CD2"/>
    <w:rsid w:val="00880571"/>
    <w:rsid w:val="0089151F"/>
    <w:rsid w:val="00892634"/>
    <w:rsid w:val="008946FF"/>
    <w:rsid w:val="008C3610"/>
    <w:rsid w:val="008D0DE9"/>
    <w:rsid w:val="008D2007"/>
    <w:rsid w:val="008E50E6"/>
    <w:rsid w:val="008F65B9"/>
    <w:rsid w:val="009437D5"/>
    <w:rsid w:val="00947E15"/>
    <w:rsid w:val="0098694D"/>
    <w:rsid w:val="009B18B6"/>
    <w:rsid w:val="009B70B2"/>
    <w:rsid w:val="009E1281"/>
    <w:rsid w:val="009E6B61"/>
    <w:rsid w:val="009E7CC8"/>
    <w:rsid w:val="009F0290"/>
    <w:rsid w:val="009F071D"/>
    <w:rsid w:val="009F6109"/>
    <w:rsid w:val="009F7FF9"/>
    <w:rsid w:val="00A001AF"/>
    <w:rsid w:val="00A203E2"/>
    <w:rsid w:val="00A21F60"/>
    <w:rsid w:val="00A40BF1"/>
    <w:rsid w:val="00A4415A"/>
    <w:rsid w:val="00A515B6"/>
    <w:rsid w:val="00A80DA1"/>
    <w:rsid w:val="00A914FF"/>
    <w:rsid w:val="00A96C7A"/>
    <w:rsid w:val="00AA0DBE"/>
    <w:rsid w:val="00AA3995"/>
    <w:rsid w:val="00AB2B13"/>
    <w:rsid w:val="00AD14D1"/>
    <w:rsid w:val="00AF064C"/>
    <w:rsid w:val="00AF3925"/>
    <w:rsid w:val="00AF3944"/>
    <w:rsid w:val="00B03210"/>
    <w:rsid w:val="00B15D65"/>
    <w:rsid w:val="00B2554D"/>
    <w:rsid w:val="00B3394D"/>
    <w:rsid w:val="00B61282"/>
    <w:rsid w:val="00B67B82"/>
    <w:rsid w:val="00B964B0"/>
    <w:rsid w:val="00C17E83"/>
    <w:rsid w:val="00C27CFF"/>
    <w:rsid w:val="00C375BB"/>
    <w:rsid w:val="00C5045B"/>
    <w:rsid w:val="00C53A94"/>
    <w:rsid w:val="00CA5F6E"/>
    <w:rsid w:val="00CD13FF"/>
    <w:rsid w:val="00CF7441"/>
    <w:rsid w:val="00D04E8E"/>
    <w:rsid w:val="00D26050"/>
    <w:rsid w:val="00D27378"/>
    <w:rsid w:val="00D46F4F"/>
    <w:rsid w:val="00D6629A"/>
    <w:rsid w:val="00D6767F"/>
    <w:rsid w:val="00D71780"/>
    <w:rsid w:val="00D77518"/>
    <w:rsid w:val="00DB2495"/>
    <w:rsid w:val="00DB4C9E"/>
    <w:rsid w:val="00DC6528"/>
    <w:rsid w:val="00DC6D13"/>
    <w:rsid w:val="00DC7FC5"/>
    <w:rsid w:val="00E02AD7"/>
    <w:rsid w:val="00E177DF"/>
    <w:rsid w:val="00E23409"/>
    <w:rsid w:val="00E330B8"/>
    <w:rsid w:val="00E40019"/>
    <w:rsid w:val="00E41483"/>
    <w:rsid w:val="00E67356"/>
    <w:rsid w:val="00E712DD"/>
    <w:rsid w:val="00E81547"/>
    <w:rsid w:val="00E97E26"/>
    <w:rsid w:val="00EA5056"/>
    <w:rsid w:val="00EB67E7"/>
    <w:rsid w:val="00EF34C9"/>
    <w:rsid w:val="00EF49E6"/>
    <w:rsid w:val="00F07AF5"/>
    <w:rsid w:val="00F10E14"/>
    <w:rsid w:val="00F149F6"/>
    <w:rsid w:val="00F270D4"/>
    <w:rsid w:val="00F40D84"/>
    <w:rsid w:val="00F41DF9"/>
    <w:rsid w:val="00F534B9"/>
    <w:rsid w:val="00F6473A"/>
    <w:rsid w:val="00F722AE"/>
    <w:rsid w:val="00F853D4"/>
    <w:rsid w:val="00F86D46"/>
    <w:rsid w:val="00F97FC0"/>
    <w:rsid w:val="00FA63E8"/>
    <w:rsid w:val="00FA699D"/>
    <w:rsid w:val="00FD0C4A"/>
    <w:rsid w:val="00FD7158"/>
    <w:rsid w:val="00FE203D"/>
    <w:rsid w:val="00FE23EC"/>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7070909"/>
    <w:rsid w:val="2958FA57"/>
    <w:rsid w:val="2C9D110C"/>
    <w:rsid w:val="2CDD578F"/>
    <w:rsid w:val="2D55B528"/>
    <w:rsid w:val="2E3A0F80"/>
    <w:rsid w:val="2EE0AA50"/>
    <w:rsid w:val="33ABB212"/>
    <w:rsid w:val="34D4610C"/>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0D028D"/>
    <w:rsid w:val="42263172"/>
    <w:rsid w:val="44006106"/>
    <w:rsid w:val="44F0D79A"/>
    <w:rsid w:val="46E51C78"/>
    <w:rsid w:val="47185B76"/>
    <w:rsid w:val="4892445E"/>
    <w:rsid w:val="492C49CC"/>
    <w:rsid w:val="4B6AD0DA"/>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897CAD"/>
    <w:rsid w:val="67FD2FDC"/>
    <w:rsid w:val="692D168C"/>
    <w:rsid w:val="6BD12206"/>
    <w:rsid w:val="6C7663A8"/>
    <w:rsid w:val="6EF57B25"/>
    <w:rsid w:val="736C0176"/>
    <w:rsid w:val="73C34E0D"/>
    <w:rsid w:val="74AEA0BE"/>
    <w:rsid w:val="769C3BF3"/>
    <w:rsid w:val="76D796AA"/>
    <w:rsid w:val="77629BAA"/>
    <w:rsid w:val="77895428"/>
    <w:rsid w:val="79799097"/>
    <w:rsid w:val="7A3EA933"/>
    <w:rsid w:val="7A53C837"/>
    <w:rsid w:val="7AC0F7E9"/>
    <w:rsid w:val="7CD08899"/>
    <w:rsid w:val="7E07E6DE"/>
    <w:rsid w:val="7FA1F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1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57F1E"/>
    <w:pPr>
      <w:jc w:val="center"/>
      <w:outlineLvl w:val="0"/>
    </w:pPr>
    <w:rPr>
      <w:b/>
      <w:bCs/>
      <w:sz w:val="28"/>
      <w:szCs w:val="28"/>
      <w:u w:val="single" w:color="000000"/>
    </w:rPr>
  </w:style>
  <w:style w:type="character" w:default="1" w:styleId="DefaultParagraphFont">
    <w:name w:val="Default Paragraph Font"/>
    <w:uiPriority w:val="1"/>
    <w:semiHidden/>
    <w:unhideWhenUsed/>
    <w:rsid w:val="00457F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F1E"/>
  </w:style>
  <w:style w:type="paragraph" w:styleId="Header">
    <w:name w:val="header"/>
    <w:basedOn w:val="Normal"/>
    <w:link w:val="HeaderChar"/>
    <w:uiPriority w:val="99"/>
    <w:unhideWhenUsed/>
    <w:rsid w:val="00457F1E"/>
    <w:pPr>
      <w:tabs>
        <w:tab w:val="center" w:pos="4680"/>
        <w:tab w:val="right" w:pos="9360"/>
      </w:tabs>
    </w:pPr>
  </w:style>
  <w:style w:type="character" w:customStyle="1" w:styleId="HeaderChar">
    <w:name w:val="Header Char"/>
    <w:basedOn w:val="DefaultParagraphFont"/>
    <w:link w:val="Header"/>
    <w:uiPriority w:val="99"/>
    <w:rsid w:val="00457F1E"/>
    <w:rPr>
      <w:rFonts w:ascii="Arial" w:eastAsia="Arial" w:hAnsi="Arial" w:cs="Arial"/>
      <w:color w:val="191919" w:themeColor="text1"/>
      <w:szCs w:val="22"/>
    </w:rPr>
  </w:style>
  <w:style w:type="paragraph" w:styleId="Footer">
    <w:name w:val="footer"/>
    <w:basedOn w:val="Normal"/>
    <w:link w:val="FooterChar"/>
    <w:uiPriority w:val="99"/>
    <w:unhideWhenUsed/>
    <w:rsid w:val="00457F1E"/>
    <w:pPr>
      <w:tabs>
        <w:tab w:val="center" w:pos="4680"/>
        <w:tab w:val="right" w:pos="9360"/>
      </w:tabs>
    </w:pPr>
  </w:style>
  <w:style w:type="character" w:customStyle="1" w:styleId="FooterChar">
    <w:name w:val="Footer Char"/>
    <w:basedOn w:val="DefaultParagraphFont"/>
    <w:link w:val="Footer"/>
    <w:uiPriority w:val="99"/>
    <w:rsid w:val="00457F1E"/>
    <w:rPr>
      <w:rFonts w:ascii="Arial" w:eastAsia="Arial" w:hAnsi="Arial" w:cs="Arial"/>
      <w:color w:val="191919" w:themeColor="text1"/>
      <w:szCs w:val="22"/>
    </w:rPr>
  </w:style>
  <w:style w:type="paragraph" w:customStyle="1" w:styleId="paragraph">
    <w:name w:val="paragraph"/>
    <w:basedOn w:val="Normal"/>
    <w:rsid w:val="00457F1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57F1E"/>
  </w:style>
  <w:style w:type="character" w:customStyle="1" w:styleId="eop">
    <w:name w:val="eop"/>
    <w:basedOn w:val="DefaultParagraphFont"/>
    <w:rsid w:val="00457F1E"/>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457F1E"/>
    <w:rPr>
      <w:rFonts w:ascii="Arial" w:eastAsia="Arial" w:hAnsi="Arial" w:cs="Arial"/>
      <w:sz w:val="22"/>
      <w:szCs w:val="22"/>
    </w:rPr>
  </w:style>
  <w:style w:type="paragraph" w:customStyle="1" w:styleId="TableParagraph">
    <w:name w:val="Table Paragraph"/>
    <w:basedOn w:val="Normal"/>
    <w:uiPriority w:val="1"/>
    <w:qFormat/>
    <w:rsid w:val="00457F1E"/>
  </w:style>
  <w:style w:type="table" w:styleId="TableGrid">
    <w:name w:val="Table Grid"/>
    <w:basedOn w:val="TableNormal"/>
    <w:uiPriority w:val="39"/>
    <w:rsid w:val="00457F1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3392"/>
    <w:rPr>
      <w:color w:val="666666"/>
    </w:rPr>
  </w:style>
  <w:style w:type="paragraph" w:styleId="ListParagraph">
    <w:name w:val="List Paragraph"/>
    <w:basedOn w:val="Normal"/>
    <w:link w:val="ListParagraphChar"/>
    <w:uiPriority w:val="1"/>
    <w:qFormat/>
    <w:rsid w:val="00457F1E"/>
    <w:pPr>
      <w:ind w:left="479" w:hanging="359"/>
    </w:pPr>
  </w:style>
  <w:style w:type="character" w:customStyle="1" w:styleId="Heading1Char">
    <w:name w:val="Heading 1 Char"/>
    <w:basedOn w:val="DefaultParagraphFont"/>
    <w:link w:val="Heading1"/>
    <w:uiPriority w:val="9"/>
    <w:rsid w:val="00457F1E"/>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57F1E"/>
    <w:rPr>
      <w:szCs w:val="24"/>
    </w:rPr>
  </w:style>
  <w:style w:type="character" w:customStyle="1" w:styleId="BodyTextChar">
    <w:name w:val="Body Text Char"/>
    <w:basedOn w:val="DefaultParagraphFont"/>
    <w:link w:val="BodyText"/>
    <w:uiPriority w:val="1"/>
    <w:rsid w:val="00457F1E"/>
    <w:rPr>
      <w:rFonts w:ascii="Arial" w:eastAsia="Arial" w:hAnsi="Arial" w:cs="Arial"/>
      <w:color w:val="191919" w:themeColor="text1"/>
    </w:rPr>
  </w:style>
  <w:style w:type="paragraph" w:styleId="Title">
    <w:name w:val="Title"/>
    <w:basedOn w:val="Normal"/>
    <w:link w:val="TitleChar"/>
    <w:uiPriority w:val="10"/>
    <w:qFormat/>
    <w:rsid w:val="00457F1E"/>
    <w:pPr>
      <w:spacing w:before="227"/>
      <w:jc w:val="center"/>
    </w:pPr>
    <w:rPr>
      <w:b/>
      <w:bCs/>
      <w:sz w:val="36"/>
      <w:szCs w:val="36"/>
    </w:rPr>
  </w:style>
  <w:style w:type="character" w:customStyle="1" w:styleId="TitleChar">
    <w:name w:val="Title Char"/>
    <w:basedOn w:val="DefaultParagraphFont"/>
    <w:link w:val="Title"/>
    <w:uiPriority w:val="10"/>
    <w:rsid w:val="00457F1E"/>
    <w:rPr>
      <w:rFonts w:ascii="Arial" w:eastAsia="Arial" w:hAnsi="Arial" w:cs="Arial"/>
      <w:b/>
      <w:bCs/>
      <w:color w:val="191919" w:themeColor="text1"/>
      <w:sz w:val="36"/>
      <w:szCs w:val="36"/>
    </w:rPr>
  </w:style>
  <w:style w:type="table" w:customStyle="1" w:styleId="Biology">
    <w:name w:val="Biology"/>
    <w:basedOn w:val="TableNormal"/>
    <w:uiPriority w:val="99"/>
    <w:rsid w:val="00457F1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457F1E"/>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457F1E"/>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457F1E"/>
    <w:pPr>
      <w:numPr>
        <w:numId w:val="18"/>
      </w:numPr>
      <w:spacing w:after="240"/>
    </w:pPr>
    <w:rPr>
      <w:b/>
      <w:bCs/>
    </w:rPr>
  </w:style>
  <w:style w:type="character" w:customStyle="1" w:styleId="ListParagraphChar">
    <w:name w:val="List Paragraph Char"/>
    <w:basedOn w:val="DefaultParagraphFont"/>
    <w:link w:val="ListParagraph"/>
    <w:uiPriority w:val="1"/>
    <w:rsid w:val="00457F1E"/>
    <w:rPr>
      <w:rFonts w:ascii="Arial" w:eastAsia="Arial" w:hAnsi="Arial" w:cs="Arial"/>
      <w:color w:val="191919" w:themeColor="text1"/>
      <w:szCs w:val="22"/>
    </w:rPr>
  </w:style>
  <w:style w:type="character" w:customStyle="1" w:styleId="QuestionChar">
    <w:name w:val="Question Char"/>
    <w:basedOn w:val="ListParagraphChar"/>
    <w:link w:val="Question"/>
    <w:rsid w:val="00457F1E"/>
    <w:rPr>
      <w:rFonts w:ascii="Arial" w:eastAsia="Arial" w:hAnsi="Arial" w:cs="Arial"/>
      <w:b/>
      <w:bCs/>
      <w:color w:val="191919" w:themeColor="text1"/>
      <w:szCs w:val="22"/>
    </w:rPr>
  </w:style>
  <w:style w:type="paragraph" w:customStyle="1" w:styleId="Q">
    <w:name w:val="Q"/>
    <w:basedOn w:val="Question"/>
    <w:link w:val="QChar"/>
    <w:qFormat/>
    <w:rsid w:val="00457F1E"/>
    <w:pPr>
      <w:numPr>
        <w:numId w:val="0"/>
      </w:numPr>
      <w:spacing w:before="280"/>
    </w:pPr>
  </w:style>
  <w:style w:type="character" w:customStyle="1" w:styleId="QChar">
    <w:name w:val="Q Char"/>
    <w:basedOn w:val="QuestionChar"/>
    <w:link w:val="Q"/>
    <w:rsid w:val="00457F1E"/>
    <w:rPr>
      <w:rFonts w:ascii="Arial" w:eastAsia="Arial" w:hAnsi="Arial" w:cs="Arial"/>
      <w:b/>
      <w:bCs/>
      <w:color w:val="191919" w:themeColor="text1"/>
      <w:szCs w:val="22"/>
    </w:rPr>
  </w:style>
  <w:style w:type="table" w:customStyle="1" w:styleId="BioQ">
    <w:name w:val="Bio Q"/>
    <w:basedOn w:val="TableNormal"/>
    <w:uiPriority w:val="99"/>
    <w:rsid w:val="00457F1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57F1E"/>
    <w:pPr>
      <w:spacing w:before="240" w:after="160"/>
    </w:pPr>
    <w:rPr>
      <w:b w:val="0"/>
      <w:bCs w:val="0"/>
    </w:rPr>
  </w:style>
  <w:style w:type="character" w:customStyle="1" w:styleId="QwithinaQChar">
    <w:name w:val="Q within a Q Char"/>
    <w:basedOn w:val="QChar"/>
    <w:link w:val="QwithinaQ"/>
    <w:rsid w:val="00457F1E"/>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91A84EB4-98AA-4918-95F9-5AC53FEC2B44}"/>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7</Pages>
  <Words>360</Words>
  <Characters>1884</Characters>
  <Application>Microsoft Office Word</Application>
  <DocSecurity>0</DocSecurity>
  <Lines>188</Lines>
  <Paragraphs>64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2025-07-07T20:53:00Z</dcterms:created>
  <dcterms:modified xsi:type="dcterms:W3CDTF">2025-07-07T20:53:00Z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