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B2780" w14:textId="77777777" w:rsidR="006A3355" w:rsidRPr="007569EE" w:rsidRDefault="006A3355" w:rsidP="006A3355">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4E071E49" w14:textId="62BEBD9F" w:rsidR="006A3355" w:rsidRPr="005013BA" w:rsidRDefault="006A3355" w:rsidP="006A3355">
      <w:pPr>
        <w:widowControl/>
        <w:autoSpaceDE/>
        <w:autoSpaceDN/>
        <w:spacing w:before="480" w:after="360"/>
        <w:jc w:val="center"/>
        <w:textAlignment w:val="baseline"/>
        <w:rPr>
          <w:rFonts w:eastAsia="Times New Roman"/>
          <w:b/>
          <w:bCs/>
          <w:color w:val="26691D" w:themeColor="text2"/>
          <w:sz w:val="36"/>
          <w:szCs w:val="36"/>
        </w:rPr>
      </w:pPr>
      <w:r w:rsidRPr="006A3355">
        <w:rPr>
          <w:rFonts w:eastAsia="Times New Roman"/>
          <w:b/>
          <w:bCs/>
          <w:color w:val="26691D" w:themeColor="text2"/>
          <w:sz w:val="36"/>
          <w:szCs w:val="36"/>
        </w:rPr>
        <w:t>Error and Significant Figures</w:t>
      </w:r>
    </w:p>
    <w:p w14:paraId="0221A69F" w14:textId="77777777" w:rsidR="006A3355" w:rsidRPr="007569EE" w:rsidRDefault="006A3355" w:rsidP="006A3355">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6001DBE8" w14:textId="77777777" w:rsidR="006A3355" w:rsidRPr="005013BA" w:rsidRDefault="006A3355" w:rsidP="006A3355">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00BE2AD0" w:rsidR="007A59C4" w:rsidRPr="006A3355" w:rsidRDefault="006A3355" w:rsidP="006A3355">
      <w:pPr>
        <w:spacing w:after="240"/>
        <w:rPr>
          <w:rStyle w:val="eop"/>
          <w:b/>
          <w:bCs/>
          <w:szCs w:val="24"/>
        </w:rPr>
      </w:pPr>
      <w:r w:rsidRPr="0066184D">
        <w:rPr>
          <w:b/>
          <w:bCs/>
        </w:rPr>
        <w:t xml:space="preserve">As you encounter these </w:t>
      </w:r>
      <w:r w:rsidR="00A457A5">
        <w:rPr>
          <w:b/>
          <w:bCs/>
        </w:rPr>
        <w:t xml:space="preserve">scientific </w:t>
      </w:r>
      <w:r w:rsidRPr="0066184D">
        <w:rPr>
          <w:b/>
          <w:bCs/>
        </w:rPr>
        <w:t>terms in the lesson, enter the meaning and an example (or two) for each. You can even draw a picture. If there are other unfamiliar words you find, enter them in the blank spaces provided.</w:t>
      </w:r>
      <w:bookmarkEnd w:id="0"/>
      <w:bookmarkEnd w:id="1"/>
    </w:p>
    <w:tbl>
      <w:tblPr>
        <w:tblStyle w:val="Biology"/>
        <w:tblW w:w="9354" w:type="dxa"/>
        <w:tblLook w:val="04A0" w:firstRow="1" w:lastRow="0" w:firstColumn="1" w:lastColumn="0" w:noHBand="0" w:noVBand="1"/>
      </w:tblPr>
      <w:tblGrid>
        <w:gridCol w:w="4677"/>
        <w:gridCol w:w="4677"/>
      </w:tblGrid>
      <w:tr w:rsidR="007A59C4" w:rsidRPr="008D777B" w14:paraId="1E534A90" w14:textId="77777777" w:rsidTr="006400CB">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139CCA75" w14:textId="77777777" w:rsidR="007A59C4" w:rsidRPr="00764DF9" w:rsidRDefault="004A73F9" w:rsidP="00764DF9">
            <w:pPr>
              <w:spacing w:after="240"/>
              <w:rPr>
                <w:i/>
                <w:iCs/>
              </w:rPr>
            </w:pPr>
            <w:r w:rsidRPr="00764DF9">
              <w:rPr>
                <w:i/>
                <w:iCs/>
              </w:rPr>
              <w:t>accuracy</w:t>
            </w:r>
          </w:p>
          <w:p w14:paraId="5CEDF29F" w14:textId="342C7F6B" w:rsidR="00D5521A" w:rsidRPr="0058233B" w:rsidRDefault="00D5521A" w:rsidP="00764DF9">
            <w:pPr>
              <w:spacing w:after="240"/>
            </w:pPr>
          </w:p>
        </w:tc>
        <w:tc>
          <w:tcPr>
            <w:tcW w:w="4677" w:type="dxa"/>
            <w:hideMark/>
          </w:tcPr>
          <w:p w14:paraId="4FFE4E6A" w14:textId="77777777" w:rsidR="007A59C4" w:rsidRPr="00764DF9" w:rsidRDefault="004A73F9" w:rsidP="00764DF9">
            <w:pPr>
              <w:spacing w:after="240"/>
              <w:rPr>
                <w:i/>
                <w:iCs/>
              </w:rPr>
            </w:pPr>
            <w:r w:rsidRPr="00764DF9">
              <w:rPr>
                <w:i/>
                <w:iCs/>
              </w:rPr>
              <w:t>precision</w:t>
            </w:r>
          </w:p>
          <w:p w14:paraId="2F81B6EC" w14:textId="4D21C89A" w:rsidR="00D5521A" w:rsidRPr="0058233B" w:rsidRDefault="00D5521A" w:rsidP="00764DF9">
            <w:pPr>
              <w:spacing w:after="240"/>
            </w:pPr>
          </w:p>
        </w:tc>
      </w:tr>
      <w:tr w:rsidR="007A59C4" w:rsidRPr="008D777B" w14:paraId="0FFFB1D1" w14:textId="77777777" w:rsidTr="006400CB">
        <w:trPr>
          <w:trHeight w:val="2098"/>
        </w:trPr>
        <w:tc>
          <w:tcPr>
            <w:tcW w:w="4677" w:type="dxa"/>
            <w:hideMark/>
          </w:tcPr>
          <w:p w14:paraId="798B53C4" w14:textId="77777777" w:rsidR="007A59C4" w:rsidRPr="00764DF9" w:rsidRDefault="004A73F9" w:rsidP="00764DF9">
            <w:pPr>
              <w:spacing w:after="240"/>
              <w:rPr>
                <w:i/>
                <w:iCs/>
              </w:rPr>
            </w:pPr>
            <w:r w:rsidRPr="00764DF9">
              <w:rPr>
                <w:i/>
                <w:iCs/>
              </w:rPr>
              <w:t>significant figures</w:t>
            </w:r>
          </w:p>
          <w:p w14:paraId="7C602D15" w14:textId="21BFA6F0" w:rsidR="00D5521A" w:rsidRPr="008D777B" w:rsidRDefault="00D5521A" w:rsidP="00764DF9">
            <w:pPr>
              <w:spacing w:after="240"/>
            </w:pPr>
          </w:p>
        </w:tc>
        <w:tc>
          <w:tcPr>
            <w:tcW w:w="4677" w:type="dxa"/>
            <w:hideMark/>
          </w:tcPr>
          <w:p w14:paraId="79ADE7E4" w14:textId="77777777" w:rsidR="007A59C4" w:rsidRPr="00764DF9" w:rsidRDefault="007A182A" w:rsidP="00764DF9">
            <w:pPr>
              <w:spacing w:after="240"/>
              <w:rPr>
                <w:i/>
                <w:iCs/>
              </w:rPr>
            </w:pPr>
            <w:r w:rsidRPr="00764DF9">
              <w:rPr>
                <w:i/>
                <w:iCs/>
              </w:rPr>
              <w:t>experimental error</w:t>
            </w:r>
          </w:p>
          <w:p w14:paraId="10AE765E" w14:textId="06F57647" w:rsidR="00D5521A" w:rsidRPr="0058233B" w:rsidRDefault="00D5521A" w:rsidP="00764DF9">
            <w:pPr>
              <w:spacing w:after="240"/>
              <w:rPr>
                <w:color w:val="auto"/>
              </w:rPr>
            </w:pPr>
          </w:p>
        </w:tc>
      </w:tr>
      <w:tr w:rsidR="00233ED9" w:rsidRPr="008D777B" w14:paraId="15C44862" w14:textId="77777777" w:rsidTr="006400CB">
        <w:trPr>
          <w:trHeight w:val="2098"/>
        </w:trPr>
        <w:tc>
          <w:tcPr>
            <w:tcW w:w="4677" w:type="dxa"/>
          </w:tcPr>
          <w:p w14:paraId="3E5AE8AD" w14:textId="77777777" w:rsidR="00233ED9" w:rsidRPr="00764DF9" w:rsidRDefault="00233ED9" w:rsidP="00764DF9">
            <w:pPr>
              <w:spacing w:after="240"/>
              <w:rPr>
                <w:i/>
                <w:iCs/>
              </w:rPr>
            </w:pPr>
            <w:r w:rsidRPr="00764DF9">
              <w:rPr>
                <w:i/>
                <w:iCs/>
              </w:rPr>
              <w:t>parallax</w:t>
            </w:r>
          </w:p>
          <w:p w14:paraId="1A5FE5F0" w14:textId="11C73D84" w:rsidR="00D5521A" w:rsidRPr="008D777B" w:rsidRDefault="00D5521A" w:rsidP="00764DF9">
            <w:pPr>
              <w:spacing w:after="240"/>
            </w:pPr>
          </w:p>
        </w:tc>
        <w:tc>
          <w:tcPr>
            <w:tcW w:w="4677" w:type="dxa"/>
          </w:tcPr>
          <w:p w14:paraId="62DC3808" w14:textId="77777777" w:rsidR="00233ED9" w:rsidRPr="00764DF9" w:rsidRDefault="0009592C" w:rsidP="00764DF9">
            <w:pPr>
              <w:spacing w:after="240"/>
              <w:rPr>
                <w:i/>
                <w:iCs/>
              </w:rPr>
            </w:pPr>
            <w:r w:rsidRPr="00764DF9">
              <w:rPr>
                <w:i/>
                <w:iCs/>
              </w:rPr>
              <w:t>theoretical value</w:t>
            </w:r>
          </w:p>
          <w:p w14:paraId="6C04F8A8" w14:textId="0EA7109E" w:rsidR="00D5521A" w:rsidRPr="00D5521A" w:rsidRDefault="00D5521A" w:rsidP="00764DF9">
            <w:pPr>
              <w:tabs>
                <w:tab w:val="left" w:pos="3030"/>
              </w:tabs>
              <w:spacing w:after="240"/>
            </w:pPr>
          </w:p>
        </w:tc>
      </w:tr>
      <w:tr w:rsidR="0009592C" w:rsidRPr="008D777B" w14:paraId="283AFA89" w14:textId="77777777" w:rsidTr="006400CB">
        <w:trPr>
          <w:trHeight w:val="2098"/>
        </w:trPr>
        <w:tc>
          <w:tcPr>
            <w:tcW w:w="4677" w:type="dxa"/>
          </w:tcPr>
          <w:p w14:paraId="6A6F8EA6" w14:textId="77777777" w:rsidR="0009592C" w:rsidRPr="00764DF9" w:rsidRDefault="0009592C" w:rsidP="00764DF9">
            <w:pPr>
              <w:spacing w:after="240"/>
              <w:rPr>
                <w:i/>
                <w:iCs/>
              </w:rPr>
            </w:pPr>
            <w:r w:rsidRPr="00764DF9">
              <w:rPr>
                <w:i/>
                <w:iCs/>
              </w:rPr>
              <w:lastRenderedPageBreak/>
              <w:t>experimental value</w:t>
            </w:r>
          </w:p>
          <w:p w14:paraId="7657E811" w14:textId="76F7C800" w:rsidR="00300D3A" w:rsidRPr="00300D3A" w:rsidRDefault="00300D3A" w:rsidP="00764DF9">
            <w:pPr>
              <w:tabs>
                <w:tab w:val="left" w:pos="3360"/>
              </w:tabs>
              <w:spacing w:after="240"/>
            </w:pPr>
          </w:p>
        </w:tc>
        <w:tc>
          <w:tcPr>
            <w:tcW w:w="4677" w:type="dxa"/>
          </w:tcPr>
          <w:p w14:paraId="256ED701" w14:textId="77777777" w:rsidR="0009592C" w:rsidRPr="008D777B" w:rsidRDefault="0009592C" w:rsidP="00764DF9">
            <w:pPr>
              <w:spacing w:after="240"/>
            </w:pPr>
          </w:p>
        </w:tc>
      </w:tr>
      <w:tr w:rsidR="00B64E90" w:rsidRPr="008D777B" w14:paraId="456ECBD5" w14:textId="77777777" w:rsidTr="006400CB">
        <w:trPr>
          <w:trHeight w:val="2098"/>
        </w:trPr>
        <w:tc>
          <w:tcPr>
            <w:tcW w:w="4677" w:type="dxa"/>
          </w:tcPr>
          <w:p w14:paraId="0053C005" w14:textId="77777777" w:rsidR="00B64E90" w:rsidRPr="008D777B" w:rsidRDefault="00B64E90" w:rsidP="00764DF9">
            <w:pPr>
              <w:spacing w:after="240"/>
            </w:pPr>
          </w:p>
        </w:tc>
        <w:tc>
          <w:tcPr>
            <w:tcW w:w="4677" w:type="dxa"/>
          </w:tcPr>
          <w:p w14:paraId="27FA3923" w14:textId="77777777" w:rsidR="00B64E90" w:rsidRPr="008D777B" w:rsidRDefault="00B64E90" w:rsidP="00764DF9">
            <w:pPr>
              <w:spacing w:after="240"/>
            </w:pPr>
          </w:p>
        </w:tc>
      </w:tr>
    </w:tbl>
    <w:p w14:paraId="3BD138F5" w14:textId="22721F1D" w:rsidR="39B8C80A" w:rsidRPr="00CF0BC6" w:rsidRDefault="004A73F9" w:rsidP="00CF0BC6">
      <w:pPr>
        <w:pStyle w:val="Subhead"/>
        <w:rPr>
          <w:rStyle w:val="eop"/>
          <w:szCs w:val="24"/>
        </w:rPr>
      </w:pPr>
      <w:r w:rsidRPr="00CF0BC6">
        <w:rPr>
          <w:rStyle w:val="eop"/>
          <w:szCs w:val="24"/>
        </w:rPr>
        <w:t>Introduction</w:t>
      </w:r>
    </w:p>
    <w:p w14:paraId="7286E639" w14:textId="574DD105" w:rsidR="007A182A" w:rsidRPr="008D777B" w:rsidRDefault="007A182A" w:rsidP="00494F90">
      <w:pPr>
        <w:pStyle w:val="Q"/>
        <w:numPr>
          <w:ilvl w:val="0"/>
          <w:numId w:val="26"/>
        </w:numPr>
        <w:rPr>
          <w:rStyle w:val="eop"/>
          <w:szCs w:val="24"/>
        </w:rPr>
      </w:pPr>
      <w:r w:rsidRPr="008D777B">
        <w:rPr>
          <w:rStyle w:val="eop"/>
          <w:szCs w:val="24"/>
        </w:rPr>
        <w:t>Fill in the blanks below about experimental error</w:t>
      </w:r>
      <w:r w:rsidR="001D529A" w:rsidRPr="008D777B">
        <w:rPr>
          <w:rStyle w:val="eop"/>
          <w:szCs w:val="24"/>
        </w:rPr>
        <w:t>.</w:t>
      </w:r>
    </w:p>
    <w:tbl>
      <w:tblPr>
        <w:tblStyle w:val="Biology"/>
        <w:tblW w:w="0" w:type="auto"/>
        <w:tblLook w:val="04A0" w:firstRow="1" w:lastRow="0" w:firstColumn="1" w:lastColumn="0" w:noHBand="0" w:noVBand="1"/>
      </w:tblPr>
      <w:tblGrid>
        <w:gridCol w:w="9350"/>
      </w:tblGrid>
      <w:tr w:rsidR="00E95C9F" w:rsidRPr="008D777B" w14:paraId="16CE8594" w14:textId="77777777" w:rsidTr="007D43AD">
        <w:trPr>
          <w:cnfStyle w:val="100000000000" w:firstRow="1" w:lastRow="0" w:firstColumn="0" w:lastColumn="0" w:oddVBand="0" w:evenVBand="0" w:oddHBand="0" w:evenHBand="0" w:firstRowFirstColumn="0" w:firstRowLastColumn="0" w:lastRowFirstColumn="0" w:lastRowLastColumn="0"/>
        </w:trPr>
        <w:tc>
          <w:tcPr>
            <w:tcW w:w="9350" w:type="dxa"/>
          </w:tcPr>
          <w:p w14:paraId="65E6EB45" w14:textId="77777777" w:rsidR="005443DC" w:rsidRDefault="00E95C9F" w:rsidP="00FB11FC">
            <w:pPr>
              <w:spacing w:line="360" w:lineRule="auto"/>
            </w:pPr>
            <w:r w:rsidRPr="008D777B">
              <w:t xml:space="preserve">Error in the </w:t>
            </w:r>
            <w:r w:rsidR="005443DC">
              <w:rPr>
                <w:u w:val="single"/>
              </w:rPr>
              <w:t> </w:t>
            </w:r>
            <w:r w:rsidR="005443DC">
              <w:rPr>
                <w:u w:val="single"/>
              </w:rPr>
              <w:tab/>
            </w:r>
            <w:r w:rsidR="005443DC">
              <w:rPr>
                <w:u w:val="single"/>
              </w:rPr>
              <w:tab/>
            </w:r>
            <w:r w:rsidR="005443DC">
              <w:rPr>
                <w:u w:val="single"/>
              </w:rPr>
              <w:tab/>
            </w:r>
            <w:r w:rsidRPr="008D777B">
              <w:t xml:space="preserve"> setting needs to be kept to a </w:t>
            </w:r>
            <w:r w:rsidRPr="005443DC">
              <w:rPr>
                <w:u w:val="single"/>
              </w:rPr>
              <w:t>___________</w:t>
            </w:r>
            <w:r w:rsidRPr="008D777B">
              <w:t xml:space="preserve"> so that the </w:t>
            </w:r>
          </w:p>
          <w:p w14:paraId="1CE9E7D6" w14:textId="77777777" w:rsidR="00E749FB" w:rsidRDefault="005443DC" w:rsidP="00FB11FC">
            <w:pPr>
              <w:spacing w:line="360" w:lineRule="auto"/>
            </w:pPr>
            <w:r>
              <w:rPr>
                <w:u w:val="single"/>
              </w:rPr>
              <w:t> </w:t>
            </w:r>
            <w:r>
              <w:rPr>
                <w:u w:val="single"/>
              </w:rPr>
              <w:tab/>
            </w:r>
            <w:r>
              <w:rPr>
                <w:u w:val="single"/>
              </w:rPr>
              <w:tab/>
            </w:r>
            <w:r>
              <w:rPr>
                <w:u w:val="single"/>
              </w:rPr>
              <w:tab/>
            </w:r>
            <w:r w:rsidR="00E95C9F" w:rsidRPr="008D777B">
              <w:t xml:space="preserve"> can be trusted and </w:t>
            </w:r>
            <w:r>
              <w:rPr>
                <w:u w:val="single"/>
              </w:rPr>
              <w:t> </w:t>
            </w:r>
            <w:r>
              <w:rPr>
                <w:u w:val="single"/>
              </w:rPr>
              <w:tab/>
            </w:r>
            <w:r>
              <w:rPr>
                <w:u w:val="single"/>
              </w:rPr>
              <w:tab/>
            </w:r>
            <w:r>
              <w:rPr>
                <w:u w:val="single"/>
              </w:rPr>
              <w:tab/>
            </w:r>
            <w:r w:rsidR="00E95C9F" w:rsidRPr="008D777B">
              <w:t xml:space="preserve">. In fact, much of what you will do in this course is </w:t>
            </w:r>
            <w:r>
              <w:rPr>
                <w:u w:val="single"/>
              </w:rPr>
              <w:t> </w:t>
            </w:r>
            <w:r>
              <w:rPr>
                <w:u w:val="single"/>
              </w:rPr>
              <w:tab/>
            </w:r>
            <w:r>
              <w:rPr>
                <w:u w:val="single"/>
              </w:rPr>
              <w:tab/>
            </w:r>
            <w:r>
              <w:rPr>
                <w:u w:val="single"/>
              </w:rPr>
              <w:tab/>
            </w:r>
            <w:r>
              <w:t xml:space="preserve"> </w:t>
            </w:r>
            <w:r w:rsidR="00E95C9F" w:rsidRPr="008D777B">
              <w:t xml:space="preserve">to find out relationships between </w:t>
            </w:r>
            <w:r w:rsidR="00A757CB">
              <w:t> </w:t>
            </w:r>
            <w:r w:rsidR="00A757CB" w:rsidRPr="00A757CB">
              <w:rPr>
                <w:u w:val="single"/>
              </w:rPr>
              <w:tab/>
            </w:r>
            <w:r w:rsidR="00A757CB" w:rsidRPr="00A757CB">
              <w:rPr>
                <w:u w:val="single"/>
              </w:rPr>
              <w:tab/>
            </w:r>
            <w:r w:rsidR="00A757CB" w:rsidRPr="00A757CB">
              <w:rPr>
                <w:u w:val="single"/>
              </w:rPr>
              <w:tab/>
            </w:r>
            <w:r w:rsidR="00E95C9F" w:rsidRPr="008D777B">
              <w:t xml:space="preserve">. If your </w:t>
            </w:r>
            <w:r w:rsidR="009C4F18" w:rsidRPr="009C4F18">
              <w:rPr>
                <w:u w:val="single"/>
              </w:rPr>
              <w:t> </w:t>
            </w:r>
            <w:r w:rsidR="009C4F18" w:rsidRPr="009C4F18">
              <w:rPr>
                <w:u w:val="single"/>
              </w:rPr>
              <w:tab/>
            </w:r>
            <w:r w:rsidR="009C4F18" w:rsidRPr="009C4F18">
              <w:rPr>
                <w:u w:val="single"/>
              </w:rPr>
              <w:tab/>
            </w:r>
            <w:r w:rsidR="009C4F18" w:rsidRPr="009C4F18">
              <w:rPr>
                <w:u w:val="single"/>
              </w:rPr>
              <w:tab/>
            </w:r>
            <w:r w:rsidR="00E95C9F" w:rsidRPr="008D777B">
              <w:t xml:space="preserve"> are not </w:t>
            </w:r>
            <w:r w:rsidR="00E749FB">
              <w:rPr>
                <w:u w:val="single"/>
              </w:rPr>
              <w:t> </w:t>
            </w:r>
            <w:r w:rsidR="00E749FB">
              <w:rPr>
                <w:u w:val="single"/>
              </w:rPr>
              <w:tab/>
            </w:r>
            <w:r w:rsidR="00E749FB">
              <w:rPr>
                <w:u w:val="single"/>
              </w:rPr>
              <w:tab/>
            </w:r>
            <w:r w:rsidR="00E749FB">
              <w:rPr>
                <w:u w:val="single"/>
              </w:rPr>
              <w:tab/>
            </w:r>
            <w:r w:rsidR="00E95C9F" w:rsidRPr="008D777B">
              <w:t xml:space="preserve"> and </w:t>
            </w:r>
          </w:p>
          <w:p w14:paraId="53FB6611" w14:textId="77777777" w:rsidR="00FF65C6" w:rsidRDefault="00E749FB" w:rsidP="00FB11FC">
            <w:pPr>
              <w:spacing w:line="360" w:lineRule="auto"/>
            </w:pPr>
            <w:r>
              <w:rPr>
                <w:u w:val="single"/>
              </w:rPr>
              <w:t> </w:t>
            </w:r>
            <w:r>
              <w:rPr>
                <w:u w:val="single"/>
              </w:rPr>
              <w:tab/>
            </w:r>
            <w:r>
              <w:rPr>
                <w:u w:val="single"/>
              </w:rPr>
              <w:tab/>
            </w:r>
            <w:r>
              <w:rPr>
                <w:u w:val="single"/>
              </w:rPr>
              <w:tab/>
            </w:r>
            <w:r w:rsidR="00E95C9F" w:rsidRPr="008D777B">
              <w:t xml:space="preserve">, you may not </w:t>
            </w:r>
            <w:r>
              <w:rPr>
                <w:u w:val="single"/>
              </w:rPr>
              <w:t> </w:t>
            </w:r>
            <w:r>
              <w:rPr>
                <w:u w:val="single"/>
              </w:rPr>
              <w:tab/>
            </w:r>
            <w:r>
              <w:rPr>
                <w:u w:val="single"/>
              </w:rPr>
              <w:tab/>
            </w:r>
            <w:r>
              <w:rPr>
                <w:u w:val="single"/>
              </w:rPr>
              <w:tab/>
            </w:r>
            <w:r w:rsidR="00E95C9F" w:rsidRPr="008D777B">
              <w:t xml:space="preserve"> the relationships. With accurate and precise </w:t>
            </w:r>
            <w:r w:rsidR="00FF65C6">
              <w:rPr>
                <w:u w:val="single"/>
              </w:rPr>
              <w:t> </w:t>
            </w:r>
            <w:r w:rsidR="00FF65C6">
              <w:rPr>
                <w:u w:val="single"/>
              </w:rPr>
              <w:tab/>
            </w:r>
            <w:r w:rsidR="00FF65C6">
              <w:rPr>
                <w:u w:val="single"/>
              </w:rPr>
              <w:tab/>
            </w:r>
            <w:r w:rsidR="00FF65C6">
              <w:rPr>
                <w:u w:val="single"/>
              </w:rPr>
              <w:tab/>
            </w:r>
            <w:r w:rsidR="00FF65C6">
              <w:rPr>
                <w:u w:val="single"/>
              </w:rPr>
              <w:tab/>
            </w:r>
            <w:r w:rsidR="00E95C9F" w:rsidRPr="008D777B">
              <w:t xml:space="preserve">, you can speak to those </w:t>
            </w:r>
          </w:p>
          <w:p w14:paraId="52DA2BC8" w14:textId="49AEDA59" w:rsidR="00E95C9F" w:rsidRPr="008D777B" w:rsidRDefault="00FF65C6" w:rsidP="00FB11FC">
            <w:pPr>
              <w:spacing w:line="360" w:lineRule="auto"/>
              <w:rPr>
                <w:rStyle w:val="eop"/>
                <w:szCs w:val="24"/>
              </w:rPr>
            </w:pPr>
            <w:r>
              <w:rPr>
                <w:u w:val="single"/>
              </w:rPr>
              <w:t> </w:t>
            </w:r>
            <w:r>
              <w:rPr>
                <w:u w:val="single"/>
              </w:rPr>
              <w:tab/>
            </w:r>
            <w:r>
              <w:rPr>
                <w:u w:val="single"/>
              </w:rPr>
              <w:tab/>
            </w:r>
            <w:r>
              <w:rPr>
                <w:u w:val="single"/>
              </w:rPr>
              <w:tab/>
            </w:r>
            <w:r>
              <w:rPr>
                <w:u w:val="single"/>
              </w:rPr>
              <w:tab/>
            </w:r>
            <w:r w:rsidR="00E95C9F" w:rsidRPr="008D777B">
              <w:t xml:space="preserve"> with confidence.</w:t>
            </w:r>
          </w:p>
        </w:tc>
      </w:tr>
    </w:tbl>
    <w:p w14:paraId="1B7E65DC" w14:textId="77777777" w:rsidR="007A182A" w:rsidRPr="008D777B" w:rsidRDefault="007A182A" w:rsidP="00494F90">
      <w:pPr>
        <w:pStyle w:val="Q"/>
        <w:numPr>
          <w:ilvl w:val="0"/>
          <w:numId w:val="26"/>
        </w:numPr>
        <w:rPr>
          <w:rStyle w:val="eop"/>
          <w:szCs w:val="24"/>
        </w:rPr>
      </w:pPr>
      <w:r w:rsidRPr="008D777B">
        <w:rPr>
          <w:rStyle w:val="eop"/>
          <w:szCs w:val="24"/>
        </w:rPr>
        <w:t>What are three examples of experimental error?</w:t>
      </w:r>
    </w:p>
    <w:tbl>
      <w:tblPr>
        <w:tblStyle w:val="Biology"/>
        <w:tblW w:w="0" w:type="auto"/>
        <w:tblLook w:val="04A0" w:firstRow="1" w:lastRow="0" w:firstColumn="1" w:lastColumn="0" w:noHBand="0" w:noVBand="1"/>
      </w:tblPr>
      <w:tblGrid>
        <w:gridCol w:w="9350"/>
      </w:tblGrid>
      <w:tr w:rsidR="00055488" w:rsidRPr="008D777B" w14:paraId="150AF546" w14:textId="77777777" w:rsidTr="00485AE7">
        <w:trPr>
          <w:cnfStyle w:val="100000000000" w:firstRow="1" w:lastRow="0" w:firstColumn="0" w:lastColumn="0" w:oddVBand="0" w:evenVBand="0" w:oddHBand="0" w:evenHBand="0" w:firstRowFirstColumn="0" w:firstRowLastColumn="0" w:lastRowFirstColumn="0" w:lastRowLastColumn="0"/>
          <w:trHeight w:val="567"/>
        </w:trPr>
        <w:tc>
          <w:tcPr>
            <w:tcW w:w="9350" w:type="dxa"/>
          </w:tcPr>
          <w:p w14:paraId="11BCDA2F" w14:textId="77777777" w:rsidR="00055488" w:rsidRPr="008D777B" w:rsidRDefault="00055488" w:rsidP="009F69D6">
            <w:pPr>
              <w:rPr>
                <w:rStyle w:val="eop"/>
                <w:szCs w:val="24"/>
              </w:rPr>
            </w:pPr>
          </w:p>
        </w:tc>
      </w:tr>
      <w:tr w:rsidR="00055488" w:rsidRPr="008D777B" w14:paraId="4C8A93B1" w14:textId="77777777" w:rsidTr="00485AE7">
        <w:trPr>
          <w:trHeight w:val="567"/>
        </w:trPr>
        <w:tc>
          <w:tcPr>
            <w:tcW w:w="9350" w:type="dxa"/>
          </w:tcPr>
          <w:p w14:paraId="60703ABF" w14:textId="77777777" w:rsidR="00055488" w:rsidRPr="008D777B" w:rsidRDefault="00055488" w:rsidP="009F69D6">
            <w:pPr>
              <w:rPr>
                <w:rStyle w:val="eop"/>
                <w:szCs w:val="24"/>
              </w:rPr>
            </w:pPr>
          </w:p>
        </w:tc>
      </w:tr>
      <w:tr w:rsidR="00055488" w:rsidRPr="008D777B" w14:paraId="66C06D0E" w14:textId="77777777" w:rsidTr="00485AE7">
        <w:trPr>
          <w:trHeight w:val="567"/>
        </w:trPr>
        <w:tc>
          <w:tcPr>
            <w:tcW w:w="9350" w:type="dxa"/>
          </w:tcPr>
          <w:p w14:paraId="7B50D320" w14:textId="77777777" w:rsidR="00055488" w:rsidRPr="008D777B" w:rsidRDefault="00055488" w:rsidP="009F69D6">
            <w:pPr>
              <w:rPr>
                <w:rStyle w:val="eop"/>
                <w:szCs w:val="24"/>
              </w:rPr>
            </w:pPr>
          </w:p>
        </w:tc>
      </w:tr>
    </w:tbl>
    <w:p w14:paraId="5A8F27C0" w14:textId="468D5547" w:rsidR="7A53C837" w:rsidRPr="00CF0BC6" w:rsidRDefault="004A73F9" w:rsidP="00CF0BC6">
      <w:pPr>
        <w:pStyle w:val="Subhead"/>
        <w:rPr>
          <w:rStyle w:val="eop"/>
          <w:szCs w:val="24"/>
        </w:rPr>
      </w:pPr>
      <w:r w:rsidRPr="00CF0BC6">
        <w:rPr>
          <w:rStyle w:val="eop"/>
          <w:szCs w:val="24"/>
        </w:rPr>
        <w:t>Accuracy and Precision</w:t>
      </w:r>
    </w:p>
    <w:tbl>
      <w:tblPr>
        <w:tblStyle w:val="Biology"/>
        <w:tblW w:w="9354" w:type="dxa"/>
        <w:tblLook w:val="04A0" w:firstRow="1" w:lastRow="0" w:firstColumn="1" w:lastColumn="0" w:noHBand="0" w:noVBand="1"/>
      </w:tblPr>
      <w:tblGrid>
        <w:gridCol w:w="9354"/>
      </w:tblGrid>
      <w:tr w:rsidR="00055488" w:rsidRPr="008D777B" w14:paraId="1FA5ED9A" w14:textId="77777777" w:rsidTr="007D43AD">
        <w:trPr>
          <w:cnfStyle w:val="100000000000" w:firstRow="1" w:lastRow="0" w:firstColumn="0" w:lastColumn="0" w:oddVBand="0" w:evenVBand="0" w:oddHBand="0" w:evenHBand="0" w:firstRowFirstColumn="0" w:firstRowLastColumn="0" w:lastRowFirstColumn="0" w:lastRowLastColumn="0"/>
        </w:trPr>
        <w:tc>
          <w:tcPr>
            <w:tcW w:w="9354" w:type="dxa"/>
          </w:tcPr>
          <w:p w14:paraId="4CFCF73E" w14:textId="3B1AF188" w:rsidR="00055488" w:rsidRPr="00E91370" w:rsidRDefault="00055488" w:rsidP="00E91370">
            <w:pPr>
              <w:pStyle w:val="ListParagraph"/>
              <w:numPr>
                <w:ilvl w:val="0"/>
                <w:numId w:val="27"/>
              </w:numPr>
              <w:rPr>
                <w:rStyle w:val="eop"/>
                <w:b/>
                <w:bCs/>
                <w:szCs w:val="24"/>
              </w:rPr>
            </w:pPr>
            <w:r w:rsidRPr="00E91370">
              <w:rPr>
                <w:rStyle w:val="eop"/>
                <w:b/>
                <w:bCs/>
                <w:szCs w:val="24"/>
              </w:rPr>
              <w:t xml:space="preserve">Accuracy is defined as the </w:t>
            </w:r>
            <w:r w:rsidR="00494F90" w:rsidRPr="00E91370">
              <w:rPr>
                <w:rStyle w:val="eop"/>
                <w:b/>
                <w:bCs/>
                <w:szCs w:val="24"/>
              </w:rPr>
              <w:t> </w:t>
            </w:r>
            <w:r w:rsidR="00494F90" w:rsidRPr="00E91370">
              <w:rPr>
                <w:rStyle w:val="eop"/>
                <w:b/>
                <w:bCs/>
                <w:szCs w:val="24"/>
                <w:u w:val="single"/>
              </w:rPr>
              <w:tab/>
            </w:r>
            <w:r w:rsidR="00494F90" w:rsidRPr="00E91370">
              <w:rPr>
                <w:rStyle w:val="eop"/>
                <w:b/>
                <w:bCs/>
                <w:szCs w:val="24"/>
                <w:u w:val="single"/>
              </w:rPr>
              <w:tab/>
            </w:r>
            <w:r w:rsidR="00494F90" w:rsidRPr="00E91370">
              <w:rPr>
                <w:rStyle w:val="eop"/>
                <w:b/>
                <w:bCs/>
                <w:szCs w:val="24"/>
                <w:u w:val="single"/>
              </w:rPr>
              <w:tab/>
            </w:r>
            <w:r w:rsidR="00494F90" w:rsidRPr="00E91370">
              <w:rPr>
                <w:rStyle w:val="eop"/>
                <w:b/>
                <w:bCs/>
                <w:szCs w:val="24"/>
                <w:u w:val="single"/>
              </w:rPr>
              <w:tab/>
            </w:r>
            <w:r w:rsidRPr="00E91370">
              <w:rPr>
                <w:rStyle w:val="eop"/>
                <w:b/>
                <w:bCs/>
                <w:szCs w:val="24"/>
              </w:rPr>
              <w:t xml:space="preserve"> of a measurement.</w:t>
            </w:r>
          </w:p>
        </w:tc>
      </w:tr>
    </w:tbl>
    <w:p w14:paraId="5EC56D3C" w14:textId="3F6F8301" w:rsidR="00A914FF" w:rsidRPr="008D777B" w:rsidRDefault="00233ED9" w:rsidP="000702B9">
      <w:pPr>
        <w:pStyle w:val="Q"/>
        <w:spacing w:before="240"/>
        <w:ind w:left="510"/>
        <w:rPr>
          <w:rStyle w:val="eop"/>
          <w:szCs w:val="24"/>
        </w:rPr>
      </w:pPr>
      <w:r w:rsidRPr="008D777B">
        <w:rPr>
          <w:rStyle w:val="eop"/>
          <w:szCs w:val="24"/>
        </w:rPr>
        <w:t xml:space="preserve">What are some practical examples of accuracy in </w:t>
      </w:r>
      <w:r w:rsidRPr="000702B9">
        <w:t>measurement</w:t>
      </w:r>
      <w:r w:rsidRPr="008D777B">
        <w:rPr>
          <w:rStyle w:val="eop"/>
          <w:szCs w:val="24"/>
        </w:rPr>
        <w:t>?</w:t>
      </w:r>
    </w:p>
    <w:tbl>
      <w:tblPr>
        <w:tblStyle w:val="BioQ"/>
        <w:tblW w:w="0" w:type="auto"/>
        <w:tblLook w:val="04A0" w:firstRow="1" w:lastRow="0" w:firstColumn="1" w:lastColumn="0" w:noHBand="0" w:noVBand="1"/>
      </w:tblPr>
      <w:tblGrid>
        <w:gridCol w:w="9350"/>
      </w:tblGrid>
      <w:tr w:rsidR="00055488" w:rsidRPr="008D777B" w14:paraId="57FB5ED4" w14:textId="77777777" w:rsidTr="004338E7">
        <w:trPr>
          <w:trHeight w:val="850"/>
        </w:trPr>
        <w:tc>
          <w:tcPr>
            <w:tcW w:w="9350" w:type="dxa"/>
          </w:tcPr>
          <w:p w14:paraId="61B781CC" w14:textId="2F2B12B1" w:rsidR="00055488" w:rsidRPr="008D777B" w:rsidRDefault="00055488" w:rsidP="000702B9">
            <w:pPr>
              <w:tabs>
                <w:tab w:val="left" w:pos="3930"/>
              </w:tabs>
              <w:rPr>
                <w:rStyle w:val="eop"/>
                <w:szCs w:val="24"/>
              </w:rPr>
            </w:pPr>
          </w:p>
        </w:tc>
      </w:tr>
    </w:tbl>
    <w:p w14:paraId="14A150F3" w14:textId="076C7C4C" w:rsidR="00233ED9" w:rsidRPr="008D777B" w:rsidRDefault="00233ED9" w:rsidP="00257BBF">
      <w:pPr>
        <w:pStyle w:val="Q"/>
        <w:numPr>
          <w:ilvl w:val="0"/>
          <w:numId w:val="27"/>
        </w:numPr>
        <w:spacing w:before="360"/>
        <w:rPr>
          <w:rStyle w:val="eop"/>
          <w:szCs w:val="24"/>
        </w:rPr>
      </w:pPr>
      <w:r w:rsidRPr="008D777B">
        <w:rPr>
          <w:rStyle w:val="eop"/>
          <w:szCs w:val="24"/>
        </w:rPr>
        <w:t>List and define three types of accuracy errors:</w:t>
      </w:r>
    </w:p>
    <w:tbl>
      <w:tblPr>
        <w:tblStyle w:val="Biology"/>
        <w:tblW w:w="9351" w:type="dxa"/>
        <w:tblLook w:val="04A0" w:firstRow="1" w:lastRow="0" w:firstColumn="1" w:lastColumn="0" w:noHBand="0" w:noVBand="1"/>
      </w:tblPr>
      <w:tblGrid>
        <w:gridCol w:w="2547"/>
        <w:gridCol w:w="6804"/>
      </w:tblGrid>
      <w:tr w:rsidR="00055488" w:rsidRPr="008D777B" w14:paraId="1877CBBA" w14:textId="77777777" w:rsidTr="00E82481">
        <w:trPr>
          <w:cnfStyle w:val="100000000000" w:firstRow="1" w:lastRow="0" w:firstColumn="0" w:lastColumn="0" w:oddVBand="0" w:evenVBand="0" w:oddHBand="0" w:evenHBand="0" w:firstRowFirstColumn="0" w:firstRowLastColumn="0" w:lastRowFirstColumn="0" w:lastRowLastColumn="0"/>
          <w:trHeight w:val="850"/>
        </w:trPr>
        <w:tc>
          <w:tcPr>
            <w:tcW w:w="2547" w:type="dxa"/>
          </w:tcPr>
          <w:p w14:paraId="208D120C" w14:textId="79B37867" w:rsidR="00055488" w:rsidRPr="008D777B" w:rsidRDefault="00055488" w:rsidP="00635FE5">
            <w:pPr>
              <w:tabs>
                <w:tab w:val="left" w:pos="2355"/>
              </w:tabs>
              <w:rPr>
                <w:rStyle w:val="eop"/>
                <w:szCs w:val="24"/>
              </w:rPr>
            </w:pPr>
          </w:p>
        </w:tc>
        <w:tc>
          <w:tcPr>
            <w:tcW w:w="6804" w:type="dxa"/>
          </w:tcPr>
          <w:p w14:paraId="6D094A64" w14:textId="06ABD5F0" w:rsidR="00055488" w:rsidRPr="008D777B" w:rsidRDefault="00055488" w:rsidP="000702B9">
            <w:pPr>
              <w:tabs>
                <w:tab w:val="left" w:pos="2355"/>
              </w:tabs>
              <w:rPr>
                <w:rStyle w:val="eop"/>
                <w:szCs w:val="24"/>
              </w:rPr>
            </w:pPr>
          </w:p>
        </w:tc>
      </w:tr>
      <w:tr w:rsidR="00055488" w:rsidRPr="008D777B" w14:paraId="1BAADB1A" w14:textId="77777777" w:rsidTr="00E82481">
        <w:trPr>
          <w:trHeight w:val="850"/>
        </w:trPr>
        <w:tc>
          <w:tcPr>
            <w:tcW w:w="2547" w:type="dxa"/>
          </w:tcPr>
          <w:p w14:paraId="3DD5F4AF" w14:textId="77777777" w:rsidR="00055488" w:rsidRPr="008D777B" w:rsidRDefault="00055488" w:rsidP="009F69D6">
            <w:pPr>
              <w:rPr>
                <w:rStyle w:val="eop"/>
                <w:szCs w:val="24"/>
              </w:rPr>
            </w:pPr>
          </w:p>
        </w:tc>
        <w:tc>
          <w:tcPr>
            <w:tcW w:w="6804" w:type="dxa"/>
          </w:tcPr>
          <w:p w14:paraId="46CF598A" w14:textId="5EFA27CE" w:rsidR="00055488" w:rsidRPr="008D777B" w:rsidRDefault="00055488" w:rsidP="009F69D6">
            <w:pPr>
              <w:rPr>
                <w:rStyle w:val="eop"/>
                <w:szCs w:val="24"/>
              </w:rPr>
            </w:pPr>
          </w:p>
        </w:tc>
      </w:tr>
      <w:tr w:rsidR="00055488" w:rsidRPr="008D777B" w14:paraId="2A068A1D" w14:textId="77777777" w:rsidTr="00E82481">
        <w:trPr>
          <w:trHeight w:val="850"/>
        </w:trPr>
        <w:tc>
          <w:tcPr>
            <w:tcW w:w="2547" w:type="dxa"/>
          </w:tcPr>
          <w:p w14:paraId="535DEDE3" w14:textId="77777777" w:rsidR="00055488" w:rsidRPr="008D777B" w:rsidRDefault="00055488" w:rsidP="009F69D6">
            <w:pPr>
              <w:rPr>
                <w:rStyle w:val="eop"/>
                <w:szCs w:val="24"/>
              </w:rPr>
            </w:pPr>
          </w:p>
        </w:tc>
        <w:tc>
          <w:tcPr>
            <w:tcW w:w="6804" w:type="dxa"/>
          </w:tcPr>
          <w:p w14:paraId="04A4315E" w14:textId="5418B829" w:rsidR="00055488" w:rsidRPr="008D777B" w:rsidRDefault="00055488" w:rsidP="009F69D6">
            <w:pPr>
              <w:rPr>
                <w:rStyle w:val="eop"/>
                <w:szCs w:val="24"/>
              </w:rPr>
            </w:pPr>
          </w:p>
        </w:tc>
      </w:tr>
    </w:tbl>
    <w:p w14:paraId="683F897A" w14:textId="67623E30" w:rsidR="00055488" w:rsidRPr="008D777B" w:rsidRDefault="00055488" w:rsidP="00CC346A">
      <w:pPr>
        <w:pStyle w:val="Q"/>
        <w:spacing w:before="120" w:after="120"/>
        <w:rPr>
          <w:rStyle w:val="eop"/>
          <w:szCs w:val="24"/>
        </w:rPr>
      </w:pPr>
    </w:p>
    <w:tbl>
      <w:tblPr>
        <w:tblStyle w:val="Biology"/>
        <w:tblW w:w="0" w:type="auto"/>
        <w:tblLook w:val="04A0" w:firstRow="1" w:lastRow="0" w:firstColumn="1" w:lastColumn="0" w:noHBand="0" w:noVBand="1"/>
      </w:tblPr>
      <w:tblGrid>
        <w:gridCol w:w="9350"/>
      </w:tblGrid>
      <w:tr w:rsidR="00055488" w:rsidRPr="008D777B" w14:paraId="644B7C0F" w14:textId="77777777" w:rsidTr="007D43AD">
        <w:trPr>
          <w:cnfStyle w:val="100000000000" w:firstRow="1" w:lastRow="0" w:firstColumn="0" w:lastColumn="0" w:oddVBand="0" w:evenVBand="0" w:oddHBand="0" w:evenHBand="0" w:firstRowFirstColumn="0" w:firstRowLastColumn="0" w:lastRowFirstColumn="0" w:lastRowLastColumn="0"/>
        </w:trPr>
        <w:tc>
          <w:tcPr>
            <w:tcW w:w="9350" w:type="dxa"/>
          </w:tcPr>
          <w:p w14:paraId="103BE1A0" w14:textId="7098A9D4" w:rsidR="00055488" w:rsidRPr="00DE035B" w:rsidRDefault="00055488" w:rsidP="00DE035B">
            <w:pPr>
              <w:pStyle w:val="ListParagraph"/>
              <w:numPr>
                <w:ilvl w:val="0"/>
                <w:numId w:val="27"/>
              </w:numPr>
              <w:rPr>
                <w:rStyle w:val="eop"/>
                <w:b/>
                <w:bCs/>
                <w:szCs w:val="24"/>
              </w:rPr>
            </w:pPr>
            <w:r w:rsidRPr="00DE035B">
              <w:rPr>
                <w:rStyle w:val="eop"/>
                <w:b/>
                <w:bCs/>
                <w:szCs w:val="24"/>
              </w:rPr>
              <w:t xml:space="preserve">Precision is defined as the </w:t>
            </w:r>
            <w:r w:rsidR="00107B3B" w:rsidRPr="00DE035B">
              <w:rPr>
                <w:rStyle w:val="eop"/>
                <w:b/>
                <w:bCs/>
                <w:szCs w:val="24"/>
                <w:u w:val="single"/>
              </w:rPr>
              <w:t> </w:t>
            </w:r>
            <w:r w:rsidR="00107B3B" w:rsidRPr="00DE035B">
              <w:rPr>
                <w:rStyle w:val="eop"/>
                <w:b/>
                <w:bCs/>
                <w:szCs w:val="24"/>
                <w:u w:val="single"/>
              </w:rPr>
              <w:tab/>
            </w:r>
            <w:r w:rsidR="00107B3B" w:rsidRPr="00DE035B">
              <w:rPr>
                <w:rStyle w:val="eop"/>
                <w:b/>
                <w:bCs/>
                <w:szCs w:val="24"/>
                <w:u w:val="single"/>
              </w:rPr>
              <w:tab/>
            </w:r>
            <w:r w:rsidR="00107B3B" w:rsidRPr="00DE035B">
              <w:rPr>
                <w:rStyle w:val="eop"/>
                <w:b/>
                <w:bCs/>
                <w:szCs w:val="24"/>
                <w:u w:val="single"/>
              </w:rPr>
              <w:tab/>
            </w:r>
            <w:r w:rsidR="00107B3B" w:rsidRPr="00DE035B">
              <w:rPr>
                <w:rStyle w:val="eop"/>
                <w:b/>
                <w:bCs/>
                <w:szCs w:val="24"/>
                <w:u w:val="single"/>
              </w:rPr>
              <w:tab/>
            </w:r>
            <w:r w:rsidRPr="00DE035B">
              <w:rPr>
                <w:rStyle w:val="eop"/>
                <w:b/>
                <w:bCs/>
                <w:szCs w:val="24"/>
              </w:rPr>
              <w:t xml:space="preserve"> of a measurement.</w:t>
            </w:r>
          </w:p>
        </w:tc>
      </w:tr>
    </w:tbl>
    <w:p w14:paraId="148005E4" w14:textId="4B0C098C" w:rsidR="00055488" w:rsidRPr="008D777B" w:rsidRDefault="00B04035" w:rsidP="00CC346A">
      <w:pPr>
        <w:pStyle w:val="Q"/>
        <w:tabs>
          <w:tab w:val="left" w:pos="8595"/>
        </w:tabs>
        <w:spacing w:before="240"/>
        <w:ind w:left="510"/>
        <w:rPr>
          <w:rStyle w:val="eop"/>
          <w:szCs w:val="24"/>
        </w:rPr>
      </w:pPr>
      <w:r w:rsidRPr="008D777B">
        <w:rPr>
          <w:rStyle w:val="eop"/>
          <w:szCs w:val="24"/>
        </w:rPr>
        <w:t>What are some practical examples of precision in measurement?</w:t>
      </w:r>
      <w:r w:rsidR="00CC346A">
        <w:rPr>
          <w:rStyle w:val="eop"/>
          <w:szCs w:val="24"/>
        </w:rPr>
        <w:tab/>
      </w:r>
    </w:p>
    <w:tbl>
      <w:tblPr>
        <w:tblStyle w:val="BioQ"/>
        <w:tblW w:w="0" w:type="auto"/>
        <w:tblLook w:val="04A0" w:firstRow="1" w:lastRow="0" w:firstColumn="1" w:lastColumn="0" w:noHBand="0" w:noVBand="1"/>
      </w:tblPr>
      <w:tblGrid>
        <w:gridCol w:w="9350"/>
      </w:tblGrid>
      <w:tr w:rsidR="00055488" w:rsidRPr="008D777B" w14:paraId="151FD2AA" w14:textId="77777777" w:rsidTr="004338E7">
        <w:trPr>
          <w:trHeight w:val="850"/>
        </w:trPr>
        <w:tc>
          <w:tcPr>
            <w:tcW w:w="9350" w:type="dxa"/>
          </w:tcPr>
          <w:p w14:paraId="4B6FA528" w14:textId="30B8A5F8" w:rsidR="004338E7" w:rsidRPr="004338E7" w:rsidRDefault="004338E7" w:rsidP="004338E7">
            <w:pPr>
              <w:tabs>
                <w:tab w:val="left" w:pos="3225"/>
              </w:tabs>
              <w:rPr>
                <w:szCs w:val="24"/>
              </w:rPr>
            </w:pPr>
          </w:p>
        </w:tc>
      </w:tr>
    </w:tbl>
    <w:p w14:paraId="054BC196" w14:textId="6214DB1E" w:rsidR="0087396C" w:rsidRPr="008D777B" w:rsidRDefault="0087396C" w:rsidP="00DE035B">
      <w:pPr>
        <w:pStyle w:val="Q"/>
        <w:numPr>
          <w:ilvl w:val="0"/>
          <w:numId w:val="27"/>
        </w:numPr>
        <w:rPr>
          <w:rStyle w:val="eop"/>
          <w:szCs w:val="24"/>
        </w:rPr>
      </w:pPr>
      <w:r w:rsidRPr="008D777B">
        <w:rPr>
          <w:rStyle w:val="eop"/>
          <w:szCs w:val="24"/>
        </w:rPr>
        <w:lastRenderedPageBreak/>
        <w:t>Fill in the blanks about measuring precision</w:t>
      </w:r>
      <w:r w:rsidR="001D529A" w:rsidRPr="008D777B">
        <w:rPr>
          <w:rStyle w:val="eop"/>
          <w:szCs w:val="24"/>
        </w:rPr>
        <w:t>.</w:t>
      </w:r>
    </w:p>
    <w:tbl>
      <w:tblPr>
        <w:tblStyle w:val="Biology"/>
        <w:tblW w:w="0" w:type="auto"/>
        <w:tblLook w:val="04A0" w:firstRow="1" w:lastRow="0" w:firstColumn="1" w:lastColumn="0" w:noHBand="0" w:noVBand="1"/>
      </w:tblPr>
      <w:tblGrid>
        <w:gridCol w:w="9350"/>
      </w:tblGrid>
      <w:tr w:rsidR="00055488" w:rsidRPr="008D777B" w14:paraId="43A62133" w14:textId="77777777" w:rsidTr="00860D8D">
        <w:trPr>
          <w:cnfStyle w:val="100000000000" w:firstRow="1" w:lastRow="0" w:firstColumn="0" w:lastColumn="0" w:oddVBand="0" w:evenVBand="0" w:oddHBand="0" w:evenHBand="0" w:firstRowFirstColumn="0" w:firstRowLastColumn="0" w:lastRowFirstColumn="0" w:lastRowLastColumn="0"/>
        </w:trPr>
        <w:tc>
          <w:tcPr>
            <w:tcW w:w="9350" w:type="dxa"/>
          </w:tcPr>
          <w:p w14:paraId="10345B7A" w14:textId="50F87F85" w:rsidR="00055488" w:rsidRPr="008D777B" w:rsidRDefault="00DE035B" w:rsidP="00DE035B">
            <w:pPr>
              <w:spacing w:line="360" w:lineRule="auto"/>
              <w:rPr>
                <w:rStyle w:val="eop"/>
                <w:szCs w:val="24"/>
              </w:rPr>
            </w:pPr>
            <w:r>
              <w:rPr>
                <w:rStyle w:val="eop"/>
                <w:szCs w:val="24"/>
                <w:u w:val="single"/>
              </w:rPr>
              <w:t> </w:t>
            </w:r>
            <w:r>
              <w:rPr>
                <w:rStyle w:val="eop"/>
                <w:szCs w:val="24"/>
                <w:u w:val="single"/>
              </w:rPr>
              <w:tab/>
            </w:r>
            <w:r>
              <w:rPr>
                <w:rStyle w:val="eop"/>
                <w:szCs w:val="24"/>
                <w:u w:val="single"/>
              </w:rPr>
              <w:tab/>
            </w:r>
            <w:r>
              <w:rPr>
                <w:rStyle w:val="eop"/>
                <w:szCs w:val="24"/>
              </w:rPr>
              <w:t xml:space="preserve">  </w:t>
            </w:r>
            <w:r w:rsidRPr="00DE035B">
              <w:rPr>
                <w:rStyle w:val="eop"/>
                <w:szCs w:val="24"/>
                <w:u w:val="single"/>
              </w:rPr>
              <w:tab/>
            </w:r>
            <w:r w:rsidRPr="00DE035B">
              <w:rPr>
                <w:rStyle w:val="eop"/>
                <w:szCs w:val="24"/>
                <w:u w:val="single"/>
              </w:rPr>
              <w:tab/>
            </w:r>
            <w:r w:rsidRPr="00DE035B">
              <w:rPr>
                <w:rStyle w:val="eop"/>
                <w:szCs w:val="24"/>
                <w:u w:val="single"/>
              </w:rPr>
              <w:tab/>
            </w:r>
            <w:r w:rsidR="00055488" w:rsidRPr="008D777B">
              <w:rPr>
                <w:rStyle w:val="eop"/>
                <w:szCs w:val="24"/>
              </w:rPr>
              <w:t xml:space="preserve"> are used in measurement to numerically indicate precision.</w:t>
            </w:r>
          </w:p>
        </w:tc>
      </w:tr>
    </w:tbl>
    <w:p w14:paraId="531E0814" w14:textId="1573958E" w:rsidR="00A914FF" w:rsidRPr="00CF0BC6" w:rsidRDefault="004A73F9" w:rsidP="00CF0BC6">
      <w:pPr>
        <w:pStyle w:val="Subhead"/>
        <w:rPr>
          <w:rStyle w:val="eop"/>
          <w:szCs w:val="24"/>
        </w:rPr>
      </w:pPr>
      <w:r w:rsidRPr="00CF0BC6">
        <w:rPr>
          <w:rStyle w:val="eop"/>
          <w:szCs w:val="24"/>
        </w:rPr>
        <w:t>Precision in Measurement</w:t>
      </w:r>
    </w:p>
    <w:p w14:paraId="63361084" w14:textId="6529D76C" w:rsidR="00A914FF" w:rsidRPr="008D777B" w:rsidRDefault="0087396C" w:rsidP="005423A9">
      <w:pPr>
        <w:pStyle w:val="Q"/>
        <w:numPr>
          <w:ilvl w:val="0"/>
          <w:numId w:val="33"/>
        </w:numPr>
        <w:rPr>
          <w:rStyle w:val="eop"/>
          <w:szCs w:val="24"/>
        </w:rPr>
      </w:pPr>
      <w:r w:rsidRPr="008D777B">
        <w:rPr>
          <w:rStyle w:val="eop"/>
          <w:szCs w:val="24"/>
        </w:rPr>
        <w:t xml:space="preserve">When looking at a ruler, what determines its level of precision? </w:t>
      </w:r>
    </w:p>
    <w:tbl>
      <w:tblPr>
        <w:tblStyle w:val="BioQ"/>
        <w:tblW w:w="0" w:type="auto"/>
        <w:tblLook w:val="04A0" w:firstRow="1" w:lastRow="0" w:firstColumn="1" w:lastColumn="0" w:noHBand="0" w:noVBand="1"/>
      </w:tblPr>
      <w:tblGrid>
        <w:gridCol w:w="9350"/>
      </w:tblGrid>
      <w:tr w:rsidR="009C6363" w:rsidRPr="008D777B" w14:paraId="22C3C3DE" w14:textId="77777777" w:rsidTr="00720CCE">
        <w:trPr>
          <w:trHeight w:val="567"/>
        </w:trPr>
        <w:tc>
          <w:tcPr>
            <w:tcW w:w="9350" w:type="dxa"/>
          </w:tcPr>
          <w:p w14:paraId="6801A92B" w14:textId="77777777" w:rsidR="009C6363" w:rsidRPr="008D777B" w:rsidRDefault="009C6363" w:rsidP="009F69D6">
            <w:pPr>
              <w:rPr>
                <w:rStyle w:val="eop"/>
                <w:szCs w:val="24"/>
              </w:rPr>
            </w:pPr>
          </w:p>
        </w:tc>
      </w:tr>
    </w:tbl>
    <w:p w14:paraId="5F2AEA7D" w14:textId="55270303" w:rsidR="0087396C" w:rsidRPr="008D777B" w:rsidRDefault="0087396C" w:rsidP="005423A9">
      <w:pPr>
        <w:pStyle w:val="Q"/>
        <w:numPr>
          <w:ilvl w:val="0"/>
          <w:numId w:val="33"/>
        </w:numPr>
        <w:rPr>
          <w:rStyle w:val="eop"/>
          <w:szCs w:val="24"/>
        </w:rPr>
      </w:pPr>
      <w:r w:rsidRPr="008D777B">
        <w:rPr>
          <w:rStyle w:val="eop"/>
          <w:szCs w:val="24"/>
        </w:rPr>
        <w:t>Fill in the blanks below about using digits to make measurements</w:t>
      </w:r>
      <w:r w:rsidR="001D529A" w:rsidRPr="008D777B">
        <w:rPr>
          <w:rStyle w:val="eop"/>
          <w:szCs w:val="24"/>
        </w:rPr>
        <w:t>.</w:t>
      </w:r>
    </w:p>
    <w:tbl>
      <w:tblPr>
        <w:tblStyle w:val="Biology"/>
        <w:tblW w:w="0" w:type="auto"/>
        <w:tblLook w:val="04A0" w:firstRow="1" w:lastRow="0" w:firstColumn="1" w:lastColumn="0" w:noHBand="0" w:noVBand="1"/>
      </w:tblPr>
      <w:tblGrid>
        <w:gridCol w:w="9350"/>
      </w:tblGrid>
      <w:tr w:rsidR="009C6363" w:rsidRPr="008D777B" w14:paraId="6F13774C" w14:textId="77777777" w:rsidTr="00860D8D">
        <w:trPr>
          <w:cnfStyle w:val="100000000000" w:firstRow="1" w:lastRow="0" w:firstColumn="0" w:lastColumn="0" w:oddVBand="0" w:evenVBand="0" w:oddHBand="0" w:evenHBand="0" w:firstRowFirstColumn="0" w:firstRowLastColumn="0" w:lastRowFirstColumn="0" w:lastRowLastColumn="0"/>
        </w:trPr>
        <w:tc>
          <w:tcPr>
            <w:tcW w:w="9350" w:type="dxa"/>
          </w:tcPr>
          <w:p w14:paraId="22ADB2C4" w14:textId="77777777" w:rsidR="005423A9" w:rsidRDefault="009C6363" w:rsidP="00860D8D">
            <w:pPr>
              <w:spacing w:line="360" w:lineRule="auto"/>
              <w:rPr>
                <w:rStyle w:val="eop"/>
                <w:szCs w:val="24"/>
              </w:rPr>
            </w:pPr>
            <w:r w:rsidRPr="008D777B">
              <w:rPr>
                <w:rStyle w:val="eop"/>
                <w:szCs w:val="24"/>
              </w:rPr>
              <w:t xml:space="preserve">When measuring, provide the number of digits you can tell exactly on the device </w:t>
            </w:r>
          </w:p>
          <w:p w14:paraId="46F98FEE" w14:textId="54E2FA6B" w:rsidR="009C6363" w:rsidRPr="008D777B" w:rsidRDefault="00F80612" w:rsidP="00860D8D">
            <w:pPr>
              <w:spacing w:line="360" w:lineRule="auto"/>
              <w:rPr>
                <w:rStyle w:val="eop"/>
                <w:szCs w:val="24"/>
              </w:rPr>
            </w:pPr>
            <w:r>
              <w:rPr>
                <w:rStyle w:val="eop"/>
                <w:szCs w:val="24"/>
                <w:u w:val="single"/>
              </w:rPr>
              <w:tab/>
            </w:r>
            <w:r>
              <w:rPr>
                <w:rStyle w:val="eop"/>
                <w:szCs w:val="24"/>
                <w:u w:val="single"/>
              </w:rPr>
              <w:tab/>
            </w:r>
            <w:r>
              <w:rPr>
                <w:rStyle w:val="eop"/>
                <w:szCs w:val="24"/>
                <w:u w:val="single"/>
              </w:rPr>
              <w:tab/>
            </w:r>
            <w:r>
              <w:rPr>
                <w:rStyle w:val="eop"/>
                <w:szCs w:val="24"/>
              </w:rPr>
              <w:t xml:space="preserve"> </w:t>
            </w:r>
            <w:r w:rsidRPr="00F80612">
              <w:rPr>
                <w:rStyle w:val="eop"/>
                <w:szCs w:val="24"/>
                <w:u w:val="single"/>
              </w:rPr>
              <w:t> </w:t>
            </w:r>
            <w:r w:rsidRPr="00F80612">
              <w:rPr>
                <w:rStyle w:val="eop"/>
                <w:szCs w:val="24"/>
                <w:u w:val="single"/>
              </w:rPr>
              <w:tab/>
            </w:r>
            <w:r w:rsidRPr="00F80612">
              <w:rPr>
                <w:rStyle w:val="eop"/>
                <w:szCs w:val="24"/>
                <w:u w:val="single"/>
              </w:rPr>
              <w:tab/>
            </w:r>
            <w:r w:rsidRPr="00F80612">
              <w:rPr>
                <w:rStyle w:val="eop"/>
                <w:szCs w:val="24"/>
                <w:u w:val="single"/>
              </w:rPr>
              <w:tab/>
            </w:r>
            <w:r>
              <w:rPr>
                <w:rStyle w:val="eop"/>
                <w:szCs w:val="24"/>
              </w:rPr>
              <w:t xml:space="preserve"> </w:t>
            </w:r>
            <w:r>
              <w:rPr>
                <w:rStyle w:val="eop"/>
                <w:szCs w:val="24"/>
                <w:u w:val="single"/>
              </w:rPr>
              <w:t> </w:t>
            </w:r>
            <w:r>
              <w:rPr>
                <w:rStyle w:val="eop"/>
                <w:szCs w:val="24"/>
                <w:u w:val="single"/>
              </w:rPr>
              <w:tab/>
            </w:r>
            <w:r>
              <w:rPr>
                <w:rStyle w:val="eop"/>
                <w:szCs w:val="24"/>
                <w:u w:val="single"/>
              </w:rPr>
              <w:tab/>
            </w:r>
            <w:r>
              <w:rPr>
                <w:rStyle w:val="eop"/>
                <w:szCs w:val="24"/>
                <w:u w:val="single"/>
              </w:rPr>
              <w:tab/>
            </w:r>
            <w:r>
              <w:rPr>
                <w:rStyle w:val="eop"/>
                <w:szCs w:val="24"/>
              </w:rPr>
              <w:t xml:space="preserve"> </w:t>
            </w:r>
            <w:r>
              <w:rPr>
                <w:rStyle w:val="eop"/>
                <w:szCs w:val="24"/>
                <w:u w:val="single"/>
              </w:rPr>
              <w:t> </w:t>
            </w:r>
            <w:r>
              <w:rPr>
                <w:rStyle w:val="eop"/>
                <w:szCs w:val="24"/>
                <w:u w:val="single"/>
              </w:rPr>
              <w:tab/>
            </w:r>
            <w:r>
              <w:rPr>
                <w:rStyle w:val="eop"/>
                <w:szCs w:val="24"/>
                <w:u w:val="single"/>
              </w:rPr>
              <w:tab/>
            </w:r>
            <w:r>
              <w:rPr>
                <w:rStyle w:val="eop"/>
                <w:szCs w:val="24"/>
                <w:u w:val="single"/>
              </w:rPr>
              <w:tab/>
            </w:r>
            <w:r w:rsidR="009C6363" w:rsidRPr="008D777B">
              <w:rPr>
                <w:rStyle w:val="eop"/>
                <w:szCs w:val="24"/>
              </w:rPr>
              <w:t>.</w:t>
            </w:r>
          </w:p>
        </w:tc>
      </w:tr>
    </w:tbl>
    <w:p w14:paraId="6793C553" w14:textId="0D36CAAE" w:rsidR="0087396C" w:rsidRPr="008D777B" w:rsidRDefault="0087396C" w:rsidP="009F69D6">
      <w:pPr>
        <w:pStyle w:val="Q"/>
        <w:rPr>
          <w:rStyle w:val="eop"/>
          <w:szCs w:val="24"/>
        </w:rPr>
      </w:pPr>
      <w:r w:rsidRPr="008D777B">
        <w:rPr>
          <w:rStyle w:val="eop"/>
          <w:szCs w:val="24"/>
        </w:rPr>
        <w:t xml:space="preserve">Why is a measurement of 1.033 cm more precise than 1.03 cm? </w:t>
      </w:r>
    </w:p>
    <w:tbl>
      <w:tblPr>
        <w:tblStyle w:val="BioQ"/>
        <w:tblW w:w="0" w:type="auto"/>
        <w:tblLook w:val="04A0" w:firstRow="1" w:lastRow="0" w:firstColumn="1" w:lastColumn="0" w:noHBand="0" w:noVBand="1"/>
      </w:tblPr>
      <w:tblGrid>
        <w:gridCol w:w="9350"/>
      </w:tblGrid>
      <w:tr w:rsidR="002A3D13" w:rsidRPr="008D777B" w14:paraId="2A413B8A" w14:textId="77777777" w:rsidTr="00881662">
        <w:trPr>
          <w:trHeight w:val="850"/>
        </w:trPr>
        <w:tc>
          <w:tcPr>
            <w:tcW w:w="9350" w:type="dxa"/>
          </w:tcPr>
          <w:p w14:paraId="0CB581CD" w14:textId="11BB9062" w:rsidR="002A3D13" w:rsidRPr="008D777B" w:rsidRDefault="002A3D13" w:rsidP="002569E5">
            <w:pPr>
              <w:tabs>
                <w:tab w:val="left" w:pos="2355"/>
                <w:tab w:val="left" w:pos="2985"/>
              </w:tabs>
              <w:rPr>
                <w:rStyle w:val="eop"/>
                <w:szCs w:val="24"/>
              </w:rPr>
            </w:pPr>
          </w:p>
        </w:tc>
      </w:tr>
    </w:tbl>
    <w:p w14:paraId="58F8C375" w14:textId="180E9767" w:rsidR="00263738" w:rsidRPr="00CF0BC6" w:rsidRDefault="004A73F9" w:rsidP="00CF0BC6">
      <w:pPr>
        <w:pStyle w:val="Subhead"/>
        <w:rPr>
          <w:rStyle w:val="eop"/>
          <w:szCs w:val="24"/>
          <w:lang w:val="fr-FR"/>
        </w:rPr>
      </w:pPr>
      <w:r w:rsidRPr="00CF0BC6">
        <w:rPr>
          <w:rStyle w:val="eop"/>
          <w:szCs w:val="24"/>
          <w:lang w:val="fr-FR"/>
        </w:rPr>
        <w:t>Significant Figures</w:t>
      </w:r>
      <w:r w:rsidR="00A914FF" w:rsidRPr="00CF0BC6">
        <w:rPr>
          <w:rStyle w:val="eop"/>
          <w:szCs w:val="24"/>
          <w:lang w:val="fr-FR"/>
        </w:rPr>
        <w:t xml:space="preserve"> </w:t>
      </w:r>
    </w:p>
    <w:p w14:paraId="3A209688" w14:textId="2586F1EF" w:rsidR="00CA0C5D" w:rsidRPr="0058233B" w:rsidRDefault="00CA0C5D" w:rsidP="009F69D6">
      <w:pPr>
        <w:pStyle w:val="Q"/>
        <w:rPr>
          <w:rStyle w:val="eop"/>
          <w:szCs w:val="24"/>
        </w:rPr>
      </w:pPr>
      <w:r w:rsidRPr="008D777B">
        <w:rPr>
          <w:rStyle w:val="eop"/>
          <w:szCs w:val="24"/>
        </w:rPr>
        <w:t>List the key rules for determining significant figures and give an example of each rule.</w:t>
      </w:r>
    </w:p>
    <w:tbl>
      <w:tblPr>
        <w:tblStyle w:val="Biology"/>
        <w:tblW w:w="0" w:type="auto"/>
        <w:tblLayout w:type="fixed"/>
        <w:tblLook w:val="06A0" w:firstRow="1" w:lastRow="0" w:firstColumn="1" w:lastColumn="0" w:noHBand="1" w:noVBand="1"/>
      </w:tblPr>
      <w:tblGrid>
        <w:gridCol w:w="3964"/>
        <w:gridCol w:w="5381"/>
      </w:tblGrid>
      <w:tr w:rsidR="00CA0C5D" w:rsidRPr="008D777B" w14:paraId="5CF179C4" w14:textId="77777777" w:rsidTr="00881662">
        <w:trPr>
          <w:cnfStyle w:val="100000000000" w:firstRow="1" w:lastRow="0" w:firstColumn="0" w:lastColumn="0" w:oddVBand="0" w:evenVBand="0" w:oddHBand="0" w:evenHBand="0" w:firstRowFirstColumn="0" w:firstRowLastColumn="0" w:lastRowFirstColumn="0" w:lastRowLastColumn="0"/>
          <w:trHeight w:val="300"/>
        </w:trPr>
        <w:tc>
          <w:tcPr>
            <w:tcW w:w="3964" w:type="dxa"/>
            <w:shd w:val="clear" w:color="auto" w:fill="DEF0D4" w:themeFill="background2"/>
          </w:tcPr>
          <w:p w14:paraId="7016E416" w14:textId="1FC404BD" w:rsidR="00CA0C5D" w:rsidRPr="002E52C9" w:rsidRDefault="00CA0C5D" w:rsidP="009A5FE6">
            <w:pPr>
              <w:jc w:val="center"/>
              <w:rPr>
                <w:b/>
                <w:bCs/>
              </w:rPr>
            </w:pPr>
            <w:r w:rsidRPr="002E52C9">
              <w:rPr>
                <w:b/>
                <w:bCs/>
              </w:rPr>
              <w:t>Rule</w:t>
            </w:r>
          </w:p>
        </w:tc>
        <w:tc>
          <w:tcPr>
            <w:tcW w:w="5381" w:type="dxa"/>
            <w:shd w:val="clear" w:color="auto" w:fill="DEF0D4" w:themeFill="background2"/>
          </w:tcPr>
          <w:p w14:paraId="39390E97" w14:textId="19E6EDCB" w:rsidR="00CA0C5D" w:rsidRPr="009A5FE6" w:rsidRDefault="00CA0C5D" w:rsidP="009A5FE6">
            <w:pPr>
              <w:jc w:val="center"/>
              <w:rPr>
                <w:b/>
                <w:bCs/>
              </w:rPr>
            </w:pPr>
            <w:r w:rsidRPr="009A5FE6">
              <w:rPr>
                <w:b/>
                <w:bCs/>
              </w:rPr>
              <w:t>Example</w:t>
            </w:r>
          </w:p>
        </w:tc>
      </w:tr>
      <w:tr w:rsidR="00CA0C5D" w:rsidRPr="008D777B" w14:paraId="27AB478A" w14:textId="77777777" w:rsidTr="008222BD">
        <w:trPr>
          <w:trHeight w:val="1191"/>
        </w:trPr>
        <w:tc>
          <w:tcPr>
            <w:tcW w:w="3964" w:type="dxa"/>
          </w:tcPr>
          <w:p w14:paraId="65C19F1A" w14:textId="02D31354" w:rsidR="00CA0C5D" w:rsidRPr="002E52C9" w:rsidRDefault="00CA0C5D" w:rsidP="009F69D6">
            <w:pPr>
              <w:rPr>
                <w:b/>
                <w:bCs/>
              </w:rPr>
            </w:pPr>
            <w:r w:rsidRPr="002E52C9">
              <w:rPr>
                <w:b/>
                <w:bCs/>
              </w:rPr>
              <w:t>Significant figures in a measurement include the known digits plus a final estimated digit</w:t>
            </w:r>
          </w:p>
        </w:tc>
        <w:tc>
          <w:tcPr>
            <w:tcW w:w="5381" w:type="dxa"/>
          </w:tcPr>
          <w:p w14:paraId="6AA71A5D" w14:textId="77777777" w:rsidR="00720CCE" w:rsidRPr="00720CCE" w:rsidRDefault="00720CCE" w:rsidP="00720CCE"/>
        </w:tc>
      </w:tr>
      <w:tr w:rsidR="00CA0C5D" w:rsidRPr="008D777B" w14:paraId="1A2862A7" w14:textId="77777777" w:rsidTr="008222BD">
        <w:trPr>
          <w:trHeight w:val="1191"/>
        </w:trPr>
        <w:tc>
          <w:tcPr>
            <w:tcW w:w="3964" w:type="dxa"/>
          </w:tcPr>
          <w:p w14:paraId="4A031FFF" w14:textId="769926DF" w:rsidR="00CA0C5D" w:rsidRPr="002E52C9" w:rsidRDefault="00CA0C5D" w:rsidP="009F69D6">
            <w:pPr>
              <w:rPr>
                <w:b/>
                <w:bCs/>
              </w:rPr>
            </w:pPr>
            <w:r w:rsidRPr="002E52C9">
              <w:rPr>
                <w:b/>
                <w:bCs/>
              </w:rPr>
              <w:lastRenderedPageBreak/>
              <w:t xml:space="preserve">Counting </w:t>
            </w:r>
            <w:r w:rsidR="7F9739D5" w:rsidRPr="002E52C9">
              <w:rPr>
                <w:b/>
                <w:bCs/>
              </w:rPr>
              <w:t>s</w:t>
            </w:r>
            <w:r w:rsidRPr="002E52C9">
              <w:rPr>
                <w:b/>
                <w:bCs/>
              </w:rPr>
              <w:t xml:space="preserve">ignificant </w:t>
            </w:r>
            <w:r w:rsidR="7F9739D5" w:rsidRPr="002E52C9">
              <w:rPr>
                <w:b/>
                <w:bCs/>
              </w:rPr>
              <w:t>f</w:t>
            </w:r>
            <w:r w:rsidRPr="002E52C9">
              <w:rPr>
                <w:b/>
                <w:bCs/>
              </w:rPr>
              <w:t>igures</w:t>
            </w:r>
          </w:p>
        </w:tc>
        <w:tc>
          <w:tcPr>
            <w:tcW w:w="5381" w:type="dxa"/>
          </w:tcPr>
          <w:p w14:paraId="74EF449E" w14:textId="50E7772B" w:rsidR="00881662" w:rsidRPr="00881662" w:rsidRDefault="00881662" w:rsidP="00881662">
            <w:pPr>
              <w:tabs>
                <w:tab w:val="left" w:pos="3090"/>
              </w:tabs>
            </w:pPr>
          </w:p>
        </w:tc>
      </w:tr>
      <w:tr w:rsidR="00CA0C5D" w:rsidRPr="008D777B" w14:paraId="799C755A" w14:textId="77777777" w:rsidTr="008222BD">
        <w:trPr>
          <w:trHeight w:val="1191"/>
        </w:trPr>
        <w:tc>
          <w:tcPr>
            <w:tcW w:w="3964" w:type="dxa"/>
          </w:tcPr>
          <w:p w14:paraId="0AE90ACC" w14:textId="6C754367" w:rsidR="00CA0C5D" w:rsidRPr="002E52C9" w:rsidRDefault="00CA0C5D" w:rsidP="009F69D6">
            <w:pPr>
              <w:rPr>
                <w:b/>
                <w:bCs/>
              </w:rPr>
            </w:pPr>
            <w:r w:rsidRPr="002E52C9">
              <w:rPr>
                <w:b/>
                <w:bCs/>
              </w:rPr>
              <w:t>Adding/</w:t>
            </w:r>
            <w:r w:rsidR="7F9739D5" w:rsidRPr="002E52C9">
              <w:rPr>
                <w:b/>
                <w:bCs/>
              </w:rPr>
              <w:t>s</w:t>
            </w:r>
            <w:r w:rsidRPr="002E52C9">
              <w:rPr>
                <w:b/>
                <w:bCs/>
              </w:rPr>
              <w:t xml:space="preserve">ubtracting with </w:t>
            </w:r>
            <w:r w:rsidR="7F9739D5" w:rsidRPr="002E52C9">
              <w:rPr>
                <w:b/>
                <w:bCs/>
              </w:rPr>
              <w:t>s</w:t>
            </w:r>
            <w:r w:rsidRPr="002E52C9">
              <w:rPr>
                <w:b/>
                <w:bCs/>
              </w:rPr>
              <w:t xml:space="preserve">ignificant </w:t>
            </w:r>
            <w:r w:rsidR="7F9739D5" w:rsidRPr="002E52C9">
              <w:rPr>
                <w:b/>
                <w:bCs/>
              </w:rPr>
              <w:t>f</w:t>
            </w:r>
            <w:r w:rsidRPr="002E52C9">
              <w:rPr>
                <w:b/>
                <w:bCs/>
              </w:rPr>
              <w:t>igures</w:t>
            </w:r>
          </w:p>
        </w:tc>
        <w:tc>
          <w:tcPr>
            <w:tcW w:w="5381" w:type="dxa"/>
          </w:tcPr>
          <w:p w14:paraId="294FE8A3" w14:textId="009D2731" w:rsidR="00881662" w:rsidRPr="00881662" w:rsidRDefault="00881662" w:rsidP="00881662">
            <w:pPr>
              <w:tabs>
                <w:tab w:val="left" w:pos="3225"/>
              </w:tabs>
            </w:pPr>
          </w:p>
        </w:tc>
      </w:tr>
      <w:tr w:rsidR="00CA0C5D" w:rsidRPr="008D777B" w14:paraId="5F5A2297" w14:textId="77777777" w:rsidTr="008222BD">
        <w:trPr>
          <w:trHeight w:val="1191"/>
        </w:trPr>
        <w:tc>
          <w:tcPr>
            <w:tcW w:w="3964" w:type="dxa"/>
          </w:tcPr>
          <w:p w14:paraId="79684BBD" w14:textId="69A7CA11" w:rsidR="00CA0C5D" w:rsidRPr="002E52C9" w:rsidRDefault="00CA0C5D" w:rsidP="009F69D6">
            <w:pPr>
              <w:rPr>
                <w:b/>
                <w:bCs/>
              </w:rPr>
            </w:pPr>
            <w:r w:rsidRPr="002E52C9">
              <w:rPr>
                <w:b/>
                <w:bCs/>
              </w:rPr>
              <w:t>Multiplying/</w:t>
            </w:r>
            <w:r w:rsidR="7F9739D5" w:rsidRPr="002E52C9">
              <w:rPr>
                <w:b/>
                <w:bCs/>
              </w:rPr>
              <w:t>d</w:t>
            </w:r>
            <w:r w:rsidRPr="002E52C9">
              <w:rPr>
                <w:b/>
                <w:bCs/>
              </w:rPr>
              <w:t xml:space="preserve">ividing with </w:t>
            </w:r>
            <w:r w:rsidR="7F9739D5" w:rsidRPr="002E52C9">
              <w:rPr>
                <w:b/>
                <w:bCs/>
              </w:rPr>
              <w:t>s</w:t>
            </w:r>
            <w:r w:rsidRPr="002E52C9">
              <w:rPr>
                <w:b/>
                <w:bCs/>
              </w:rPr>
              <w:t xml:space="preserve">ignificant </w:t>
            </w:r>
            <w:r w:rsidR="7F9739D5" w:rsidRPr="002E52C9">
              <w:rPr>
                <w:b/>
                <w:bCs/>
              </w:rPr>
              <w:t>f</w:t>
            </w:r>
            <w:r w:rsidRPr="002E52C9">
              <w:rPr>
                <w:b/>
                <w:bCs/>
              </w:rPr>
              <w:t>igures</w:t>
            </w:r>
          </w:p>
        </w:tc>
        <w:tc>
          <w:tcPr>
            <w:tcW w:w="5381" w:type="dxa"/>
          </w:tcPr>
          <w:p w14:paraId="312E7C0F" w14:textId="49FA9731" w:rsidR="00881662" w:rsidRPr="00881662" w:rsidRDefault="00881662" w:rsidP="00881662">
            <w:pPr>
              <w:tabs>
                <w:tab w:val="left" w:pos="3345"/>
              </w:tabs>
            </w:pPr>
          </w:p>
        </w:tc>
      </w:tr>
      <w:tr w:rsidR="00CA0C5D" w:rsidRPr="008D777B" w14:paraId="4E717EA8" w14:textId="77777777" w:rsidTr="008222BD">
        <w:trPr>
          <w:trHeight w:val="1191"/>
        </w:trPr>
        <w:tc>
          <w:tcPr>
            <w:tcW w:w="3964" w:type="dxa"/>
          </w:tcPr>
          <w:p w14:paraId="1AF01DC5" w14:textId="4B9E7745" w:rsidR="00CA0C5D" w:rsidRPr="002E52C9" w:rsidRDefault="00CA0C5D" w:rsidP="009F69D6">
            <w:pPr>
              <w:rPr>
                <w:b/>
                <w:bCs/>
              </w:rPr>
            </w:pPr>
            <w:r w:rsidRPr="002E52C9">
              <w:rPr>
                <w:b/>
                <w:bCs/>
              </w:rPr>
              <w:t xml:space="preserve">Exact </w:t>
            </w:r>
            <w:r w:rsidR="289EF5B4" w:rsidRPr="002E52C9">
              <w:rPr>
                <w:b/>
                <w:bCs/>
              </w:rPr>
              <w:t>n</w:t>
            </w:r>
            <w:r w:rsidRPr="002E52C9">
              <w:rPr>
                <w:b/>
                <w:bCs/>
              </w:rPr>
              <w:t>umbers</w:t>
            </w:r>
          </w:p>
        </w:tc>
        <w:tc>
          <w:tcPr>
            <w:tcW w:w="5381" w:type="dxa"/>
          </w:tcPr>
          <w:p w14:paraId="08B2CD0F" w14:textId="77777777" w:rsidR="00CA0C5D" w:rsidRPr="008D777B" w:rsidRDefault="00CA0C5D" w:rsidP="009F69D6">
            <w:pPr>
              <w:rPr>
                <w:color w:val="FF0000"/>
              </w:rPr>
            </w:pPr>
          </w:p>
        </w:tc>
      </w:tr>
      <w:tr w:rsidR="00CA0C5D" w:rsidRPr="008D777B" w14:paraId="374B6064" w14:textId="77777777" w:rsidTr="008222BD">
        <w:trPr>
          <w:trHeight w:val="1191"/>
        </w:trPr>
        <w:tc>
          <w:tcPr>
            <w:tcW w:w="3964" w:type="dxa"/>
          </w:tcPr>
          <w:p w14:paraId="230EFE4F" w14:textId="195267C9" w:rsidR="00CA0C5D" w:rsidRPr="002E52C9" w:rsidRDefault="00CA0C5D" w:rsidP="009F69D6">
            <w:pPr>
              <w:rPr>
                <w:b/>
                <w:bCs/>
              </w:rPr>
            </w:pPr>
            <w:r w:rsidRPr="002E52C9">
              <w:rPr>
                <w:b/>
                <w:bCs/>
              </w:rPr>
              <w:t xml:space="preserve">Scientific </w:t>
            </w:r>
            <w:r w:rsidR="289EF5B4" w:rsidRPr="002E52C9">
              <w:rPr>
                <w:b/>
                <w:bCs/>
              </w:rPr>
              <w:t>n</w:t>
            </w:r>
            <w:r w:rsidRPr="002E52C9">
              <w:rPr>
                <w:b/>
                <w:bCs/>
              </w:rPr>
              <w:t>otation</w:t>
            </w:r>
          </w:p>
        </w:tc>
        <w:tc>
          <w:tcPr>
            <w:tcW w:w="5381" w:type="dxa"/>
          </w:tcPr>
          <w:p w14:paraId="113EF50B" w14:textId="77777777" w:rsidR="00CA0C5D" w:rsidRPr="008D777B" w:rsidRDefault="00CA0C5D" w:rsidP="009F69D6">
            <w:pPr>
              <w:rPr>
                <w:color w:val="FF0000"/>
              </w:rPr>
            </w:pPr>
          </w:p>
        </w:tc>
      </w:tr>
      <w:tr w:rsidR="00CA0C5D" w:rsidRPr="008D777B" w14:paraId="4EA160F5" w14:textId="77777777" w:rsidTr="008222BD">
        <w:trPr>
          <w:trHeight w:val="1191"/>
        </w:trPr>
        <w:tc>
          <w:tcPr>
            <w:tcW w:w="3964" w:type="dxa"/>
          </w:tcPr>
          <w:p w14:paraId="512DE19B" w14:textId="09645C12" w:rsidR="00CA0C5D" w:rsidRPr="002E52C9" w:rsidRDefault="00CA0C5D" w:rsidP="009F69D6">
            <w:pPr>
              <w:rPr>
                <w:b/>
                <w:bCs/>
              </w:rPr>
            </w:pPr>
            <w:r w:rsidRPr="002E52C9">
              <w:rPr>
                <w:b/>
                <w:bCs/>
              </w:rPr>
              <w:t xml:space="preserve">When to apply </w:t>
            </w:r>
            <w:r w:rsidR="289EF5B4" w:rsidRPr="002E52C9">
              <w:rPr>
                <w:b/>
                <w:bCs/>
              </w:rPr>
              <w:t>s</w:t>
            </w:r>
            <w:r w:rsidRPr="002E52C9">
              <w:rPr>
                <w:b/>
                <w:bCs/>
              </w:rPr>
              <w:t xml:space="preserve">ignificant </w:t>
            </w:r>
            <w:r w:rsidR="289EF5B4" w:rsidRPr="002E52C9">
              <w:rPr>
                <w:b/>
                <w:bCs/>
              </w:rPr>
              <w:t>f</w:t>
            </w:r>
            <w:r w:rsidRPr="002E52C9">
              <w:rPr>
                <w:b/>
                <w:bCs/>
              </w:rPr>
              <w:t>igures</w:t>
            </w:r>
          </w:p>
        </w:tc>
        <w:tc>
          <w:tcPr>
            <w:tcW w:w="5381" w:type="dxa"/>
          </w:tcPr>
          <w:p w14:paraId="32641116" w14:textId="77777777" w:rsidR="00CA0C5D" w:rsidRDefault="00CA0C5D" w:rsidP="009F69D6">
            <w:pPr>
              <w:rPr>
                <w:color w:val="FF0000"/>
              </w:rPr>
            </w:pPr>
          </w:p>
          <w:p w14:paraId="6834DA23" w14:textId="43F041F9" w:rsidR="00881662" w:rsidRPr="00881662" w:rsidRDefault="00881662" w:rsidP="00881662">
            <w:pPr>
              <w:tabs>
                <w:tab w:val="left" w:pos="3300"/>
              </w:tabs>
            </w:pPr>
            <w:r>
              <w:tab/>
            </w:r>
          </w:p>
        </w:tc>
      </w:tr>
    </w:tbl>
    <w:p w14:paraId="095CAE02" w14:textId="2E776767" w:rsidR="00263738" w:rsidRPr="00014106" w:rsidRDefault="004A73F9" w:rsidP="00CF0BC6">
      <w:pPr>
        <w:pStyle w:val="Subhead"/>
        <w:rPr>
          <w:color w:val="auto"/>
        </w:rPr>
      </w:pPr>
      <w:r w:rsidRPr="00CF0BC6">
        <w:rPr>
          <w:rStyle w:val="eop"/>
          <w:szCs w:val="24"/>
          <w:lang w:val="fr-FR"/>
        </w:rPr>
        <w:t>Percent Error</w:t>
      </w:r>
    </w:p>
    <w:p w14:paraId="24B8F919" w14:textId="54AB6BB8" w:rsidR="004A08A0" w:rsidRPr="00CF0BC6" w:rsidRDefault="0009592C" w:rsidP="00015523">
      <w:pPr>
        <w:pStyle w:val="Q"/>
        <w:numPr>
          <w:ilvl w:val="0"/>
          <w:numId w:val="30"/>
        </w:numPr>
        <w:rPr>
          <w:rStyle w:val="SubheadChar"/>
        </w:rPr>
      </w:pPr>
      <w:r w:rsidRPr="008D777B">
        <w:rPr>
          <w:rStyle w:val="eop"/>
          <w:szCs w:val="24"/>
        </w:rPr>
        <w:t>Write the formula for calculating percent error</w:t>
      </w:r>
      <w:r w:rsidR="005B5F5A" w:rsidRPr="008D777B">
        <w:rPr>
          <w:rStyle w:val="eop"/>
          <w:szCs w:val="24"/>
        </w:rPr>
        <w:t>.</w:t>
      </w:r>
    </w:p>
    <w:tbl>
      <w:tblPr>
        <w:tblStyle w:val="BioQ"/>
        <w:tblW w:w="0" w:type="auto"/>
        <w:jc w:val="center"/>
        <w:tblLook w:val="04A0" w:firstRow="1" w:lastRow="0" w:firstColumn="1" w:lastColumn="0" w:noHBand="0" w:noVBand="1"/>
      </w:tblPr>
      <w:tblGrid>
        <w:gridCol w:w="4535"/>
      </w:tblGrid>
      <w:tr w:rsidR="002A3D13" w:rsidRPr="008D777B" w14:paraId="148A58C0" w14:textId="77777777" w:rsidTr="00C124A6">
        <w:trPr>
          <w:trHeight w:val="1134"/>
          <w:jc w:val="center"/>
        </w:trPr>
        <w:tc>
          <w:tcPr>
            <w:tcW w:w="4535" w:type="dxa"/>
          </w:tcPr>
          <w:p w14:paraId="34574F4F" w14:textId="77777777" w:rsidR="00C124A6" w:rsidRPr="00C124A6" w:rsidRDefault="00C124A6" w:rsidP="00C124A6">
            <w:pPr>
              <w:rPr>
                <w:szCs w:val="24"/>
              </w:rPr>
            </w:pPr>
          </w:p>
        </w:tc>
      </w:tr>
    </w:tbl>
    <w:p w14:paraId="0774D320" w14:textId="3FA0C814" w:rsidR="0009592C" w:rsidRPr="00CF0BC6" w:rsidRDefault="0009592C" w:rsidP="00BA111C">
      <w:pPr>
        <w:pStyle w:val="Q"/>
        <w:numPr>
          <w:ilvl w:val="0"/>
          <w:numId w:val="30"/>
        </w:numPr>
        <w:rPr>
          <w:rStyle w:val="SubheadChar"/>
        </w:rPr>
      </w:pPr>
      <w:r w:rsidRPr="008D777B">
        <w:rPr>
          <w:rStyle w:val="eop"/>
          <w:szCs w:val="24"/>
        </w:rPr>
        <w:lastRenderedPageBreak/>
        <w:t xml:space="preserve">When </w:t>
      </w:r>
      <w:r w:rsidR="00AC29C5" w:rsidRPr="008D777B">
        <w:rPr>
          <w:rStyle w:val="eop"/>
          <w:szCs w:val="24"/>
        </w:rPr>
        <w:t xml:space="preserve">determining </w:t>
      </w:r>
      <w:r w:rsidRPr="008D777B">
        <w:rPr>
          <w:rStyle w:val="eop"/>
          <w:szCs w:val="24"/>
        </w:rPr>
        <w:t xml:space="preserve">percent error, what is used as the reference value and placed in the </w:t>
      </w:r>
      <w:r w:rsidR="005B5F5A" w:rsidRPr="008D777B">
        <w:rPr>
          <w:rStyle w:val="eop"/>
          <w:szCs w:val="24"/>
        </w:rPr>
        <w:t xml:space="preserve">calculation’s </w:t>
      </w:r>
      <w:r w:rsidRPr="008D777B">
        <w:rPr>
          <w:rStyle w:val="eop"/>
          <w:szCs w:val="24"/>
        </w:rPr>
        <w:t>denominator?</w:t>
      </w:r>
    </w:p>
    <w:tbl>
      <w:tblPr>
        <w:tblStyle w:val="BioQ"/>
        <w:tblW w:w="0" w:type="auto"/>
        <w:tblLook w:val="04A0" w:firstRow="1" w:lastRow="0" w:firstColumn="1" w:lastColumn="0" w:noHBand="0" w:noVBand="1"/>
      </w:tblPr>
      <w:tblGrid>
        <w:gridCol w:w="9350"/>
      </w:tblGrid>
      <w:tr w:rsidR="002A3D13" w:rsidRPr="008D777B" w14:paraId="407D4B6F" w14:textId="77777777" w:rsidTr="00BA111C">
        <w:trPr>
          <w:trHeight w:val="567"/>
        </w:trPr>
        <w:tc>
          <w:tcPr>
            <w:tcW w:w="9350" w:type="dxa"/>
          </w:tcPr>
          <w:p w14:paraId="2F9349A7" w14:textId="77777777" w:rsidR="002A3D13" w:rsidRPr="008D777B" w:rsidRDefault="002A3D13" w:rsidP="009F69D6">
            <w:pPr>
              <w:rPr>
                <w:rStyle w:val="eop"/>
                <w:szCs w:val="24"/>
              </w:rPr>
            </w:pPr>
          </w:p>
        </w:tc>
      </w:tr>
    </w:tbl>
    <w:p w14:paraId="5242655F" w14:textId="0BE79DAD" w:rsidR="0009592C" w:rsidRPr="00CF0BC6" w:rsidRDefault="0009592C" w:rsidP="00BA111C">
      <w:pPr>
        <w:pStyle w:val="Q"/>
        <w:numPr>
          <w:ilvl w:val="0"/>
          <w:numId w:val="30"/>
        </w:numPr>
        <w:rPr>
          <w:rStyle w:val="SubheadChar"/>
        </w:rPr>
      </w:pPr>
      <w:r w:rsidRPr="008D777B">
        <w:rPr>
          <w:rStyle w:val="eop"/>
          <w:szCs w:val="24"/>
        </w:rPr>
        <w:t>Why is absolute value used in calculating percent error?</w:t>
      </w:r>
    </w:p>
    <w:tbl>
      <w:tblPr>
        <w:tblStyle w:val="BioQ"/>
        <w:tblW w:w="0" w:type="auto"/>
        <w:tblLook w:val="04A0" w:firstRow="1" w:lastRow="0" w:firstColumn="1" w:lastColumn="0" w:noHBand="0" w:noVBand="1"/>
      </w:tblPr>
      <w:tblGrid>
        <w:gridCol w:w="9350"/>
      </w:tblGrid>
      <w:tr w:rsidR="00B944BB" w:rsidRPr="008D777B" w14:paraId="4242C49C" w14:textId="77777777" w:rsidTr="00BA111C">
        <w:trPr>
          <w:trHeight w:val="1134"/>
        </w:trPr>
        <w:tc>
          <w:tcPr>
            <w:tcW w:w="9350" w:type="dxa"/>
          </w:tcPr>
          <w:p w14:paraId="7ADB185E" w14:textId="798D4B9A" w:rsidR="008222BD" w:rsidRPr="008222BD" w:rsidRDefault="008222BD" w:rsidP="008222BD">
            <w:pPr>
              <w:tabs>
                <w:tab w:val="left" w:pos="1890"/>
              </w:tabs>
              <w:rPr>
                <w:szCs w:val="24"/>
              </w:rPr>
            </w:pPr>
          </w:p>
        </w:tc>
      </w:tr>
    </w:tbl>
    <w:p w14:paraId="4A6C4CD7" w14:textId="494D7661" w:rsidR="00327BE4" w:rsidRPr="008D777B" w:rsidRDefault="00327BE4" w:rsidP="00CF0BC6">
      <w:pPr>
        <w:pStyle w:val="Subhead"/>
      </w:pPr>
      <w:r w:rsidRPr="00CF0BC6">
        <w:rPr>
          <w:rStyle w:val="eop"/>
          <w:szCs w:val="24"/>
          <w:lang w:val="fr-FR"/>
        </w:rPr>
        <w:t>Percent Error Practice</w:t>
      </w:r>
    </w:p>
    <w:p w14:paraId="3CEEEDC5" w14:textId="1645A5B0" w:rsidR="000266F1" w:rsidRPr="008D777B" w:rsidRDefault="00327BE4" w:rsidP="0089293C">
      <w:pPr>
        <w:pStyle w:val="Q"/>
        <w:numPr>
          <w:ilvl w:val="0"/>
          <w:numId w:val="32"/>
        </w:numPr>
      </w:pPr>
      <w:r w:rsidRPr="008D777B">
        <w:t xml:space="preserve">If the experimental value is 27.56 cm, and the theoretical value is 29.52 cm, what is the percent error? Include the work to determine this answer. </w:t>
      </w:r>
    </w:p>
    <w:tbl>
      <w:tblPr>
        <w:tblStyle w:val="Biology"/>
        <w:tblW w:w="0" w:type="auto"/>
        <w:tblLook w:val="04A0" w:firstRow="1" w:lastRow="0" w:firstColumn="1" w:lastColumn="0" w:noHBand="0" w:noVBand="1"/>
      </w:tblPr>
      <w:tblGrid>
        <w:gridCol w:w="3964"/>
        <w:gridCol w:w="1985"/>
        <w:gridCol w:w="3401"/>
      </w:tblGrid>
      <w:tr w:rsidR="00B944BB" w:rsidRPr="008D777B" w14:paraId="183C517C" w14:textId="5DE155F9" w:rsidTr="0089293C">
        <w:trPr>
          <w:cnfStyle w:val="100000000000" w:firstRow="1" w:lastRow="0" w:firstColumn="0" w:lastColumn="0" w:oddVBand="0" w:evenVBand="0" w:oddHBand="0" w:evenHBand="0" w:firstRowFirstColumn="0" w:firstRowLastColumn="0" w:lastRowFirstColumn="0" w:lastRowLastColumn="0"/>
          <w:trHeight w:val="5613"/>
        </w:trPr>
        <w:tc>
          <w:tcPr>
            <w:tcW w:w="9350" w:type="dxa"/>
            <w:gridSpan w:val="3"/>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8AC1723" w14:textId="140AAB39" w:rsidR="008222BD" w:rsidRPr="008222BD" w:rsidRDefault="008222BD" w:rsidP="008222BD">
            <w:pPr>
              <w:tabs>
                <w:tab w:val="left" w:pos="3180"/>
              </w:tabs>
            </w:pPr>
          </w:p>
        </w:tc>
      </w:tr>
      <w:tr w:rsidR="00B944BB" w:rsidRPr="008D777B" w14:paraId="17EF2C03" w14:textId="6D005FD8" w:rsidTr="0089293C">
        <w:trPr>
          <w:gridBefore w:val="1"/>
          <w:wBefore w:w="3964" w:type="dxa"/>
          <w:trHeight w:val="567"/>
        </w:trPr>
        <w:tc>
          <w:tcPr>
            <w:tcW w:w="1985" w:type="dxa"/>
            <w:shd w:val="clear" w:color="auto" w:fill="DEF0D4" w:themeFill="background2"/>
            <w:vAlign w:val="center"/>
          </w:tcPr>
          <w:p w14:paraId="5D0EB2D3" w14:textId="05E0FF96" w:rsidR="00B944BB" w:rsidRPr="00741884" w:rsidRDefault="00741884" w:rsidP="0089293C">
            <w:pPr>
              <w:rPr>
                <w:b/>
                <w:bCs/>
              </w:rPr>
            </w:pPr>
            <w:r w:rsidRPr="00741884">
              <w:rPr>
                <w:b/>
                <w:bCs/>
              </w:rPr>
              <w:t>Percent error:</w:t>
            </w:r>
          </w:p>
        </w:tc>
        <w:tc>
          <w:tcPr>
            <w:tcW w:w="3401" w:type="dxa"/>
            <w:vAlign w:val="center"/>
          </w:tcPr>
          <w:p w14:paraId="4269E245" w14:textId="77777777" w:rsidR="00B944BB" w:rsidRPr="008D777B" w:rsidRDefault="00B944BB" w:rsidP="0089293C"/>
        </w:tc>
      </w:tr>
    </w:tbl>
    <w:p w14:paraId="5F61090A" w14:textId="7D1F9178" w:rsidR="00327BE4" w:rsidRPr="008D777B" w:rsidRDefault="00327BE4" w:rsidP="0089293C">
      <w:pPr>
        <w:pStyle w:val="Q"/>
        <w:numPr>
          <w:ilvl w:val="0"/>
          <w:numId w:val="32"/>
        </w:numPr>
      </w:pPr>
      <w:r w:rsidRPr="008D777B">
        <w:lastRenderedPageBreak/>
        <w:t>If the experimental value is 14.58 seconds, and the theoretical value is 13.25 seconds, what is the percent error? Include the work to determine this answer.</w:t>
      </w:r>
    </w:p>
    <w:tbl>
      <w:tblPr>
        <w:tblStyle w:val="Biology"/>
        <w:tblW w:w="0" w:type="auto"/>
        <w:tblLook w:val="04A0" w:firstRow="1" w:lastRow="0" w:firstColumn="1" w:lastColumn="0" w:noHBand="0" w:noVBand="1"/>
      </w:tblPr>
      <w:tblGrid>
        <w:gridCol w:w="3964"/>
        <w:gridCol w:w="1985"/>
        <w:gridCol w:w="3401"/>
      </w:tblGrid>
      <w:tr w:rsidR="0089293C" w:rsidRPr="008D777B" w14:paraId="5E50947D" w14:textId="77777777" w:rsidTr="00625E2F">
        <w:trPr>
          <w:cnfStyle w:val="100000000000" w:firstRow="1" w:lastRow="0" w:firstColumn="0" w:lastColumn="0" w:oddVBand="0" w:evenVBand="0" w:oddHBand="0" w:evenHBand="0" w:firstRowFirstColumn="0" w:firstRowLastColumn="0" w:lastRowFirstColumn="0" w:lastRowLastColumn="0"/>
          <w:trHeight w:val="5613"/>
        </w:trPr>
        <w:tc>
          <w:tcPr>
            <w:tcW w:w="9350" w:type="dxa"/>
            <w:gridSpan w:val="3"/>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86037FC" w14:textId="77777777" w:rsidR="0089293C" w:rsidRPr="008222BD" w:rsidRDefault="0089293C" w:rsidP="00625E2F">
            <w:pPr>
              <w:tabs>
                <w:tab w:val="left" w:pos="3180"/>
              </w:tabs>
            </w:pPr>
          </w:p>
        </w:tc>
      </w:tr>
      <w:tr w:rsidR="0089293C" w:rsidRPr="008D777B" w14:paraId="36E642FE" w14:textId="77777777" w:rsidTr="00625E2F">
        <w:trPr>
          <w:gridBefore w:val="1"/>
          <w:wBefore w:w="3964" w:type="dxa"/>
          <w:trHeight w:val="567"/>
        </w:trPr>
        <w:tc>
          <w:tcPr>
            <w:tcW w:w="1985" w:type="dxa"/>
            <w:shd w:val="clear" w:color="auto" w:fill="DEF0D4" w:themeFill="background2"/>
            <w:vAlign w:val="center"/>
          </w:tcPr>
          <w:p w14:paraId="545D665C" w14:textId="77777777" w:rsidR="0089293C" w:rsidRPr="00741884" w:rsidRDefault="0089293C" w:rsidP="00625E2F">
            <w:pPr>
              <w:rPr>
                <w:b/>
                <w:bCs/>
              </w:rPr>
            </w:pPr>
            <w:r w:rsidRPr="00741884">
              <w:rPr>
                <w:b/>
                <w:bCs/>
              </w:rPr>
              <w:t>Percent error:</w:t>
            </w:r>
          </w:p>
        </w:tc>
        <w:tc>
          <w:tcPr>
            <w:tcW w:w="3401" w:type="dxa"/>
            <w:vAlign w:val="center"/>
          </w:tcPr>
          <w:p w14:paraId="1E2CC74B" w14:textId="77777777" w:rsidR="0089293C" w:rsidRPr="008D777B" w:rsidRDefault="0089293C" w:rsidP="00625E2F"/>
        </w:tc>
      </w:tr>
    </w:tbl>
    <w:p w14:paraId="7DD9C3B1" w14:textId="75857B54" w:rsidR="00327BE4" w:rsidRPr="008D777B" w:rsidRDefault="00327BE4" w:rsidP="008D777B">
      <w:pPr>
        <w:rPr>
          <w:szCs w:val="24"/>
        </w:rPr>
      </w:pPr>
    </w:p>
    <w:sectPr w:rsidR="00327BE4" w:rsidRPr="008D777B" w:rsidSect="009925E5">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D146" w14:textId="77777777" w:rsidR="004E7CE1" w:rsidRDefault="004E7CE1" w:rsidP="000266F1">
      <w:r>
        <w:separator/>
      </w:r>
    </w:p>
  </w:endnote>
  <w:endnote w:type="continuationSeparator" w:id="0">
    <w:p w14:paraId="2C58A082" w14:textId="77777777" w:rsidR="004E7CE1" w:rsidRDefault="004E7CE1" w:rsidP="000266F1">
      <w:r>
        <w:continuationSeparator/>
      </w:r>
    </w:p>
  </w:endnote>
  <w:endnote w:type="continuationNotice" w:id="1">
    <w:p w14:paraId="5DFA4EB2" w14:textId="77777777" w:rsidR="004E7CE1" w:rsidRDefault="004E7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901D" w14:textId="77777777" w:rsidR="004E7CE1" w:rsidRDefault="004E7CE1" w:rsidP="000266F1">
      <w:r>
        <w:separator/>
      </w:r>
    </w:p>
  </w:footnote>
  <w:footnote w:type="continuationSeparator" w:id="0">
    <w:p w14:paraId="08E0CEE2" w14:textId="77777777" w:rsidR="004E7CE1" w:rsidRDefault="004E7CE1" w:rsidP="000266F1">
      <w:r>
        <w:continuationSeparator/>
      </w:r>
    </w:p>
  </w:footnote>
  <w:footnote w:type="continuationNotice" w:id="1">
    <w:p w14:paraId="064574CA" w14:textId="77777777" w:rsidR="004E7CE1" w:rsidRDefault="004E7C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2ECE1280"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2063" w14:textId="04C42AA8" w:rsidR="009925E5" w:rsidRDefault="009925E5">
    <w:pPr>
      <w:pStyle w:val="Header"/>
    </w:pPr>
    <w:r>
      <w:rPr>
        <w:noProof/>
      </w:rPr>
      <w:drawing>
        <wp:anchor distT="0" distB="0" distL="0" distR="0" simplePos="0" relativeHeight="251659264" behindDoc="0" locked="0" layoutInCell="1" allowOverlap="1" wp14:anchorId="74A523C7" wp14:editId="0578131F">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7D36588"/>
    <w:multiLevelType w:val="hybridMultilevel"/>
    <w:tmpl w:val="F62A54AC"/>
    <w:lvl w:ilvl="0" w:tplc="39144094">
      <w:start w:val="1"/>
      <w:numFmt w:val="decimal"/>
      <w:lvlText w:val="%1."/>
      <w:lvlJc w:val="left"/>
      <w:pPr>
        <w:ind w:left="360" w:hanging="360"/>
      </w:pPr>
      <w:rPr>
        <w:b/>
        <w:bCs/>
        <w:color w:val="191919"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F6F95"/>
    <w:multiLevelType w:val="hybridMultilevel"/>
    <w:tmpl w:val="0F348EDA"/>
    <w:lvl w:ilvl="0" w:tplc="39144094">
      <w:start w:val="1"/>
      <w:numFmt w:val="decimal"/>
      <w:lvlText w:val="%1."/>
      <w:lvlJc w:val="left"/>
      <w:pPr>
        <w:ind w:left="360" w:hanging="360"/>
      </w:pPr>
      <w:rPr>
        <w:b/>
        <w:bCs/>
        <w:color w:val="191919"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95BC1"/>
    <w:multiLevelType w:val="hybridMultilevel"/>
    <w:tmpl w:val="0F5CAD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9E32BB"/>
    <w:multiLevelType w:val="hybridMultilevel"/>
    <w:tmpl w:val="9E28E724"/>
    <w:lvl w:ilvl="0" w:tplc="6C30C4E8">
      <w:start w:val="1"/>
      <w:numFmt w:val="decimal"/>
      <w:lvlText w:val="%1."/>
      <w:lvlJc w:val="left"/>
      <w:pPr>
        <w:ind w:left="720" w:hanging="360"/>
      </w:pPr>
      <w:rPr>
        <w:rFonts w:hint="default"/>
        <w:color w:val="191919" w:themeColor="text1"/>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D2311"/>
    <w:multiLevelType w:val="hybridMultilevel"/>
    <w:tmpl w:val="4F4ED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A39B5"/>
    <w:multiLevelType w:val="hybridMultilevel"/>
    <w:tmpl w:val="B406B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31725"/>
    <w:multiLevelType w:val="hybridMultilevel"/>
    <w:tmpl w:val="935011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1D6628"/>
    <w:multiLevelType w:val="hybridMultilevel"/>
    <w:tmpl w:val="59B8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071DEF"/>
    <w:multiLevelType w:val="hybridMultilevel"/>
    <w:tmpl w:val="1F764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05C62"/>
    <w:multiLevelType w:val="hybridMultilevel"/>
    <w:tmpl w:val="B838B944"/>
    <w:lvl w:ilvl="0" w:tplc="39144094">
      <w:start w:val="1"/>
      <w:numFmt w:val="decimal"/>
      <w:lvlText w:val="%1."/>
      <w:lvlJc w:val="left"/>
      <w:pPr>
        <w:ind w:left="360" w:hanging="360"/>
      </w:pPr>
      <w:rPr>
        <w:b/>
        <w:bCs/>
        <w:color w:val="191919"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14A8E"/>
    <w:multiLevelType w:val="hybridMultilevel"/>
    <w:tmpl w:val="F96E90FC"/>
    <w:lvl w:ilvl="0" w:tplc="2E443746">
      <w:start w:val="1"/>
      <w:numFmt w:val="decimal"/>
      <w:lvlText w:val="%1."/>
      <w:lvlJc w:val="left"/>
      <w:pPr>
        <w:ind w:left="420" w:hanging="360"/>
      </w:pPr>
      <w:rPr>
        <w:rFonts w:ascii="Calibri" w:hAnsi="Calibri" w:cs="Calibri"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7" w15:restartNumberingAfterBreak="0">
    <w:nsid w:val="4A6267B6"/>
    <w:multiLevelType w:val="hybridMultilevel"/>
    <w:tmpl w:val="BD48265C"/>
    <w:lvl w:ilvl="0" w:tplc="39144094">
      <w:start w:val="1"/>
      <w:numFmt w:val="decimal"/>
      <w:lvlText w:val="%1."/>
      <w:lvlJc w:val="left"/>
      <w:pPr>
        <w:ind w:left="360" w:hanging="360"/>
      </w:pPr>
      <w:rPr>
        <w:b/>
        <w:bCs/>
        <w:color w:val="191919"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21"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22"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3" w15:restartNumberingAfterBreak="0">
    <w:nsid w:val="5F6909E1"/>
    <w:multiLevelType w:val="hybridMultilevel"/>
    <w:tmpl w:val="C562D920"/>
    <w:lvl w:ilvl="0" w:tplc="6AC81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956762"/>
    <w:multiLevelType w:val="hybridMultilevel"/>
    <w:tmpl w:val="F2F8B0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97116"/>
    <w:multiLevelType w:val="hybridMultilevel"/>
    <w:tmpl w:val="35A8E0DE"/>
    <w:lvl w:ilvl="0" w:tplc="18C0DB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40212F"/>
    <w:multiLevelType w:val="hybridMultilevel"/>
    <w:tmpl w:val="CCBCB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31"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32" w15:restartNumberingAfterBreak="0">
    <w:nsid w:val="7E211577"/>
    <w:multiLevelType w:val="hybridMultilevel"/>
    <w:tmpl w:val="4F0A9D7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73753">
    <w:abstractNumId w:val="30"/>
  </w:num>
  <w:num w:numId="2" w16cid:durableId="1374234206">
    <w:abstractNumId w:val="22"/>
  </w:num>
  <w:num w:numId="3" w16cid:durableId="1007170868">
    <w:abstractNumId w:val="0"/>
  </w:num>
  <w:num w:numId="4" w16cid:durableId="2138330325">
    <w:abstractNumId w:val="31"/>
  </w:num>
  <w:num w:numId="5" w16cid:durableId="1501312694">
    <w:abstractNumId w:val="11"/>
  </w:num>
  <w:num w:numId="6" w16cid:durableId="1053894981">
    <w:abstractNumId w:val="29"/>
  </w:num>
  <w:num w:numId="7" w16cid:durableId="1257790927">
    <w:abstractNumId w:val="15"/>
  </w:num>
  <w:num w:numId="8" w16cid:durableId="922295104">
    <w:abstractNumId w:val="6"/>
  </w:num>
  <w:num w:numId="9" w16cid:durableId="1224095402">
    <w:abstractNumId w:val="7"/>
  </w:num>
  <w:num w:numId="10" w16cid:durableId="474378387">
    <w:abstractNumId w:val="13"/>
  </w:num>
  <w:num w:numId="11" w16cid:durableId="57361642">
    <w:abstractNumId w:val="26"/>
  </w:num>
  <w:num w:numId="12" w16cid:durableId="1465199092">
    <w:abstractNumId w:val="5"/>
  </w:num>
  <w:num w:numId="13" w16cid:durableId="1418097345">
    <w:abstractNumId w:val="23"/>
  </w:num>
  <w:num w:numId="14" w16cid:durableId="32116533">
    <w:abstractNumId w:val="21"/>
  </w:num>
  <w:num w:numId="15" w16cid:durableId="1597791786">
    <w:abstractNumId w:val="20"/>
  </w:num>
  <w:num w:numId="16" w16cid:durableId="1004940556">
    <w:abstractNumId w:val="16"/>
  </w:num>
  <w:num w:numId="17" w16cid:durableId="1522743026">
    <w:abstractNumId w:val="12"/>
  </w:num>
  <w:num w:numId="18" w16cid:durableId="573048963">
    <w:abstractNumId w:val="28"/>
  </w:num>
  <w:num w:numId="19" w16cid:durableId="467942967">
    <w:abstractNumId w:val="3"/>
  </w:num>
  <w:num w:numId="20" w16cid:durableId="2084642628">
    <w:abstractNumId w:val="9"/>
  </w:num>
  <w:num w:numId="21" w16cid:durableId="1282803397">
    <w:abstractNumId w:val="18"/>
  </w:num>
  <w:num w:numId="22" w16cid:durableId="456410067">
    <w:abstractNumId w:val="10"/>
  </w:num>
  <w:num w:numId="23" w16cid:durableId="2003508337">
    <w:abstractNumId w:val="19"/>
  </w:num>
  <w:num w:numId="24" w16cid:durableId="1381201379">
    <w:abstractNumId w:val="27"/>
  </w:num>
  <w:num w:numId="25" w16cid:durableId="1704284000">
    <w:abstractNumId w:val="25"/>
  </w:num>
  <w:num w:numId="26" w16cid:durableId="1827891417">
    <w:abstractNumId w:val="4"/>
  </w:num>
  <w:num w:numId="27" w16cid:durableId="680203683">
    <w:abstractNumId w:val="8"/>
  </w:num>
  <w:num w:numId="28" w16cid:durableId="2074153944">
    <w:abstractNumId w:val="32"/>
  </w:num>
  <w:num w:numId="29" w16cid:durableId="1604798399">
    <w:abstractNumId w:val="24"/>
  </w:num>
  <w:num w:numId="30" w16cid:durableId="37823776">
    <w:abstractNumId w:val="17"/>
  </w:num>
  <w:num w:numId="31" w16cid:durableId="112096243">
    <w:abstractNumId w:val="2"/>
  </w:num>
  <w:num w:numId="32" w16cid:durableId="586424700">
    <w:abstractNumId w:val="14"/>
  </w:num>
  <w:num w:numId="33" w16cid:durableId="636688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106"/>
    <w:rsid w:val="0001486E"/>
    <w:rsid w:val="00015523"/>
    <w:rsid w:val="000266F1"/>
    <w:rsid w:val="00053D93"/>
    <w:rsid w:val="00055488"/>
    <w:rsid w:val="000702B9"/>
    <w:rsid w:val="00072D88"/>
    <w:rsid w:val="0009592C"/>
    <w:rsid w:val="000F268F"/>
    <w:rsid w:val="001020D1"/>
    <w:rsid w:val="00107B3B"/>
    <w:rsid w:val="001265BF"/>
    <w:rsid w:val="00150793"/>
    <w:rsid w:val="00150A72"/>
    <w:rsid w:val="00175EA6"/>
    <w:rsid w:val="001802F5"/>
    <w:rsid w:val="001A6F04"/>
    <w:rsid w:val="001D018C"/>
    <w:rsid w:val="001D2B21"/>
    <w:rsid w:val="001D529A"/>
    <w:rsid w:val="001E11E8"/>
    <w:rsid w:val="001E6141"/>
    <w:rsid w:val="001F1F63"/>
    <w:rsid w:val="00204230"/>
    <w:rsid w:val="0021023A"/>
    <w:rsid w:val="002171A7"/>
    <w:rsid w:val="00233ED9"/>
    <w:rsid w:val="0024044B"/>
    <w:rsid w:val="00244A8D"/>
    <w:rsid w:val="002569E5"/>
    <w:rsid w:val="00257BBF"/>
    <w:rsid w:val="00263738"/>
    <w:rsid w:val="002639B3"/>
    <w:rsid w:val="00267D61"/>
    <w:rsid w:val="00273943"/>
    <w:rsid w:val="002A3D13"/>
    <w:rsid w:val="002D23A5"/>
    <w:rsid w:val="002E52C9"/>
    <w:rsid w:val="002E5A16"/>
    <w:rsid w:val="00300D3A"/>
    <w:rsid w:val="00327BE4"/>
    <w:rsid w:val="00344ED5"/>
    <w:rsid w:val="003555F8"/>
    <w:rsid w:val="0036146B"/>
    <w:rsid w:val="00383475"/>
    <w:rsid w:val="00385CD8"/>
    <w:rsid w:val="00386189"/>
    <w:rsid w:val="00393912"/>
    <w:rsid w:val="003B7331"/>
    <w:rsid w:val="003D2851"/>
    <w:rsid w:val="003D6673"/>
    <w:rsid w:val="004338E7"/>
    <w:rsid w:val="00472B5F"/>
    <w:rsid w:val="00482193"/>
    <w:rsid w:val="00485AE7"/>
    <w:rsid w:val="00494F90"/>
    <w:rsid w:val="004A08A0"/>
    <w:rsid w:val="004A73F9"/>
    <w:rsid w:val="004C7EF2"/>
    <w:rsid w:val="004E2B65"/>
    <w:rsid w:val="004E7CE1"/>
    <w:rsid w:val="00527A76"/>
    <w:rsid w:val="00534CE3"/>
    <w:rsid w:val="00535020"/>
    <w:rsid w:val="005423A9"/>
    <w:rsid w:val="005443DC"/>
    <w:rsid w:val="00553FAB"/>
    <w:rsid w:val="00565108"/>
    <w:rsid w:val="0056518E"/>
    <w:rsid w:val="00580A24"/>
    <w:rsid w:val="0058233B"/>
    <w:rsid w:val="005B0749"/>
    <w:rsid w:val="005B5AE1"/>
    <w:rsid w:val="005B5F5A"/>
    <w:rsid w:val="005C728B"/>
    <w:rsid w:val="005E62EA"/>
    <w:rsid w:val="005E7A40"/>
    <w:rsid w:val="005F1D26"/>
    <w:rsid w:val="006015C6"/>
    <w:rsid w:val="0060659E"/>
    <w:rsid w:val="006327EC"/>
    <w:rsid w:val="00632A23"/>
    <w:rsid w:val="006353C9"/>
    <w:rsid w:val="00635FE5"/>
    <w:rsid w:val="006400CB"/>
    <w:rsid w:val="0068530A"/>
    <w:rsid w:val="00692B18"/>
    <w:rsid w:val="006A3355"/>
    <w:rsid w:val="006C56E2"/>
    <w:rsid w:val="006D1D36"/>
    <w:rsid w:val="006E3791"/>
    <w:rsid w:val="006F73B6"/>
    <w:rsid w:val="00707BF3"/>
    <w:rsid w:val="00713744"/>
    <w:rsid w:val="0071785F"/>
    <w:rsid w:val="00720CCE"/>
    <w:rsid w:val="00741884"/>
    <w:rsid w:val="00764DF9"/>
    <w:rsid w:val="007A182A"/>
    <w:rsid w:val="007A59C4"/>
    <w:rsid w:val="007B0C53"/>
    <w:rsid w:val="007D43AD"/>
    <w:rsid w:val="007D71E1"/>
    <w:rsid w:val="008148E5"/>
    <w:rsid w:val="0082079E"/>
    <w:rsid w:val="008222BD"/>
    <w:rsid w:val="00860D8D"/>
    <w:rsid w:val="008634BE"/>
    <w:rsid w:val="008643ED"/>
    <w:rsid w:val="00865DC6"/>
    <w:rsid w:val="0087396C"/>
    <w:rsid w:val="00881662"/>
    <w:rsid w:val="0089151F"/>
    <w:rsid w:val="0089293C"/>
    <w:rsid w:val="008946FF"/>
    <w:rsid w:val="008C703F"/>
    <w:rsid w:val="008D051B"/>
    <w:rsid w:val="008D0DE9"/>
    <w:rsid w:val="008D2007"/>
    <w:rsid w:val="008D777B"/>
    <w:rsid w:val="008F65B9"/>
    <w:rsid w:val="009012DC"/>
    <w:rsid w:val="009437D5"/>
    <w:rsid w:val="00947E15"/>
    <w:rsid w:val="0098694D"/>
    <w:rsid w:val="009925E5"/>
    <w:rsid w:val="009A5FE6"/>
    <w:rsid w:val="009B18B6"/>
    <w:rsid w:val="009B70B2"/>
    <w:rsid w:val="009C4F18"/>
    <w:rsid w:val="009C6363"/>
    <w:rsid w:val="009E1281"/>
    <w:rsid w:val="009E7CC8"/>
    <w:rsid w:val="009F0290"/>
    <w:rsid w:val="009F071D"/>
    <w:rsid w:val="009F10E1"/>
    <w:rsid w:val="009F69D6"/>
    <w:rsid w:val="00A001AF"/>
    <w:rsid w:val="00A203E2"/>
    <w:rsid w:val="00A21F60"/>
    <w:rsid w:val="00A40BF1"/>
    <w:rsid w:val="00A457A5"/>
    <w:rsid w:val="00A757CB"/>
    <w:rsid w:val="00A803E4"/>
    <w:rsid w:val="00A84496"/>
    <w:rsid w:val="00A914FF"/>
    <w:rsid w:val="00A96C7A"/>
    <w:rsid w:val="00AC29C5"/>
    <w:rsid w:val="00AD14D1"/>
    <w:rsid w:val="00AF3925"/>
    <w:rsid w:val="00B03210"/>
    <w:rsid w:val="00B04035"/>
    <w:rsid w:val="00B15D65"/>
    <w:rsid w:val="00B64E90"/>
    <w:rsid w:val="00B65932"/>
    <w:rsid w:val="00B67B82"/>
    <w:rsid w:val="00B944BB"/>
    <w:rsid w:val="00B964B0"/>
    <w:rsid w:val="00BA111C"/>
    <w:rsid w:val="00BE6608"/>
    <w:rsid w:val="00C124A6"/>
    <w:rsid w:val="00C17E83"/>
    <w:rsid w:val="00C37BC5"/>
    <w:rsid w:val="00C5045B"/>
    <w:rsid w:val="00C9673B"/>
    <w:rsid w:val="00CA0C5D"/>
    <w:rsid w:val="00CA5F6E"/>
    <w:rsid w:val="00CB2661"/>
    <w:rsid w:val="00CC346A"/>
    <w:rsid w:val="00CC7F86"/>
    <w:rsid w:val="00CD13FF"/>
    <w:rsid w:val="00CF0BC6"/>
    <w:rsid w:val="00CF7441"/>
    <w:rsid w:val="00D04E8E"/>
    <w:rsid w:val="00D26050"/>
    <w:rsid w:val="00D27378"/>
    <w:rsid w:val="00D4719B"/>
    <w:rsid w:val="00D5521A"/>
    <w:rsid w:val="00D610AF"/>
    <w:rsid w:val="00DB4C9E"/>
    <w:rsid w:val="00DC6D13"/>
    <w:rsid w:val="00DC7FC5"/>
    <w:rsid w:val="00DE035B"/>
    <w:rsid w:val="00E02AD7"/>
    <w:rsid w:val="00E177DF"/>
    <w:rsid w:val="00E23409"/>
    <w:rsid w:val="00E40019"/>
    <w:rsid w:val="00E749FB"/>
    <w:rsid w:val="00E81547"/>
    <w:rsid w:val="00E82481"/>
    <w:rsid w:val="00E91370"/>
    <w:rsid w:val="00E95C9F"/>
    <w:rsid w:val="00E97E26"/>
    <w:rsid w:val="00EA5056"/>
    <w:rsid w:val="00EF49E6"/>
    <w:rsid w:val="00F07AF5"/>
    <w:rsid w:val="00F109B5"/>
    <w:rsid w:val="00F10E14"/>
    <w:rsid w:val="00F149F6"/>
    <w:rsid w:val="00F15BA0"/>
    <w:rsid w:val="00F270D4"/>
    <w:rsid w:val="00F36BFB"/>
    <w:rsid w:val="00F400E1"/>
    <w:rsid w:val="00F4688C"/>
    <w:rsid w:val="00F534B9"/>
    <w:rsid w:val="00F6473A"/>
    <w:rsid w:val="00F80612"/>
    <w:rsid w:val="00F86D46"/>
    <w:rsid w:val="00FA699D"/>
    <w:rsid w:val="00FB11FC"/>
    <w:rsid w:val="00FD0C4A"/>
    <w:rsid w:val="00FE203D"/>
    <w:rsid w:val="00FF65C6"/>
    <w:rsid w:val="01AA078D"/>
    <w:rsid w:val="01CC51B3"/>
    <w:rsid w:val="021241B0"/>
    <w:rsid w:val="02B8259D"/>
    <w:rsid w:val="041FBD45"/>
    <w:rsid w:val="06905B79"/>
    <w:rsid w:val="06FC80E4"/>
    <w:rsid w:val="07A04AF7"/>
    <w:rsid w:val="088A0ADD"/>
    <w:rsid w:val="0A38E30F"/>
    <w:rsid w:val="0B820CD8"/>
    <w:rsid w:val="0C575BD9"/>
    <w:rsid w:val="0E3A7836"/>
    <w:rsid w:val="122862C5"/>
    <w:rsid w:val="1302D856"/>
    <w:rsid w:val="13619400"/>
    <w:rsid w:val="13FE53AD"/>
    <w:rsid w:val="14E40EC2"/>
    <w:rsid w:val="17C52069"/>
    <w:rsid w:val="185FE399"/>
    <w:rsid w:val="19CD39FD"/>
    <w:rsid w:val="19E7922D"/>
    <w:rsid w:val="1A9A6EB0"/>
    <w:rsid w:val="1FCD769E"/>
    <w:rsid w:val="20DF674C"/>
    <w:rsid w:val="24B8AD5B"/>
    <w:rsid w:val="267B4D44"/>
    <w:rsid w:val="289EF5B4"/>
    <w:rsid w:val="2C9D110C"/>
    <w:rsid w:val="2CDD578F"/>
    <w:rsid w:val="2D55B528"/>
    <w:rsid w:val="2E3A0F80"/>
    <w:rsid w:val="2EE0AA50"/>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F0D79A"/>
    <w:rsid w:val="46E51C78"/>
    <w:rsid w:val="47185B76"/>
    <w:rsid w:val="4892445E"/>
    <w:rsid w:val="492C49CC"/>
    <w:rsid w:val="4CA14AA6"/>
    <w:rsid w:val="4D033491"/>
    <w:rsid w:val="4DB72F08"/>
    <w:rsid w:val="4E0481EF"/>
    <w:rsid w:val="4EA9F419"/>
    <w:rsid w:val="4F48D5C8"/>
    <w:rsid w:val="50EBEF0F"/>
    <w:rsid w:val="5293DA3B"/>
    <w:rsid w:val="532751D4"/>
    <w:rsid w:val="53844385"/>
    <w:rsid w:val="542A3B92"/>
    <w:rsid w:val="54A5591B"/>
    <w:rsid w:val="55699E6E"/>
    <w:rsid w:val="5594B2A5"/>
    <w:rsid w:val="57F40420"/>
    <w:rsid w:val="59702E04"/>
    <w:rsid w:val="5B8F1379"/>
    <w:rsid w:val="5BCF45DC"/>
    <w:rsid w:val="5FBE7B1C"/>
    <w:rsid w:val="5FC04BBD"/>
    <w:rsid w:val="62D5CB67"/>
    <w:rsid w:val="64745821"/>
    <w:rsid w:val="64FD6044"/>
    <w:rsid w:val="65693036"/>
    <w:rsid w:val="67374825"/>
    <w:rsid w:val="67FD2FDC"/>
    <w:rsid w:val="692D168C"/>
    <w:rsid w:val="6BD12206"/>
    <w:rsid w:val="6C7663A8"/>
    <w:rsid w:val="6EF57B25"/>
    <w:rsid w:val="736C0176"/>
    <w:rsid w:val="73C34E0D"/>
    <w:rsid w:val="74AEA0BE"/>
    <w:rsid w:val="76D796AA"/>
    <w:rsid w:val="77629BAA"/>
    <w:rsid w:val="77895428"/>
    <w:rsid w:val="79799097"/>
    <w:rsid w:val="7A3EA933"/>
    <w:rsid w:val="7A53C837"/>
    <w:rsid w:val="7CD08899"/>
    <w:rsid w:val="7E07E6DE"/>
    <w:rsid w:val="7F9739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7A5"/>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A457A5"/>
    <w:pPr>
      <w:jc w:val="center"/>
      <w:outlineLvl w:val="0"/>
    </w:pPr>
    <w:rPr>
      <w:b/>
      <w:bCs/>
      <w:sz w:val="28"/>
      <w:szCs w:val="28"/>
      <w:u w:val="single" w:color="000000"/>
    </w:rPr>
  </w:style>
  <w:style w:type="character" w:default="1" w:styleId="DefaultParagraphFont">
    <w:name w:val="Default Paragraph Font"/>
    <w:uiPriority w:val="1"/>
    <w:semiHidden/>
    <w:unhideWhenUsed/>
    <w:rsid w:val="00A457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57A5"/>
  </w:style>
  <w:style w:type="paragraph" w:styleId="Header">
    <w:name w:val="header"/>
    <w:basedOn w:val="Normal"/>
    <w:link w:val="HeaderChar"/>
    <w:uiPriority w:val="99"/>
    <w:unhideWhenUsed/>
    <w:rsid w:val="00A457A5"/>
    <w:pPr>
      <w:tabs>
        <w:tab w:val="center" w:pos="4680"/>
        <w:tab w:val="right" w:pos="9360"/>
      </w:tabs>
    </w:pPr>
  </w:style>
  <w:style w:type="character" w:customStyle="1" w:styleId="HeaderChar">
    <w:name w:val="Header Char"/>
    <w:basedOn w:val="DefaultParagraphFont"/>
    <w:link w:val="Header"/>
    <w:uiPriority w:val="99"/>
    <w:rsid w:val="00A457A5"/>
    <w:rPr>
      <w:rFonts w:ascii="Arial" w:eastAsia="Arial" w:hAnsi="Arial" w:cs="Arial"/>
      <w:color w:val="191919" w:themeColor="text1"/>
      <w:szCs w:val="22"/>
    </w:rPr>
  </w:style>
  <w:style w:type="paragraph" w:styleId="Footer">
    <w:name w:val="footer"/>
    <w:basedOn w:val="Normal"/>
    <w:link w:val="FooterChar"/>
    <w:uiPriority w:val="99"/>
    <w:unhideWhenUsed/>
    <w:rsid w:val="00A457A5"/>
    <w:pPr>
      <w:tabs>
        <w:tab w:val="center" w:pos="4680"/>
        <w:tab w:val="right" w:pos="9360"/>
      </w:tabs>
    </w:pPr>
  </w:style>
  <w:style w:type="character" w:customStyle="1" w:styleId="FooterChar">
    <w:name w:val="Footer Char"/>
    <w:basedOn w:val="DefaultParagraphFont"/>
    <w:link w:val="Footer"/>
    <w:uiPriority w:val="99"/>
    <w:rsid w:val="00A457A5"/>
    <w:rPr>
      <w:rFonts w:ascii="Arial" w:eastAsia="Arial" w:hAnsi="Arial" w:cs="Arial"/>
      <w:color w:val="191919" w:themeColor="text1"/>
      <w:szCs w:val="22"/>
    </w:rPr>
  </w:style>
  <w:style w:type="paragraph" w:customStyle="1" w:styleId="paragraph">
    <w:name w:val="paragraph"/>
    <w:basedOn w:val="Normal"/>
    <w:rsid w:val="00A457A5"/>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A457A5"/>
  </w:style>
  <w:style w:type="character" w:customStyle="1" w:styleId="eop">
    <w:name w:val="eop"/>
    <w:basedOn w:val="DefaultParagraphFont"/>
    <w:rsid w:val="00A457A5"/>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A457A5"/>
    <w:rPr>
      <w:rFonts w:ascii="Arial" w:eastAsia="Arial" w:hAnsi="Arial" w:cs="Arial"/>
      <w:sz w:val="22"/>
      <w:szCs w:val="22"/>
    </w:rPr>
  </w:style>
  <w:style w:type="paragraph" w:customStyle="1" w:styleId="TableParagraph">
    <w:name w:val="Table Paragraph"/>
    <w:basedOn w:val="Normal"/>
    <w:uiPriority w:val="1"/>
    <w:qFormat/>
    <w:rsid w:val="00A457A5"/>
  </w:style>
  <w:style w:type="table" w:styleId="TableGrid">
    <w:name w:val="Table Grid"/>
    <w:basedOn w:val="TableNormal"/>
    <w:uiPriority w:val="39"/>
    <w:rsid w:val="00A457A5"/>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457A5"/>
    <w:pPr>
      <w:ind w:left="479" w:hanging="359"/>
    </w:pPr>
  </w:style>
  <w:style w:type="character" w:customStyle="1" w:styleId="Heading1Char">
    <w:name w:val="Heading 1 Char"/>
    <w:basedOn w:val="DefaultParagraphFont"/>
    <w:link w:val="Heading1"/>
    <w:uiPriority w:val="9"/>
    <w:rsid w:val="00F400E1"/>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A457A5"/>
    <w:rPr>
      <w:szCs w:val="24"/>
    </w:rPr>
  </w:style>
  <w:style w:type="character" w:customStyle="1" w:styleId="BodyTextChar">
    <w:name w:val="Body Text Char"/>
    <w:basedOn w:val="DefaultParagraphFont"/>
    <w:link w:val="BodyText"/>
    <w:uiPriority w:val="1"/>
    <w:rsid w:val="00F400E1"/>
    <w:rPr>
      <w:rFonts w:ascii="Arial" w:eastAsia="Arial" w:hAnsi="Arial" w:cs="Arial"/>
      <w:color w:val="191919" w:themeColor="text1"/>
    </w:rPr>
  </w:style>
  <w:style w:type="paragraph" w:styleId="Title">
    <w:name w:val="Title"/>
    <w:basedOn w:val="Normal"/>
    <w:link w:val="TitleChar"/>
    <w:uiPriority w:val="10"/>
    <w:qFormat/>
    <w:rsid w:val="00A457A5"/>
    <w:pPr>
      <w:spacing w:before="227"/>
      <w:jc w:val="center"/>
    </w:pPr>
    <w:rPr>
      <w:b/>
      <w:bCs/>
      <w:sz w:val="36"/>
      <w:szCs w:val="36"/>
    </w:rPr>
  </w:style>
  <w:style w:type="character" w:customStyle="1" w:styleId="TitleChar">
    <w:name w:val="Title Char"/>
    <w:basedOn w:val="DefaultParagraphFont"/>
    <w:link w:val="Title"/>
    <w:uiPriority w:val="10"/>
    <w:rsid w:val="00F400E1"/>
    <w:rPr>
      <w:rFonts w:ascii="Arial" w:eastAsia="Arial" w:hAnsi="Arial" w:cs="Arial"/>
      <w:b/>
      <w:bCs/>
      <w:color w:val="191919" w:themeColor="text1"/>
      <w:sz w:val="36"/>
      <w:szCs w:val="36"/>
    </w:rPr>
  </w:style>
  <w:style w:type="table" w:customStyle="1" w:styleId="Biology">
    <w:name w:val="Biology"/>
    <w:basedOn w:val="TableNormal"/>
    <w:uiPriority w:val="99"/>
    <w:rsid w:val="00A457A5"/>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A457A5"/>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A457A5"/>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A457A5"/>
    <w:pPr>
      <w:numPr>
        <w:numId w:val="19"/>
      </w:numPr>
      <w:spacing w:after="240"/>
    </w:pPr>
    <w:rPr>
      <w:b/>
      <w:bCs/>
    </w:rPr>
  </w:style>
  <w:style w:type="character" w:customStyle="1" w:styleId="ListParagraphChar">
    <w:name w:val="List Paragraph Char"/>
    <w:basedOn w:val="DefaultParagraphFont"/>
    <w:link w:val="ListParagraph"/>
    <w:uiPriority w:val="1"/>
    <w:rsid w:val="00A457A5"/>
    <w:rPr>
      <w:rFonts w:ascii="Arial" w:eastAsia="Arial" w:hAnsi="Arial" w:cs="Arial"/>
      <w:color w:val="191919" w:themeColor="text1"/>
      <w:szCs w:val="22"/>
    </w:rPr>
  </w:style>
  <w:style w:type="character" w:customStyle="1" w:styleId="QuestionChar">
    <w:name w:val="Question Char"/>
    <w:basedOn w:val="ListParagraphChar"/>
    <w:link w:val="Question"/>
    <w:rsid w:val="00A457A5"/>
    <w:rPr>
      <w:rFonts w:ascii="Arial" w:eastAsia="Arial" w:hAnsi="Arial" w:cs="Arial"/>
      <w:b/>
      <w:bCs/>
      <w:color w:val="191919" w:themeColor="text1"/>
      <w:szCs w:val="22"/>
    </w:rPr>
  </w:style>
  <w:style w:type="paragraph" w:customStyle="1" w:styleId="Q">
    <w:name w:val="Q"/>
    <w:basedOn w:val="Question"/>
    <w:link w:val="QChar"/>
    <w:qFormat/>
    <w:rsid w:val="00A457A5"/>
    <w:pPr>
      <w:numPr>
        <w:numId w:val="0"/>
      </w:numPr>
      <w:spacing w:before="280"/>
    </w:pPr>
  </w:style>
  <w:style w:type="character" w:customStyle="1" w:styleId="QChar">
    <w:name w:val="Q Char"/>
    <w:basedOn w:val="QuestionChar"/>
    <w:link w:val="Q"/>
    <w:rsid w:val="00A457A5"/>
    <w:rPr>
      <w:rFonts w:ascii="Arial" w:eastAsia="Arial" w:hAnsi="Arial" w:cs="Arial"/>
      <w:b/>
      <w:bCs/>
      <w:color w:val="191919" w:themeColor="text1"/>
      <w:szCs w:val="22"/>
    </w:rPr>
  </w:style>
  <w:style w:type="table" w:customStyle="1" w:styleId="BioQ">
    <w:name w:val="Bio Q"/>
    <w:basedOn w:val="TableNormal"/>
    <w:uiPriority w:val="99"/>
    <w:rsid w:val="00A457A5"/>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A457A5"/>
    <w:pPr>
      <w:spacing w:before="240" w:after="160"/>
    </w:pPr>
    <w:rPr>
      <w:b w:val="0"/>
      <w:bCs w:val="0"/>
      <w:sz w:val="22"/>
    </w:rPr>
  </w:style>
  <w:style w:type="character" w:customStyle="1" w:styleId="QwithinaQChar">
    <w:name w:val="Q within a Q Char"/>
    <w:basedOn w:val="QChar"/>
    <w:link w:val="QwithinaQ"/>
    <w:rsid w:val="00A457A5"/>
    <w:rPr>
      <w:rFonts w:ascii="Arial" w:eastAsia="Arial" w:hAnsi="Arial" w:cs="Arial"/>
      <w:b w:val="0"/>
      <w:bCs w:val="0"/>
      <w:color w:val="191919"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2.xml><?xml version="1.0" encoding="utf-8"?>
<ds:datastoreItem xmlns:ds="http://schemas.openxmlformats.org/officeDocument/2006/customXml" ds:itemID="{87043B0F-F5BA-401D-95C8-382B1A2B5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1</TotalTime>
  <Pages>7</Pages>
  <Words>507</Words>
  <Characters>2482</Characters>
  <Application>Microsoft Office Word</Application>
  <DocSecurity>0</DocSecurity>
  <Lines>118</Lines>
  <Paragraphs>69</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3</cp:revision>
  <dcterms:created xsi:type="dcterms:W3CDTF">2025-06-09T16:07:00Z</dcterms:created>
  <dcterms:modified xsi:type="dcterms:W3CDTF">2025-06-10T21:04:00Z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