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4B21" w14:textId="77777777" w:rsidR="00625301" w:rsidRPr="007569EE" w:rsidRDefault="00625301" w:rsidP="002227DE">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0DA7183E" w14:textId="7E927C9E" w:rsidR="00625301" w:rsidRPr="007569EE" w:rsidRDefault="00625301" w:rsidP="002227DE">
      <w:pPr>
        <w:widowControl/>
        <w:autoSpaceDE/>
        <w:autoSpaceDN/>
        <w:spacing w:before="480" w:after="360"/>
        <w:jc w:val="center"/>
        <w:textAlignment w:val="baseline"/>
        <w:rPr>
          <w:rFonts w:eastAsia="Times New Roman"/>
          <w:b/>
          <w:bCs/>
          <w:color w:val="5C0C30" w:themeColor="text2"/>
          <w:sz w:val="36"/>
          <w:szCs w:val="36"/>
        </w:rPr>
      </w:pPr>
      <w:r>
        <w:rPr>
          <w:rFonts w:eastAsia="Times New Roman"/>
          <w:b/>
          <w:bCs/>
          <w:color w:val="5C0C30" w:themeColor="text2"/>
          <w:sz w:val="36"/>
          <w:szCs w:val="36"/>
        </w:rPr>
        <w:t>Liberty or Death</w:t>
      </w:r>
    </w:p>
    <w:p w14:paraId="5E59C189" w14:textId="77777777" w:rsidR="00625301" w:rsidRPr="007569EE" w:rsidRDefault="00625301" w:rsidP="002227DE">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34629BC2" w14:textId="77777777" w:rsidR="00625301" w:rsidRPr="007569EE" w:rsidRDefault="00625301" w:rsidP="002227DE">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507DBD22" w:rsidR="007A59C4" w:rsidRPr="003956AD" w:rsidRDefault="00625301" w:rsidP="003956AD">
      <w:pPr>
        <w:spacing w:after="240"/>
        <w:rPr>
          <w:rStyle w:val="eop"/>
          <w:b/>
          <w:bCs/>
          <w:szCs w:val="24"/>
        </w:rPr>
      </w:pPr>
      <w:r w:rsidRPr="0066184D">
        <w:rPr>
          <w:b/>
          <w:bCs/>
        </w:rPr>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3956AD" w14:paraId="1E534A90" w14:textId="77777777" w:rsidTr="00FC53AA">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10447909" w14:textId="77777777" w:rsidR="007A59C4" w:rsidRDefault="00FC53AA" w:rsidP="0007480C">
            <w:pPr>
              <w:spacing w:after="240" w:line="259" w:lineRule="auto"/>
              <w:rPr>
                <w:rFonts w:eastAsiaTheme="minorEastAsia"/>
                <w:szCs w:val="24"/>
              </w:rPr>
            </w:pPr>
            <w:r w:rsidRPr="003956AD">
              <w:rPr>
                <w:rFonts w:eastAsiaTheme="minorEastAsia"/>
                <w:i/>
                <w:iCs/>
                <w:szCs w:val="24"/>
              </w:rPr>
              <w:t>Patrick Henry</w:t>
            </w:r>
          </w:p>
          <w:p w14:paraId="5CEDF29F" w14:textId="522A1436" w:rsidR="00FC53AA" w:rsidRPr="00FC53AA" w:rsidRDefault="00FC53AA" w:rsidP="0007480C">
            <w:pPr>
              <w:spacing w:after="240" w:line="259" w:lineRule="auto"/>
              <w:rPr>
                <w:rFonts w:eastAsiaTheme="minorEastAsia"/>
                <w:szCs w:val="24"/>
              </w:rPr>
            </w:pPr>
          </w:p>
        </w:tc>
        <w:tc>
          <w:tcPr>
            <w:tcW w:w="4679" w:type="dxa"/>
            <w:hideMark/>
          </w:tcPr>
          <w:p w14:paraId="22C1646B" w14:textId="012829F9" w:rsidR="007A59C4" w:rsidRDefault="00D008E7" w:rsidP="0007480C">
            <w:pPr>
              <w:spacing w:after="240"/>
              <w:textAlignment w:val="baseline"/>
              <w:rPr>
                <w:rFonts w:eastAsiaTheme="minorEastAsia"/>
                <w:szCs w:val="24"/>
              </w:rPr>
            </w:pPr>
            <w:r w:rsidRPr="003956AD">
              <w:rPr>
                <w:rFonts w:eastAsiaTheme="minorEastAsia"/>
                <w:i/>
                <w:iCs/>
                <w:szCs w:val="24"/>
              </w:rPr>
              <w:t>implicit</w:t>
            </w:r>
          </w:p>
          <w:p w14:paraId="2F81B6EC" w14:textId="0B55D071" w:rsidR="00FC53AA" w:rsidRPr="00FC53AA" w:rsidRDefault="00FC53AA" w:rsidP="0007480C">
            <w:pPr>
              <w:spacing w:after="240"/>
              <w:textAlignment w:val="baseline"/>
              <w:rPr>
                <w:rFonts w:eastAsiaTheme="minorEastAsia"/>
                <w:szCs w:val="24"/>
              </w:rPr>
            </w:pPr>
          </w:p>
        </w:tc>
      </w:tr>
      <w:tr w:rsidR="007A59C4" w:rsidRPr="003956AD" w14:paraId="0FFFB1D1" w14:textId="77777777" w:rsidTr="00FC53AA">
        <w:trPr>
          <w:trHeight w:val="2098"/>
        </w:trPr>
        <w:tc>
          <w:tcPr>
            <w:tcW w:w="4665" w:type="dxa"/>
            <w:hideMark/>
          </w:tcPr>
          <w:p w14:paraId="67685D9F" w14:textId="0E2DAF6A" w:rsidR="007A59C4" w:rsidRDefault="00D008E7" w:rsidP="0007480C">
            <w:pPr>
              <w:spacing w:after="240"/>
              <w:textAlignment w:val="baseline"/>
              <w:rPr>
                <w:rFonts w:eastAsiaTheme="minorEastAsia"/>
                <w:szCs w:val="24"/>
              </w:rPr>
            </w:pPr>
            <w:r w:rsidRPr="003956AD">
              <w:rPr>
                <w:rFonts w:eastAsiaTheme="minorEastAsia"/>
                <w:i/>
                <w:iCs/>
                <w:szCs w:val="24"/>
              </w:rPr>
              <w:t>rhetorical device</w:t>
            </w:r>
          </w:p>
          <w:p w14:paraId="7C602D15" w14:textId="4AC4A385" w:rsidR="00FC53AA" w:rsidRPr="00FC53AA" w:rsidRDefault="00FC53AA" w:rsidP="0007480C">
            <w:pPr>
              <w:spacing w:after="240"/>
              <w:textAlignment w:val="baseline"/>
              <w:rPr>
                <w:rFonts w:eastAsiaTheme="minorEastAsia"/>
                <w:szCs w:val="24"/>
              </w:rPr>
            </w:pPr>
          </w:p>
        </w:tc>
        <w:tc>
          <w:tcPr>
            <w:tcW w:w="4679" w:type="dxa"/>
            <w:hideMark/>
          </w:tcPr>
          <w:p w14:paraId="0A31BE73" w14:textId="21E644A6" w:rsidR="007A59C4" w:rsidRDefault="00D008E7" w:rsidP="0007480C">
            <w:pPr>
              <w:spacing w:after="240"/>
              <w:textAlignment w:val="baseline"/>
              <w:rPr>
                <w:rFonts w:eastAsiaTheme="minorEastAsia"/>
                <w:szCs w:val="24"/>
              </w:rPr>
            </w:pPr>
            <w:r w:rsidRPr="003956AD">
              <w:rPr>
                <w:rFonts w:eastAsiaTheme="minorEastAsia"/>
                <w:i/>
                <w:iCs/>
                <w:szCs w:val="24"/>
              </w:rPr>
              <w:t>figure of speech</w:t>
            </w:r>
          </w:p>
          <w:p w14:paraId="10AE765E" w14:textId="4F3E8C08" w:rsidR="00FC53AA" w:rsidRPr="00FC53AA" w:rsidRDefault="00FC53AA" w:rsidP="0007480C">
            <w:pPr>
              <w:spacing w:after="240"/>
              <w:textAlignment w:val="baseline"/>
              <w:rPr>
                <w:rFonts w:eastAsiaTheme="minorEastAsia"/>
                <w:color w:val="FF0000"/>
                <w:szCs w:val="24"/>
              </w:rPr>
            </w:pPr>
          </w:p>
        </w:tc>
      </w:tr>
      <w:tr w:rsidR="50EBEF0F" w:rsidRPr="003956AD" w14:paraId="7203E97A" w14:textId="77777777" w:rsidTr="00FC53AA">
        <w:trPr>
          <w:trHeight w:val="2098"/>
        </w:trPr>
        <w:tc>
          <w:tcPr>
            <w:tcW w:w="4665" w:type="dxa"/>
            <w:hideMark/>
          </w:tcPr>
          <w:p w14:paraId="1A6ABF30" w14:textId="68F56F0C" w:rsidR="122862C5" w:rsidRDefault="00D008E7" w:rsidP="0007480C">
            <w:pPr>
              <w:spacing w:after="240"/>
              <w:rPr>
                <w:rFonts w:eastAsiaTheme="minorEastAsia"/>
                <w:szCs w:val="24"/>
              </w:rPr>
            </w:pPr>
            <w:r w:rsidRPr="003956AD">
              <w:rPr>
                <w:rFonts w:eastAsiaTheme="minorEastAsia"/>
                <w:i/>
                <w:iCs/>
                <w:szCs w:val="24"/>
              </w:rPr>
              <w:t>allusion</w:t>
            </w:r>
          </w:p>
          <w:p w14:paraId="3AAF53D9" w14:textId="3163E96A" w:rsidR="00FC53AA" w:rsidRPr="00FC53AA" w:rsidRDefault="00FC53AA" w:rsidP="0007480C">
            <w:pPr>
              <w:spacing w:after="240"/>
              <w:rPr>
                <w:rFonts w:eastAsiaTheme="minorEastAsia"/>
                <w:szCs w:val="24"/>
              </w:rPr>
            </w:pPr>
          </w:p>
        </w:tc>
        <w:tc>
          <w:tcPr>
            <w:tcW w:w="4679" w:type="dxa"/>
            <w:hideMark/>
          </w:tcPr>
          <w:p w14:paraId="73F7C376" w14:textId="09CB9E87" w:rsidR="122862C5" w:rsidRDefault="00D008E7" w:rsidP="0007480C">
            <w:pPr>
              <w:spacing w:after="240"/>
              <w:rPr>
                <w:rFonts w:eastAsiaTheme="minorEastAsia"/>
                <w:szCs w:val="24"/>
              </w:rPr>
            </w:pPr>
            <w:r w:rsidRPr="003956AD">
              <w:rPr>
                <w:rFonts w:eastAsiaTheme="minorEastAsia"/>
                <w:i/>
                <w:iCs/>
                <w:szCs w:val="24"/>
              </w:rPr>
              <w:t>hyperbole</w:t>
            </w:r>
          </w:p>
          <w:p w14:paraId="758116B9" w14:textId="3B6CFF68" w:rsidR="00FC53AA" w:rsidRPr="00FC53AA" w:rsidRDefault="00FC53AA" w:rsidP="0007480C">
            <w:pPr>
              <w:spacing w:after="240"/>
              <w:rPr>
                <w:rFonts w:eastAsiaTheme="minorEastAsia"/>
                <w:szCs w:val="24"/>
              </w:rPr>
            </w:pPr>
          </w:p>
        </w:tc>
      </w:tr>
      <w:tr w:rsidR="00FC53AA" w:rsidRPr="003956AD" w14:paraId="69BBC2EB" w14:textId="77777777" w:rsidTr="00FC53AA">
        <w:trPr>
          <w:trHeight w:val="2098"/>
        </w:trPr>
        <w:tc>
          <w:tcPr>
            <w:tcW w:w="4665" w:type="dxa"/>
          </w:tcPr>
          <w:p w14:paraId="5DFEC614" w14:textId="77777777" w:rsidR="00FC53AA" w:rsidRPr="00FC53AA" w:rsidRDefault="00FC53AA" w:rsidP="0007480C">
            <w:pPr>
              <w:spacing w:after="240"/>
              <w:rPr>
                <w:rFonts w:eastAsiaTheme="minorEastAsia"/>
                <w:szCs w:val="24"/>
              </w:rPr>
            </w:pPr>
          </w:p>
        </w:tc>
        <w:tc>
          <w:tcPr>
            <w:tcW w:w="4679" w:type="dxa"/>
          </w:tcPr>
          <w:p w14:paraId="1201CA54" w14:textId="77777777" w:rsidR="00FC53AA" w:rsidRPr="00FC53AA" w:rsidRDefault="00FC53AA" w:rsidP="0007480C">
            <w:pPr>
              <w:spacing w:after="240"/>
              <w:rPr>
                <w:rFonts w:eastAsiaTheme="minorEastAsia"/>
                <w:szCs w:val="24"/>
              </w:rPr>
            </w:pPr>
          </w:p>
        </w:tc>
      </w:tr>
    </w:tbl>
    <w:p w14:paraId="2E5F55A5" w14:textId="553AB3F4" w:rsidR="00091AB0" w:rsidRPr="00D32B62" w:rsidRDefault="004117C7" w:rsidP="00D32B62">
      <w:pPr>
        <w:pStyle w:val="Subhead"/>
        <w:rPr>
          <w:rStyle w:val="eop"/>
        </w:rPr>
      </w:pPr>
      <w:r w:rsidRPr="00D32B62">
        <w:rPr>
          <w:rStyle w:val="eop"/>
        </w:rPr>
        <w:t>Speaking of Treason</w:t>
      </w:r>
    </w:p>
    <w:p w14:paraId="6F6EFA4C" w14:textId="593B5BB9" w:rsidR="00F735C3" w:rsidRPr="003956AD" w:rsidRDefault="00091AB0" w:rsidP="00413C86">
      <w:pPr>
        <w:pStyle w:val="Q"/>
        <w:rPr>
          <w:rStyle w:val="eop"/>
          <w:szCs w:val="24"/>
        </w:rPr>
      </w:pPr>
      <w:r w:rsidRPr="003956AD">
        <w:rPr>
          <w:rStyle w:val="eop"/>
          <w:szCs w:val="24"/>
        </w:rPr>
        <w:t>Describe the Parson’s Cause</w:t>
      </w:r>
      <w:r w:rsidR="00367A88" w:rsidRPr="003956AD">
        <w:rPr>
          <w:rStyle w:val="eop"/>
          <w:szCs w:val="24"/>
        </w:rPr>
        <w:t>.</w:t>
      </w:r>
      <w:r w:rsidRPr="003956AD">
        <w:rPr>
          <w:rStyle w:val="eop"/>
          <w:szCs w:val="24"/>
        </w:rPr>
        <w:t xml:space="preserve"> </w:t>
      </w:r>
      <w:r w:rsidR="00367A88" w:rsidRPr="003956AD">
        <w:rPr>
          <w:rStyle w:val="eop"/>
          <w:szCs w:val="24"/>
        </w:rPr>
        <w:t>H</w:t>
      </w:r>
      <w:r w:rsidRPr="003956AD">
        <w:rPr>
          <w:rStyle w:val="eop"/>
          <w:szCs w:val="24"/>
        </w:rPr>
        <w:t xml:space="preserve">ow did </w:t>
      </w:r>
      <w:r w:rsidR="000B0C28" w:rsidRPr="003956AD">
        <w:rPr>
          <w:rStyle w:val="eop"/>
          <w:szCs w:val="24"/>
        </w:rPr>
        <w:t>this case help facilitate the war against King George?</w:t>
      </w:r>
    </w:p>
    <w:tbl>
      <w:tblPr>
        <w:tblStyle w:val="Biology"/>
        <w:tblW w:w="0" w:type="auto"/>
        <w:tblLook w:val="04A0" w:firstRow="1" w:lastRow="0" w:firstColumn="1" w:lastColumn="0" w:noHBand="0" w:noVBand="1"/>
      </w:tblPr>
      <w:tblGrid>
        <w:gridCol w:w="9350"/>
      </w:tblGrid>
      <w:tr w:rsidR="0007480C" w:rsidRPr="003956AD" w14:paraId="2A3E4C5E" w14:textId="77777777" w:rsidTr="0007480C">
        <w:trPr>
          <w:cnfStyle w:val="100000000000" w:firstRow="1" w:lastRow="0" w:firstColumn="0" w:lastColumn="0" w:oddVBand="0" w:evenVBand="0" w:oddHBand="0" w:evenHBand="0" w:firstRowFirstColumn="0" w:firstRowLastColumn="0" w:lastRowFirstColumn="0" w:lastRowLastColumn="0"/>
          <w:trHeight w:val="1701"/>
        </w:trPr>
        <w:tc>
          <w:tcPr>
            <w:tcW w:w="9350" w:type="dxa"/>
          </w:tcPr>
          <w:p w14:paraId="119C0A28" w14:textId="77777777" w:rsidR="0007480C" w:rsidRPr="003956AD" w:rsidRDefault="0007480C" w:rsidP="00413C86">
            <w:pPr>
              <w:rPr>
                <w:rStyle w:val="eop"/>
                <w:szCs w:val="24"/>
              </w:rPr>
            </w:pPr>
          </w:p>
        </w:tc>
      </w:tr>
    </w:tbl>
    <w:p w14:paraId="5A8F27C0" w14:textId="55AA762D" w:rsidR="7A53C837" w:rsidRPr="00D32B62" w:rsidRDefault="00091AB0" w:rsidP="00D32B62">
      <w:pPr>
        <w:pStyle w:val="Subhead"/>
        <w:rPr>
          <w:rStyle w:val="eop"/>
        </w:rPr>
      </w:pPr>
      <w:r w:rsidRPr="00D32B62">
        <w:rPr>
          <w:rStyle w:val="eop"/>
        </w:rPr>
        <w:t>A Natural-Born Orator</w:t>
      </w:r>
    </w:p>
    <w:p w14:paraId="1C6A3000" w14:textId="030EA64D" w:rsidR="00091AB0" w:rsidRPr="003956AD" w:rsidRDefault="00F735C3" w:rsidP="00413C86">
      <w:pPr>
        <w:pStyle w:val="Q"/>
        <w:rPr>
          <w:rStyle w:val="eop"/>
          <w:szCs w:val="24"/>
        </w:rPr>
      </w:pPr>
      <w:r w:rsidRPr="003956AD">
        <w:rPr>
          <w:rStyle w:val="eop"/>
          <w:szCs w:val="24"/>
        </w:rPr>
        <w:t xml:space="preserve">Describe the </w:t>
      </w:r>
      <w:r w:rsidR="00091AB0" w:rsidRPr="003956AD">
        <w:rPr>
          <w:rStyle w:val="eop"/>
          <w:szCs w:val="24"/>
        </w:rPr>
        <w:t>life of Patrick Henry</w:t>
      </w:r>
      <w:r w:rsidRPr="003956AD">
        <w:rPr>
          <w:rStyle w:val="eop"/>
          <w:szCs w:val="24"/>
        </w:rPr>
        <w:t>.</w:t>
      </w:r>
    </w:p>
    <w:tbl>
      <w:tblPr>
        <w:tblStyle w:val="Biology"/>
        <w:tblW w:w="0" w:type="auto"/>
        <w:tblLook w:val="04A0" w:firstRow="1" w:lastRow="0" w:firstColumn="1" w:lastColumn="0" w:noHBand="0" w:noVBand="1"/>
      </w:tblPr>
      <w:tblGrid>
        <w:gridCol w:w="9354"/>
      </w:tblGrid>
      <w:tr w:rsidR="002227DE" w:rsidRPr="003956AD" w14:paraId="4A49E7BE" w14:textId="77777777" w:rsidTr="003E1510">
        <w:trPr>
          <w:cnfStyle w:val="100000000000" w:firstRow="1" w:lastRow="0" w:firstColumn="0" w:lastColumn="0" w:oddVBand="0" w:evenVBand="0" w:oddHBand="0" w:evenHBand="0" w:firstRowFirstColumn="0" w:firstRowLastColumn="0" w:lastRowFirstColumn="0" w:lastRowLastColumn="0"/>
          <w:trHeight w:val="1587"/>
        </w:trPr>
        <w:tc>
          <w:tcPr>
            <w:tcW w:w="9354" w:type="dxa"/>
          </w:tcPr>
          <w:p w14:paraId="0B5801CE" w14:textId="77777777" w:rsidR="002227DE" w:rsidRPr="003956AD" w:rsidRDefault="002227DE" w:rsidP="00413C86">
            <w:pPr>
              <w:rPr>
                <w:rStyle w:val="eop"/>
                <w:szCs w:val="24"/>
              </w:rPr>
            </w:pPr>
          </w:p>
        </w:tc>
      </w:tr>
    </w:tbl>
    <w:p w14:paraId="39E8C669" w14:textId="3F24F863" w:rsidR="00EF49E6" w:rsidRPr="003956AD" w:rsidRDefault="00091AB0" w:rsidP="00413C86">
      <w:pPr>
        <w:pStyle w:val="Q"/>
        <w:rPr>
          <w:rStyle w:val="eop"/>
          <w:szCs w:val="24"/>
        </w:rPr>
      </w:pPr>
      <w:r w:rsidRPr="003956AD">
        <w:rPr>
          <w:rStyle w:val="eop"/>
          <w:szCs w:val="24"/>
        </w:rPr>
        <w:t xml:space="preserve">As you read the note, </w:t>
      </w:r>
      <w:r w:rsidR="00BE7DDB" w:rsidRPr="003956AD">
        <w:rPr>
          <w:rStyle w:val="eop"/>
          <w:szCs w:val="24"/>
        </w:rPr>
        <w:t xml:space="preserve">identify </w:t>
      </w:r>
      <w:r w:rsidRPr="003956AD">
        <w:rPr>
          <w:rStyle w:val="eop"/>
          <w:szCs w:val="24"/>
        </w:rPr>
        <w:t xml:space="preserve">what </w:t>
      </w:r>
      <w:r w:rsidR="00BE7DDB" w:rsidRPr="003956AD">
        <w:rPr>
          <w:rStyle w:val="eop"/>
          <w:szCs w:val="24"/>
        </w:rPr>
        <w:t xml:space="preserve">it </w:t>
      </w:r>
      <w:r w:rsidRPr="003956AD">
        <w:rPr>
          <w:rStyle w:val="eop"/>
          <w:szCs w:val="24"/>
        </w:rPr>
        <w:t>tell</w:t>
      </w:r>
      <w:r w:rsidR="00BE7DDB" w:rsidRPr="003956AD">
        <w:rPr>
          <w:rStyle w:val="eop"/>
          <w:szCs w:val="24"/>
        </w:rPr>
        <w:t>s</w:t>
      </w:r>
      <w:r w:rsidRPr="003956AD">
        <w:rPr>
          <w:rStyle w:val="eop"/>
          <w:szCs w:val="24"/>
        </w:rPr>
        <w:t xml:space="preserve"> you about his personality</w:t>
      </w:r>
      <w:r w:rsidR="002227DE" w:rsidRPr="003956AD">
        <w:rPr>
          <w:rStyle w:val="eop"/>
          <w:szCs w:val="24"/>
        </w:rPr>
        <w:t>.</w:t>
      </w:r>
    </w:p>
    <w:tbl>
      <w:tblPr>
        <w:tblStyle w:val="Biology"/>
        <w:tblW w:w="0" w:type="auto"/>
        <w:tblLook w:val="04A0" w:firstRow="1" w:lastRow="0" w:firstColumn="1" w:lastColumn="0" w:noHBand="0" w:noVBand="1"/>
      </w:tblPr>
      <w:tblGrid>
        <w:gridCol w:w="9354"/>
      </w:tblGrid>
      <w:tr w:rsidR="002227DE" w:rsidRPr="003956AD" w14:paraId="79F9BABD" w14:textId="77777777" w:rsidTr="003E1510">
        <w:trPr>
          <w:cnfStyle w:val="100000000000" w:firstRow="1" w:lastRow="0" w:firstColumn="0" w:lastColumn="0" w:oddVBand="0" w:evenVBand="0" w:oddHBand="0" w:evenHBand="0" w:firstRowFirstColumn="0" w:firstRowLastColumn="0" w:lastRowFirstColumn="0" w:lastRowLastColumn="0"/>
          <w:trHeight w:val="1417"/>
        </w:trPr>
        <w:tc>
          <w:tcPr>
            <w:tcW w:w="9354" w:type="dxa"/>
          </w:tcPr>
          <w:p w14:paraId="573DD3F8" w14:textId="77777777" w:rsidR="002227DE" w:rsidRPr="003956AD" w:rsidRDefault="002227DE" w:rsidP="00413C86">
            <w:pPr>
              <w:rPr>
                <w:rStyle w:val="eop"/>
                <w:szCs w:val="24"/>
              </w:rPr>
            </w:pPr>
          </w:p>
        </w:tc>
      </w:tr>
    </w:tbl>
    <w:p w14:paraId="2CE1833F" w14:textId="1B4540C2" w:rsidR="267B4D44" w:rsidRPr="00D32B62" w:rsidRDefault="00F735C3" w:rsidP="00D32B62">
      <w:pPr>
        <w:pStyle w:val="Subhead"/>
        <w:rPr>
          <w:rStyle w:val="eop"/>
        </w:rPr>
      </w:pPr>
      <w:r w:rsidRPr="00D32B62">
        <w:rPr>
          <w:rStyle w:val="eop"/>
        </w:rPr>
        <w:lastRenderedPageBreak/>
        <w:t>Grow Your Vocabulary</w:t>
      </w:r>
      <w:r w:rsidR="00335A4B" w:rsidRPr="00D32B62">
        <w:rPr>
          <w:rStyle w:val="eop"/>
        </w:rPr>
        <w:t xml:space="preserve"> </w:t>
      </w:r>
    </w:p>
    <w:p w14:paraId="5B7F0F51" w14:textId="7FF51CD2" w:rsidR="006F3AEC" w:rsidRPr="003956AD" w:rsidRDefault="006F3AEC" w:rsidP="00413C86">
      <w:pPr>
        <w:pStyle w:val="Q"/>
      </w:pPr>
      <w:r w:rsidRPr="003956AD">
        <w:t xml:space="preserve">Describe the words you will need for this lesson. </w:t>
      </w:r>
    </w:p>
    <w:tbl>
      <w:tblPr>
        <w:tblStyle w:val="Biology"/>
        <w:tblW w:w="0" w:type="auto"/>
        <w:tblLook w:val="04A0" w:firstRow="1" w:lastRow="0" w:firstColumn="1" w:lastColumn="0" w:noHBand="0" w:noVBand="1"/>
      </w:tblPr>
      <w:tblGrid>
        <w:gridCol w:w="9350"/>
      </w:tblGrid>
      <w:tr w:rsidR="007D1621" w:rsidRPr="003956AD" w14:paraId="741BD098" w14:textId="77777777" w:rsidTr="00973D56">
        <w:trPr>
          <w:cnfStyle w:val="100000000000" w:firstRow="1" w:lastRow="0" w:firstColumn="0" w:lastColumn="0" w:oddVBand="0" w:evenVBand="0" w:oddHBand="0" w:evenHBand="0" w:firstRowFirstColumn="0" w:firstRowLastColumn="0" w:lastRowFirstColumn="0" w:lastRowLastColumn="0"/>
        </w:trPr>
        <w:tc>
          <w:tcPr>
            <w:tcW w:w="9350" w:type="dxa"/>
          </w:tcPr>
          <w:p w14:paraId="12B991D2" w14:textId="316A9FE7" w:rsidR="007D1621" w:rsidRPr="007D1621" w:rsidRDefault="00CB2119" w:rsidP="00413C86">
            <w:pPr>
              <w:rPr>
                <w:rStyle w:val="eop"/>
                <w:szCs w:val="24"/>
              </w:rPr>
            </w:pPr>
            <w:r w:rsidRPr="007D1621">
              <w:rPr>
                <w:rStyle w:val="eop"/>
                <w:i/>
                <w:iCs/>
                <w:szCs w:val="24"/>
              </w:rPr>
              <w:t>solace</w:t>
            </w:r>
            <w:r>
              <w:rPr>
                <w:rStyle w:val="eop"/>
                <w:szCs w:val="24"/>
              </w:rPr>
              <w:t xml:space="preserve">: </w:t>
            </w:r>
          </w:p>
        </w:tc>
      </w:tr>
      <w:tr w:rsidR="007D1621" w:rsidRPr="003956AD" w14:paraId="4E225132" w14:textId="77777777" w:rsidTr="00E24D96">
        <w:tc>
          <w:tcPr>
            <w:tcW w:w="9350" w:type="dxa"/>
          </w:tcPr>
          <w:p w14:paraId="28FB5CC2" w14:textId="7FBB4C14" w:rsidR="007D1621" w:rsidRPr="007D1621" w:rsidRDefault="00CB2119" w:rsidP="00413C86">
            <w:pPr>
              <w:rPr>
                <w:rStyle w:val="eop"/>
                <w:szCs w:val="24"/>
              </w:rPr>
            </w:pPr>
            <w:r w:rsidRPr="007D1621">
              <w:rPr>
                <w:rStyle w:val="eop"/>
                <w:i/>
                <w:iCs/>
                <w:szCs w:val="24"/>
              </w:rPr>
              <w:t>martial</w:t>
            </w:r>
            <w:r>
              <w:rPr>
                <w:rStyle w:val="eop"/>
                <w:szCs w:val="24"/>
              </w:rPr>
              <w:t xml:space="preserve">: </w:t>
            </w:r>
          </w:p>
        </w:tc>
      </w:tr>
      <w:tr w:rsidR="007D1621" w:rsidRPr="003956AD" w14:paraId="0F4979EC" w14:textId="77777777" w:rsidTr="00233601">
        <w:tc>
          <w:tcPr>
            <w:tcW w:w="9350" w:type="dxa"/>
          </w:tcPr>
          <w:p w14:paraId="174D65DC" w14:textId="7A01FD5B" w:rsidR="007D1621" w:rsidRPr="007D1621" w:rsidRDefault="00CB2119" w:rsidP="00413C86">
            <w:pPr>
              <w:rPr>
                <w:rStyle w:val="eop"/>
                <w:szCs w:val="24"/>
              </w:rPr>
            </w:pPr>
            <w:r w:rsidRPr="007D1621">
              <w:rPr>
                <w:rStyle w:val="eop"/>
                <w:i/>
                <w:iCs/>
                <w:szCs w:val="24"/>
              </w:rPr>
              <w:t>avert</w:t>
            </w:r>
            <w:r>
              <w:rPr>
                <w:rStyle w:val="eop"/>
                <w:szCs w:val="24"/>
              </w:rPr>
              <w:t xml:space="preserve">: </w:t>
            </w:r>
          </w:p>
        </w:tc>
      </w:tr>
      <w:tr w:rsidR="007D1621" w:rsidRPr="003956AD" w14:paraId="7651297B" w14:textId="77777777" w:rsidTr="00234DDA">
        <w:tc>
          <w:tcPr>
            <w:tcW w:w="9350" w:type="dxa"/>
          </w:tcPr>
          <w:p w14:paraId="261E5FE2" w14:textId="2F24E551" w:rsidR="007D1621" w:rsidRPr="007D1621" w:rsidRDefault="00CB2119" w:rsidP="00413C86">
            <w:pPr>
              <w:rPr>
                <w:rStyle w:val="eop"/>
                <w:szCs w:val="24"/>
              </w:rPr>
            </w:pPr>
            <w:r w:rsidRPr="007D1621">
              <w:rPr>
                <w:rStyle w:val="eop"/>
                <w:i/>
                <w:iCs/>
                <w:szCs w:val="24"/>
              </w:rPr>
              <w:t>inviolate</w:t>
            </w:r>
            <w:r>
              <w:rPr>
                <w:rStyle w:val="eop"/>
                <w:szCs w:val="24"/>
              </w:rPr>
              <w:t xml:space="preserve">: </w:t>
            </w:r>
          </w:p>
        </w:tc>
      </w:tr>
      <w:tr w:rsidR="007D1621" w:rsidRPr="003956AD" w14:paraId="7C008AEE" w14:textId="77777777" w:rsidTr="0072771C">
        <w:tc>
          <w:tcPr>
            <w:tcW w:w="9350" w:type="dxa"/>
          </w:tcPr>
          <w:p w14:paraId="04D860A7" w14:textId="3B443A07" w:rsidR="007D1621" w:rsidRPr="007D1621" w:rsidRDefault="00CB2119" w:rsidP="00413C86">
            <w:pPr>
              <w:rPr>
                <w:rStyle w:val="eop"/>
                <w:szCs w:val="24"/>
              </w:rPr>
            </w:pPr>
            <w:r w:rsidRPr="007D1621">
              <w:rPr>
                <w:rStyle w:val="eop"/>
                <w:i/>
                <w:iCs/>
                <w:szCs w:val="24"/>
              </w:rPr>
              <w:t>vigilant</w:t>
            </w:r>
            <w:r>
              <w:rPr>
                <w:rStyle w:val="eop"/>
                <w:szCs w:val="24"/>
              </w:rPr>
              <w:t xml:space="preserve">: </w:t>
            </w:r>
          </w:p>
        </w:tc>
      </w:tr>
      <w:tr w:rsidR="007D1621" w:rsidRPr="003956AD" w14:paraId="6C5799AB" w14:textId="77777777" w:rsidTr="00560B8E">
        <w:tc>
          <w:tcPr>
            <w:tcW w:w="9350" w:type="dxa"/>
          </w:tcPr>
          <w:p w14:paraId="1298007E" w14:textId="76B5994A" w:rsidR="007D1621" w:rsidRPr="007D1621" w:rsidRDefault="00CB2119" w:rsidP="007D1621">
            <w:pPr>
              <w:rPr>
                <w:rStyle w:val="eop"/>
                <w:szCs w:val="24"/>
              </w:rPr>
            </w:pPr>
            <w:r w:rsidRPr="007D1621">
              <w:rPr>
                <w:rStyle w:val="eop"/>
                <w:i/>
                <w:iCs/>
                <w:szCs w:val="24"/>
              </w:rPr>
              <w:t>insidious</w:t>
            </w:r>
            <w:r>
              <w:rPr>
                <w:rStyle w:val="eop"/>
                <w:szCs w:val="24"/>
              </w:rPr>
              <w:t xml:space="preserve">: </w:t>
            </w:r>
          </w:p>
        </w:tc>
      </w:tr>
      <w:tr w:rsidR="007D1621" w:rsidRPr="003956AD" w14:paraId="26D681C3" w14:textId="77777777" w:rsidTr="000B4689">
        <w:tc>
          <w:tcPr>
            <w:tcW w:w="9350" w:type="dxa"/>
          </w:tcPr>
          <w:p w14:paraId="14C363C0" w14:textId="1C67E787" w:rsidR="007D1621" w:rsidRPr="007D1621" w:rsidRDefault="00CB2119" w:rsidP="007D1621">
            <w:pPr>
              <w:rPr>
                <w:rStyle w:val="eop"/>
                <w:szCs w:val="24"/>
              </w:rPr>
            </w:pPr>
            <w:r w:rsidRPr="007D1621">
              <w:rPr>
                <w:rStyle w:val="eop"/>
                <w:i/>
                <w:iCs/>
                <w:szCs w:val="24"/>
              </w:rPr>
              <w:t>supplication</w:t>
            </w:r>
            <w:r>
              <w:rPr>
                <w:rStyle w:val="eop"/>
                <w:szCs w:val="24"/>
              </w:rPr>
              <w:t xml:space="preserve">: </w:t>
            </w:r>
          </w:p>
        </w:tc>
      </w:tr>
      <w:tr w:rsidR="007D1621" w:rsidRPr="003956AD" w14:paraId="5B9A0C2E" w14:textId="77777777" w:rsidTr="00B64FA0">
        <w:tc>
          <w:tcPr>
            <w:tcW w:w="9350" w:type="dxa"/>
          </w:tcPr>
          <w:p w14:paraId="4EB046D4" w14:textId="71CAB44D" w:rsidR="007D1621" w:rsidRPr="007D1621" w:rsidRDefault="00CB2119" w:rsidP="007D1621">
            <w:pPr>
              <w:rPr>
                <w:rStyle w:val="eop"/>
                <w:szCs w:val="24"/>
              </w:rPr>
            </w:pPr>
            <w:r w:rsidRPr="007D1621">
              <w:rPr>
                <w:rStyle w:val="eop"/>
                <w:i/>
                <w:iCs/>
                <w:szCs w:val="24"/>
              </w:rPr>
              <w:t>spurned</w:t>
            </w:r>
            <w:r>
              <w:rPr>
                <w:rStyle w:val="eop"/>
                <w:szCs w:val="24"/>
              </w:rPr>
              <w:t xml:space="preserve">: </w:t>
            </w:r>
          </w:p>
        </w:tc>
      </w:tr>
      <w:tr w:rsidR="007D1621" w:rsidRPr="003956AD" w14:paraId="390CC20E" w14:textId="77777777" w:rsidTr="0069119D">
        <w:tc>
          <w:tcPr>
            <w:tcW w:w="9350" w:type="dxa"/>
          </w:tcPr>
          <w:p w14:paraId="7B319ACE" w14:textId="5AC3AB72" w:rsidR="007D1621" w:rsidRPr="007D1621" w:rsidRDefault="00CB2119" w:rsidP="007D1621">
            <w:pPr>
              <w:rPr>
                <w:rStyle w:val="eop"/>
                <w:szCs w:val="24"/>
              </w:rPr>
            </w:pPr>
            <w:r w:rsidRPr="007D1621">
              <w:rPr>
                <w:rStyle w:val="eop"/>
                <w:i/>
                <w:iCs/>
                <w:szCs w:val="24"/>
              </w:rPr>
              <w:t>adversary</w:t>
            </w:r>
            <w:r>
              <w:rPr>
                <w:rStyle w:val="eop"/>
                <w:szCs w:val="24"/>
              </w:rPr>
              <w:t xml:space="preserve">: </w:t>
            </w:r>
          </w:p>
        </w:tc>
      </w:tr>
      <w:tr w:rsidR="007D1621" w:rsidRPr="003956AD" w14:paraId="14A2E223" w14:textId="77777777" w:rsidTr="001300FB">
        <w:tc>
          <w:tcPr>
            <w:tcW w:w="9350" w:type="dxa"/>
          </w:tcPr>
          <w:p w14:paraId="18AF3577" w14:textId="31D5A1A3" w:rsidR="007D1621" w:rsidRPr="007D1621" w:rsidRDefault="00CB2119" w:rsidP="007D1621">
            <w:pPr>
              <w:rPr>
                <w:rStyle w:val="eop"/>
                <w:szCs w:val="24"/>
              </w:rPr>
            </w:pPr>
            <w:r w:rsidRPr="007D1621">
              <w:rPr>
                <w:rStyle w:val="eop"/>
                <w:i/>
                <w:iCs/>
                <w:szCs w:val="24"/>
              </w:rPr>
              <w:t>inevitable</w:t>
            </w:r>
            <w:r>
              <w:rPr>
                <w:rStyle w:val="eop"/>
                <w:szCs w:val="24"/>
              </w:rPr>
              <w:t xml:space="preserve">: </w:t>
            </w:r>
          </w:p>
        </w:tc>
      </w:tr>
    </w:tbl>
    <w:p w14:paraId="58F8C375" w14:textId="68F5B414" w:rsidR="00263738" w:rsidRPr="00D32B62" w:rsidRDefault="00BC00F2" w:rsidP="00D32B62">
      <w:pPr>
        <w:pStyle w:val="Subhead"/>
        <w:rPr>
          <w:rStyle w:val="eop"/>
        </w:rPr>
      </w:pPr>
      <w:r w:rsidRPr="00D32B62">
        <w:rPr>
          <w:rStyle w:val="eop"/>
        </w:rPr>
        <w:t>For God and Country</w:t>
      </w:r>
    </w:p>
    <w:p w14:paraId="7D7AA11C" w14:textId="54A8B0BE" w:rsidR="00AC59AC" w:rsidRPr="003956AD" w:rsidRDefault="00BC00F2" w:rsidP="00413C86">
      <w:pPr>
        <w:pStyle w:val="Q"/>
      </w:pPr>
      <w:r w:rsidRPr="003956AD">
        <w:t xml:space="preserve">As you read Henry’s speech, take note of how he influenced his listeners. </w:t>
      </w:r>
    </w:p>
    <w:tbl>
      <w:tblPr>
        <w:tblStyle w:val="Biology"/>
        <w:tblW w:w="0" w:type="auto"/>
        <w:tblLook w:val="04A0" w:firstRow="1" w:lastRow="0" w:firstColumn="1" w:lastColumn="0" w:noHBand="0" w:noVBand="1"/>
      </w:tblPr>
      <w:tblGrid>
        <w:gridCol w:w="9350"/>
      </w:tblGrid>
      <w:tr w:rsidR="00BE684B" w:rsidRPr="003956AD" w14:paraId="49ECCFA1" w14:textId="77777777" w:rsidTr="00BE684B">
        <w:trPr>
          <w:cnfStyle w:val="100000000000" w:firstRow="1" w:lastRow="0" w:firstColumn="0" w:lastColumn="0" w:oddVBand="0" w:evenVBand="0" w:oddHBand="0" w:evenHBand="0" w:firstRowFirstColumn="0" w:firstRowLastColumn="0" w:lastRowFirstColumn="0" w:lastRowLastColumn="0"/>
          <w:trHeight w:val="2268"/>
        </w:trPr>
        <w:tc>
          <w:tcPr>
            <w:tcW w:w="9350" w:type="dxa"/>
          </w:tcPr>
          <w:p w14:paraId="2F903277" w14:textId="77777777" w:rsidR="00BE684B" w:rsidRPr="003956AD" w:rsidRDefault="00BE684B" w:rsidP="00413C86">
            <w:pPr>
              <w:rPr>
                <w:rStyle w:val="eop"/>
                <w:szCs w:val="24"/>
              </w:rPr>
            </w:pPr>
          </w:p>
        </w:tc>
      </w:tr>
    </w:tbl>
    <w:p w14:paraId="311668D3" w14:textId="3F0F9A8C" w:rsidR="00263738" w:rsidRPr="00D32B62" w:rsidRDefault="00BC00F2" w:rsidP="00D32B62">
      <w:pPr>
        <w:pStyle w:val="Subhead"/>
        <w:rPr>
          <w:rStyle w:val="eop"/>
        </w:rPr>
      </w:pPr>
      <w:r w:rsidRPr="00D32B62">
        <w:rPr>
          <w:rStyle w:val="eop"/>
        </w:rPr>
        <w:lastRenderedPageBreak/>
        <w:t>First Reading</w:t>
      </w:r>
    </w:p>
    <w:p w14:paraId="07C21433" w14:textId="1EEE8276" w:rsidR="001F2149" w:rsidRPr="003956AD" w:rsidRDefault="00BC00F2" w:rsidP="00413C86">
      <w:pPr>
        <w:pStyle w:val="Q"/>
        <w:rPr>
          <w:rStyle w:val="eop"/>
          <w:szCs w:val="24"/>
        </w:rPr>
      </w:pPr>
      <w:r w:rsidRPr="003956AD">
        <w:rPr>
          <w:rStyle w:val="eop"/>
          <w:szCs w:val="24"/>
        </w:rPr>
        <w:t xml:space="preserve">List the ways Henry used his words to convince legislators to go to war against England. </w:t>
      </w:r>
    </w:p>
    <w:tbl>
      <w:tblPr>
        <w:tblStyle w:val="Biology"/>
        <w:tblW w:w="0" w:type="auto"/>
        <w:tblLook w:val="04A0" w:firstRow="1" w:lastRow="0" w:firstColumn="1" w:lastColumn="0" w:noHBand="0" w:noVBand="1"/>
      </w:tblPr>
      <w:tblGrid>
        <w:gridCol w:w="4675"/>
        <w:gridCol w:w="4675"/>
      </w:tblGrid>
      <w:tr w:rsidR="00BC00F2" w:rsidRPr="003956AD" w14:paraId="432D9F89" w14:textId="77777777" w:rsidTr="0004411A">
        <w:trPr>
          <w:cnfStyle w:val="100000000000" w:firstRow="1" w:lastRow="0" w:firstColumn="0" w:lastColumn="0" w:oddVBand="0" w:evenVBand="0" w:oddHBand="0" w:evenHBand="0" w:firstRowFirstColumn="0" w:firstRowLastColumn="0" w:lastRowFirstColumn="0" w:lastRowLastColumn="0"/>
          <w:trHeight w:val="624"/>
        </w:trPr>
        <w:tc>
          <w:tcPr>
            <w:tcW w:w="4675" w:type="dxa"/>
          </w:tcPr>
          <w:p w14:paraId="0BBE36C9" w14:textId="77777777" w:rsidR="00BC00F2" w:rsidRPr="003956AD" w:rsidRDefault="00BC00F2" w:rsidP="00413C86">
            <w:pPr>
              <w:rPr>
                <w:rStyle w:val="eop"/>
                <w:szCs w:val="24"/>
              </w:rPr>
            </w:pPr>
          </w:p>
        </w:tc>
        <w:tc>
          <w:tcPr>
            <w:tcW w:w="4675" w:type="dxa"/>
          </w:tcPr>
          <w:p w14:paraId="1B4863E9" w14:textId="77777777" w:rsidR="00BC00F2" w:rsidRPr="003956AD" w:rsidRDefault="00BC00F2" w:rsidP="00413C86">
            <w:pPr>
              <w:rPr>
                <w:rStyle w:val="eop"/>
                <w:szCs w:val="24"/>
              </w:rPr>
            </w:pPr>
          </w:p>
        </w:tc>
      </w:tr>
      <w:tr w:rsidR="00BC00F2" w:rsidRPr="003956AD" w14:paraId="698DE963" w14:textId="77777777" w:rsidTr="0004411A">
        <w:trPr>
          <w:trHeight w:val="624"/>
        </w:trPr>
        <w:tc>
          <w:tcPr>
            <w:tcW w:w="4675" w:type="dxa"/>
          </w:tcPr>
          <w:p w14:paraId="484E25F5" w14:textId="77777777" w:rsidR="00BC00F2" w:rsidRPr="003956AD" w:rsidRDefault="00BC00F2" w:rsidP="00413C86">
            <w:pPr>
              <w:rPr>
                <w:rStyle w:val="eop"/>
                <w:szCs w:val="24"/>
              </w:rPr>
            </w:pPr>
          </w:p>
        </w:tc>
        <w:tc>
          <w:tcPr>
            <w:tcW w:w="4675" w:type="dxa"/>
          </w:tcPr>
          <w:p w14:paraId="79130403" w14:textId="77777777" w:rsidR="00BC00F2" w:rsidRPr="003956AD" w:rsidRDefault="00BC00F2" w:rsidP="00413C86">
            <w:pPr>
              <w:rPr>
                <w:rStyle w:val="eop"/>
                <w:szCs w:val="24"/>
              </w:rPr>
            </w:pPr>
          </w:p>
        </w:tc>
      </w:tr>
      <w:tr w:rsidR="00BC00F2" w:rsidRPr="003956AD" w14:paraId="341587A2" w14:textId="77777777" w:rsidTr="0004411A">
        <w:trPr>
          <w:trHeight w:val="624"/>
        </w:trPr>
        <w:tc>
          <w:tcPr>
            <w:tcW w:w="4675" w:type="dxa"/>
          </w:tcPr>
          <w:p w14:paraId="043F7660" w14:textId="77777777" w:rsidR="00BC00F2" w:rsidRPr="003956AD" w:rsidRDefault="00BC00F2" w:rsidP="00413C86">
            <w:pPr>
              <w:rPr>
                <w:rStyle w:val="eop"/>
                <w:szCs w:val="24"/>
              </w:rPr>
            </w:pPr>
          </w:p>
        </w:tc>
        <w:tc>
          <w:tcPr>
            <w:tcW w:w="4675" w:type="dxa"/>
          </w:tcPr>
          <w:p w14:paraId="11ACFA93" w14:textId="77777777" w:rsidR="00BC00F2" w:rsidRPr="003956AD" w:rsidRDefault="00BC00F2" w:rsidP="00413C86">
            <w:pPr>
              <w:rPr>
                <w:rStyle w:val="eop"/>
                <w:szCs w:val="24"/>
              </w:rPr>
            </w:pPr>
          </w:p>
        </w:tc>
      </w:tr>
      <w:tr w:rsidR="00BC00F2" w:rsidRPr="003956AD" w14:paraId="733DD5CC" w14:textId="77777777" w:rsidTr="0004411A">
        <w:trPr>
          <w:trHeight w:val="624"/>
        </w:trPr>
        <w:tc>
          <w:tcPr>
            <w:tcW w:w="4675" w:type="dxa"/>
          </w:tcPr>
          <w:p w14:paraId="39012E77" w14:textId="77777777" w:rsidR="00BC00F2" w:rsidRPr="003956AD" w:rsidRDefault="00BC00F2" w:rsidP="00413C86">
            <w:pPr>
              <w:rPr>
                <w:rStyle w:val="eop"/>
                <w:szCs w:val="24"/>
              </w:rPr>
            </w:pPr>
          </w:p>
        </w:tc>
        <w:tc>
          <w:tcPr>
            <w:tcW w:w="4675" w:type="dxa"/>
          </w:tcPr>
          <w:p w14:paraId="7D60522F" w14:textId="77777777" w:rsidR="00BC00F2" w:rsidRPr="003956AD" w:rsidRDefault="00BC00F2" w:rsidP="00413C86">
            <w:pPr>
              <w:rPr>
                <w:rStyle w:val="eop"/>
                <w:szCs w:val="24"/>
              </w:rPr>
            </w:pPr>
          </w:p>
        </w:tc>
      </w:tr>
      <w:tr w:rsidR="00BC00F2" w:rsidRPr="003956AD" w14:paraId="199FEF48" w14:textId="77777777" w:rsidTr="0004411A">
        <w:trPr>
          <w:trHeight w:val="624"/>
        </w:trPr>
        <w:tc>
          <w:tcPr>
            <w:tcW w:w="4675" w:type="dxa"/>
          </w:tcPr>
          <w:p w14:paraId="263FF590" w14:textId="77777777" w:rsidR="00BC00F2" w:rsidRPr="003956AD" w:rsidRDefault="00BC00F2" w:rsidP="00413C86">
            <w:pPr>
              <w:rPr>
                <w:rStyle w:val="eop"/>
                <w:szCs w:val="24"/>
              </w:rPr>
            </w:pPr>
          </w:p>
        </w:tc>
        <w:tc>
          <w:tcPr>
            <w:tcW w:w="4675" w:type="dxa"/>
          </w:tcPr>
          <w:p w14:paraId="7EBC51ED" w14:textId="77777777" w:rsidR="00BC00F2" w:rsidRPr="003956AD" w:rsidRDefault="00BC00F2" w:rsidP="00413C86">
            <w:pPr>
              <w:rPr>
                <w:rStyle w:val="eop"/>
                <w:szCs w:val="24"/>
              </w:rPr>
            </w:pPr>
          </w:p>
        </w:tc>
      </w:tr>
      <w:tr w:rsidR="00BC00F2" w:rsidRPr="003956AD" w14:paraId="703BA4A0" w14:textId="77777777" w:rsidTr="0004411A">
        <w:trPr>
          <w:trHeight w:val="624"/>
        </w:trPr>
        <w:tc>
          <w:tcPr>
            <w:tcW w:w="4675" w:type="dxa"/>
          </w:tcPr>
          <w:p w14:paraId="27AB4C23" w14:textId="77777777" w:rsidR="00BC00F2" w:rsidRPr="003956AD" w:rsidRDefault="00BC00F2" w:rsidP="00413C86">
            <w:pPr>
              <w:rPr>
                <w:rStyle w:val="eop"/>
                <w:szCs w:val="24"/>
              </w:rPr>
            </w:pPr>
          </w:p>
        </w:tc>
        <w:tc>
          <w:tcPr>
            <w:tcW w:w="4675" w:type="dxa"/>
          </w:tcPr>
          <w:p w14:paraId="7194B048" w14:textId="77777777" w:rsidR="00BC00F2" w:rsidRPr="003956AD" w:rsidRDefault="00BC00F2" w:rsidP="00413C86">
            <w:pPr>
              <w:rPr>
                <w:rStyle w:val="eop"/>
                <w:szCs w:val="24"/>
              </w:rPr>
            </w:pPr>
          </w:p>
        </w:tc>
      </w:tr>
    </w:tbl>
    <w:p w14:paraId="7CB938FA" w14:textId="1B2D7A69" w:rsidR="007D3038" w:rsidRPr="00D32B62" w:rsidRDefault="00BC00F2" w:rsidP="00D32B62">
      <w:pPr>
        <w:pStyle w:val="Subhead"/>
        <w:rPr>
          <w:rStyle w:val="eop"/>
        </w:rPr>
      </w:pPr>
      <w:r w:rsidRPr="00D32B62">
        <w:rPr>
          <w:rStyle w:val="eop"/>
        </w:rPr>
        <w:t>The Heart of the Matter</w:t>
      </w:r>
    </w:p>
    <w:p w14:paraId="53917A27" w14:textId="1FFBD52A" w:rsidR="007D3038" w:rsidRPr="003956AD" w:rsidRDefault="00BC00F2" w:rsidP="00413C86">
      <w:pPr>
        <w:pStyle w:val="Q"/>
        <w:rPr>
          <w:rStyle w:val="eop"/>
          <w:szCs w:val="24"/>
        </w:rPr>
      </w:pPr>
      <w:r w:rsidRPr="003956AD">
        <w:rPr>
          <w:rStyle w:val="eop"/>
          <w:szCs w:val="24"/>
        </w:rPr>
        <w:t xml:space="preserve">Describe the rhetorical devices Henry used to impact his audience. </w:t>
      </w:r>
      <w:r w:rsidR="007D3038" w:rsidRPr="003956AD">
        <w:rPr>
          <w:rStyle w:val="eop"/>
          <w:szCs w:val="24"/>
        </w:rPr>
        <w:t xml:space="preserve"> </w:t>
      </w:r>
    </w:p>
    <w:tbl>
      <w:tblPr>
        <w:tblStyle w:val="Biology"/>
        <w:tblW w:w="0" w:type="auto"/>
        <w:tblLook w:val="04A0" w:firstRow="1" w:lastRow="0" w:firstColumn="1" w:lastColumn="0" w:noHBand="0" w:noVBand="1"/>
      </w:tblPr>
      <w:tblGrid>
        <w:gridCol w:w="1557"/>
        <w:gridCol w:w="7793"/>
      </w:tblGrid>
      <w:tr w:rsidR="007D3038" w:rsidRPr="003956AD" w14:paraId="4A108CC0" w14:textId="77777777" w:rsidTr="0004411A">
        <w:trPr>
          <w:cnfStyle w:val="100000000000" w:firstRow="1" w:lastRow="0" w:firstColumn="0" w:lastColumn="0" w:oddVBand="0" w:evenVBand="0" w:oddHBand="0" w:evenHBand="0" w:firstRowFirstColumn="0" w:firstRowLastColumn="0" w:lastRowFirstColumn="0" w:lastRowLastColumn="0"/>
          <w:trHeight w:val="1417"/>
        </w:trPr>
        <w:tc>
          <w:tcPr>
            <w:tcW w:w="1557" w:type="dxa"/>
          </w:tcPr>
          <w:p w14:paraId="5DFE1111" w14:textId="4D64D163" w:rsidR="00BC00F2" w:rsidRPr="00A13AE4" w:rsidRDefault="00BC00F2" w:rsidP="00413C86">
            <w:pPr>
              <w:rPr>
                <w:b/>
                <w:bCs/>
              </w:rPr>
            </w:pPr>
            <w:r w:rsidRPr="00A13AE4">
              <w:rPr>
                <w:b/>
                <w:bCs/>
              </w:rPr>
              <w:t>Figures of Speech</w:t>
            </w:r>
          </w:p>
        </w:tc>
        <w:tc>
          <w:tcPr>
            <w:tcW w:w="7793" w:type="dxa"/>
          </w:tcPr>
          <w:p w14:paraId="76E1A8AB" w14:textId="77777777" w:rsidR="00BC00F2" w:rsidRPr="003956AD" w:rsidRDefault="00BC00F2" w:rsidP="00413C86"/>
        </w:tc>
      </w:tr>
      <w:tr w:rsidR="007D3038" w:rsidRPr="003956AD" w14:paraId="1CFD7C7F" w14:textId="77777777" w:rsidTr="0004411A">
        <w:trPr>
          <w:trHeight w:val="1417"/>
        </w:trPr>
        <w:tc>
          <w:tcPr>
            <w:tcW w:w="1557" w:type="dxa"/>
          </w:tcPr>
          <w:p w14:paraId="77F4797D" w14:textId="250A122C" w:rsidR="007D3038" w:rsidRPr="00A13AE4" w:rsidRDefault="00BC00F2" w:rsidP="00413C86">
            <w:pPr>
              <w:rPr>
                <w:b/>
                <w:bCs/>
              </w:rPr>
            </w:pPr>
            <w:r w:rsidRPr="00A13AE4">
              <w:rPr>
                <w:b/>
                <w:bCs/>
              </w:rPr>
              <w:t xml:space="preserve">Allusions </w:t>
            </w:r>
          </w:p>
        </w:tc>
        <w:tc>
          <w:tcPr>
            <w:tcW w:w="7793" w:type="dxa"/>
          </w:tcPr>
          <w:p w14:paraId="78E5A525" w14:textId="77777777" w:rsidR="00BC00F2" w:rsidRPr="003956AD" w:rsidRDefault="00BC00F2" w:rsidP="00413C86"/>
        </w:tc>
      </w:tr>
    </w:tbl>
    <w:p w14:paraId="7B7699AD" w14:textId="5FECF18F" w:rsidR="007D3038" w:rsidRPr="00D32B62" w:rsidRDefault="00BC00F2" w:rsidP="00D32B62">
      <w:pPr>
        <w:pStyle w:val="Subhead"/>
        <w:rPr>
          <w:rStyle w:val="eop"/>
        </w:rPr>
      </w:pPr>
      <w:r w:rsidRPr="00D32B62">
        <w:rPr>
          <w:rStyle w:val="eop"/>
        </w:rPr>
        <w:lastRenderedPageBreak/>
        <w:t>Reading Analytically</w:t>
      </w:r>
    </w:p>
    <w:p w14:paraId="34C279A3" w14:textId="0855D585" w:rsidR="00A5227F" w:rsidRPr="003956AD" w:rsidRDefault="00161922" w:rsidP="00413C86">
      <w:pPr>
        <w:pStyle w:val="Q"/>
        <w:rPr>
          <w:rStyle w:val="eop"/>
          <w:szCs w:val="24"/>
        </w:rPr>
      </w:pPr>
      <w:r w:rsidRPr="003956AD">
        <w:rPr>
          <w:rStyle w:val="eop"/>
          <w:szCs w:val="24"/>
        </w:rPr>
        <w:t>List the ways</w:t>
      </w:r>
      <w:r w:rsidR="00BC00F2" w:rsidRPr="003956AD">
        <w:rPr>
          <w:rStyle w:val="eop"/>
          <w:szCs w:val="24"/>
        </w:rPr>
        <w:t xml:space="preserve"> Henry use</w:t>
      </w:r>
      <w:r w:rsidRPr="003956AD">
        <w:rPr>
          <w:rStyle w:val="eop"/>
          <w:szCs w:val="24"/>
        </w:rPr>
        <w:t xml:space="preserve">d figures of speech and allusions in his speech. </w:t>
      </w:r>
    </w:p>
    <w:tbl>
      <w:tblPr>
        <w:tblStyle w:val="Biology"/>
        <w:tblW w:w="9298" w:type="dxa"/>
        <w:tblLook w:val="04A0" w:firstRow="1" w:lastRow="0" w:firstColumn="1" w:lastColumn="0" w:noHBand="0" w:noVBand="1"/>
      </w:tblPr>
      <w:tblGrid>
        <w:gridCol w:w="4649"/>
        <w:gridCol w:w="4649"/>
      </w:tblGrid>
      <w:tr w:rsidR="00161922" w:rsidRPr="003956AD" w14:paraId="058F1D75" w14:textId="279E0F65" w:rsidTr="007E7C8C">
        <w:trPr>
          <w:cnfStyle w:val="100000000000" w:firstRow="1" w:lastRow="0" w:firstColumn="0" w:lastColumn="0" w:oddVBand="0" w:evenVBand="0" w:oddHBand="0" w:evenHBand="0" w:firstRowFirstColumn="0" w:firstRowLastColumn="0" w:lastRowFirstColumn="0" w:lastRowLastColumn="0"/>
          <w:trHeight w:val="310"/>
        </w:trPr>
        <w:tc>
          <w:tcPr>
            <w:tcW w:w="4649" w:type="dxa"/>
            <w:shd w:val="clear" w:color="auto" w:fill="F1E3E5" w:themeFill="background2"/>
          </w:tcPr>
          <w:p w14:paraId="105438F1" w14:textId="0B0868F0" w:rsidR="00161922" w:rsidRPr="007E7C8C" w:rsidRDefault="00161922" w:rsidP="007E7C8C">
            <w:pPr>
              <w:jc w:val="center"/>
              <w:rPr>
                <w:rStyle w:val="eop"/>
                <w:b/>
                <w:bCs/>
                <w:szCs w:val="24"/>
              </w:rPr>
            </w:pPr>
            <w:r w:rsidRPr="007E7C8C">
              <w:rPr>
                <w:rStyle w:val="eop"/>
                <w:b/>
                <w:bCs/>
                <w:szCs w:val="24"/>
              </w:rPr>
              <w:t>Figures of Speech</w:t>
            </w:r>
          </w:p>
        </w:tc>
        <w:tc>
          <w:tcPr>
            <w:tcW w:w="4649" w:type="dxa"/>
            <w:shd w:val="clear" w:color="auto" w:fill="F1E3E5" w:themeFill="background2"/>
          </w:tcPr>
          <w:p w14:paraId="0A193EE9" w14:textId="6D2352CB" w:rsidR="00161922" w:rsidRPr="007E7C8C" w:rsidRDefault="00161922" w:rsidP="007E7C8C">
            <w:pPr>
              <w:jc w:val="center"/>
              <w:rPr>
                <w:rStyle w:val="eop"/>
                <w:b/>
                <w:bCs/>
                <w:szCs w:val="24"/>
              </w:rPr>
            </w:pPr>
            <w:r w:rsidRPr="007E7C8C">
              <w:rPr>
                <w:rStyle w:val="eop"/>
                <w:b/>
                <w:bCs/>
                <w:szCs w:val="24"/>
              </w:rPr>
              <w:t>Allusions</w:t>
            </w:r>
          </w:p>
        </w:tc>
      </w:tr>
      <w:tr w:rsidR="00161922" w:rsidRPr="003956AD" w14:paraId="5A364628" w14:textId="16EC5C95" w:rsidTr="007E7C8C">
        <w:trPr>
          <w:trHeight w:val="850"/>
        </w:trPr>
        <w:tc>
          <w:tcPr>
            <w:tcW w:w="4649" w:type="dxa"/>
          </w:tcPr>
          <w:p w14:paraId="5E69B671" w14:textId="77777777" w:rsidR="00161922" w:rsidRPr="003956AD" w:rsidRDefault="00161922" w:rsidP="00413C86">
            <w:pPr>
              <w:rPr>
                <w:rStyle w:val="eop"/>
                <w:szCs w:val="24"/>
              </w:rPr>
            </w:pPr>
          </w:p>
        </w:tc>
        <w:tc>
          <w:tcPr>
            <w:tcW w:w="4649" w:type="dxa"/>
          </w:tcPr>
          <w:p w14:paraId="1888FBF3" w14:textId="77777777" w:rsidR="00161922" w:rsidRPr="003956AD" w:rsidRDefault="00161922" w:rsidP="00413C86">
            <w:pPr>
              <w:rPr>
                <w:rStyle w:val="eop"/>
                <w:szCs w:val="24"/>
              </w:rPr>
            </w:pPr>
          </w:p>
        </w:tc>
      </w:tr>
      <w:tr w:rsidR="00161922" w:rsidRPr="003956AD" w14:paraId="320AF19A" w14:textId="515025F9" w:rsidTr="007E7C8C">
        <w:trPr>
          <w:trHeight w:val="850"/>
        </w:trPr>
        <w:tc>
          <w:tcPr>
            <w:tcW w:w="4649" w:type="dxa"/>
          </w:tcPr>
          <w:p w14:paraId="6F2E652A" w14:textId="77777777" w:rsidR="00161922" w:rsidRPr="003956AD" w:rsidRDefault="00161922" w:rsidP="00413C86">
            <w:pPr>
              <w:rPr>
                <w:rStyle w:val="eop"/>
                <w:szCs w:val="24"/>
              </w:rPr>
            </w:pPr>
          </w:p>
        </w:tc>
        <w:tc>
          <w:tcPr>
            <w:tcW w:w="4649" w:type="dxa"/>
          </w:tcPr>
          <w:p w14:paraId="61EBE707" w14:textId="77777777" w:rsidR="00161922" w:rsidRPr="003956AD" w:rsidRDefault="00161922" w:rsidP="00413C86">
            <w:pPr>
              <w:rPr>
                <w:rStyle w:val="eop"/>
                <w:szCs w:val="24"/>
              </w:rPr>
            </w:pPr>
          </w:p>
        </w:tc>
      </w:tr>
      <w:tr w:rsidR="00161922" w:rsidRPr="003956AD" w14:paraId="79EC99B3" w14:textId="10469C32" w:rsidTr="007E7C8C">
        <w:trPr>
          <w:trHeight w:val="850"/>
        </w:trPr>
        <w:tc>
          <w:tcPr>
            <w:tcW w:w="4649" w:type="dxa"/>
          </w:tcPr>
          <w:p w14:paraId="68E376A9" w14:textId="77777777" w:rsidR="00161922" w:rsidRPr="003956AD" w:rsidRDefault="00161922" w:rsidP="00413C86">
            <w:pPr>
              <w:rPr>
                <w:rStyle w:val="eop"/>
                <w:szCs w:val="24"/>
              </w:rPr>
            </w:pPr>
          </w:p>
        </w:tc>
        <w:tc>
          <w:tcPr>
            <w:tcW w:w="4649" w:type="dxa"/>
          </w:tcPr>
          <w:p w14:paraId="794C29CD" w14:textId="77777777" w:rsidR="00161922" w:rsidRPr="003956AD" w:rsidRDefault="00161922" w:rsidP="00413C86">
            <w:pPr>
              <w:rPr>
                <w:rStyle w:val="eop"/>
                <w:szCs w:val="24"/>
              </w:rPr>
            </w:pPr>
          </w:p>
        </w:tc>
      </w:tr>
      <w:tr w:rsidR="00161922" w:rsidRPr="003956AD" w14:paraId="75C8BD1A" w14:textId="3B91C2F1" w:rsidTr="007E7C8C">
        <w:trPr>
          <w:trHeight w:val="850"/>
        </w:trPr>
        <w:tc>
          <w:tcPr>
            <w:tcW w:w="4649" w:type="dxa"/>
          </w:tcPr>
          <w:p w14:paraId="04D16E61" w14:textId="77777777" w:rsidR="00161922" w:rsidRPr="003956AD" w:rsidRDefault="00161922" w:rsidP="00413C86">
            <w:pPr>
              <w:rPr>
                <w:rStyle w:val="eop"/>
                <w:szCs w:val="24"/>
              </w:rPr>
            </w:pPr>
          </w:p>
        </w:tc>
        <w:tc>
          <w:tcPr>
            <w:tcW w:w="4649" w:type="dxa"/>
          </w:tcPr>
          <w:p w14:paraId="71842693" w14:textId="77777777" w:rsidR="00161922" w:rsidRPr="003956AD" w:rsidRDefault="00161922" w:rsidP="00413C86">
            <w:pPr>
              <w:rPr>
                <w:rStyle w:val="eop"/>
                <w:szCs w:val="24"/>
              </w:rPr>
            </w:pPr>
          </w:p>
        </w:tc>
      </w:tr>
      <w:tr w:rsidR="00161922" w:rsidRPr="003956AD" w14:paraId="2643ED32" w14:textId="613D8F5C" w:rsidTr="007E7C8C">
        <w:trPr>
          <w:trHeight w:val="850"/>
        </w:trPr>
        <w:tc>
          <w:tcPr>
            <w:tcW w:w="4649" w:type="dxa"/>
          </w:tcPr>
          <w:p w14:paraId="310B7745" w14:textId="77777777" w:rsidR="00161922" w:rsidRPr="003956AD" w:rsidRDefault="00161922" w:rsidP="00413C86">
            <w:pPr>
              <w:rPr>
                <w:rStyle w:val="eop"/>
                <w:szCs w:val="24"/>
              </w:rPr>
            </w:pPr>
          </w:p>
        </w:tc>
        <w:tc>
          <w:tcPr>
            <w:tcW w:w="4649" w:type="dxa"/>
          </w:tcPr>
          <w:p w14:paraId="1FEB7067" w14:textId="77777777" w:rsidR="00161922" w:rsidRPr="003956AD" w:rsidRDefault="00161922" w:rsidP="00413C86">
            <w:pPr>
              <w:rPr>
                <w:rStyle w:val="eop"/>
                <w:szCs w:val="24"/>
              </w:rPr>
            </w:pPr>
          </w:p>
        </w:tc>
      </w:tr>
    </w:tbl>
    <w:p w14:paraId="120CDC94" w14:textId="719C927C" w:rsidR="003D6B40" w:rsidRPr="00750BEC" w:rsidRDefault="00161922" w:rsidP="00750BEC">
      <w:pPr>
        <w:pStyle w:val="Subhead"/>
        <w:rPr>
          <w:rStyle w:val="eop"/>
        </w:rPr>
      </w:pPr>
      <w:r w:rsidRPr="00750BEC">
        <w:rPr>
          <w:rStyle w:val="eop"/>
        </w:rPr>
        <w:t>Words</w:t>
      </w:r>
      <w:r w:rsidR="00750BEC">
        <w:rPr>
          <w:rStyle w:val="eop"/>
        </w:rPr>
        <w:t xml:space="preserve"> </w:t>
      </w:r>
      <w:r w:rsidRPr="00750BEC">
        <w:rPr>
          <w:rStyle w:val="eop"/>
        </w:rPr>
        <w:t>That Hit Home</w:t>
      </w:r>
    </w:p>
    <w:p w14:paraId="2241A78C" w14:textId="26870F54" w:rsidR="003D6B40" w:rsidRPr="003956AD" w:rsidRDefault="000B0C28" w:rsidP="00413C86">
      <w:pPr>
        <w:pStyle w:val="Q"/>
        <w:rPr>
          <w:rStyle w:val="eop"/>
          <w:szCs w:val="24"/>
        </w:rPr>
      </w:pPr>
      <w:r w:rsidRPr="003956AD">
        <w:rPr>
          <w:rStyle w:val="eop"/>
          <w:szCs w:val="24"/>
        </w:rPr>
        <w:t xml:space="preserve">As you read the passage, </w:t>
      </w:r>
      <w:r w:rsidR="00367A88" w:rsidRPr="003956AD">
        <w:rPr>
          <w:rStyle w:val="eop"/>
          <w:szCs w:val="24"/>
        </w:rPr>
        <w:t xml:space="preserve">identify </w:t>
      </w:r>
      <w:r w:rsidRPr="003956AD">
        <w:rPr>
          <w:rStyle w:val="eop"/>
          <w:szCs w:val="24"/>
        </w:rPr>
        <w:t>how Henry use</w:t>
      </w:r>
      <w:r w:rsidR="00367A88" w:rsidRPr="003956AD">
        <w:rPr>
          <w:rStyle w:val="eop"/>
          <w:szCs w:val="24"/>
        </w:rPr>
        <w:t>s</w:t>
      </w:r>
      <w:r w:rsidRPr="003956AD">
        <w:rPr>
          <w:rStyle w:val="eop"/>
          <w:szCs w:val="24"/>
        </w:rPr>
        <w:t xml:space="preserve"> words to stress the importance of his message</w:t>
      </w:r>
      <w:r w:rsidR="00367A88" w:rsidRPr="003956AD">
        <w:rPr>
          <w:rStyle w:val="eop"/>
          <w:szCs w:val="24"/>
        </w:rPr>
        <w:t>.</w:t>
      </w:r>
    </w:p>
    <w:tbl>
      <w:tblPr>
        <w:tblStyle w:val="Biology"/>
        <w:tblW w:w="0" w:type="auto"/>
        <w:tblLook w:val="04A0" w:firstRow="1" w:lastRow="0" w:firstColumn="1" w:lastColumn="0" w:noHBand="0" w:noVBand="1"/>
      </w:tblPr>
      <w:tblGrid>
        <w:gridCol w:w="9354"/>
      </w:tblGrid>
      <w:tr w:rsidR="002227DE" w:rsidRPr="003956AD" w14:paraId="709CCC56" w14:textId="77777777" w:rsidTr="00497C90">
        <w:trPr>
          <w:cnfStyle w:val="100000000000" w:firstRow="1" w:lastRow="0" w:firstColumn="0" w:lastColumn="0" w:oddVBand="0" w:evenVBand="0" w:oddHBand="0" w:evenHBand="0" w:firstRowFirstColumn="0" w:firstRowLastColumn="0" w:lastRowFirstColumn="0" w:lastRowLastColumn="0"/>
          <w:trHeight w:val="2154"/>
        </w:trPr>
        <w:tc>
          <w:tcPr>
            <w:tcW w:w="9354" w:type="dxa"/>
          </w:tcPr>
          <w:p w14:paraId="6ABD0605" w14:textId="77777777" w:rsidR="002227DE" w:rsidRPr="003956AD" w:rsidRDefault="002227DE" w:rsidP="00413C86">
            <w:pPr>
              <w:rPr>
                <w:rStyle w:val="eop"/>
                <w:color w:val="002060"/>
                <w:szCs w:val="24"/>
              </w:rPr>
            </w:pPr>
          </w:p>
        </w:tc>
      </w:tr>
    </w:tbl>
    <w:p w14:paraId="21979DD7" w14:textId="77777777" w:rsidR="00751250" w:rsidRPr="003956AD" w:rsidRDefault="00751250" w:rsidP="007E7C8C">
      <w:pPr>
        <w:pStyle w:val="Q"/>
        <w:spacing w:before="0" w:after="0"/>
      </w:pPr>
    </w:p>
    <w:sectPr w:rsidR="00751250" w:rsidRPr="003956AD" w:rsidSect="00E71E24">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E953" w14:textId="77777777" w:rsidR="00E15BA0" w:rsidRDefault="00E15BA0" w:rsidP="000266F1">
      <w:r>
        <w:separator/>
      </w:r>
    </w:p>
  </w:endnote>
  <w:endnote w:type="continuationSeparator" w:id="0">
    <w:p w14:paraId="429A8BD8" w14:textId="77777777" w:rsidR="00E15BA0" w:rsidRDefault="00E15BA0" w:rsidP="000266F1">
      <w:r>
        <w:continuationSeparator/>
      </w:r>
    </w:p>
  </w:endnote>
  <w:endnote w:type="continuationNotice" w:id="1">
    <w:p w14:paraId="4BDA2BB4" w14:textId="77777777" w:rsidR="00E15BA0" w:rsidRDefault="00E15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BA7C" w14:textId="77777777" w:rsidR="00E15BA0" w:rsidRDefault="00E15BA0" w:rsidP="000266F1">
      <w:r>
        <w:separator/>
      </w:r>
    </w:p>
  </w:footnote>
  <w:footnote w:type="continuationSeparator" w:id="0">
    <w:p w14:paraId="3E948027" w14:textId="77777777" w:rsidR="00E15BA0" w:rsidRDefault="00E15BA0" w:rsidP="000266F1">
      <w:r>
        <w:continuationSeparator/>
      </w:r>
    </w:p>
  </w:footnote>
  <w:footnote w:type="continuationNotice" w:id="1">
    <w:p w14:paraId="7AC9DA80" w14:textId="77777777" w:rsidR="00E15BA0" w:rsidRDefault="00E15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768DE3BD"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25F3" w14:textId="4EEAAE91" w:rsidR="00E71E24" w:rsidRDefault="00E71E24">
    <w:pPr>
      <w:pStyle w:val="Header"/>
    </w:pPr>
    <w:r>
      <w:rPr>
        <w:noProof/>
      </w:rPr>
      <w:drawing>
        <wp:anchor distT="0" distB="0" distL="0" distR="0" simplePos="0" relativeHeight="251659264" behindDoc="0" locked="0" layoutInCell="1" allowOverlap="1" wp14:anchorId="1C37C2CD" wp14:editId="0ADB550E">
          <wp:simplePos x="0" y="0"/>
          <wp:positionH relativeFrom="margin">
            <wp:align>center</wp:align>
          </wp:positionH>
          <wp:positionV relativeFrom="page">
            <wp:align>top</wp:align>
          </wp:positionV>
          <wp:extent cx="7772400" cy="1415415"/>
          <wp:effectExtent l="0" t="0" r="0"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4154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21AD"/>
    <w:rsid w:val="0001486E"/>
    <w:rsid w:val="000266F1"/>
    <w:rsid w:val="0004411A"/>
    <w:rsid w:val="00053D93"/>
    <w:rsid w:val="00072D88"/>
    <w:rsid w:val="00073B46"/>
    <w:rsid w:val="0007480C"/>
    <w:rsid w:val="00091AB0"/>
    <w:rsid w:val="000B0C28"/>
    <w:rsid w:val="000F268F"/>
    <w:rsid w:val="000F33CC"/>
    <w:rsid w:val="001265BF"/>
    <w:rsid w:val="00130A98"/>
    <w:rsid w:val="00150793"/>
    <w:rsid w:val="00150A72"/>
    <w:rsid w:val="00152324"/>
    <w:rsid w:val="00161922"/>
    <w:rsid w:val="00175EA6"/>
    <w:rsid w:val="001802F5"/>
    <w:rsid w:val="001A6F04"/>
    <w:rsid w:val="001D0002"/>
    <w:rsid w:val="001D018C"/>
    <w:rsid w:val="001D2B21"/>
    <w:rsid w:val="001E11E8"/>
    <w:rsid w:val="001F1F63"/>
    <w:rsid w:val="001F2149"/>
    <w:rsid w:val="001F4A3B"/>
    <w:rsid w:val="00204230"/>
    <w:rsid w:val="002171A7"/>
    <w:rsid w:val="002227DE"/>
    <w:rsid w:val="00243CD3"/>
    <w:rsid w:val="00244A8D"/>
    <w:rsid w:val="00263738"/>
    <w:rsid w:val="002673CE"/>
    <w:rsid w:val="00267D61"/>
    <w:rsid w:val="002C5EBF"/>
    <w:rsid w:val="002D23A5"/>
    <w:rsid w:val="002E5A16"/>
    <w:rsid w:val="0030264B"/>
    <w:rsid w:val="00310D7A"/>
    <w:rsid w:val="00335A4B"/>
    <w:rsid w:val="00344ED5"/>
    <w:rsid w:val="0036146B"/>
    <w:rsid w:val="00367A88"/>
    <w:rsid w:val="003748A6"/>
    <w:rsid w:val="00390E7F"/>
    <w:rsid w:val="00393912"/>
    <w:rsid w:val="003956AD"/>
    <w:rsid w:val="003C1462"/>
    <w:rsid w:val="003D6B40"/>
    <w:rsid w:val="003E1510"/>
    <w:rsid w:val="003F3206"/>
    <w:rsid w:val="004117C7"/>
    <w:rsid w:val="00413C86"/>
    <w:rsid w:val="00480F93"/>
    <w:rsid w:val="00482193"/>
    <w:rsid w:val="00497C90"/>
    <w:rsid w:val="004A08A0"/>
    <w:rsid w:val="004E00DC"/>
    <w:rsid w:val="004E2B65"/>
    <w:rsid w:val="00507014"/>
    <w:rsid w:val="00527A76"/>
    <w:rsid w:val="00534CE3"/>
    <w:rsid w:val="00553FAB"/>
    <w:rsid w:val="00565108"/>
    <w:rsid w:val="0056518E"/>
    <w:rsid w:val="00580A24"/>
    <w:rsid w:val="005B0749"/>
    <w:rsid w:val="005B5AE1"/>
    <w:rsid w:val="005C728B"/>
    <w:rsid w:val="005F1D26"/>
    <w:rsid w:val="006015C6"/>
    <w:rsid w:val="0060659E"/>
    <w:rsid w:val="00625301"/>
    <w:rsid w:val="006353C9"/>
    <w:rsid w:val="00692AE1"/>
    <w:rsid w:val="006C56E2"/>
    <w:rsid w:val="006E3791"/>
    <w:rsid w:val="006F3AEC"/>
    <w:rsid w:val="006F73B6"/>
    <w:rsid w:val="00707BF3"/>
    <w:rsid w:val="0071785F"/>
    <w:rsid w:val="00750BEC"/>
    <w:rsid w:val="00751250"/>
    <w:rsid w:val="00775589"/>
    <w:rsid w:val="00790B94"/>
    <w:rsid w:val="007A59C4"/>
    <w:rsid w:val="007B0C53"/>
    <w:rsid w:val="007B354D"/>
    <w:rsid w:val="007D1621"/>
    <w:rsid w:val="007D3038"/>
    <w:rsid w:val="007D71E1"/>
    <w:rsid w:val="007E7C8C"/>
    <w:rsid w:val="008014BA"/>
    <w:rsid w:val="008148E5"/>
    <w:rsid w:val="0082079E"/>
    <w:rsid w:val="008643ED"/>
    <w:rsid w:val="0089151F"/>
    <w:rsid w:val="008946FF"/>
    <w:rsid w:val="008D0DE9"/>
    <w:rsid w:val="008D2007"/>
    <w:rsid w:val="008F65B9"/>
    <w:rsid w:val="009437D5"/>
    <w:rsid w:val="00947E15"/>
    <w:rsid w:val="009B18B6"/>
    <w:rsid w:val="009B70B2"/>
    <w:rsid w:val="009E1281"/>
    <w:rsid w:val="009E7CC8"/>
    <w:rsid w:val="009F0290"/>
    <w:rsid w:val="009F071D"/>
    <w:rsid w:val="00A001AF"/>
    <w:rsid w:val="00A13AE4"/>
    <w:rsid w:val="00A203E2"/>
    <w:rsid w:val="00A40BF1"/>
    <w:rsid w:val="00A5227F"/>
    <w:rsid w:val="00A96C7A"/>
    <w:rsid w:val="00AC59AC"/>
    <w:rsid w:val="00AD14D1"/>
    <w:rsid w:val="00AF422A"/>
    <w:rsid w:val="00B15D65"/>
    <w:rsid w:val="00B62CBD"/>
    <w:rsid w:val="00B964B0"/>
    <w:rsid w:val="00BA323A"/>
    <w:rsid w:val="00BB79D2"/>
    <w:rsid w:val="00BC00F2"/>
    <w:rsid w:val="00BE684B"/>
    <w:rsid w:val="00BE7DDB"/>
    <w:rsid w:val="00C5045B"/>
    <w:rsid w:val="00C85F4F"/>
    <w:rsid w:val="00CA5F6E"/>
    <w:rsid w:val="00CB2119"/>
    <w:rsid w:val="00CD13FF"/>
    <w:rsid w:val="00CD7354"/>
    <w:rsid w:val="00D008E7"/>
    <w:rsid w:val="00D04E8E"/>
    <w:rsid w:val="00D26050"/>
    <w:rsid w:val="00D27378"/>
    <w:rsid w:val="00D32287"/>
    <w:rsid w:val="00D32B62"/>
    <w:rsid w:val="00D32B68"/>
    <w:rsid w:val="00DB4C9E"/>
    <w:rsid w:val="00DC6D13"/>
    <w:rsid w:val="00E02AD7"/>
    <w:rsid w:val="00E15BA0"/>
    <w:rsid w:val="00E23409"/>
    <w:rsid w:val="00E32FB1"/>
    <w:rsid w:val="00E40019"/>
    <w:rsid w:val="00E46CA5"/>
    <w:rsid w:val="00E71E24"/>
    <w:rsid w:val="00E81547"/>
    <w:rsid w:val="00E97E26"/>
    <w:rsid w:val="00EA5056"/>
    <w:rsid w:val="00EF49E6"/>
    <w:rsid w:val="00EF5DD3"/>
    <w:rsid w:val="00F07AF5"/>
    <w:rsid w:val="00F10E14"/>
    <w:rsid w:val="00F149F6"/>
    <w:rsid w:val="00F24117"/>
    <w:rsid w:val="00F270D4"/>
    <w:rsid w:val="00F534B9"/>
    <w:rsid w:val="00F735C3"/>
    <w:rsid w:val="00F86D46"/>
    <w:rsid w:val="00F94FCD"/>
    <w:rsid w:val="00FA699D"/>
    <w:rsid w:val="00FC53AA"/>
    <w:rsid w:val="00FD62D1"/>
    <w:rsid w:val="00FE203D"/>
    <w:rsid w:val="00FE6860"/>
    <w:rsid w:val="00FF1DC5"/>
    <w:rsid w:val="01AA078D"/>
    <w:rsid w:val="01CC51B3"/>
    <w:rsid w:val="021241B0"/>
    <w:rsid w:val="02B8259D"/>
    <w:rsid w:val="041FBD45"/>
    <w:rsid w:val="06905B79"/>
    <w:rsid w:val="06FC80E4"/>
    <w:rsid w:val="07A04AF7"/>
    <w:rsid w:val="088A0ADD"/>
    <w:rsid w:val="0A38E30F"/>
    <w:rsid w:val="0B820CD8"/>
    <w:rsid w:val="0C575BD9"/>
    <w:rsid w:val="0E3A7836"/>
    <w:rsid w:val="0FE8ACA5"/>
    <w:rsid w:val="122862C5"/>
    <w:rsid w:val="1302D856"/>
    <w:rsid w:val="13619400"/>
    <w:rsid w:val="13FE53AD"/>
    <w:rsid w:val="14E40EC2"/>
    <w:rsid w:val="17C52069"/>
    <w:rsid w:val="19CD39FD"/>
    <w:rsid w:val="19E7922D"/>
    <w:rsid w:val="1A9A6EB0"/>
    <w:rsid w:val="1FCD769E"/>
    <w:rsid w:val="20DF674C"/>
    <w:rsid w:val="24B8AD5B"/>
    <w:rsid w:val="267B4D44"/>
    <w:rsid w:val="2C9D110C"/>
    <w:rsid w:val="2CDD578F"/>
    <w:rsid w:val="2D55B528"/>
    <w:rsid w:val="2E3A0F80"/>
    <w:rsid w:val="2EE0AA50"/>
    <w:rsid w:val="31D65370"/>
    <w:rsid w:val="33ABB212"/>
    <w:rsid w:val="3550A840"/>
    <w:rsid w:val="356CA19C"/>
    <w:rsid w:val="35DD449B"/>
    <w:rsid w:val="366E0DAB"/>
    <w:rsid w:val="367C2668"/>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E7"/>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D008E7"/>
    <w:pPr>
      <w:jc w:val="center"/>
      <w:outlineLvl w:val="0"/>
    </w:pPr>
    <w:rPr>
      <w:b/>
      <w:bCs/>
      <w:sz w:val="28"/>
      <w:szCs w:val="28"/>
      <w:u w:val="single" w:color="000000"/>
    </w:rPr>
  </w:style>
  <w:style w:type="character" w:default="1" w:styleId="DefaultParagraphFont">
    <w:name w:val="Default Paragraph Font"/>
    <w:uiPriority w:val="1"/>
    <w:semiHidden/>
    <w:unhideWhenUsed/>
    <w:rsid w:val="00D008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08E7"/>
  </w:style>
  <w:style w:type="paragraph" w:styleId="Header">
    <w:name w:val="header"/>
    <w:basedOn w:val="Normal"/>
    <w:link w:val="HeaderChar"/>
    <w:uiPriority w:val="99"/>
    <w:unhideWhenUsed/>
    <w:rsid w:val="00D008E7"/>
    <w:pPr>
      <w:tabs>
        <w:tab w:val="center" w:pos="4680"/>
        <w:tab w:val="right" w:pos="9360"/>
      </w:tabs>
    </w:pPr>
  </w:style>
  <w:style w:type="character" w:customStyle="1" w:styleId="HeaderChar">
    <w:name w:val="Header Char"/>
    <w:basedOn w:val="DefaultParagraphFont"/>
    <w:link w:val="Header"/>
    <w:uiPriority w:val="99"/>
    <w:rsid w:val="00D008E7"/>
    <w:rPr>
      <w:rFonts w:ascii="Arial" w:eastAsia="Arial" w:hAnsi="Arial" w:cs="Arial"/>
      <w:color w:val="000000" w:themeColor="text1"/>
      <w:szCs w:val="22"/>
    </w:rPr>
  </w:style>
  <w:style w:type="paragraph" w:styleId="Footer">
    <w:name w:val="footer"/>
    <w:basedOn w:val="Normal"/>
    <w:link w:val="FooterChar"/>
    <w:uiPriority w:val="99"/>
    <w:unhideWhenUsed/>
    <w:rsid w:val="00D008E7"/>
    <w:pPr>
      <w:tabs>
        <w:tab w:val="center" w:pos="4680"/>
        <w:tab w:val="right" w:pos="9360"/>
      </w:tabs>
    </w:pPr>
  </w:style>
  <w:style w:type="character" w:customStyle="1" w:styleId="FooterChar">
    <w:name w:val="Footer Char"/>
    <w:basedOn w:val="DefaultParagraphFont"/>
    <w:link w:val="Footer"/>
    <w:uiPriority w:val="99"/>
    <w:rsid w:val="00D008E7"/>
    <w:rPr>
      <w:rFonts w:ascii="Arial" w:eastAsia="Arial" w:hAnsi="Arial" w:cs="Arial"/>
      <w:color w:val="000000" w:themeColor="text1"/>
      <w:szCs w:val="22"/>
    </w:rPr>
  </w:style>
  <w:style w:type="paragraph" w:customStyle="1" w:styleId="paragraph">
    <w:name w:val="paragraph"/>
    <w:basedOn w:val="Normal"/>
    <w:rsid w:val="00D008E7"/>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D008E7"/>
  </w:style>
  <w:style w:type="character" w:customStyle="1" w:styleId="eop">
    <w:name w:val="eop"/>
    <w:basedOn w:val="DefaultParagraphFont"/>
    <w:rsid w:val="00D008E7"/>
  </w:style>
  <w:style w:type="character" w:styleId="CommentReference">
    <w:name w:val="annotation reference"/>
    <w:basedOn w:val="DefaultParagraphFont"/>
    <w:uiPriority w:val="99"/>
    <w:semiHidden/>
    <w:unhideWhenUsed/>
    <w:rsid w:val="00D008E7"/>
    <w:rPr>
      <w:sz w:val="16"/>
      <w:szCs w:val="16"/>
    </w:rPr>
  </w:style>
  <w:style w:type="paragraph" w:styleId="CommentText">
    <w:name w:val="annotation text"/>
    <w:basedOn w:val="Normal"/>
    <w:link w:val="CommentTextChar"/>
    <w:uiPriority w:val="99"/>
    <w:unhideWhenUsed/>
    <w:rsid w:val="00D008E7"/>
    <w:rPr>
      <w:sz w:val="20"/>
      <w:szCs w:val="20"/>
    </w:rPr>
  </w:style>
  <w:style w:type="character" w:customStyle="1" w:styleId="CommentTextChar">
    <w:name w:val="Comment Text Char"/>
    <w:basedOn w:val="DefaultParagraphFont"/>
    <w:link w:val="CommentText"/>
    <w:uiPriority w:val="99"/>
    <w:rsid w:val="00D008E7"/>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08E7"/>
    <w:rPr>
      <w:b/>
      <w:bCs/>
    </w:rPr>
  </w:style>
  <w:style w:type="character" w:customStyle="1" w:styleId="CommentSubjectChar">
    <w:name w:val="Comment Subject Char"/>
    <w:basedOn w:val="CommentTextChar"/>
    <w:link w:val="CommentSubject"/>
    <w:uiPriority w:val="99"/>
    <w:semiHidden/>
    <w:rsid w:val="00D008E7"/>
    <w:rPr>
      <w:rFonts w:ascii="Arial" w:eastAsia="Arial" w:hAnsi="Arial" w:cs="Arial"/>
      <w:b/>
      <w:bCs/>
      <w:color w:val="000000" w:themeColor="text1"/>
      <w:sz w:val="20"/>
      <w:szCs w:val="20"/>
    </w:rPr>
  </w:style>
  <w:style w:type="character" w:styleId="Mention">
    <w:name w:val="Mention"/>
    <w:basedOn w:val="DefaultParagraphFont"/>
    <w:uiPriority w:val="99"/>
    <w:unhideWhenUsed/>
    <w:rsid w:val="00D008E7"/>
    <w:rPr>
      <w:color w:val="2B579A"/>
      <w:shd w:val="clear" w:color="auto" w:fill="E1DFDD"/>
    </w:rPr>
  </w:style>
  <w:style w:type="paragraph" w:styleId="Revision">
    <w:name w:val="Revision"/>
    <w:hidden/>
    <w:uiPriority w:val="99"/>
    <w:semiHidden/>
    <w:rsid w:val="00D008E7"/>
    <w:rPr>
      <w:rFonts w:ascii="Arial" w:eastAsia="Arial" w:hAnsi="Arial" w:cs="Arial"/>
      <w:sz w:val="22"/>
      <w:szCs w:val="22"/>
    </w:rPr>
  </w:style>
  <w:style w:type="paragraph" w:customStyle="1" w:styleId="TableParagraph">
    <w:name w:val="Table Paragraph"/>
    <w:basedOn w:val="Normal"/>
    <w:uiPriority w:val="1"/>
    <w:qFormat/>
    <w:rsid w:val="00D008E7"/>
  </w:style>
  <w:style w:type="table" w:styleId="TableGrid">
    <w:name w:val="Table Grid"/>
    <w:basedOn w:val="TableNormal"/>
    <w:uiPriority w:val="39"/>
    <w:rsid w:val="00D008E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08E7"/>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D008E7"/>
    <w:rPr>
      <w:szCs w:val="24"/>
    </w:rPr>
  </w:style>
  <w:style w:type="character" w:customStyle="1" w:styleId="BodyTextChar">
    <w:name w:val="Body Text Char"/>
    <w:basedOn w:val="DefaultParagraphFont"/>
    <w:link w:val="BodyText"/>
    <w:uiPriority w:val="1"/>
    <w:rsid w:val="00D008E7"/>
    <w:rPr>
      <w:rFonts w:ascii="Arial" w:eastAsia="Arial" w:hAnsi="Arial" w:cs="Arial"/>
      <w:color w:val="000000" w:themeColor="text1"/>
    </w:rPr>
  </w:style>
  <w:style w:type="paragraph" w:styleId="Title">
    <w:name w:val="Title"/>
    <w:basedOn w:val="Normal"/>
    <w:link w:val="TitleChar"/>
    <w:uiPriority w:val="10"/>
    <w:qFormat/>
    <w:rsid w:val="00D008E7"/>
    <w:pPr>
      <w:spacing w:before="227"/>
      <w:jc w:val="center"/>
    </w:pPr>
    <w:rPr>
      <w:b/>
      <w:bCs/>
      <w:sz w:val="36"/>
      <w:szCs w:val="36"/>
    </w:rPr>
  </w:style>
  <w:style w:type="character" w:customStyle="1" w:styleId="TitleChar">
    <w:name w:val="Title Char"/>
    <w:basedOn w:val="DefaultParagraphFont"/>
    <w:link w:val="Title"/>
    <w:uiPriority w:val="10"/>
    <w:rsid w:val="00D008E7"/>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D008E7"/>
    <w:pPr>
      <w:ind w:left="479" w:hanging="359"/>
    </w:pPr>
  </w:style>
  <w:style w:type="table" w:customStyle="1" w:styleId="Biology">
    <w:name w:val="Biology"/>
    <w:basedOn w:val="TableNormal"/>
    <w:uiPriority w:val="99"/>
    <w:rsid w:val="00D008E7"/>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D008E7"/>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D008E7"/>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D008E7"/>
    <w:pPr>
      <w:numPr>
        <w:numId w:val="13"/>
      </w:numPr>
      <w:spacing w:after="240"/>
    </w:pPr>
    <w:rPr>
      <w:b/>
      <w:bCs/>
    </w:rPr>
  </w:style>
  <w:style w:type="character" w:customStyle="1" w:styleId="ListParagraphChar">
    <w:name w:val="List Paragraph Char"/>
    <w:basedOn w:val="DefaultParagraphFont"/>
    <w:link w:val="ListParagraph"/>
    <w:uiPriority w:val="1"/>
    <w:rsid w:val="00D008E7"/>
    <w:rPr>
      <w:rFonts w:ascii="Arial" w:eastAsia="Arial" w:hAnsi="Arial" w:cs="Arial"/>
      <w:color w:val="000000" w:themeColor="text1"/>
      <w:szCs w:val="22"/>
    </w:rPr>
  </w:style>
  <w:style w:type="character" w:customStyle="1" w:styleId="QuestionChar">
    <w:name w:val="Question Char"/>
    <w:basedOn w:val="ListParagraphChar"/>
    <w:link w:val="Question"/>
    <w:rsid w:val="00D008E7"/>
    <w:rPr>
      <w:rFonts w:ascii="Arial" w:eastAsia="Arial" w:hAnsi="Arial" w:cs="Arial"/>
      <w:b/>
      <w:bCs/>
      <w:color w:val="000000" w:themeColor="text1"/>
      <w:szCs w:val="22"/>
    </w:rPr>
  </w:style>
  <w:style w:type="paragraph" w:customStyle="1" w:styleId="Q">
    <w:name w:val="Q"/>
    <w:basedOn w:val="Question"/>
    <w:link w:val="QChar"/>
    <w:qFormat/>
    <w:rsid w:val="00D008E7"/>
    <w:pPr>
      <w:numPr>
        <w:numId w:val="0"/>
      </w:numPr>
      <w:spacing w:before="280"/>
    </w:pPr>
  </w:style>
  <w:style w:type="character" w:customStyle="1" w:styleId="QChar">
    <w:name w:val="Q Char"/>
    <w:basedOn w:val="QuestionChar"/>
    <w:link w:val="Q"/>
    <w:rsid w:val="00D008E7"/>
    <w:rPr>
      <w:rFonts w:ascii="Arial" w:eastAsia="Arial" w:hAnsi="Arial" w:cs="Arial"/>
      <w:b/>
      <w:bCs/>
      <w:color w:val="000000" w:themeColor="text1"/>
      <w:szCs w:val="22"/>
    </w:rPr>
  </w:style>
  <w:style w:type="table" w:customStyle="1" w:styleId="BioQ">
    <w:name w:val="Bio Q"/>
    <w:basedOn w:val="TableNormal"/>
    <w:uiPriority w:val="99"/>
    <w:rsid w:val="00D008E7"/>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D008E7"/>
    <w:pPr>
      <w:spacing w:before="240" w:after="600"/>
    </w:pPr>
  </w:style>
  <w:style w:type="character" w:customStyle="1" w:styleId="TheFollowingQsChar">
    <w:name w:val="The Following Qs Char"/>
    <w:basedOn w:val="QChar"/>
    <w:link w:val="TheFollowingQs"/>
    <w:rsid w:val="00D008E7"/>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A29CF90D-B724-4887-AC75-EBF416A3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0</TotalTime>
  <Pages>5</Pages>
  <Words>264</Words>
  <Characters>1466</Characters>
  <Application>Microsoft Office Word</Application>
  <DocSecurity>0</DocSecurity>
  <Lines>86</Lines>
  <Paragraphs>46</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7</cp:revision>
  <dcterms:created xsi:type="dcterms:W3CDTF">2025-04-11T14:43:00Z</dcterms:created>
  <dcterms:modified xsi:type="dcterms:W3CDTF">2025-06-02T20:48:00Z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