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317B5" w14:textId="77777777" w:rsidR="00AF1983" w:rsidRPr="007569EE" w:rsidRDefault="00AF1983" w:rsidP="00AF1983">
      <w:pPr>
        <w:widowControl/>
        <w:tabs>
          <w:tab w:val="left" w:leader="underscore" w:pos="5050"/>
          <w:tab w:val="left" w:pos="5361"/>
          <w:tab w:val="left" w:pos="8132"/>
        </w:tabs>
        <w:autoSpaceDE/>
        <w:autoSpaceDN/>
        <w:spacing w:before="720" w:after="240"/>
        <w:rPr>
          <w:rFonts w:eastAsia="Times New Roman"/>
          <w:b/>
          <w:bCs/>
          <w:szCs w:val="24"/>
        </w:rPr>
      </w:pPr>
      <w:bookmarkStart w:id="0" w:name="_Hlk193186571"/>
      <w:bookmarkStart w:id="1" w:name="_Hlk194057883"/>
      <w:r w:rsidRPr="007569EE">
        <w:rPr>
          <w:rFonts w:eastAsia="Calibri"/>
          <w:b/>
          <w:bCs/>
          <w:szCs w:val="24"/>
        </w:rPr>
        <w:t>Name:</w:t>
      </w:r>
      <w:r w:rsidRPr="007569EE">
        <w:rPr>
          <w:rFonts w:eastAsia="Calibri"/>
          <w:szCs w:val="24"/>
          <w:u w:val="single"/>
        </w:rPr>
        <w:t> </w:t>
      </w:r>
      <w:r w:rsidRPr="007569EE">
        <w:rPr>
          <w:rFonts w:eastAsia="Calibri"/>
          <w:szCs w:val="24"/>
          <w:u w:val="single"/>
        </w:rPr>
        <w:tab/>
      </w:r>
      <w:r>
        <w:rPr>
          <w:rFonts w:eastAsia="Calibri"/>
          <w:szCs w:val="24"/>
          <w:u w:val="single"/>
        </w:rPr>
        <w:tab/>
      </w:r>
      <w:r w:rsidRPr="007569EE">
        <w:rPr>
          <w:rFonts w:eastAsia="Calibri"/>
          <w:szCs w:val="24"/>
        </w:rPr>
        <w:t xml:space="preserve">  </w:t>
      </w:r>
      <w:r>
        <w:rPr>
          <w:rFonts w:eastAsia="Calibri"/>
          <w:szCs w:val="24"/>
        </w:rPr>
        <w:t xml:space="preserve">   </w:t>
      </w:r>
      <w:r w:rsidRPr="007569EE">
        <w:rPr>
          <w:rFonts w:eastAsia="Calibri"/>
          <w:b/>
          <w:bCs/>
          <w:szCs w:val="24"/>
        </w:rPr>
        <w:t>Date:</w:t>
      </w:r>
      <w:r w:rsidRPr="007569EE">
        <w:rPr>
          <w:rFonts w:eastAsia="Calibri"/>
          <w:szCs w:val="24"/>
          <w:u w:val="single"/>
        </w:rPr>
        <w:t> </w:t>
      </w:r>
      <w:r w:rsidRPr="007569EE">
        <w:rPr>
          <w:rFonts w:eastAsia="Calibri"/>
          <w:szCs w:val="24"/>
          <w:u w:val="single"/>
        </w:rPr>
        <w:tab/>
      </w:r>
      <w:r>
        <w:rPr>
          <w:rFonts w:eastAsia="Calibri"/>
          <w:szCs w:val="24"/>
          <w:u w:val="single"/>
        </w:rPr>
        <w:tab/>
      </w:r>
      <w:r>
        <w:rPr>
          <w:rFonts w:eastAsia="Calibri"/>
          <w:szCs w:val="24"/>
          <w:u w:val="single"/>
        </w:rPr>
        <w:tab/>
        <w:t xml:space="preserve">          </w:t>
      </w:r>
    </w:p>
    <w:p w14:paraId="60614A1A" w14:textId="1A0C8B7D" w:rsidR="00AF1983" w:rsidRPr="007569EE" w:rsidRDefault="00AF1983" w:rsidP="00AF1983">
      <w:pPr>
        <w:widowControl/>
        <w:autoSpaceDE/>
        <w:autoSpaceDN/>
        <w:spacing w:before="480" w:after="360"/>
        <w:jc w:val="center"/>
        <w:textAlignment w:val="baseline"/>
        <w:rPr>
          <w:rFonts w:eastAsia="Times New Roman"/>
          <w:b/>
          <w:bCs/>
          <w:color w:val="26691D" w:themeColor="text2"/>
          <w:sz w:val="36"/>
          <w:szCs w:val="36"/>
        </w:rPr>
      </w:pPr>
      <w:r w:rsidRPr="00AF1983">
        <w:rPr>
          <w:rFonts w:eastAsia="Times New Roman"/>
          <w:b/>
          <w:bCs/>
          <w:color w:val="26691D" w:themeColor="text2"/>
          <w:sz w:val="36"/>
          <w:szCs w:val="36"/>
        </w:rPr>
        <w:t>Electron Configuration</w:t>
      </w:r>
    </w:p>
    <w:p w14:paraId="0F64AF00" w14:textId="77777777" w:rsidR="00AF1983" w:rsidRPr="007569EE" w:rsidRDefault="00AF1983" w:rsidP="00AF1983">
      <w:pPr>
        <w:widowControl/>
        <w:autoSpaceDE/>
        <w:autoSpaceDN/>
        <w:spacing w:after="240"/>
        <w:textAlignment w:val="baseline"/>
        <w:rPr>
          <w:rFonts w:eastAsia="Times New Roman"/>
          <w:szCs w:val="24"/>
        </w:rPr>
      </w:pPr>
      <w:r w:rsidRPr="007569EE">
        <w:rPr>
          <w:rFonts w:eastAsia="Times New Roman"/>
          <w:b/>
          <w:bCs/>
          <w:szCs w:val="24"/>
        </w:rPr>
        <w:t xml:space="preserve">Directions: </w:t>
      </w:r>
      <w:r w:rsidRPr="007569EE">
        <w:rPr>
          <w:rFonts w:eastAsia="Times New Roman"/>
          <w:szCs w:val="24"/>
        </w:rPr>
        <w:t>Complete this study guide as you move through the lesson. By taking notes, you are more likely to remember what you are learning. The completed study guide can be used for practice activities and to prepare for quizzes and exams. Be sure to save each study guide so you can access it when you need it.</w:t>
      </w:r>
    </w:p>
    <w:p w14:paraId="249A4787" w14:textId="77777777" w:rsidR="00AF1983" w:rsidRPr="007569EE" w:rsidRDefault="00AF1983" w:rsidP="00AF1983">
      <w:pPr>
        <w:widowControl/>
        <w:autoSpaceDE/>
        <w:autoSpaceDN/>
        <w:spacing w:before="240" w:after="240"/>
        <w:textAlignment w:val="baseline"/>
        <w:rPr>
          <w:rFonts w:eastAsia="Times New Roman"/>
          <w:b/>
          <w:bCs/>
          <w:color w:val="26691D" w:themeColor="text2"/>
          <w:szCs w:val="24"/>
        </w:rPr>
      </w:pPr>
      <w:r w:rsidRPr="007569EE">
        <w:rPr>
          <w:rFonts w:eastAsia="Times New Roman"/>
          <w:b/>
          <w:bCs/>
          <w:color w:val="26691D" w:themeColor="text2"/>
          <w:szCs w:val="24"/>
          <w:u w:val="single"/>
        </w:rPr>
        <w:t>Essential Vocabulary</w:t>
      </w:r>
    </w:p>
    <w:p w14:paraId="33D9AEFC" w14:textId="1248B048" w:rsidR="007A59C4" w:rsidRPr="004E630F" w:rsidRDefault="00AF1983" w:rsidP="004E630F">
      <w:pPr>
        <w:spacing w:after="240"/>
        <w:rPr>
          <w:rStyle w:val="eop"/>
          <w:b/>
          <w:bCs/>
          <w:szCs w:val="24"/>
        </w:rPr>
      </w:pPr>
      <w:r w:rsidRPr="0066184D">
        <w:rPr>
          <w:b/>
          <w:bCs/>
        </w:rPr>
        <w:t>As you encounter these scientific terms in the lesson, enter the meaning and an example (or two) for each. You can even draw a picture. If there are other unfamiliar words you find, enter them in the blank spaces provided.</w:t>
      </w:r>
      <w:bookmarkEnd w:id="0"/>
      <w:bookmarkEnd w:id="1"/>
      <w:r w:rsidR="0036146B" w:rsidRPr="0036146B">
        <w:rPr>
          <w:rStyle w:val="eop"/>
          <w:rFonts w:ascii="Calibri" w:hAnsi="Calibri" w:cs="Calibri"/>
        </w:rPr>
        <w:t xml:space="preserve"> </w:t>
      </w:r>
    </w:p>
    <w:tbl>
      <w:tblPr>
        <w:tblStyle w:val="Biology"/>
        <w:tblW w:w="9344" w:type="dxa"/>
        <w:tblLook w:val="04A0" w:firstRow="1" w:lastRow="0" w:firstColumn="1" w:lastColumn="0" w:noHBand="0" w:noVBand="1"/>
      </w:tblPr>
      <w:tblGrid>
        <w:gridCol w:w="4665"/>
        <w:gridCol w:w="4679"/>
      </w:tblGrid>
      <w:tr w:rsidR="007A59C4" w:rsidRPr="004E630F" w14:paraId="1E534A90" w14:textId="77777777" w:rsidTr="00407221">
        <w:trPr>
          <w:cnfStyle w:val="100000000000" w:firstRow="1" w:lastRow="0" w:firstColumn="0" w:lastColumn="0" w:oddVBand="0" w:evenVBand="0" w:oddHBand="0" w:evenHBand="0" w:firstRowFirstColumn="0" w:firstRowLastColumn="0" w:lastRowFirstColumn="0" w:lastRowLastColumn="0"/>
          <w:trHeight w:val="2098"/>
        </w:trPr>
        <w:tc>
          <w:tcPr>
            <w:tcW w:w="4665" w:type="dxa"/>
            <w:hideMark/>
          </w:tcPr>
          <w:p w14:paraId="3C52BB37" w14:textId="0CF1B5BB" w:rsidR="007A59C4" w:rsidRDefault="000925A0" w:rsidP="00374341">
            <w:pPr>
              <w:spacing w:after="240"/>
            </w:pPr>
            <w:r w:rsidRPr="00CC2389">
              <w:rPr>
                <w:i/>
                <w:iCs/>
              </w:rPr>
              <w:t>quantum</w:t>
            </w:r>
            <w:r w:rsidRPr="004E630F">
              <w:t xml:space="preserve"> </w:t>
            </w:r>
            <w:r w:rsidRPr="00CC2389">
              <w:rPr>
                <w:i/>
                <w:iCs/>
              </w:rPr>
              <w:t>number</w:t>
            </w:r>
          </w:p>
          <w:p w14:paraId="5CEDF29F" w14:textId="7104E098" w:rsidR="00374341" w:rsidRPr="004E630F" w:rsidRDefault="00374341" w:rsidP="00374341">
            <w:pPr>
              <w:spacing w:after="240"/>
            </w:pPr>
          </w:p>
        </w:tc>
        <w:tc>
          <w:tcPr>
            <w:tcW w:w="4679" w:type="dxa"/>
            <w:hideMark/>
          </w:tcPr>
          <w:p w14:paraId="0885C080" w14:textId="3FDB7D6A" w:rsidR="007A59C4" w:rsidRDefault="000925A0" w:rsidP="00374341">
            <w:pPr>
              <w:spacing w:after="240"/>
            </w:pPr>
            <w:r w:rsidRPr="00CC2389">
              <w:rPr>
                <w:i/>
                <w:iCs/>
              </w:rPr>
              <w:t>principle</w:t>
            </w:r>
            <w:r w:rsidRPr="004E630F">
              <w:t xml:space="preserve"> </w:t>
            </w:r>
            <w:r w:rsidRPr="00CC2389">
              <w:rPr>
                <w:i/>
                <w:iCs/>
              </w:rPr>
              <w:t>quantum</w:t>
            </w:r>
            <w:r w:rsidRPr="004E630F">
              <w:t xml:space="preserve"> </w:t>
            </w:r>
            <w:r w:rsidRPr="00CC2389">
              <w:rPr>
                <w:i/>
                <w:iCs/>
              </w:rPr>
              <w:t>number</w:t>
            </w:r>
          </w:p>
          <w:p w14:paraId="2F81B6EC" w14:textId="3B789BD0" w:rsidR="00374341" w:rsidRPr="004E630F" w:rsidRDefault="00374341" w:rsidP="00374341">
            <w:pPr>
              <w:spacing w:after="240"/>
            </w:pPr>
          </w:p>
        </w:tc>
      </w:tr>
      <w:tr w:rsidR="007A59C4" w:rsidRPr="004E630F" w14:paraId="0FFFB1D1" w14:textId="77777777" w:rsidTr="00407221">
        <w:trPr>
          <w:trHeight w:val="2098"/>
        </w:trPr>
        <w:tc>
          <w:tcPr>
            <w:tcW w:w="4665" w:type="dxa"/>
            <w:hideMark/>
          </w:tcPr>
          <w:p w14:paraId="6163C051" w14:textId="53BCBE54" w:rsidR="007A59C4" w:rsidRDefault="000925A0" w:rsidP="00374341">
            <w:pPr>
              <w:spacing w:after="240"/>
            </w:pPr>
            <w:r w:rsidRPr="00CC2389">
              <w:rPr>
                <w:i/>
                <w:iCs/>
              </w:rPr>
              <w:t>angular</w:t>
            </w:r>
            <w:r w:rsidRPr="004E630F">
              <w:t xml:space="preserve"> </w:t>
            </w:r>
            <w:r w:rsidRPr="00CC2389">
              <w:rPr>
                <w:i/>
                <w:iCs/>
              </w:rPr>
              <w:t>quantum</w:t>
            </w:r>
            <w:r w:rsidRPr="004E630F">
              <w:t xml:space="preserve"> </w:t>
            </w:r>
            <w:r w:rsidRPr="00CC2389">
              <w:rPr>
                <w:i/>
                <w:iCs/>
              </w:rPr>
              <w:t>number</w:t>
            </w:r>
          </w:p>
          <w:p w14:paraId="7C602D15" w14:textId="6520D7C4" w:rsidR="00374341" w:rsidRPr="004E630F" w:rsidRDefault="00374341" w:rsidP="00374341">
            <w:pPr>
              <w:spacing w:after="240"/>
            </w:pPr>
          </w:p>
        </w:tc>
        <w:tc>
          <w:tcPr>
            <w:tcW w:w="4679" w:type="dxa"/>
            <w:hideMark/>
          </w:tcPr>
          <w:p w14:paraId="08C43D99" w14:textId="4029993A" w:rsidR="007A59C4" w:rsidRDefault="000925A0" w:rsidP="00374341">
            <w:pPr>
              <w:spacing w:after="240"/>
            </w:pPr>
            <w:r w:rsidRPr="00CC2389">
              <w:rPr>
                <w:i/>
                <w:iCs/>
              </w:rPr>
              <w:t>magnetic</w:t>
            </w:r>
            <w:r w:rsidRPr="004E630F">
              <w:t xml:space="preserve"> </w:t>
            </w:r>
            <w:r w:rsidRPr="00CC2389">
              <w:rPr>
                <w:i/>
                <w:iCs/>
              </w:rPr>
              <w:t>quantum</w:t>
            </w:r>
            <w:r w:rsidRPr="004E630F">
              <w:t xml:space="preserve"> </w:t>
            </w:r>
            <w:r w:rsidRPr="00CC2389">
              <w:rPr>
                <w:i/>
                <w:iCs/>
              </w:rPr>
              <w:t>number</w:t>
            </w:r>
          </w:p>
          <w:p w14:paraId="10AE765E" w14:textId="51AE9E7F" w:rsidR="00374341" w:rsidRPr="004E630F" w:rsidRDefault="00374341" w:rsidP="00374341">
            <w:pPr>
              <w:spacing w:after="240"/>
            </w:pPr>
          </w:p>
        </w:tc>
      </w:tr>
      <w:tr w:rsidR="50EBEF0F" w:rsidRPr="004E630F" w14:paraId="7203E97A" w14:textId="77777777" w:rsidTr="00407221">
        <w:trPr>
          <w:trHeight w:val="2098"/>
        </w:trPr>
        <w:tc>
          <w:tcPr>
            <w:tcW w:w="4665" w:type="dxa"/>
            <w:hideMark/>
          </w:tcPr>
          <w:p w14:paraId="06C9F5B6" w14:textId="508AC153" w:rsidR="122862C5" w:rsidRDefault="000925A0" w:rsidP="00374341">
            <w:pPr>
              <w:spacing w:after="240"/>
            </w:pPr>
            <w:r w:rsidRPr="00CC2389">
              <w:rPr>
                <w:i/>
                <w:iCs/>
              </w:rPr>
              <w:t>spin</w:t>
            </w:r>
            <w:r w:rsidRPr="004E630F">
              <w:t xml:space="preserve"> </w:t>
            </w:r>
            <w:r w:rsidRPr="00CC2389">
              <w:rPr>
                <w:i/>
                <w:iCs/>
              </w:rPr>
              <w:t>quantum</w:t>
            </w:r>
            <w:r w:rsidRPr="004E630F">
              <w:t xml:space="preserve"> </w:t>
            </w:r>
            <w:r w:rsidRPr="00CC2389">
              <w:rPr>
                <w:i/>
                <w:iCs/>
              </w:rPr>
              <w:t>number</w:t>
            </w:r>
          </w:p>
          <w:p w14:paraId="3AAF53D9" w14:textId="20F2A7BA" w:rsidR="00374341" w:rsidRPr="004E630F" w:rsidRDefault="00374341" w:rsidP="00374341">
            <w:pPr>
              <w:spacing w:after="240"/>
            </w:pPr>
          </w:p>
        </w:tc>
        <w:tc>
          <w:tcPr>
            <w:tcW w:w="4679" w:type="dxa"/>
            <w:hideMark/>
          </w:tcPr>
          <w:p w14:paraId="21E06195" w14:textId="5F6D9E0A" w:rsidR="122862C5" w:rsidRPr="00CC2389" w:rsidRDefault="000925A0" w:rsidP="00374341">
            <w:pPr>
              <w:spacing w:after="240"/>
              <w:rPr>
                <w:i/>
                <w:iCs/>
              </w:rPr>
            </w:pPr>
            <w:r w:rsidRPr="00CC2389">
              <w:rPr>
                <w:i/>
                <w:iCs/>
              </w:rPr>
              <w:t>orbital</w:t>
            </w:r>
          </w:p>
          <w:p w14:paraId="758116B9" w14:textId="1CA775F0" w:rsidR="00374341" w:rsidRPr="004E630F" w:rsidRDefault="00374341" w:rsidP="00374341">
            <w:pPr>
              <w:spacing w:after="240"/>
            </w:pPr>
          </w:p>
        </w:tc>
      </w:tr>
      <w:tr w:rsidR="004670A6" w:rsidRPr="004E630F" w14:paraId="332B9E96" w14:textId="77777777" w:rsidTr="00407221">
        <w:trPr>
          <w:trHeight w:val="2098"/>
        </w:trPr>
        <w:tc>
          <w:tcPr>
            <w:tcW w:w="4665" w:type="dxa"/>
          </w:tcPr>
          <w:p w14:paraId="4B266F2B" w14:textId="33ADA488" w:rsidR="004670A6" w:rsidRDefault="000925A0" w:rsidP="00374341">
            <w:pPr>
              <w:spacing w:after="240"/>
            </w:pPr>
            <w:r w:rsidRPr="00CC2389">
              <w:rPr>
                <w:i/>
                <w:iCs/>
              </w:rPr>
              <w:lastRenderedPageBreak/>
              <w:t>aufbau</w:t>
            </w:r>
            <w:r w:rsidRPr="004E630F">
              <w:t xml:space="preserve"> </w:t>
            </w:r>
            <w:r w:rsidRPr="00CC2389">
              <w:rPr>
                <w:i/>
                <w:iCs/>
              </w:rPr>
              <w:t>principle</w:t>
            </w:r>
          </w:p>
          <w:p w14:paraId="73111720" w14:textId="2286F7F0" w:rsidR="00374341" w:rsidRPr="004E630F" w:rsidRDefault="00374341" w:rsidP="00374341">
            <w:pPr>
              <w:spacing w:after="240"/>
            </w:pPr>
          </w:p>
        </w:tc>
        <w:tc>
          <w:tcPr>
            <w:tcW w:w="4679" w:type="dxa"/>
          </w:tcPr>
          <w:p w14:paraId="008564FE" w14:textId="683310E4" w:rsidR="004670A6" w:rsidRDefault="00235DC5" w:rsidP="00374341">
            <w:pPr>
              <w:spacing w:after="240"/>
            </w:pPr>
            <w:r>
              <w:rPr>
                <w:i/>
                <w:iCs/>
              </w:rPr>
              <w:t>H</w:t>
            </w:r>
            <w:r w:rsidR="000925A0" w:rsidRPr="00CC2389">
              <w:rPr>
                <w:i/>
                <w:iCs/>
              </w:rPr>
              <w:t>und’s</w:t>
            </w:r>
            <w:r w:rsidR="000925A0" w:rsidRPr="004E630F">
              <w:t xml:space="preserve"> </w:t>
            </w:r>
            <w:r w:rsidR="000925A0" w:rsidRPr="00CC2389">
              <w:rPr>
                <w:i/>
                <w:iCs/>
              </w:rPr>
              <w:t>rule</w:t>
            </w:r>
          </w:p>
          <w:p w14:paraId="71B12028" w14:textId="56FA1F11" w:rsidR="00374341" w:rsidRPr="004E630F" w:rsidRDefault="00374341" w:rsidP="00374341">
            <w:pPr>
              <w:spacing w:after="240"/>
            </w:pPr>
          </w:p>
        </w:tc>
      </w:tr>
      <w:tr w:rsidR="004670A6" w:rsidRPr="004E630F" w14:paraId="71684C6A" w14:textId="77777777" w:rsidTr="00407221">
        <w:trPr>
          <w:trHeight w:val="2098"/>
        </w:trPr>
        <w:tc>
          <w:tcPr>
            <w:tcW w:w="4665" w:type="dxa"/>
          </w:tcPr>
          <w:p w14:paraId="03614658" w14:textId="4AD57799" w:rsidR="004670A6" w:rsidRDefault="00235DC5" w:rsidP="00374341">
            <w:pPr>
              <w:spacing w:after="240"/>
            </w:pPr>
            <w:r w:rsidRPr="00CC2389">
              <w:rPr>
                <w:i/>
                <w:iCs/>
              </w:rPr>
              <w:t>Pauli</w:t>
            </w:r>
            <w:r w:rsidR="000925A0" w:rsidRPr="004E630F">
              <w:t xml:space="preserve"> </w:t>
            </w:r>
            <w:r w:rsidR="000925A0" w:rsidRPr="00CC2389">
              <w:rPr>
                <w:i/>
                <w:iCs/>
              </w:rPr>
              <w:t>exclusion</w:t>
            </w:r>
            <w:r w:rsidR="000925A0" w:rsidRPr="004E630F">
              <w:t xml:space="preserve"> </w:t>
            </w:r>
            <w:r w:rsidR="000925A0" w:rsidRPr="00CC2389">
              <w:rPr>
                <w:i/>
                <w:iCs/>
              </w:rPr>
              <w:t>principle</w:t>
            </w:r>
          </w:p>
          <w:p w14:paraId="26F924BC" w14:textId="5EA0D5C6" w:rsidR="00374341" w:rsidRPr="004E630F" w:rsidRDefault="00374341" w:rsidP="00374341">
            <w:pPr>
              <w:spacing w:after="240"/>
            </w:pPr>
          </w:p>
        </w:tc>
        <w:tc>
          <w:tcPr>
            <w:tcW w:w="4679" w:type="dxa"/>
          </w:tcPr>
          <w:p w14:paraId="7C4CAF45" w14:textId="1657637E" w:rsidR="004670A6" w:rsidRDefault="000925A0" w:rsidP="00374341">
            <w:pPr>
              <w:spacing w:after="240"/>
            </w:pPr>
            <w:r w:rsidRPr="00CC2389">
              <w:rPr>
                <w:i/>
                <w:iCs/>
              </w:rPr>
              <w:t>electron</w:t>
            </w:r>
            <w:r w:rsidRPr="004E630F">
              <w:t xml:space="preserve"> </w:t>
            </w:r>
            <w:r w:rsidRPr="00CC2389">
              <w:rPr>
                <w:i/>
                <w:iCs/>
              </w:rPr>
              <w:t>configuration</w:t>
            </w:r>
          </w:p>
          <w:p w14:paraId="3F0301C9" w14:textId="41FDB2EB" w:rsidR="00374341" w:rsidRPr="004E630F" w:rsidRDefault="00374341" w:rsidP="00374341">
            <w:pPr>
              <w:spacing w:after="240"/>
            </w:pPr>
          </w:p>
        </w:tc>
      </w:tr>
      <w:tr w:rsidR="008B038B" w:rsidRPr="004E630F" w14:paraId="6CA1999C" w14:textId="77777777" w:rsidTr="00407221">
        <w:trPr>
          <w:trHeight w:val="2098"/>
        </w:trPr>
        <w:tc>
          <w:tcPr>
            <w:tcW w:w="4665" w:type="dxa"/>
          </w:tcPr>
          <w:p w14:paraId="2E9F5981" w14:textId="290E34E3" w:rsidR="008B038B" w:rsidRDefault="000925A0" w:rsidP="00374341">
            <w:pPr>
              <w:spacing w:after="240"/>
            </w:pPr>
            <w:r w:rsidRPr="00CC2389">
              <w:rPr>
                <w:i/>
                <w:iCs/>
              </w:rPr>
              <w:t>valence</w:t>
            </w:r>
            <w:r w:rsidRPr="004E630F">
              <w:t xml:space="preserve"> </w:t>
            </w:r>
            <w:r w:rsidRPr="00CC2389">
              <w:rPr>
                <w:i/>
                <w:iCs/>
              </w:rPr>
              <w:t>electrons</w:t>
            </w:r>
          </w:p>
          <w:p w14:paraId="598F52BE" w14:textId="05D49903" w:rsidR="00374341" w:rsidRPr="004E630F" w:rsidRDefault="00374341" w:rsidP="00374341">
            <w:pPr>
              <w:spacing w:after="240"/>
            </w:pPr>
          </w:p>
        </w:tc>
        <w:tc>
          <w:tcPr>
            <w:tcW w:w="4679" w:type="dxa"/>
          </w:tcPr>
          <w:p w14:paraId="609023D1" w14:textId="5CF591C8" w:rsidR="008B038B" w:rsidRDefault="000925A0" w:rsidP="00374341">
            <w:pPr>
              <w:spacing w:after="240"/>
            </w:pPr>
            <w:r w:rsidRPr="00CC2389">
              <w:rPr>
                <w:i/>
                <w:iCs/>
              </w:rPr>
              <w:t>electron-dot</w:t>
            </w:r>
            <w:r w:rsidRPr="004E630F">
              <w:t xml:space="preserve"> </w:t>
            </w:r>
            <w:r w:rsidRPr="00CC2389">
              <w:rPr>
                <w:i/>
                <w:iCs/>
              </w:rPr>
              <w:t>structure</w:t>
            </w:r>
          </w:p>
          <w:p w14:paraId="6A662B8C" w14:textId="1362D05C" w:rsidR="00374341" w:rsidRPr="004E630F" w:rsidRDefault="00374341" w:rsidP="00374341">
            <w:pPr>
              <w:spacing w:after="240"/>
            </w:pPr>
          </w:p>
        </w:tc>
      </w:tr>
      <w:tr w:rsidR="00B01FFA" w:rsidRPr="004E630F" w14:paraId="68246B32" w14:textId="77777777" w:rsidTr="00407221">
        <w:trPr>
          <w:trHeight w:val="2098"/>
        </w:trPr>
        <w:tc>
          <w:tcPr>
            <w:tcW w:w="4665" w:type="dxa"/>
          </w:tcPr>
          <w:p w14:paraId="0D30ACDD" w14:textId="77777777" w:rsidR="00B01FFA" w:rsidRPr="004E630F" w:rsidRDefault="00B01FFA" w:rsidP="00374341">
            <w:pPr>
              <w:spacing w:after="240"/>
            </w:pPr>
          </w:p>
        </w:tc>
        <w:tc>
          <w:tcPr>
            <w:tcW w:w="4679" w:type="dxa"/>
          </w:tcPr>
          <w:p w14:paraId="1F645BDA" w14:textId="77777777" w:rsidR="00B01FFA" w:rsidRPr="004E630F" w:rsidRDefault="00B01FFA" w:rsidP="00374341">
            <w:pPr>
              <w:spacing w:after="240"/>
            </w:pPr>
          </w:p>
        </w:tc>
      </w:tr>
      <w:tr w:rsidR="00352C32" w:rsidRPr="004E630F" w14:paraId="1C01C2E8" w14:textId="77777777" w:rsidTr="00407221">
        <w:trPr>
          <w:trHeight w:val="2098"/>
        </w:trPr>
        <w:tc>
          <w:tcPr>
            <w:tcW w:w="4665" w:type="dxa"/>
          </w:tcPr>
          <w:p w14:paraId="207DD541" w14:textId="77777777" w:rsidR="00352C32" w:rsidRPr="004E630F" w:rsidRDefault="00352C32" w:rsidP="00374341">
            <w:pPr>
              <w:spacing w:after="240"/>
            </w:pPr>
          </w:p>
        </w:tc>
        <w:tc>
          <w:tcPr>
            <w:tcW w:w="4679" w:type="dxa"/>
          </w:tcPr>
          <w:p w14:paraId="166AD889" w14:textId="77777777" w:rsidR="00352C32" w:rsidRPr="004E630F" w:rsidRDefault="00352C32" w:rsidP="00374341">
            <w:pPr>
              <w:spacing w:after="240"/>
            </w:pPr>
          </w:p>
        </w:tc>
      </w:tr>
    </w:tbl>
    <w:p w14:paraId="13D34926" w14:textId="2B6FA44E" w:rsidR="004670A6" w:rsidRPr="00AA3E41" w:rsidRDefault="004670A6" w:rsidP="00AA3E41">
      <w:pPr>
        <w:pStyle w:val="Subhead"/>
        <w:rPr>
          <w:rStyle w:val="eop"/>
        </w:rPr>
      </w:pPr>
      <w:r w:rsidRPr="00AA3E41">
        <w:rPr>
          <w:rStyle w:val="eop"/>
        </w:rPr>
        <w:lastRenderedPageBreak/>
        <w:t>Tutorial: Quantum Numbers</w:t>
      </w:r>
    </w:p>
    <w:p w14:paraId="7147AFB2" w14:textId="17FA98A0" w:rsidR="005C728B" w:rsidRPr="004E630F" w:rsidRDefault="00EF49E6" w:rsidP="00407221">
      <w:pPr>
        <w:pStyle w:val="Q"/>
        <w:rPr>
          <w:rStyle w:val="eop"/>
          <w:szCs w:val="24"/>
        </w:rPr>
      </w:pPr>
      <w:r w:rsidRPr="004E630F">
        <w:rPr>
          <w:rStyle w:val="eop"/>
          <w:szCs w:val="24"/>
        </w:rPr>
        <w:t> </w:t>
      </w:r>
      <w:r w:rsidR="004670A6" w:rsidRPr="004E630F">
        <w:rPr>
          <w:rStyle w:val="eop"/>
          <w:szCs w:val="24"/>
        </w:rPr>
        <w:t>Match the description of the quantum number with its name.</w:t>
      </w:r>
    </w:p>
    <w:tbl>
      <w:tblPr>
        <w:tblStyle w:val="Biology"/>
        <w:tblW w:w="9307" w:type="dxa"/>
        <w:tblLook w:val="04A0" w:firstRow="1" w:lastRow="0" w:firstColumn="1" w:lastColumn="0" w:noHBand="0" w:noVBand="1"/>
      </w:tblPr>
      <w:tblGrid>
        <w:gridCol w:w="4082"/>
        <w:gridCol w:w="1143"/>
        <w:gridCol w:w="4082"/>
      </w:tblGrid>
      <w:tr w:rsidR="00653F83" w:rsidRPr="004E630F" w14:paraId="6ACC3C69" w14:textId="77777777" w:rsidTr="001F1138">
        <w:trPr>
          <w:cnfStyle w:val="100000000000" w:firstRow="1" w:lastRow="0" w:firstColumn="0" w:lastColumn="0" w:oddVBand="0" w:evenVBand="0" w:oddHBand="0" w:evenHBand="0" w:firstRowFirstColumn="0" w:firstRowLastColumn="0" w:lastRowFirstColumn="0" w:lastRowLastColumn="0"/>
        </w:trPr>
        <w:tc>
          <w:tcPr>
            <w:tcW w:w="4082" w:type="dxa"/>
            <w:shd w:val="clear" w:color="auto" w:fill="DEF0D4" w:themeFill="background2"/>
          </w:tcPr>
          <w:p w14:paraId="7E10FCCD" w14:textId="77777777" w:rsidR="00653F83" w:rsidRPr="004E630F" w:rsidRDefault="00653F83" w:rsidP="00407221">
            <w:pPr>
              <w:rPr>
                <w:rStyle w:val="eop"/>
                <w:szCs w:val="24"/>
              </w:rPr>
            </w:pPr>
          </w:p>
        </w:tc>
        <w:tc>
          <w:tcPr>
            <w:tcW w:w="1143" w:type="dxa"/>
            <w:tcBorders>
              <w:right w:val="single" w:sz="12" w:space="0" w:color="26691D" w:themeColor="text2"/>
            </w:tcBorders>
            <w:shd w:val="clear" w:color="auto" w:fill="DEF0D4" w:themeFill="background2"/>
            <w:vAlign w:val="center"/>
          </w:tcPr>
          <w:p w14:paraId="52BDCD52" w14:textId="3B84C2F2" w:rsidR="00653F83" w:rsidRPr="00C86F50" w:rsidRDefault="00653F83" w:rsidP="001F1138">
            <w:pPr>
              <w:jc w:val="center"/>
              <w:rPr>
                <w:rStyle w:val="eop"/>
                <w:b/>
                <w:bCs/>
                <w:szCs w:val="24"/>
              </w:rPr>
            </w:pPr>
            <w:r w:rsidRPr="00C86F50">
              <w:rPr>
                <w:rStyle w:val="eop"/>
                <w:b/>
                <w:bCs/>
                <w:szCs w:val="24"/>
              </w:rPr>
              <w:t>Match</w:t>
            </w:r>
          </w:p>
          <w:p w14:paraId="6CBF319A" w14:textId="634D50B2" w:rsidR="00653F83" w:rsidRPr="00C86F50" w:rsidRDefault="00653F83" w:rsidP="001F1138">
            <w:pPr>
              <w:jc w:val="center"/>
              <w:rPr>
                <w:rStyle w:val="eop"/>
                <w:b/>
                <w:bCs/>
                <w:szCs w:val="24"/>
              </w:rPr>
            </w:pPr>
            <w:r w:rsidRPr="00C86F50">
              <w:rPr>
                <w:rStyle w:val="eop"/>
                <w:b/>
                <w:bCs/>
                <w:szCs w:val="24"/>
              </w:rPr>
              <w:t>(letter)</w:t>
            </w:r>
          </w:p>
        </w:tc>
        <w:tc>
          <w:tcPr>
            <w:tcW w:w="4082" w:type="dxa"/>
            <w:tcBorders>
              <w:left w:val="single" w:sz="12" w:space="0" w:color="26691D" w:themeColor="text2"/>
            </w:tcBorders>
            <w:shd w:val="clear" w:color="auto" w:fill="DEF0D4" w:themeFill="background2"/>
          </w:tcPr>
          <w:p w14:paraId="7DDEE38B" w14:textId="77777777" w:rsidR="00653F83" w:rsidRPr="001B6275" w:rsidRDefault="00653F83" w:rsidP="00407221">
            <w:pPr>
              <w:rPr>
                <w:rStyle w:val="eop"/>
                <w:szCs w:val="24"/>
              </w:rPr>
            </w:pPr>
          </w:p>
        </w:tc>
      </w:tr>
      <w:tr w:rsidR="00573165" w:rsidRPr="004E630F" w14:paraId="512051F3" w14:textId="77777777" w:rsidTr="001F1138">
        <w:trPr>
          <w:trHeight w:val="624"/>
        </w:trPr>
        <w:tc>
          <w:tcPr>
            <w:tcW w:w="4082" w:type="dxa"/>
            <w:vAlign w:val="center"/>
          </w:tcPr>
          <w:p w14:paraId="7E9680F3" w14:textId="1B15E002" w:rsidR="00653F83" w:rsidRPr="004E630F" w:rsidRDefault="00653F83" w:rsidP="00573165">
            <w:pPr>
              <w:rPr>
                <w:rStyle w:val="eop"/>
                <w:szCs w:val="24"/>
              </w:rPr>
            </w:pPr>
            <w:r w:rsidRPr="004E630F">
              <w:rPr>
                <w:rStyle w:val="eop"/>
                <w:szCs w:val="24"/>
              </w:rPr>
              <w:t>Indicates how far away the electron is from the nucleus</w:t>
            </w:r>
          </w:p>
        </w:tc>
        <w:tc>
          <w:tcPr>
            <w:tcW w:w="1143" w:type="dxa"/>
            <w:tcBorders>
              <w:right w:val="single" w:sz="12" w:space="0" w:color="26691D" w:themeColor="text2"/>
            </w:tcBorders>
            <w:shd w:val="clear" w:color="auto" w:fill="auto"/>
            <w:vAlign w:val="center"/>
          </w:tcPr>
          <w:p w14:paraId="46BBAC2C" w14:textId="77777777" w:rsidR="00653F83" w:rsidRPr="00C86F50" w:rsidRDefault="00653F83" w:rsidP="001F1138">
            <w:pPr>
              <w:jc w:val="center"/>
              <w:rPr>
                <w:rStyle w:val="eop"/>
                <w:b/>
                <w:bCs/>
                <w:szCs w:val="24"/>
              </w:rPr>
            </w:pPr>
          </w:p>
        </w:tc>
        <w:tc>
          <w:tcPr>
            <w:tcW w:w="4082" w:type="dxa"/>
            <w:tcBorders>
              <w:left w:val="single" w:sz="12" w:space="0" w:color="26691D" w:themeColor="text2"/>
            </w:tcBorders>
            <w:vAlign w:val="center"/>
          </w:tcPr>
          <w:p w14:paraId="6EDDE17C" w14:textId="53C85041" w:rsidR="00653F83" w:rsidRPr="001B6275" w:rsidRDefault="00653F83" w:rsidP="00573165">
            <w:pPr>
              <w:pStyle w:val="ListParagraph"/>
              <w:numPr>
                <w:ilvl w:val="0"/>
                <w:numId w:val="24"/>
              </w:numPr>
              <w:rPr>
                <w:rStyle w:val="eop"/>
                <w:szCs w:val="24"/>
              </w:rPr>
            </w:pPr>
            <w:r w:rsidRPr="001B6275">
              <w:rPr>
                <w:rStyle w:val="eop"/>
                <w:szCs w:val="24"/>
              </w:rPr>
              <w:t>Principle quantum number</w:t>
            </w:r>
          </w:p>
        </w:tc>
      </w:tr>
      <w:tr w:rsidR="00573165" w:rsidRPr="004E630F" w14:paraId="57E5FFEE" w14:textId="77777777" w:rsidTr="001F1138">
        <w:trPr>
          <w:trHeight w:val="624"/>
        </w:trPr>
        <w:tc>
          <w:tcPr>
            <w:tcW w:w="4082" w:type="dxa"/>
            <w:vAlign w:val="center"/>
          </w:tcPr>
          <w:p w14:paraId="5FF4B383" w14:textId="6E4FE21A" w:rsidR="00653F83" w:rsidRPr="004E630F" w:rsidRDefault="00653F83" w:rsidP="00573165">
            <w:pPr>
              <w:rPr>
                <w:rStyle w:val="eop"/>
                <w:szCs w:val="24"/>
              </w:rPr>
            </w:pPr>
            <w:r w:rsidRPr="004E630F">
              <w:rPr>
                <w:rStyle w:val="eop"/>
                <w:szCs w:val="24"/>
              </w:rPr>
              <w:t>Tells the orientation of the orbital around the nucleus</w:t>
            </w:r>
          </w:p>
        </w:tc>
        <w:tc>
          <w:tcPr>
            <w:tcW w:w="1143" w:type="dxa"/>
            <w:tcBorders>
              <w:right w:val="single" w:sz="12" w:space="0" w:color="26691D" w:themeColor="text2"/>
            </w:tcBorders>
            <w:shd w:val="clear" w:color="auto" w:fill="auto"/>
            <w:vAlign w:val="center"/>
          </w:tcPr>
          <w:p w14:paraId="40ABBA10" w14:textId="77777777" w:rsidR="00653F83" w:rsidRPr="00C86F50" w:rsidRDefault="00653F83" w:rsidP="001F1138">
            <w:pPr>
              <w:jc w:val="center"/>
              <w:rPr>
                <w:rStyle w:val="eop"/>
                <w:b/>
                <w:bCs/>
                <w:szCs w:val="24"/>
              </w:rPr>
            </w:pPr>
          </w:p>
        </w:tc>
        <w:tc>
          <w:tcPr>
            <w:tcW w:w="4082" w:type="dxa"/>
            <w:tcBorders>
              <w:left w:val="single" w:sz="12" w:space="0" w:color="26691D" w:themeColor="text2"/>
            </w:tcBorders>
            <w:vAlign w:val="center"/>
          </w:tcPr>
          <w:p w14:paraId="4997996E" w14:textId="28C8F6AB" w:rsidR="00653F83" w:rsidRPr="001B6275" w:rsidRDefault="00653F83" w:rsidP="00573165">
            <w:pPr>
              <w:pStyle w:val="ListParagraph"/>
              <w:numPr>
                <w:ilvl w:val="0"/>
                <w:numId w:val="24"/>
              </w:numPr>
              <w:rPr>
                <w:rStyle w:val="eop"/>
                <w:szCs w:val="24"/>
              </w:rPr>
            </w:pPr>
            <w:r w:rsidRPr="001B6275">
              <w:rPr>
                <w:rStyle w:val="eop"/>
                <w:szCs w:val="24"/>
              </w:rPr>
              <w:t>Angular quantum number</w:t>
            </w:r>
          </w:p>
        </w:tc>
      </w:tr>
      <w:tr w:rsidR="00573165" w:rsidRPr="004E630F" w14:paraId="722252C8" w14:textId="77777777" w:rsidTr="001F1138">
        <w:trPr>
          <w:trHeight w:val="624"/>
        </w:trPr>
        <w:tc>
          <w:tcPr>
            <w:tcW w:w="4082" w:type="dxa"/>
            <w:vAlign w:val="center"/>
          </w:tcPr>
          <w:p w14:paraId="2D9827AD" w14:textId="0BCBA938" w:rsidR="00653F83" w:rsidRPr="004E630F" w:rsidRDefault="00653F83" w:rsidP="00573165">
            <w:pPr>
              <w:rPr>
                <w:rStyle w:val="eop"/>
                <w:szCs w:val="24"/>
              </w:rPr>
            </w:pPr>
            <w:r w:rsidRPr="004E630F">
              <w:rPr>
                <w:rStyle w:val="eop"/>
                <w:szCs w:val="24"/>
              </w:rPr>
              <w:t>Quantifies the angular momentum of the electron</w:t>
            </w:r>
          </w:p>
        </w:tc>
        <w:tc>
          <w:tcPr>
            <w:tcW w:w="1143" w:type="dxa"/>
            <w:tcBorders>
              <w:right w:val="single" w:sz="12" w:space="0" w:color="26691D" w:themeColor="text2"/>
            </w:tcBorders>
            <w:shd w:val="clear" w:color="auto" w:fill="auto"/>
            <w:vAlign w:val="center"/>
          </w:tcPr>
          <w:p w14:paraId="09FCB0A7" w14:textId="77777777" w:rsidR="00653F83" w:rsidRPr="00C86F50" w:rsidRDefault="00653F83" w:rsidP="001F1138">
            <w:pPr>
              <w:jc w:val="center"/>
              <w:rPr>
                <w:rStyle w:val="eop"/>
                <w:b/>
                <w:bCs/>
                <w:szCs w:val="24"/>
              </w:rPr>
            </w:pPr>
          </w:p>
        </w:tc>
        <w:tc>
          <w:tcPr>
            <w:tcW w:w="4082" w:type="dxa"/>
            <w:tcBorders>
              <w:left w:val="single" w:sz="12" w:space="0" w:color="26691D" w:themeColor="text2"/>
            </w:tcBorders>
            <w:vAlign w:val="center"/>
          </w:tcPr>
          <w:p w14:paraId="4136E600" w14:textId="170DDDA5" w:rsidR="00653F83" w:rsidRPr="001B6275" w:rsidRDefault="00653F83" w:rsidP="00573165">
            <w:pPr>
              <w:pStyle w:val="ListParagraph"/>
              <w:numPr>
                <w:ilvl w:val="0"/>
                <w:numId w:val="24"/>
              </w:numPr>
              <w:rPr>
                <w:rStyle w:val="eop"/>
                <w:szCs w:val="24"/>
              </w:rPr>
            </w:pPr>
            <w:r w:rsidRPr="001B6275">
              <w:rPr>
                <w:rStyle w:val="eop"/>
                <w:szCs w:val="24"/>
              </w:rPr>
              <w:t>Magnetic quantum number</w:t>
            </w:r>
          </w:p>
        </w:tc>
      </w:tr>
      <w:tr w:rsidR="00573165" w:rsidRPr="004E630F" w14:paraId="7D6D11B0" w14:textId="77777777" w:rsidTr="001F1138">
        <w:trPr>
          <w:trHeight w:val="624"/>
        </w:trPr>
        <w:tc>
          <w:tcPr>
            <w:tcW w:w="4082" w:type="dxa"/>
            <w:vAlign w:val="center"/>
          </w:tcPr>
          <w:p w14:paraId="29CEB91F" w14:textId="2D73842A" w:rsidR="00653F83" w:rsidRPr="004E630F" w:rsidRDefault="00653F83" w:rsidP="00573165">
            <w:pPr>
              <w:rPr>
                <w:rStyle w:val="eop"/>
                <w:szCs w:val="24"/>
              </w:rPr>
            </w:pPr>
            <w:r w:rsidRPr="004E630F">
              <w:rPr>
                <w:rStyle w:val="eop"/>
                <w:szCs w:val="24"/>
              </w:rPr>
              <w:t>Indicates the shape of the orbital</w:t>
            </w:r>
          </w:p>
        </w:tc>
        <w:tc>
          <w:tcPr>
            <w:tcW w:w="1143" w:type="dxa"/>
            <w:tcBorders>
              <w:right w:val="single" w:sz="12" w:space="0" w:color="26691D" w:themeColor="text2"/>
            </w:tcBorders>
            <w:shd w:val="clear" w:color="auto" w:fill="auto"/>
            <w:vAlign w:val="center"/>
          </w:tcPr>
          <w:p w14:paraId="4593EC4E" w14:textId="77777777" w:rsidR="00653F83" w:rsidRPr="00C86F50" w:rsidRDefault="00653F83" w:rsidP="001F1138">
            <w:pPr>
              <w:jc w:val="center"/>
              <w:rPr>
                <w:rStyle w:val="eop"/>
                <w:b/>
                <w:bCs/>
                <w:szCs w:val="24"/>
              </w:rPr>
            </w:pPr>
          </w:p>
        </w:tc>
        <w:tc>
          <w:tcPr>
            <w:tcW w:w="4082" w:type="dxa"/>
            <w:tcBorders>
              <w:left w:val="single" w:sz="12" w:space="0" w:color="26691D" w:themeColor="text2"/>
            </w:tcBorders>
            <w:vAlign w:val="center"/>
          </w:tcPr>
          <w:p w14:paraId="7AA0947A" w14:textId="3E11A280" w:rsidR="00653F83" w:rsidRPr="001B6275" w:rsidRDefault="00653F83" w:rsidP="00573165">
            <w:pPr>
              <w:pStyle w:val="ListParagraph"/>
              <w:numPr>
                <w:ilvl w:val="0"/>
                <w:numId w:val="24"/>
              </w:numPr>
              <w:rPr>
                <w:rStyle w:val="eop"/>
                <w:szCs w:val="24"/>
              </w:rPr>
            </w:pPr>
            <w:r w:rsidRPr="001B6275">
              <w:rPr>
                <w:rStyle w:val="eop"/>
                <w:szCs w:val="24"/>
              </w:rPr>
              <w:t>Spin quantum number</w:t>
            </w:r>
          </w:p>
        </w:tc>
      </w:tr>
    </w:tbl>
    <w:p w14:paraId="5A8F27C0" w14:textId="28E25D50" w:rsidR="7A53C837" w:rsidRPr="00AA3E41" w:rsidRDefault="004670A6" w:rsidP="00AA3E41">
      <w:pPr>
        <w:pStyle w:val="Subhead"/>
        <w:rPr>
          <w:rStyle w:val="eop"/>
        </w:rPr>
      </w:pPr>
      <w:r w:rsidRPr="00AA3E41">
        <w:rPr>
          <w:rStyle w:val="eop"/>
        </w:rPr>
        <w:t>Tutorial: Electron Filling</w:t>
      </w:r>
    </w:p>
    <w:p w14:paraId="5EC56D3C" w14:textId="18CDD74C" w:rsidR="00A914FF" w:rsidRPr="004E630F" w:rsidRDefault="004670A6" w:rsidP="00407221">
      <w:pPr>
        <w:pStyle w:val="Q"/>
        <w:rPr>
          <w:rStyle w:val="eop"/>
          <w:szCs w:val="24"/>
        </w:rPr>
      </w:pPr>
      <w:r w:rsidRPr="004E630F">
        <w:rPr>
          <w:rStyle w:val="eop"/>
          <w:szCs w:val="24"/>
        </w:rPr>
        <w:t>What is an orbital?</w:t>
      </w:r>
    </w:p>
    <w:tbl>
      <w:tblPr>
        <w:tblStyle w:val="BioQ"/>
        <w:tblW w:w="0" w:type="auto"/>
        <w:tblLook w:val="04A0" w:firstRow="1" w:lastRow="0" w:firstColumn="1" w:lastColumn="0" w:noHBand="0" w:noVBand="1"/>
      </w:tblPr>
      <w:tblGrid>
        <w:gridCol w:w="9350"/>
      </w:tblGrid>
      <w:tr w:rsidR="00084F3D" w:rsidRPr="004E630F" w14:paraId="7326FDA0" w14:textId="77777777" w:rsidTr="00872726">
        <w:trPr>
          <w:trHeight w:val="850"/>
        </w:trPr>
        <w:tc>
          <w:tcPr>
            <w:tcW w:w="9350" w:type="dxa"/>
          </w:tcPr>
          <w:p w14:paraId="0149469F" w14:textId="77777777" w:rsidR="00084F3D" w:rsidRPr="004E630F" w:rsidRDefault="00084F3D" w:rsidP="00407221">
            <w:pPr>
              <w:rPr>
                <w:rStyle w:val="eop"/>
                <w:szCs w:val="24"/>
              </w:rPr>
            </w:pPr>
          </w:p>
        </w:tc>
      </w:tr>
    </w:tbl>
    <w:p w14:paraId="460942D1" w14:textId="5AA4CB20" w:rsidR="004670A6" w:rsidRDefault="00C970CF" w:rsidP="00407221">
      <w:pPr>
        <w:pStyle w:val="Q"/>
        <w:rPr>
          <w:rStyle w:val="eop"/>
          <w:szCs w:val="24"/>
        </w:rPr>
      </w:pPr>
      <w:r>
        <w:rPr>
          <w:noProof/>
        </w:rPr>
        <mc:AlternateContent>
          <mc:Choice Requires="wps">
            <w:drawing>
              <wp:anchor distT="0" distB="0" distL="114300" distR="114300" simplePos="0" relativeHeight="251659264" behindDoc="0" locked="0" layoutInCell="1" allowOverlap="1" wp14:anchorId="081A606A" wp14:editId="7411F9DD">
                <wp:simplePos x="0" y="0"/>
                <wp:positionH relativeFrom="margin">
                  <wp:align>right</wp:align>
                </wp:positionH>
                <wp:positionV relativeFrom="margin">
                  <wp:posOffset>7829550</wp:posOffset>
                </wp:positionV>
                <wp:extent cx="480695" cy="238125"/>
                <wp:effectExtent l="0" t="0" r="0" b="9525"/>
                <wp:wrapNone/>
                <wp:docPr id="934741254" name="Arrow: Right 1"/>
                <wp:cNvGraphicFramePr/>
                <a:graphic xmlns:a="http://schemas.openxmlformats.org/drawingml/2006/main">
                  <a:graphicData uri="http://schemas.microsoft.com/office/word/2010/wordprocessingShape">
                    <wps:wsp>
                      <wps:cNvSpPr/>
                      <wps:spPr>
                        <a:xfrm>
                          <a:off x="0" y="0"/>
                          <a:ext cx="480695" cy="238125"/>
                        </a:xfrm>
                        <a:prstGeom prst="right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55CFF1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13.35pt;margin-top:616.5pt;width:37.85pt;height:18.75pt;z-index:251659264;visibility:visible;mso-wrap-style:square;mso-wrap-distance-left:9pt;mso-wrap-distance-top:0;mso-wrap-distance-right:9pt;mso-wrap-distance-bottom:0;mso-position-horizontal:right;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" adj="16250" fillcolor="#26691d [3215]" stroked="f" strokeweight="1pt">
                <w10:wrap anchorx="margin" anchory="margin"/>
              </v:shape>
            </w:pict>
          </mc:Fallback>
        </mc:AlternateContent>
      </w:r>
      <w:r w:rsidR="004670A6" w:rsidRPr="004E630F">
        <w:rPr>
          <w:rStyle w:val="eop"/>
          <w:szCs w:val="24"/>
        </w:rPr>
        <w:t>Match the de</w:t>
      </w:r>
      <w:r w:rsidR="04AC8B75" w:rsidRPr="004E630F">
        <w:rPr>
          <w:rStyle w:val="eop"/>
          <w:szCs w:val="24"/>
        </w:rPr>
        <w:t xml:space="preserve">finition with the name of the rule. </w:t>
      </w:r>
    </w:p>
    <w:tbl>
      <w:tblPr>
        <w:tblStyle w:val="Biology"/>
        <w:tblW w:w="9307" w:type="dxa"/>
        <w:tblLook w:val="04A0" w:firstRow="1" w:lastRow="0" w:firstColumn="1" w:lastColumn="0" w:noHBand="0" w:noVBand="1"/>
      </w:tblPr>
      <w:tblGrid>
        <w:gridCol w:w="5374"/>
        <w:gridCol w:w="1143"/>
        <w:gridCol w:w="2790"/>
      </w:tblGrid>
      <w:tr w:rsidR="00274470" w:rsidRPr="004E630F" w14:paraId="272B007D" w14:textId="77777777" w:rsidTr="008B7CDC">
        <w:trPr>
          <w:cnfStyle w:val="100000000000" w:firstRow="1" w:lastRow="0" w:firstColumn="0" w:lastColumn="0" w:oddVBand="0" w:evenVBand="0" w:oddHBand="0" w:evenHBand="0" w:firstRowFirstColumn="0" w:firstRowLastColumn="0" w:lastRowFirstColumn="0" w:lastRowLastColumn="0"/>
        </w:trPr>
        <w:tc>
          <w:tcPr>
            <w:tcW w:w="5382" w:type="dxa"/>
            <w:shd w:val="clear" w:color="auto" w:fill="DEF0D4" w:themeFill="background2"/>
            <w:vAlign w:val="center"/>
          </w:tcPr>
          <w:p w14:paraId="6A5C5E6F" w14:textId="77777777" w:rsidR="00274470" w:rsidRPr="004E630F" w:rsidRDefault="00274470" w:rsidP="0093285A">
            <w:pPr>
              <w:rPr>
                <w:rStyle w:val="eop"/>
                <w:szCs w:val="24"/>
              </w:rPr>
            </w:pPr>
          </w:p>
        </w:tc>
        <w:tc>
          <w:tcPr>
            <w:tcW w:w="1134" w:type="dxa"/>
            <w:tcBorders>
              <w:right w:val="single" w:sz="12" w:space="0" w:color="26691D" w:themeColor="text2"/>
            </w:tcBorders>
            <w:shd w:val="clear" w:color="auto" w:fill="DEF0D4" w:themeFill="background2"/>
            <w:vAlign w:val="center"/>
          </w:tcPr>
          <w:p w14:paraId="749FB7AA" w14:textId="437C276C" w:rsidR="00274470" w:rsidRPr="00C86F50" w:rsidRDefault="00274470" w:rsidP="0093285A">
            <w:pPr>
              <w:jc w:val="center"/>
              <w:rPr>
                <w:rStyle w:val="eop"/>
                <w:b/>
                <w:bCs/>
                <w:szCs w:val="24"/>
              </w:rPr>
            </w:pPr>
            <w:r w:rsidRPr="00C86F50">
              <w:rPr>
                <w:rStyle w:val="eop"/>
                <w:b/>
                <w:bCs/>
                <w:szCs w:val="24"/>
              </w:rPr>
              <w:t>Match</w:t>
            </w:r>
          </w:p>
          <w:p w14:paraId="2E55F1D1" w14:textId="77777777" w:rsidR="00274470" w:rsidRPr="00C86F50" w:rsidRDefault="00274470" w:rsidP="0093285A">
            <w:pPr>
              <w:jc w:val="center"/>
              <w:rPr>
                <w:rStyle w:val="eop"/>
                <w:b/>
                <w:bCs/>
                <w:szCs w:val="24"/>
              </w:rPr>
            </w:pPr>
            <w:r w:rsidRPr="00C86F50">
              <w:rPr>
                <w:rStyle w:val="eop"/>
                <w:b/>
                <w:bCs/>
                <w:szCs w:val="24"/>
              </w:rPr>
              <w:t>(letter)</w:t>
            </w:r>
          </w:p>
        </w:tc>
        <w:tc>
          <w:tcPr>
            <w:tcW w:w="2791" w:type="dxa"/>
            <w:tcBorders>
              <w:left w:val="single" w:sz="12" w:space="0" w:color="26691D" w:themeColor="text2"/>
            </w:tcBorders>
            <w:shd w:val="clear" w:color="auto" w:fill="DEF0D4" w:themeFill="background2"/>
            <w:vAlign w:val="center"/>
          </w:tcPr>
          <w:p w14:paraId="322A988C" w14:textId="77777777" w:rsidR="00274470" w:rsidRPr="001B6275" w:rsidRDefault="00274470" w:rsidP="0093285A">
            <w:pPr>
              <w:rPr>
                <w:rStyle w:val="eop"/>
                <w:szCs w:val="24"/>
              </w:rPr>
            </w:pPr>
          </w:p>
        </w:tc>
      </w:tr>
      <w:tr w:rsidR="00274470" w:rsidRPr="004E630F" w14:paraId="6C0C90B0" w14:textId="77777777" w:rsidTr="000014DB">
        <w:trPr>
          <w:trHeight w:val="794"/>
        </w:trPr>
        <w:tc>
          <w:tcPr>
            <w:tcW w:w="5382" w:type="dxa"/>
            <w:vAlign w:val="center"/>
          </w:tcPr>
          <w:p w14:paraId="37BE75C8" w14:textId="7EC47626" w:rsidR="00274470" w:rsidRPr="004E630F" w:rsidRDefault="00274470" w:rsidP="0093285A">
            <w:pPr>
              <w:rPr>
                <w:rStyle w:val="eop"/>
                <w:szCs w:val="24"/>
              </w:rPr>
            </w:pPr>
            <w:r w:rsidRPr="004E630F">
              <w:rPr>
                <w:rStyle w:val="eop"/>
                <w:szCs w:val="24"/>
              </w:rPr>
              <w:t>Electrons will always fill the lowest energy orbitals first.</w:t>
            </w:r>
          </w:p>
        </w:tc>
        <w:tc>
          <w:tcPr>
            <w:tcW w:w="1134" w:type="dxa"/>
            <w:tcBorders>
              <w:right w:val="single" w:sz="12" w:space="0" w:color="26691D" w:themeColor="text2"/>
            </w:tcBorders>
            <w:shd w:val="clear" w:color="auto" w:fill="auto"/>
            <w:vAlign w:val="center"/>
          </w:tcPr>
          <w:p w14:paraId="20B9403E" w14:textId="77777777" w:rsidR="00274470" w:rsidRPr="00C86F50" w:rsidRDefault="00274470" w:rsidP="0093285A">
            <w:pPr>
              <w:jc w:val="center"/>
              <w:rPr>
                <w:rStyle w:val="eop"/>
                <w:b/>
                <w:bCs/>
                <w:szCs w:val="24"/>
              </w:rPr>
            </w:pPr>
          </w:p>
        </w:tc>
        <w:tc>
          <w:tcPr>
            <w:tcW w:w="2791" w:type="dxa"/>
            <w:tcBorders>
              <w:left w:val="single" w:sz="12" w:space="0" w:color="26691D" w:themeColor="text2"/>
            </w:tcBorders>
            <w:vAlign w:val="center"/>
          </w:tcPr>
          <w:p w14:paraId="7DE2420B" w14:textId="63F57560" w:rsidR="00274470" w:rsidRPr="001B6275" w:rsidRDefault="00274470" w:rsidP="0093285A">
            <w:pPr>
              <w:pStyle w:val="ListParagraph"/>
              <w:numPr>
                <w:ilvl w:val="0"/>
                <w:numId w:val="25"/>
              </w:numPr>
              <w:rPr>
                <w:rStyle w:val="eop"/>
                <w:szCs w:val="24"/>
              </w:rPr>
            </w:pPr>
            <w:r w:rsidRPr="004E630F">
              <w:rPr>
                <w:rStyle w:val="eop"/>
                <w:szCs w:val="24"/>
              </w:rPr>
              <w:t>Pauli exclusion principle</w:t>
            </w:r>
          </w:p>
        </w:tc>
      </w:tr>
      <w:tr w:rsidR="00274470" w:rsidRPr="004E630F" w14:paraId="652FE1D7" w14:textId="77777777" w:rsidTr="000014DB">
        <w:trPr>
          <w:trHeight w:val="794"/>
        </w:trPr>
        <w:tc>
          <w:tcPr>
            <w:tcW w:w="5382" w:type="dxa"/>
            <w:vAlign w:val="center"/>
          </w:tcPr>
          <w:p w14:paraId="391790F8" w14:textId="220FCCFF" w:rsidR="00274470" w:rsidRPr="004E630F" w:rsidRDefault="00274470" w:rsidP="0093285A">
            <w:pPr>
              <w:rPr>
                <w:rStyle w:val="eop"/>
                <w:szCs w:val="24"/>
              </w:rPr>
            </w:pPr>
            <w:r w:rsidRPr="004E630F">
              <w:rPr>
                <w:rStyle w:val="eop"/>
                <w:szCs w:val="24"/>
              </w:rPr>
              <w:lastRenderedPageBreak/>
              <w:t xml:space="preserve">When orbitals have the same energy, every orbital must have one electron before any orbital will get a second. </w:t>
            </w:r>
          </w:p>
        </w:tc>
        <w:tc>
          <w:tcPr>
            <w:tcW w:w="1134" w:type="dxa"/>
            <w:tcBorders>
              <w:right w:val="single" w:sz="12" w:space="0" w:color="26691D" w:themeColor="text2"/>
            </w:tcBorders>
            <w:shd w:val="clear" w:color="auto" w:fill="auto"/>
            <w:vAlign w:val="center"/>
          </w:tcPr>
          <w:p w14:paraId="58215CA0" w14:textId="77777777" w:rsidR="00274470" w:rsidRPr="00C86F50" w:rsidRDefault="00274470" w:rsidP="0093285A">
            <w:pPr>
              <w:jc w:val="center"/>
              <w:rPr>
                <w:rStyle w:val="eop"/>
                <w:b/>
                <w:bCs/>
                <w:szCs w:val="24"/>
              </w:rPr>
            </w:pPr>
          </w:p>
        </w:tc>
        <w:tc>
          <w:tcPr>
            <w:tcW w:w="2791" w:type="dxa"/>
            <w:tcBorders>
              <w:left w:val="single" w:sz="12" w:space="0" w:color="26691D" w:themeColor="text2"/>
            </w:tcBorders>
            <w:vAlign w:val="center"/>
          </w:tcPr>
          <w:p w14:paraId="12EB3A7F" w14:textId="3A29EE9D" w:rsidR="00274470" w:rsidRPr="001B6275" w:rsidRDefault="00274470" w:rsidP="0093285A">
            <w:pPr>
              <w:pStyle w:val="ListParagraph"/>
              <w:numPr>
                <w:ilvl w:val="0"/>
                <w:numId w:val="25"/>
              </w:numPr>
              <w:rPr>
                <w:rStyle w:val="eop"/>
                <w:szCs w:val="24"/>
              </w:rPr>
            </w:pPr>
            <w:r w:rsidRPr="004E630F">
              <w:rPr>
                <w:rStyle w:val="eop"/>
                <w:szCs w:val="24"/>
              </w:rPr>
              <w:t>Aufbau principle</w:t>
            </w:r>
          </w:p>
        </w:tc>
      </w:tr>
      <w:tr w:rsidR="00274470" w:rsidRPr="004E630F" w14:paraId="2FDB5C60" w14:textId="77777777" w:rsidTr="000014DB">
        <w:trPr>
          <w:trHeight w:val="794"/>
        </w:trPr>
        <w:tc>
          <w:tcPr>
            <w:tcW w:w="5382" w:type="dxa"/>
            <w:vAlign w:val="center"/>
          </w:tcPr>
          <w:p w14:paraId="78F7EEC9" w14:textId="4AB6918B" w:rsidR="00274470" w:rsidRPr="004E630F" w:rsidRDefault="00274470" w:rsidP="0093285A">
            <w:pPr>
              <w:rPr>
                <w:rStyle w:val="eop"/>
                <w:szCs w:val="24"/>
              </w:rPr>
            </w:pPr>
            <w:r w:rsidRPr="004E630F">
              <w:rPr>
                <w:rStyle w:val="eop"/>
                <w:szCs w:val="24"/>
              </w:rPr>
              <w:t>No two electrons in an atom can have identical quantum numbers.</w:t>
            </w:r>
          </w:p>
        </w:tc>
        <w:tc>
          <w:tcPr>
            <w:tcW w:w="1134" w:type="dxa"/>
            <w:tcBorders>
              <w:right w:val="single" w:sz="12" w:space="0" w:color="26691D" w:themeColor="text2"/>
            </w:tcBorders>
            <w:shd w:val="clear" w:color="auto" w:fill="auto"/>
            <w:vAlign w:val="center"/>
          </w:tcPr>
          <w:p w14:paraId="5A90949F" w14:textId="77777777" w:rsidR="00274470" w:rsidRPr="00C86F50" w:rsidRDefault="00274470" w:rsidP="0093285A">
            <w:pPr>
              <w:jc w:val="center"/>
              <w:rPr>
                <w:rStyle w:val="eop"/>
                <w:b/>
                <w:bCs/>
                <w:szCs w:val="24"/>
              </w:rPr>
            </w:pPr>
          </w:p>
        </w:tc>
        <w:tc>
          <w:tcPr>
            <w:tcW w:w="2791" w:type="dxa"/>
            <w:tcBorders>
              <w:left w:val="single" w:sz="12" w:space="0" w:color="26691D" w:themeColor="text2"/>
            </w:tcBorders>
            <w:vAlign w:val="center"/>
          </w:tcPr>
          <w:p w14:paraId="77A27E7C" w14:textId="3BB21C88" w:rsidR="00274470" w:rsidRPr="001B6275" w:rsidRDefault="00274470" w:rsidP="0093285A">
            <w:pPr>
              <w:pStyle w:val="ListParagraph"/>
              <w:numPr>
                <w:ilvl w:val="0"/>
                <w:numId w:val="25"/>
              </w:numPr>
              <w:rPr>
                <w:rStyle w:val="eop"/>
                <w:szCs w:val="24"/>
              </w:rPr>
            </w:pPr>
            <w:r w:rsidRPr="004E630F">
              <w:rPr>
                <w:rStyle w:val="eop"/>
                <w:szCs w:val="24"/>
              </w:rPr>
              <w:t>Hund’s rule</w:t>
            </w:r>
          </w:p>
        </w:tc>
      </w:tr>
    </w:tbl>
    <w:p w14:paraId="4918B790" w14:textId="2A8C2100" w:rsidR="0071785F" w:rsidRPr="00AA3E41" w:rsidRDefault="00E7586B" w:rsidP="00AA3E41">
      <w:pPr>
        <w:pStyle w:val="Subhead"/>
        <w:rPr>
          <w:rStyle w:val="eop"/>
        </w:rPr>
      </w:pPr>
      <w:bookmarkStart w:id="2" w:name="_Hlk181637619"/>
      <w:r w:rsidRPr="00AA3E41">
        <w:rPr>
          <w:rStyle w:val="eop"/>
        </w:rPr>
        <w:t>Tutorial: Electron Configuration</w:t>
      </w:r>
    </w:p>
    <w:bookmarkEnd w:id="2"/>
    <w:p w14:paraId="531E0814" w14:textId="50687F2F" w:rsidR="00A914FF" w:rsidRPr="004E630F" w:rsidRDefault="00E7586B" w:rsidP="00407221">
      <w:pPr>
        <w:pStyle w:val="Q"/>
        <w:rPr>
          <w:rStyle w:val="eop"/>
          <w:szCs w:val="24"/>
        </w:rPr>
      </w:pPr>
      <w:r w:rsidRPr="004E630F">
        <w:rPr>
          <w:rStyle w:val="eop"/>
          <w:szCs w:val="24"/>
        </w:rPr>
        <w:t xml:space="preserve">Describe how to write the electron configuration for an element if you know how many electrons it has. </w:t>
      </w:r>
    </w:p>
    <w:tbl>
      <w:tblPr>
        <w:tblStyle w:val="BioQ"/>
        <w:tblW w:w="0" w:type="auto"/>
        <w:tblLook w:val="04A0" w:firstRow="1" w:lastRow="0" w:firstColumn="1" w:lastColumn="0" w:noHBand="0" w:noVBand="1"/>
      </w:tblPr>
      <w:tblGrid>
        <w:gridCol w:w="9350"/>
      </w:tblGrid>
      <w:tr w:rsidR="00084F3D" w:rsidRPr="004E630F" w14:paraId="23159D2A" w14:textId="77777777" w:rsidTr="00D16BD7">
        <w:trPr>
          <w:trHeight w:val="1134"/>
        </w:trPr>
        <w:tc>
          <w:tcPr>
            <w:tcW w:w="9350" w:type="dxa"/>
          </w:tcPr>
          <w:p w14:paraId="0CBBFE40" w14:textId="0E32ACA0" w:rsidR="00084F3D" w:rsidRPr="004E630F" w:rsidRDefault="00EF49E6" w:rsidP="00407221">
            <w:pPr>
              <w:rPr>
                <w:rStyle w:val="eop"/>
                <w:szCs w:val="24"/>
              </w:rPr>
            </w:pPr>
            <w:r w:rsidRPr="004E630F">
              <w:rPr>
                <w:rStyle w:val="eop"/>
                <w:szCs w:val="24"/>
              </w:rPr>
              <w:t> </w:t>
            </w:r>
          </w:p>
        </w:tc>
      </w:tr>
    </w:tbl>
    <w:p w14:paraId="4B1E349D" w14:textId="23FF5F5A" w:rsidR="008B038B" w:rsidRPr="00AA3E41" w:rsidRDefault="008B038B" w:rsidP="00AA3E41">
      <w:pPr>
        <w:pStyle w:val="Subhead"/>
        <w:rPr>
          <w:rStyle w:val="eop"/>
        </w:rPr>
      </w:pPr>
      <w:r w:rsidRPr="00AA3E41">
        <w:rPr>
          <w:rStyle w:val="eop"/>
        </w:rPr>
        <w:t>Valence Electrons</w:t>
      </w:r>
    </w:p>
    <w:tbl>
      <w:tblPr>
        <w:tblStyle w:val="Biology"/>
        <w:tblW w:w="0" w:type="auto"/>
        <w:tblLook w:val="04A0" w:firstRow="1" w:lastRow="0" w:firstColumn="1" w:lastColumn="0" w:noHBand="0" w:noVBand="1"/>
      </w:tblPr>
      <w:tblGrid>
        <w:gridCol w:w="9350"/>
      </w:tblGrid>
      <w:tr w:rsidR="00084F3D" w:rsidRPr="004E630F" w14:paraId="5A9CE147" w14:textId="77777777" w:rsidTr="00D16BD7">
        <w:trPr>
          <w:cnfStyle w:val="100000000000" w:firstRow="1" w:lastRow="0" w:firstColumn="0" w:lastColumn="0" w:oddVBand="0" w:evenVBand="0" w:oddHBand="0" w:evenHBand="0" w:firstRowFirstColumn="0" w:firstRowLastColumn="0" w:lastRowFirstColumn="0" w:lastRowLastColumn="0"/>
        </w:trPr>
        <w:tc>
          <w:tcPr>
            <w:tcW w:w="9350" w:type="dxa"/>
          </w:tcPr>
          <w:p w14:paraId="1582EBCD" w14:textId="16AB3E7E" w:rsidR="00084F3D" w:rsidRPr="004E630F" w:rsidRDefault="00084F3D" w:rsidP="00D16BD7">
            <w:pPr>
              <w:spacing w:line="360" w:lineRule="auto"/>
              <w:rPr>
                <w:rStyle w:val="eop"/>
                <w:szCs w:val="24"/>
              </w:rPr>
            </w:pPr>
            <w:r w:rsidRPr="004E630F">
              <w:rPr>
                <w:rStyle w:val="eop"/>
                <w:szCs w:val="24"/>
              </w:rPr>
              <w:t xml:space="preserve">The chemical properties of an element are determined by the </w:t>
            </w:r>
            <w:r w:rsidR="002B5829">
              <w:rPr>
                <w:rStyle w:val="eop"/>
                <w:szCs w:val="24"/>
                <w:u w:val="single"/>
              </w:rPr>
              <w:t> </w:t>
            </w:r>
            <w:r w:rsidR="002B5829">
              <w:rPr>
                <w:rStyle w:val="eop"/>
                <w:szCs w:val="24"/>
                <w:u w:val="single"/>
              </w:rPr>
              <w:tab/>
            </w:r>
            <w:r w:rsidR="002B5829">
              <w:rPr>
                <w:rStyle w:val="eop"/>
                <w:szCs w:val="24"/>
                <w:u w:val="single"/>
              </w:rPr>
              <w:tab/>
            </w:r>
            <w:r w:rsidR="002B5829">
              <w:rPr>
                <w:rStyle w:val="eop"/>
                <w:szCs w:val="24"/>
                <w:u w:val="single"/>
              </w:rPr>
              <w:tab/>
            </w:r>
            <w:r w:rsidRPr="004E630F">
              <w:rPr>
                <w:rStyle w:val="eop"/>
                <w:szCs w:val="24"/>
              </w:rPr>
              <w:t xml:space="preserve">. These are the electrons in the </w:t>
            </w:r>
            <w:r w:rsidR="00FC201C">
              <w:rPr>
                <w:rStyle w:val="eop"/>
                <w:szCs w:val="24"/>
                <w:u w:val="single"/>
              </w:rPr>
              <w:t> </w:t>
            </w:r>
            <w:r w:rsidR="00FC201C">
              <w:rPr>
                <w:rStyle w:val="eop"/>
                <w:szCs w:val="24"/>
                <w:u w:val="single"/>
              </w:rPr>
              <w:tab/>
            </w:r>
            <w:r w:rsidR="00FC201C">
              <w:rPr>
                <w:rStyle w:val="eop"/>
                <w:szCs w:val="24"/>
                <w:u w:val="single"/>
              </w:rPr>
              <w:tab/>
            </w:r>
            <w:r w:rsidR="00FC201C">
              <w:rPr>
                <w:rStyle w:val="eop"/>
                <w:szCs w:val="24"/>
                <w:u w:val="single"/>
              </w:rPr>
              <w:tab/>
              <w:t xml:space="preserve">   </w:t>
            </w:r>
            <w:r w:rsidRPr="004E630F">
              <w:rPr>
                <w:rStyle w:val="eop"/>
                <w:szCs w:val="24"/>
              </w:rPr>
              <w:t xml:space="preserve"> or </w:t>
            </w:r>
            <w:r w:rsidR="00FC201C">
              <w:rPr>
                <w:rStyle w:val="eop"/>
                <w:szCs w:val="24"/>
                <w:u w:val="single"/>
              </w:rPr>
              <w:t> </w:t>
            </w:r>
            <w:r w:rsidR="00FC201C">
              <w:rPr>
                <w:rStyle w:val="eop"/>
                <w:szCs w:val="24"/>
                <w:u w:val="single"/>
              </w:rPr>
              <w:tab/>
            </w:r>
            <w:r w:rsidR="00FC201C">
              <w:rPr>
                <w:rStyle w:val="eop"/>
                <w:szCs w:val="24"/>
                <w:u w:val="single"/>
              </w:rPr>
              <w:tab/>
            </w:r>
            <w:r w:rsidR="00FC201C">
              <w:rPr>
                <w:rStyle w:val="eop"/>
                <w:szCs w:val="24"/>
                <w:u w:val="single"/>
              </w:rPr>
              <w:tab/>
              <w:t xml:space="preserve">    </w:t>
            </w:r>
            <w:r w:rsidRPr="004E630F">
              <w:rPr>
                <w:rStyle w:val="eop"/>
                <w:szCs w:val="24"/>
              </w:rPr>
              <w:t xml:space="preserve"> energy level.</w:t>
            </w:r>
          </w:p>
        </w:tc>
      </w:tr>
    </w:tbl>
    <w:p w14:paraId="4B5E0B99" w14:textId="77777777" w:rsidR="008B038B" w:rsidRPr="004E630F" w:rsidRDefault="008B038B" w:rsidP="001902B7">
      <w:pPr>
        <w:pStyle w:val="Q"/>
        <w:spacing w:before="0"/>
        <w:rPr>
          <w:rStyle w:val="eop"/>
          <w:szCs w:val="24"/>
        </w:rPr>
      </w:pPr>
    </w:p>
    <w:p w14:paraId="163D132D" w14:textId="6497D123" w:rsidR="008B038B" w:rsidRPr="004E630F" w:rsidRDefault="008B038B" w:rsidP="00407221">
      <w:pPr>
        <w:pStyle w:val="Q"/>
        <w:rPr>
          <w:rStyle w:val="eop"/>
          <w:szCs w:val="24"/>
        </w:rPr>
      </w:pPr>
      <w:r w:rsidRPr="004E630F">
        <w:rPr>
          <w:rStyle w:val="eop"/>
          <w:szCs w:val="24"/>
        </w:rPr>
        <w:t>How can you tell the number of valence electron an element has from its electron configuration?</w:t>
      </w:r>
    </w:p>
    <w:tbl>
      <w:tblPr>
        <w:tblStyle w:val="BioQ"/>
        <w:tblW w:w="0" w:type="auto"/>
        <w:tblLook w:val="04A0" w:firstRow="1" w:lastRow="0" w:firstColumn="1" w:lastColumn="0" w:noHBand="0" w:noVBand="1"/>
      </w:tblPr>
      <w:tblGrid>
        <w:gridCol w:w="9350"/>
      </w:tblGrid>
      <w:tr w:rsidR="00084F3D" w:rsidRPr="004E630F" w14:paraId="6A831DE5" w14:textId="77777777" w:rsidTr="00D65671">
        <w:trPr>
          <w:trHeight w:val="1134"/>
        </w:trPr>
        <w:tc>
          <w:tcPr>
            <w:tcW w:w="9350" w:type="dxa"/>
          </w:tcPr>
          <w:p w14:paraId="5A5ADAA7" w14:textId="77777777" w:rsidR="00084F3D" w:rsidRPr="004E630F" w:rsidRDefault="00084F3D" w:rsidP="00407221">
            <w:pPr>
              <w:rPr>
                <w:rStyle w:val="eop"/>
                <w:szCs w:val="24"/>
              </w:rPr>
            </w:pPr>
          </w:p>
        </w:tc>
      </w:tr>
    </w:tbl>
    <w:p w14:paraId="7C09CF00" w14:textId="77777777" w:rsidR="002A44B4" w:rsidRDefault="002A44B4" w:rsidP="00407221">
      <w:pPr>
        <w:pStyle w:val="Q"/>
        <w:rPr>
          <w:rStyle w:val="eop"/>
          <w:szCs w:val="24"/>
        </w:rPr>
      </w:pPr>
    </w:p>
    <w:p w14:paraId="6F6562DC" w14:textId="77777777" w:rsidR="002A44B4" w:rsidRDefault="002A44B4">
      <w:pPr>
        <w:widowControl/>
        <w:autoSpaceDE/>
        <w:autoSpaceDN/>
        <w:rPr>
          <w:rStyle w:val="eop"/>
          <w:b/>
          <w:bCs/>
          <w:szCs w:val="24"/>
        </w:rPr>
      </w:pPr>
      <w:r>
        <w:rPr>
          <w:rStyle w:val="eop"/>
          <w:szCs w:val="24"/>
        </w:rPr>
        <w:br w:type="page"/>
      </w:r>
    </w:p>
    <w:p w14:paraId="230FA0E2" w14:textId="1F5733A7" w:rsidR="008B038B" w:rsidRPr="004E630F" w:rsidRDefault="008B038B" w:rsidP="00407221">
      <w:pPr>
        <w:pStyle w:val="Q"/>
        <w:rPr>
          <w:rStyle w:val="eop"/>
          <w:szCs w:val="24"/>
        </w:rPr>
      </w:pPr>
      <w:r w:rsidRPr="004E630F">
        <w:rPr>
          <w:rStyle w:val="eop"/>
          <w:szCs w:val="24"/>
        </w:rPr>
        <w:lastRenderedPageBreak/>
        <w:t xml:space="preserve">Fill in the following table to show the number of valence electrons for each group from the periodic table that is listed below. </w:t>
      </w:r>
    </w:p>
    <w:tbl>
      <w:tblPr>
        <w:tblStyle w:val="Biology"/>
        <w:tblW w:w="9351" w:type="dxa"/>
        <w:tblLook w:val="04A0" w:firstRow="1" w:lastRow="0" w:firstColumn="1" w:lastColumn="0" w:noHBand="0" w:noVBand="1"/>
      </w:tblPr>
      <w:tblGrid>
        <w:gridCol w:w="2551"/>
        <w:gridCol w:w="850"/>
        <w:gridCol w:w="850"/>
        <w:gridCol w:w="850"/>
        <w:gridCol w:w="850"/>
        <w:gridCol w:w="850"/>
        <w:gridCol w:w="850"/>
        <w:gridCol w:w="850"/>
        <w:gridCol w:w="850"/>
      </w:tblGrid>
      <w:tr w:rsidR="007531F1" w:rsidRPr="004E630F" w14:paraId="4D8FB572" w14:textId="77777777" w:rsidTr="00AF5F17">
        <w:trPr>
          <w:cnfStyle w:val="100000000000" w:firstRow="1" w:lastRow="0" w:firstColumn="0" w:lastColumn="0" w:oddVBand="0" w:evenVBand="0" w:oddHBand="0" w:evenHBand="0" w:firstRowFirstColumn="0" w:firstRowLastColumn="0" w:lastRowFirstColumn="0" w:lastRowLastColumn="0"/>
        </w:trPr>
        <w:tc>
          <w:tcPr>
            <w:tcW w:w="2551" w:type="dxa"/>
            <w:shd w:val="clear" w:color="auto" w:fill="DEF0D4" w:themeFill="background2"/>
            <w:vAlign w:val="center"/>
          </w:tcPr>
          <w:p w14:paraId="72E62DC9" w14:textId="39B48395" w:rsidR="008B038B" w:rsidRPr="00E417B7" w:rsidRDefault="008B038B" w:rsidP="00AF5F17">
            <w:pPr>
              <w:rPr>
                <w:b/>
                <w:bCs/>
              </w:rPr>
            </w:pPr>
            <w:r w:rsidRPr="00E417B7">
              <w:rPr>
                <w:b/>
                <w:bCs/>
              </w:rPr>
              <w:t>Group</w:t>
            </w:r>
            <w:r w:rsidR="00B70F0C" w:rsidRPr="00E417B7">
              <w:rPr>
                <w:b/>
                <w:bCs/>
              </w:rPr>
              <w:t xml:space="preserve"> </w:t>
            </w:r>
            <w:r w:rsidRPr="00E417B7">
              <w:rPr>
                <w:b/>
                <w:bCs/>
              </w:rPr>
              <w:t>Number</w:t>
            </w:r>
          </w:p>
        </w:tc>
        <w:tc>
          <w:tcPr>
            <w:tcW w:w="850" w:type="dxa"/>
            <w:shd w:val="clear" w:color="auto" w:fill="DEF0D4" w:themeFill="background2"/>
            <w:vAlign w:val="center"/>
          </w:tcPr>
          <w:p w14:paraId="03776797" w14:textId="795667CD" w:rsidR="008B038B" w:rsidRPr="00E417B7" w:rsidRDefault="008B038B" w:rsidP="00AF5F17">
            <w:pPr>
              <w:jc w:val="center"/>
              <w:rPr>
                <w:b/>
                <w:bCs/>
              </w:rPr>
            </w:pPr>
            <w:r w:rsidRPr="00E417B7">
              <w:rPr>
                <w:b/>
                <w:bCs/>
              </w:rPr>
              <w:t>1</w:t>
            </w:r>
          </w:p>
        </w:tc>
        <w:tc>
          <w:tcPr>
            <w:tcW w:w="850" w:type="dxa"/>
            <w:shd w:val="clear" w:color="auto" w:fill="DEF0D4" w:themeFill="background2"/>
            <w:vAlign w:val="center"/>
          </w:tcPr>
          <w:p w14:paraId="16CDD12B" w14:textId="02D924F4" w:rsidR="008B038B" w:rsidRPr="00E417B7" w:rsidRDefault="008B038B" w:rsidP="00AF5F17">
            <w:pPr>
              <w:jc w:val="center"/>
              <w:rPr>
                <w:b/>
                <w:bCs/>
              </w:rPr>
            </w:pPr>
            <w:r w:rsidRPr="00E417B7">
              <w:rPr>
                <w:b/>
                <w:bCs/>
              </w:rPr>
              <w:t>2</w:t>
            </w:r>
          </w:p>
        </w:tc>
        <w:tc>
          <w:tcPr>
            <w:tcW w:w="850" w:type="dxa"/>
            <w:shd w:val="clear" w:color="auto" w:fill="DEF0D4" w:themeFill="background2"/>
            <w:vAlign w:val="center"/>
          </w:tcPr>
          <w:p w14:paraId="70DE12C5" w14:textId="04991688" w:rsidR="008B038B" w:rsidRPr="00E417B7" w:rsidRDefault="008B038B" w:rsidP="00AF5F17">
            <w:pPr>
              <w:jc w:val="center"/>
              <w:rPr>
                <w:b/>
                <w:bCs/>
              </w:rPr>
            </w:pPr>
            <w:r w:rsidRPr="00E417B7">
              <w:rPr>
                <w:b/>
                <w:bCs/>
              </w:rPr>
              <w:t>13</w:t>
            </w:r>
          </w:p>
        </w:tc>
        <w:tc>
          <w:tcPr>
            <w:tcW w:w="850" w:type="dxa"/>
            <w:shd w:val="clear" w:color="auto" w:fill="DEF0D4" w:themeFill="background2"/>
            <w:vAlign w:val="center"/>
          </w:tcPr>
          <w:p w14:paraId="1282F998" w14:textId="4F825B7D" w:rsidR="008B038B" w:rsidRPr="00E417B7" w:rsidRDefault="008B038B" w:rsidP="00AF5F17">
            <w:pPr>
              <w:jc w:val="center"/>
              <w:rPr>
                <w:b/>
                <w:bCs/>
              </w:rPr>
            </w:pPr>
            <w:r w:rsidRPr="00E417B7">
              <w:rPr>
                <w:b/>
                <w:bCs/>
              </w:rPr>
              <w:t>14</w:t>
            </w:r>
          </w:p>
        </w:tc>
        <w:tc>
          <w:tcPr>
            <w:tcW w:w="850" w:type="dxa"/>
            <w:shd w:val="clear" w:color="auto" w:fill="DEF0D4" w:themeFill="background2"/>
            <w:vAlign w:val="center"/>
          </w:tcPr>
          <w:p w14:paraId="45ADF098" w14:textId="6908CBE0" w:rsidR="008B038B" w:rsidRPr="00E417B7" w:rsidRDefault="008B038B" w:rsidP="00AF5F17">
            <w:pPr>
              <w:jc w:val="center"/>
              <w:rPr>
                <w:b/>
                <w:bCs/>
              </w:rPr>
            </w:pPr>
            <w:r w:rsidRPr="00E417B7">
              <w:rPr>
                <w:b/>
                <w:bCs/>
              </w:rPr>
              <w:t>15</w:t>
            </w:r>
          </w:p>
        </w:tc>
        <w:tc>
          <w:tcPr>
            <w:tcW w:w="850" w:type="dxa"/>
            <w:shd w:val="clear" w:color="auto" w:fill="DEF0D4" w:themeFill="background2"/>
            <w:vAlign w:val="center"/>
          </w:tcPr>
          <w:p w14:paraId="3CF3CFC9" w14:textId="56FCA79F" w:rsidR="008B038B" w:rsidRPr="00E417B7" w:rsidRDefault="008B038B" w:rsidP="00AF5F17">
            <w:pPr>
              <w:jc w:val="center"/>
              <w:rPr>
                <w:b/>
                <w:bCs/>
              </w:rPr>
            </w:pPr>
            <w:r w:rsidRPr="00E417B7">
              <w:rPr>
                <w:b/>
                <w:bCs/>
              </w:rPr>
              <w:t>16</w:t>
            </w:r>
          </w:p>
        </w:tc>
        <w:tc>
          <w:tcPr>
            <w:tcW w:w="850" w:type="dxa"/>
            <w:shd w:val="clear" w:color="auto" w:fill="DEF0D4" w:themeFill="background2"/>
            <w:vAlign w:val="center"/>
          </w:tcPr>
          <w:p w14:paraId="70772051" w14:textId="35B7571A" w:rsidR="008B038B" w:rsidRPr="00E417B7" w:rsidRDefault="008B038B" w:rsidP="00AF5F17">
            <w:pPr>
              <w:jc w:val="center"/>
              <w:rPr>
                <w:b/>
                <w:bCs/>
              </w:rPr>
            </w:pPr>
            <w:r w:rsidRPr="00E417B7">
              <w:rPr>
                <w:b/>
                <w:bCs/>
              </w:rPr>
              <w:t>17</w:t>
            </w:r>
          </w:p>
        </w:tc>
        <w:tc>
          <w:tcPr>
            <w:tcW w:w="850" w:type="dxa"/>
            <w:shd w:val="clear" w:color="auto" w:fill="DEF0D4" w:themeFill="background2"/>
            <w:vAlign w:val="center"/>
          </w:tcPr>
          <w:p w14:paraId="251FBC83" w14:textId="55956034" w:rsidR="008B038B" w:rsidRPr="00E417B7" w:rsidRDefault="008B038B" w:rsidP="00AF5F17">
            <w:pPr>
              <w:jc w:val="center"/>
              <w:rPr>
                <w:b/>
                <w:bCs/>
              </w:rPr>
            </w:pPr>
            <w:r w:rsidRPr="00E417B7">
              <w:rPr>
                <w:b/>
                <w:bCs/>
              </w:rPr>
              <w:t>18</w:t>
            </w:r>
          </w:p>
        </w:tc>
      </w:tr>
      <w:tr w:rsidR="007531F1" w:rsidRPr="004E630F" w14:paraId="72160F7A" w14:textId="77777777" w:rsidTr="00AF5F17">
        <w:tc>
          <w:tcPr>
            <w:tcW w:w="2551" w:type="dxa"/>
            <w:shd w:val="clear" w:color="auto" w:fill="DEF0D4" w:themeFill="background2"/>
            <w:vAlign w:val="center"/>
          </w:tcPr>
          <w:p w14:paraId="1D30B7AC" w14:textId="65AEAE02" w:rsidR="008B038B" w:rsidRPr="00E417B7" w:rsidRDefault="008B038B" w:rsidP="00AF5F17">
            <w:pPr>
              <w:rPr>
                <w:b/>
                <w:bCs/>
              </w:rPr>
            </w:pPr>
            <w:r w:rsidRPr="00E417B7">
              <w:rPr>
                <w:b/>
                <w:bCs/>
              </w:rPr>
              <w:t>Number of valence electrons</w:t>
            </w:r>
          </w:p>
        </w:tc>
        <w:tc>
          <w:tcPr>
            <w:tcW w:w="850" w:type="dxa"/>
            <w:vAlign w:val="center"/>
          </w:tcPr>
          <w:p w14:paraId="7103127B" w14:textId="77777777" w:rsidR="008B038B" w:rsidRPr="004E630F" w:rsidRDefault="008B038B" w:rsidP="00AF5F17">
            <w:pPr>
              <w:jc w:val="center"/>
            </w:pPr>
          </w:p>
        </w:tc>
        <w:tc>
          <w:tcPr>
            <w:tcW w:w="850" w:type="dxa"/>
            <w:vAlign w:val="center"/>
          </w:tcPr>
          <w:p w14:paraId="1DE8E016" w14:textId="77777777" w:rsidR="008B038B" w:rsidRPr="004E630F" w:rsidRDefault="008B038B" w:rsidP="00AF5F17">
            <w:pPr>
              <w:jc w:val="center"/>
            </w:pPr>
          </w:p>
        </w:tc>
        <w:tc>
          <w:tcPr>
            <w:tcW w:w="850" w:type="dxa"/>
            <w:vAlign w:val="center"/>
          </w:tcPr>
          <w:p w14:paraId="09E978F2" w14:textId="77777777" w:rsidR="008B038B" w:rsidRPr="004E630F" w:rsidRDefault="008B038B" w:rsidP="00AF5F17">
            <w:pPr>
              <w:jc w:val="center"/>
            </w:pPr>
          </w:p>
        </w:tc>
        <w:tc>
          <w:tcPr>
            <w:tcW w:w="850" w:type="dxa"/>
            <w:vAlign w:val="center"/>
          </w:tcPr>
          <w:p w14:paraId="5CD1A44B" w14:textId="77777777" w:rsidR="008B038B" w:rsidRPr="004E630F" w:rsidRDefault="008B038B" w:rsidP="00AF5F17">
            <w:pPr>
              <w:jc w:val="center"/>
            </w:pPr>
          </w:p>
        </w:tc>
        <w:tc>
          <w:tcPr>
            <w:tcW w:w="850" w:type="dxa"/>
            <w:vAlign w:val="center"/>
          </w:tcPr>
          <w:p w14:paraId="7198BCEA" w14:textId="77777777" w:rsidR="008B038B" w:rsidRPr="004E630F" w:rsidRDefault="008B038B" w:rsidP="00AF5F17">
            <w:pPr>
              <w:jc w:val="center"/>
            </w:pPr>
          </w:p>
        </w:tc>
        <w:tc>
          <w:tcPr>
            <w:tcW w:w="850" w:type="dxa"/>
            <w:vAlign w:val="center"/>
          </w:tcPr>
          <w:p w14:paraId="0B945DE3" w14:textId="77777777" w:rsidR="008B038B" w:rsidRPr="004E630F" w:rsidRDefault="008B038B" w:rsidP="00AF5F17">
            <w:pPr>
              <w:jc w:val="center"/>
            </w:pPr>
          </w:p>
        </w:tc>
        <w:tc>
          <w:tcPr>
            <w:tcW w:w="850" w:type="dxa"/>
            <w:vAlign w:val="center"/>
          </w:tcPr>
          <w:p w14:paraId="55E29120" w14:textId="77777777" w:rsidR="008B038B" w:rsidRPr="004E630F" w:rsidRDefault="008B038B" w:rsidP="00AF5F17">
            <w:pPr>
              <w:jc w:val="center"/>
            </w:pPr>
          </w:p>
        </w:tc>
        <w:tc>
          <w:tcPr>
            <w:tcW w:w="850" w:type="dxa"/>
            <w:vAlign w:val="center"/>
          </w:tcPr>
          <w:p w14:paraId="6FE65349" w14:textId="77777777" w:rsidR="008B038B" w:rsidRPr="004E630F" w:rsidRDefault="008B038B" w:rsidP="00AF5F17">
            <w:pPr>
              <w:jc w:val="center"/>
            </w:pPr>
          </w:p>
        </w:tc>
      </w:tr>
    </w:tbl>
    <w:p w14:paraId="3C5E509F" w14:textId="0D125F07" w:rsidR="00DC7FC5" w:rsidRPr="004E630F" w:rsidRDefault="008B038B" w:rsidP="00407221">
      <w:pPr>
        <w:pStyle w:val="Q"/>
        <w:rPr>
          <w:rStyle w:val="eop"/>
          <w:szCs w:val="24"/>
        </w:rPr>
      </w:pPr>
      <w:r w:rsidRPr="004E630F">
        <w:rPr>
          <w:rStyle w:val="eop"/>
          <w:szCs w:val="24"/>
        </w:rPr>
        <w:t>Which element is an exception to the expected number of valence electrons based on the group they are in? Why?</w:t>
      </w:r>
    </w:p>
    <w:tbl>
      <w:tblPr>
        <w:tblStyle w:val="BioQ"/>
        <w:tblW w:w="0" w:type="auto"/>
        <w:tblLook w:val="04A0" w:firstRow="1" w:lastRow="0" w:firstColumn="1" w:lastColumn="0" w:noHBand="0" w:noVBand="1"/>
      </w:tblPr>
      <w:tblGrid>
        <w:gridCol w:w="9350"/>
      </w:tblGrid>
      <w:tr w:rsidR="004E738A" w:rsidRPr="004E630F" w14:paraId="1B296020" w14:textId="77777777" w:rsidTr="00301CD7">
        <w:trPr>
          <w:trHeight w:val="1417"/>
        </w:trPr>
        <w:tc>
          <w:tcPr>
            <w:tcW w:w="9350" w:type="dxa"/>
          </w:tcPr>
          <w:p w14:paraId="002EB6D9" w14:textId="77777777" w:rsidR="004E738A" w:rsidRPr="004E630F" w:rsidRDefault="004E738A" w:rsidP="00407221">
            <w:pPr>
              <w:rPr>
                <w:rStyle w:val="eop"/>
                <w:color w:val="002060"/>
                <w:szCs w:val="24"/>
              </w:rPr>
            </w:pPr>
          </w:p>
        </w:tc>
      </w:tr>
    </w:tbl>
    <w:p w14:paraId="6A84866A" w14:textId="042999E0" w:rsidR="00263738" w:rsidRPr="00AA3E41" w:rsidRDefault="008B038B" w:rsidP="00AA3E41">
      <w:pPr>
        <w:pStyle w:val="Subhead"/>
        <w:rPr>
          <w:rStyle w:val="eop"/>
        </w:rPr>
      </w:pPr>
      <w:r w:rsidRPr="00AA3E41">
        <w:rPr>
          <w:rStyle w:val="eop"/>
        </w:rPr>
        <w:t>Drawing Electron-dot Structures</w:t>
      </w:r>
    </w:p>
    <w:p w14:paraId="4EDB6C11" w14:textId="366D99CD" w:rsidR="008B038B" w:rsidRPr="004E630F" w:rsidRDefault="008B038B" w:rsidP="00407221">
      <w:pPr>
        <w:pStyle w:val="Q"/>
        <w:rPr>
          <w:rStyle w:val="eop"/>
          <w:szCs w:val="24"/>
        </w:rPr>
      </w:pPr>
      <w:r w:rsidRPr="004E630F">
        <w:rPr>
          <w:rStyle w:val="eop"/>
          <w:szCs w:val="24"/>
        </w:rPr>
        <w:t>What electrons are involved in forming chemical bonds?</w:t>
      </w:r>
    </w:p>
    <w:tbl>
      <w:tblPr>
        <w:tblStyle w:val="BioQ"/>
        <w:tblW w:w="0" w:type="auto"/>
        <w:tblLook w:val="04A0" w:firstRow="1" w:lastRow="0" w:firstColumn="1" w:lastColumn="0" w:noHBand="0" w:noVBand="1"/>
      </w:tblPr>
      <w:tblGrid>
        <w:gridCol w:w="9350"/>
      </w:tblGrid>
      <w:tr w:rsidR="004E738A" w:rsidRPr="004E630F" w14:paraId="22F50CC6" w14:textId="77777777" w:rsidTr="00635292">
        <w:trPr>
          <w:trHeight w:val="850"/>
        </w:trPr>
        <w:tc>
          <w:tcPr>
            <w:tcW w:w="9350" w:type="dxa"/>
          </w:tcPr>
          <w:p w14:paraId="5031D63F" w14:textId="77777777" w:rsidR="004E738A" w:rsidRPr="004E630F" w:rsidRDefault="004E738A" w:rsidP="00407221">
            <w:pPr>
              <w:rPr>
                <w:rStyle w:val="eop"/>
                <w:szCs w:val="24"/>
              </w:rPr>
            </w:pPr>
          </w:p>
        </w:tc>
      </w:tr>
    </w:tbl>
    <w:p w14:paraId="5FD53808" w14:textId="473C8A4F" w:rsidR="008B038B" w:rsidRPr="004E630F" w:rsidRDefault="008B038B" w:rsidP="00407221">
      <w:pPr>
        <w:pStyle w:val="Q"/>
        <w:rPr>
          <w:rStyle w:val="eop"/>
          <w:szCs w:val="24"/>
        </w:rPr>
      </w:pPr>
      <w:r w:rsidRPr="004E630F">
        <w:rPr>
          <w:rStyle w:val="eop"/>
          <w:szCs w:val="24"/>
        </w:rPr>
        <w:t>What do the dots on an electron-dot structure represent?</w:t>
      </w:r>
    </w:p>
    <w:tbl>
      <w:tblPr>
        <w:tblStyle w:val="BioQ"/>
        <w:tblW w:w="0" w:type="auto"/>
        <w:tblLook w:val="04A0" w:firstRow="1" w:lastRow="0" w:firstColumn="1" w:lastColumn="0" w:noHBand="0" w:noVBand="1"/>
      </w:tblPr>
      <w:tblGrid>
        <w:gridCol w:w="9350"/>
      </w:tblGrid>
      <w:tr w:rsidR="004E738A" w:rsidRPr="004E630F" w14:paraId="60939A72" w14:textId="77777777" w:rsidTr="00635292">
        <w:trPr>
          <w:trHeight w:val="850"/>
        </w:trPr>
        <w:tc>
          <w:tcPr>
            <w:tcW w:w="9350" w:type="dxa"/>
          </w:tcPr>
          <w:p w14:paraId="46EBD693" w14:textId="77777777" w:rsidR="004E738A" w:rsidRPr="004E630F" w:rsidRDefault="004E738A" w:rsidP="00407221">
            <w:pPr>
              <w:rPr>
                <w:rStyle w:val="eop"/>
                <w:szCs w:val="24"/>
              </w:rPr>
            </w:pPr>
          </w:p>
        </w:tc>
      </w:tr>
    </w:tbl>
    <w:p w14:paraId="3458E1A8" w14:textId="604515F3" w:rsidR="008B038B" w:rsidRPr="004E630F" w:rsidRDefault="003F29CC" w:rsidP="00407221">
      <w:pPr>
        <w:pStyle w:val="Q"/>
        <w:rPr>
          <w:rStyle w:val="eop"/>
          <w:szCs w:val="24"/>
        </w:rPr>
      </w:pPr>
      <w:r w:rsidRPr="004E630F">
        <w:rPr>
          <w:rStyle w:val="eop"/>
          <w:szCs w:val="24"/>
        </w:rPr>
        <w:t>What does the electron-dot structure of an atom consist of?</w:t>
      </w:r>
    </w:p>
    <w:tbl>
      <w:tblPr>
        <w:tblStyle w:val="BioQ"/>
        <w:tblW w:w="0" w:type="auto"/>
        <w:tblLook w:val="04A0" w:firstRow="1" w:lastRow="0" w:firstColumn="1" w:lastColumn="0" w:noHBand="0" w:noVBand="1"/>
      </w:tblPr>
      <w:tblGrid>
        <w:gridCol w:w="9350"/>
      </w:tblGrid>
      <w:tr w:rsidR="004E738A" w:rsidRPr="004E630F" w14:paraId="791A8367" w14:textId="77777777" w:rsidTr="00635292">
        <w:trPr>
          <w:trHeight w:val="1134"/>
        </w:trPr>
        <w:tc>
          <w:tcPr>
            <w:tcW w:w="9350" w:type="dxa"/>
          </w:tcPr>
          <w:p w14:paraId="0C9CDEC3" w14:textId="77777777" w:rsidR="004E738A" w:rsidRPr="004E630F" w:rsidRDefault="004E738A" w:rsidP="00407221">
            <w:pPr>
              <w:rPr>
                <w:rStyle w:val="eop"/>
                <w:szCs w:val="24"/>
              </w:rPr>
            </w:pPr>
          </w:p>
        </w:tc>
      </w:tr>
    </w:tbl>
    <w:p w14:paraId="10C45F6E" w14:textId="6E38D15F" w:rsidR="003F29CC" w:rsidRPr="004E630F" w:rsidRDefault="003F29CC" w:rsidP="00407221">
      <w:pPr>
        <w:pStyle w:val="Q"/>
        <w:rPr>
          <w:rStyle w:val="eop"/>
          <w:szCs w:val="24"/>
        </w:rPr>
      </w:pPr>
      <w:r w:rsidRPr="004E630F">
        <w:rPr>
          <w:rStyle w:val="eop"/>
          <w:szCs w:val="24"/>
        </w:rPr>
        <w:lastRenderedPageBreak/>
        <w:t>Put the following steps for drawing electron-dot structures in order.</w:t>
      </w:r>
    </w:p>
    <w:tbl>
      <w:tblPr>
        <w:tblStyle w:val="Biology"/>
        <w:tblW w:w="0" w:type="auto"/>
        <w:tblLook w:val="04A0" w:firstRow="1" w:lastRow="0" w:firstColumn="1" w:lastColumn="0" w:noHBand="0" w:noVBand="1"/>
      </w:tblPr>
      <w:tblGrid>
        <w:gridCol w:w="8359"/>
        <w:gridCol w:w="991"/>
      </w:tblGrid>
      <w:tr w:rsidR="003F29CC" w:rsidRPr="004E630F" w14:paraId="007E0008" w14:textId="77777777" w:rsidTr="002B208B">
        <w:trPr>
          <w:cnfStyle w:val="100000000000" w:firstRow="1" w:lastRow="0" w:firstColumn="0" w:lastColumn="0" w:oddVBand="0" w:evenVBand="0" w:oddHBand="0" w:evenHBand="0" w:firstRowFirstColumn="0" w:firstRowLastColumn="0" w:lastRowFirstColumn="0" w:lastRowLastColumn="0"/>
          <w:trHeight w:val="850"/>
        </w:trPr>
        <w:tc>
          <w:tcPr>
            <w:tcW w:w="8359" w:type="dxa"/>
          </w:tcPr>
          <w:p w14:paraId="50604090" w14:textId="3579D44E" w:rsidR="003F29CC" w:rsidRPr="004E630F" w:rsidRDefault="003F29CC" w:rsidP="00407221">
            <w:pPr>
              <w:rPr>
                <w:rStyle w:val="eop"/>
                <w:szCs w:val="24"/>
              </w:rPr>
            </w:pPr>
            <w:r w:rsidRPr="004E630F">
              <w:rPr>
                <w:rStyle w:val="eop"/>
                <w:szCs w:val="24"/>
              </w:rPr>
              <w:t>Determine the number of valence electrons the element has.</w:t>
            </w:r>
          </w:p>
        </w:tc>
        <w:tc>
          <w:tcPr>
            <w:tcW w:w="991" w:type="dxa"/>
            <w:vAlign w:val="center"/>
          </w:tcPr>
          <w:p w14:paraId="1799C096" w14:textId="77777777" w:rsidR="003F29CC" w:rsidRPr="00307683" w:rsidRDefault="003F29CC" w:rsidP="00307683">
            <w:pPr>
              <w:rPr>
                <w:rStyle w:val="eop"/>
                <w:b/>
                <w:bCs/>
                <w:szCs w:val="24"/>
              </w:rPr>
            </w:pPr>
          </w:p>
        </w:tc>
      </w:tr>
      <w:tr w:rsidR="003F29CC" w:rsidRPr="004E630F" w14:paraId="18CC2DDA" w14:textId="77777777" w:rsidTr="002B208B">
        <w:trPr>
          <w:trHeight w:val="850"/>
        </w:trPr>
        <w:tc>
          <w:tcPr>
            <w:tcW w:w="8359" w:type="dxa"/>
          </w:tcPr>
          <w:p w14:paraId="7CD3D598" w14:textId="01CF5F10" w:rsidR="003F29CC" w:rsidRPr="004E630F" w:rsidRDefault="003F29CC" w:rsidP="00407221">
            <w:pPr>
              <w:rPr>
                <w:rStyle w:val="eop"/>
                <w:szCs w:val="24"/>
              </w:rPr>
            </w:pPr>
            <w:r w:rsidRPr="004E630F">
              <w:rPr>
                <w:rStyle w:val="eop"/>
                <w:szCs w:val="24"/>
              </w:rPr>
              <w:t xml:space="preserve">If the element has more than one valence electron continue drawing single dots in a counterclockwise direction on each of the four sides of the symbol. </w:t>
            </w:r>
          </w:p>
        </w:tc>
        <w:tc>
          <w:tcPr>
            <w:tcW w:w="991" w:type="dxa"/>
            <w:vAlign w:val="center"/>
          </w:tcPr>
          <w:p w14:paraId="65B62C3E" w14:textId="77777777" w:rsidR="003F29CC" w:rsidRPr="00307683" w:rsidRDefault="003F29CC" w:rsidP="00307683">
            <w:pPr>
              <w:rPr>
                <w:rStyle w:val="eop"/>
                <w:b/>
                <w:bCs/>
                <w:szCs w:val="24"/>
              </w:rPr>
            </w:pPr>
          </w:p>
        </w:tc>
      </w:tr>
      <w:tr w:rsidR="003F29CC" w:rsidRPr="004E630F" w14:paraId="25C1E9FE" w14:textId="77777777" w:rsidTr="002B208B">
        <w:trPr>
          <w:trHeight w:val="850"/>
        </w:trPr>
        <w:tc>
          <w:tcPr>
            <w:tcW w:w="8359" w:type="dxa"/>
          </w:tcPr>
          <w:p w14:paraId="6C07CA2D" w14:textId="11FF4705" w:rsidR="003F29CC" w:rsidRPr="004E630F" w:rsidRDefault="003F29CC" w:rsidP="00407221">
            <w:pPr>
              <w:rPr>
                <w:rStyle w:val="eop"/>
                <w:szCs w:val="24"/>
              </w:rPr>
            </w:pPr>
            <w:r w:rsidRPr="004E630F">
              <w:rPr>
                <w:rStyle w:val="eop"/>
                <w:szCs w:val="24"/>
              </w:rPr>
              <w:t>Write the element’s chemical symbol.</w:t>
            </w:r>
          </w:p>
        </w:tc>
        <w:tc>
          <w:tcPr>
            <w:tcW w:w="991" w:type="dxa"/>
            <w:vAlign w:val="center"/>
          </w:tcPr>
          <w:p w14:paraId="01E41338" w14:textId="77777777" w:rsidR="003F29CC" w:rsidRPr="00307683" w:rsidRDefault="003F29CC" w:rsidP="00307683">
            <w:pPr>
              <w:rPr>
                <w:rStyle w:val="eop"/>
                <w:b/>
                <w:bCs/>
                <w:szCs w:val="24"/>
              </w:rPr>
            </w:pPr>
          </w:p>
        </w:tc>
      </w:tr>
      <w:tr w:rsidR="003F29CC" w:rsidRPr="004E630F" w14:paraId="6FB4A5A1" w14:textId="77777777" w:rsidTr="002B208B">
        <w:trPr>
          <w:trHeight w:val="850"/>
        </w:trPr>
        <w:tc>
          <w:tcPr>
            <w:tcW w:w="8359" w:type="dxa"/>
          </w:tcPr>
          <w:p w14:paraId="1B3A73EB" w14:textId="1712DEEF" w:rsidR="003F29CC" w:rsidRPr="004E630F" w:rsidRDefault="003F29CC" w:rsidP="00407221">
            <w:pPr>
              <w:rPr>
                <w:rStyle w:val="eop"/>
                <w:szCs w:val="24"/>
              </w:rPr>
            </w:pPr>
            <w:r w:rsidRPr="004E630F">
              <w:rPr>
                <w:rStyle w:val="eop"/>
                <w:szCs w:val="24"/>
              </w:rPr>
              <w:t xml:space="preserve">If the element has more than four valence electrons, start doubling up each side in a counterclockwise direction around the symbol so that the extra valence electrons form pairs with the previously drawn electrons. </w:t>
            </w:r>
          </w:p>
        </w:tc>
        <w:tc>
          <w:tcPr>
            <w:tcW w:w="991" w:type="dxa"/>
            <w:vAlign w:val="center"/>
          </w:tcPr>
          <w:p w14:paraId="2C7DC328" w14:textId="77777777" w:rsidR="003F29CC" w:rsidRPr="00307683" w:rsidRDefault="003F29CC" w:rsidP="00307683">
            <w:pPr>
              <w:rPr>
                <w:rStyle w:val="eop"/>
                <w:b/>
                <w:bCs/>
                <w:szCs w:val="24"/>
              </w:rPr>
            </w:pPr>
          </w:p>
        </w:tc>
      </w:tr>
      <w:tr w:rsidR="003F29CC" w:rsidRPr="004E630F" w14:paraId="0043261A" w14:textId="77777777" w:rsidTr="002B208B">
        <w:trPr>
          <w:trHeight w:val="850"/>
        </w:trPr>
        <w:tc>
          <w:tcPr>
            <w:tcW w:w="8359" w:type="dxa"/>
          </w:tcPr>
          <w:p w14:paraId="0042F200" w14:textId="194A422C" w:rsidR="003F29CC" w:rsidRPr="004E630F" w:rsidRDefault="003F29CC" w:rsidP="00407221">
            <w:pPr>
              <w:rPr>
                <w:rStyle w:val="eop"/>
                <w:szCs w:val="24"/>
              </w:rPr>
            </w:pPr>
            <w:r w:rsidRPr="004E630F">
              <w:rPr>
                <w:rStyle w:val="eop"/>
                <w:szCs w:val="24"/>
              </w:rPr>
              <w:t>Stop when you run out of electrons.</w:t>
            </w:r>
          </w:p>
        </w:tc>
        <w:tc>
          <w:tcPr>
            <w:tcW w:w="991" w:type="dxa"/>
            <w:vAlign w:val="center"/>
          </w:tcPr>
          <w:p w14:paraId="234A9BAE" w14:textId="77777777" w:rsidR="003F29CC" w:rsidRPr="00307683" w:rsidRDefault="003F29CC" w:rsidP="00307683">
            <w:pPr>
              <w:rPr>
                <w:rStyle w:val="eop"/>
                <w:b/>
                <w:bCs/>
                <w:szCs w:val="24"/>
              </w:rPr>
            </w:pPr>
          </w:p>
        </w:tc>
      </w:tr>
      <w:tr w:rsidR="003F29CC" w:rsidRPr="004E630F" w14:paraId="1BEA3CE1" w14:textId="77777777" w:rsidTr="002B208B">
        <w:trPr>
          <w:trHeight w:val="850"/>
        </w:trPr>
        <w:tc>
          <w:tcPr>
            <w:tcW w:w="8359" w:type="dxa"/>
          </w:tcPr>
          <w:p w14:paraId="7963989C" w14:textId="2B587CC4" w:rsidR="003F29CC" w:rsidRPr="004E630F" w:rsidRDefault="003F29CC" w:rsidP="00407221">
            <w:pPr>
              <w:rPr>
                <w:rStyle w:val="eop"/>
                <w:szCs w:val="24"/>
              </w:rPr>
            </w:pPr>
            <w:r w:rsidRPr="004E630F">
              <w:rPr>
                <w:rStyle w:val="eop"/>
                <w:szCs w:val="24"/>
              </w:rPr>
              <w:t xml:space="preserve">Draw a single dot on the right side of the chemical symbol to represent the first valence electron. </w:t>
            </w:r>
          </w:p>
        </w:tc>
        <w:tc>
          <w:tcPr>
            <w:tcW w:w="991" w:type="dxa"/>
            <w:vAlign w:val="center"/>
          </w:tcPr>
          <w:p w14:paraId="7CE297E6" w14:textId="77777777" w:rsidR="003F29CC" w:rsidRPr="00307683" w:rsidRDefault="003F29CC" w:rsidP="00307683">
            <w:pPr>
              <w:rPr>
                <w:rStyle w:val="eop"/>
                <w:b/>
                <w:bCs/>
                <w:szCs w:val="24"/>
              </w:rPr>
            </w:pPr>
          </w:p>
        </w:tc>
      </w:tr>
    </w:tbl>
    <w:p w14:paraId="3CEEEDC5" w14:textId="598C24E7" w:rsidR="000266F1" w:rsidRPr="004E630F" w:rsidRDefault="000266F1" w:rsidP="004E630F">
      <w:pPr>
        <w:pStyle w:val="paragraph"/>
        <w:spacing w:before="0" w:beforeAutospacing="0" w:after="0" w:afterAutospacing="0"/>
        <w:rPr>
          <w:rFonts w:ascii="Arial" w:hAnsi="Arial" w:cs="Arial"/>
          <w:color w:val="002060"/>
          <w:u w:val="single"/>
        </w:rPr>
      </w:pPr>
    </w:p>
    <w:sectPr w:rsidR="000266F1" w:rsidRPr="004E630F" w:rsidSect="004A4AD9">
      <w:headerReference w:type="default" r:id="rId10"/>
      <w:headerReference w:type="first" r:id="rId11"/>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AAFDE" w14:textId="77777777" w:rsidR="001233A9" w:rsidRDefault="001233A9" w:rsidP="000266F1">
      <w:r>
        <w:separator/>
      </w:r>
    </w:p>
  </w:endnote>
  <w:endnote w:type="continuationSeparator" w:id="0">
    <w:p w14:paraId="38C0AA61" w14:textId="77777777" w:rsidR="001233A9" w:rsidRDefault="001233A9" w:rsidP="000266F1">
      <w:r>
        <w:continuationSeparator/>
      </w:r>
    </w:p>
  </w:endnote>
  <w:endnote w:type="continuationNotice" w:id="1">
    <w:p w14:paraId="24BEE17F" w14:textId="77777777" w:rsidR="001233A9" w:rsidRDefault="001233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17F69" w14:textId="77777777" w:rsidR="001233A9" w:rsidRDefault="001233A9" w:rsidP="000266F1">
      <w:r>
        <w:separator/>
      </w:r>
    </w:p>
  </w:footnote>
  <w:footnote w:type="continuationSeparator" w:id="0">
    <w:p w14:paraId="5B061616" w14:textId="77777777" w:rsidR="001233A9" w:rsidRDefault="001233A9" w:rsidP="000266F1">
      <w:r>
        <w:continuationSeparator/>
      </w:r>
    </w:p>
  </w:footnote>
  <w:footnote w:type="continuationNotice" w:id="1">
    <w:p w14:paraId="352BB873" w14:textId="77777777" w:rsidR="001233A9" w:rsidRDefault="001233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F828" w14:textId="54256791" w:rsidR="000266F1" w:rsidRDefault="000266F1" w:rsidP="005C728B">
    <w:pPr>
      <w:pStyle w:val="Header"/>
      <w:tabs>
        <w:tab w:val="clear" w:pos="4680"/>
        <w:tab w:val="clear" w:pos="9360"/>
        <w:tab w:val="left" w:pos="2400"/>
      </w:tabs>
      <w:ind w:right="-1440"/>
    </w:pPr>
  </w:p>
  <w:p w14:paraId="3257A482" w14:textId="2FDF112E" w:rsidR="000266F1" w:rsidRDefault="000266F1" w:rsidP="000266F1">
    <w:pPr>
      <w:pStyle w:val="Header"/>
      <w:ind w:left="-135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41D04" w14:textId="2B61C4EB" w:rsidR="004A4AD9" w:rsidRDefault="004A4AD9">
    <w:pPr>
      <w:pStyle w:val="Header"/>
    </w:pPr>
    <w:r>
      <w:rPr>
        <w:noProof/>
      </w:rPr>
      <w:drawing>
        <wp:anchor distT="0" distB="0" distL="0" distR="0" simplePos="0" relativeHeight="251659264" behindDoc="0" locked="0" layoutInCell="1" allowOverlap="1" wp14:anchorId="60CC37A5" wp14:editId="0BEC902D">
          <wp:simplePos x="0" y="0"/>
          <wp:positionH relativeFrom="margin">
            <wp:align>center</wp:align>
          </wp:positionH>
          <wp:positionV relativeFrom="page">
            <wp:posOffset>0</wp:posOffset>
          </wp:positionV>
          <wp:extent cx="7772400" cy="1351788"/>
          <wp:effectExtent l="0" t="0" r="0" b="1270"/>
          <wp:wrapNone/>
          <wp:docPr id="1" name="Image 1"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sign&#10;&#10;AI-generated content may be incorrect."/>
                  <pic:cNvPicPr/>
                </pic:nvPicPr>
                <pic:blipFill>
                  <a:blip r:embed="rId1" cstate="print"/>
                  <a:stretch>
                    <a:fillRect/>
                  </a:stretch>
                </pic:blipFill>
                <pic:spPr>
                  <a:xfrm>
                    <a:off x="0" y="0"/>
                    <a:ext cx="7772400" cy="1351788"/>
                  </a:xfrm>
                  <a:prstGeom prst="rect">
                    <a:avLst/>
                  </a:prstGeom>
                </pic:spPr>
              </pic:pic>
            </a:graphicData>
          </a:graphic>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5C8C"/>
    <w:multiLevelType w:val="hybridMultilevel"/>
    <w:tmpl w:val="86CE096E"/>
    <w:lvl w:ilvl="0" w:tplc="100CFA5A">
      <w:start w:val="1"/>
      <w:numFmt w:val="decimal"/>
      <w:lvlText w:val="%1."/>
      <w:lvlJc w:val="left"/>
      <w:pPr>
        <w:ind w:left="720" w:hanging="360"/>
      </w:pPr>
    </w:lvl>
    <w:lvl w:ilvl="1" w:tplc="E356FDF6">
      <w:start w:val="1"/>
      <w:numFmt w:val="lowerLetter"/>
      <w:lvlText w:val="%2."/>
      <w:lvlJc w:val="left"/>
      <w:pPr>
        <w:ind w:left="1440" w:hanging="360"/>
      </w:pPr>
    </w:lvl>
    <w:lvl w:ilvl="2" w:tplc="8C8694A6">
      <w:start w:val="1"/>
      <w:numFmt w:val="lowerRoman"/>
      <w:lvlText w:val="%3."/>
      <w:lvlJc w:val="right"/>
      <w:pPr>
        <w:ind w:left="2160" w:hanging="180"/>
      </w:pPr>
    </w:lvl>
    <w:lvl w:ilvl="3" w:tplc="4E8CC67A">
      <w:start w:val="1"/>
      <w:numFmt w:val="decimal"/>
      <w:lvlText w:val="%4."/>
      <w:lvlJc w:val="left"/>
      <w:pPr>
        <w:ind w:left="2880" w:hanging="360"/>
      </w:pPr>
    </w:lvl>
    <w:lvl w:ilvl="4" w:tplc="EBF6F12E">
      <w:start w:val="1"/>
      <w:numFmt w:val="lowerLetter"/>
      <w:lvlText w:val="%5."/>
      <w:lvlJc w:val="left"/>
      <w:pPr>
        <w:ind w:left="3600" w:hanging="360"/>
      </w:pPr>
    </w:lvl>
    <w:lvl w:ilvl="5" w:tplc="2F2046AE">
      <w:start w:val="1"/>
      <w:numFmt w:val="lowerRoman"/>
      <w:lvlText w:val="%6."/>
      <w:lvlJc w:val="right"/>
      <w:pPr>
        <w:ind w:left="4320" w:hanging="180"/>
      </w:pPr>
    </w:lvl>
    <w:lvl w:ilvl="6" w:tplc="F0E2A836">
      <w:start w:val="1"/>
      <w:numFmt w:val="decimal"/>
      <w:lvlText w:val="%7."/>
      <w:lvlJc w:val="left"/>
      <w:pPr>
        <w:ind w:left="5040" w:hanging="360"/>
      </w:pPr>
    </w:lvl>
    <w:lvl w:ilvl="7" w:tplc="AC4C5E8C">
      <w:start w:val="1"/>
      <w:numFmt w:val="lowerLetter"/>
      <w:lvlText w:val="%8."/>
      <w:lvlJc w:val="left"/>
      <w:pPr>
        <w:ind w:left="5760" w:hanging="360"/>
      </w:pPr>
    </w:lvl>
    <w:lvl w:ilvl="8" w:tplc="900ED8A6">
      <w:start w:val="1"/>
      <w:numFmt w:val="lowerRoman"/>
      <w:lvlText w:val="%9."/>
      <w:lvlJc w:val="right"/>
      <w:pPr>
        <w:ind w:left="6480" w:hanging="180"/>
      </w:pPr>
    </w:lvl>
  </w:abstractNum>
  <w:abstractNum w:abstractNumId="1" w15:restartNumberingAfterBreak="0">
    <w:nsid w:val="0C08379A"/>
    <w:multiLevelType w:val="hybridMultilevel"/>
    <w:tmpl w:val="5D58926E"/>
    <w:lvl w:ilvl="0" w:tplc="0A105C94">
      <w:start w:val="1"/>
      <w:numFmt w:val="decimal"/>
      <w:pStyle w:val="Question"/>
      <w:lvlText w:val="%1."/>
      <w:lvlJc w:val="left"/>
      <w:pPr>
        <w:ind w:left="36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A03690"/>
    <w:multiLevelType w:val="hybridMultilevel"/>
    <w:tmpl w:val="5F34C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571C1B"/>
    <w:multiLevelType w:val="hybridMultilevel"/>
    <w:tmpl w:val="4976C2DA"/>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1C5EDC"/>
    <w:multiLevelType w:val="hybridMultilevel"/>
    <w:tmpl w:val="AD44767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A41BA"/>
    <w:multiLevelType w:val="hybridMultilevel"/>
    <w:tmpl w:val="915A9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E9C636E"/>
    <w:multiLevelType w:val="hybridMultilevel"/>
    <w:tmpl w:val="16D64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06E97"/>
    <w:multiLevelType w:val="hybridMultilevel"/>
    <w:tmpl w:val="253E3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1D2DCA"/>
    <w:multiLevelType w:val="hybridMultilevel"/>
    <w:tmpl w:val="B55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442736A"/>
    <w:multiLevelType w:val="hybridMultilevel"/>
    <w:tmpl w:val="8990C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240D35"/>
    <w:multiLevelType w:val="hybridMultilevel"/>
    <w:tmpl w:val="C4C6524E"/>
    <w:lvl w:ilvl="0" w:tplc="CB0AD198">
      <w:start w:val="1"/>
      <w:numFmt w:val="decimal"/>
      <w:lvlText w:val="%1."/>
      <w:lvlJc w:val="left"/>
      <w:pPr>
        <w:ind w:left="717" w:hanging="361"/>
      </w:pPr>
      <w:rPr>
        <w:rFonts w:ascii="Arial" w:eastAsia="Arial" w:hAnsi="Arial" w:cs="Arial" w:hint="default"/>
        <w:b/>
        <w:bCs/>
        <w:i w:val="0"/>
        <w:iCs w:val="0"/>
        <w:color w:val="231F20"/>
        <w:spacing w:val="0"/>
        <w:w w:val="100"/>
        <w:sz w:val="24"/>
        <w:szCs w:val="24"/>
        <w:lang w:val="en-US" w:eastAsia="en-US" w:bidi="ar-SA"/>
      </w:rPr>
    </w:lvl>
    <w:lvl w:ilvl="1" w:tplc="548E51AE">
      <w:start w:val="1"/>
      <w:numFmt w:val="lowerLetter"/>
      <w:lvlText w:val="%2."/>
      <w:lvlJc w:val="left"/>
      <w:pPr>
        <w:ind w:left="970" w:hanging="254"/>
      </w:pPr>
      <w:rPr>
        <w:rFonts w:ascii="Arial" w:eastAsia="Arial" w:hAnsi="Arial" w:cs="Arial" w:hint="default"/>
        <w:b/>
        <w:bCs/>
        <w:i w:val="0"/>
        <w:iCs w:val="0"/>
        <w:color w:val="231F20"/>
        <w:spacing w:val="0"/>
        <w:w w:val="100"/>
        <w:sz w:val="24"/>
        <w:szCs w:val="24"/>
        <w:lang w:val="en-US" w:eastAsia="en-US" w:bidi="ar-SA"/>
      </w:rPr>
    </w:lvl>
    <w:lvl w:ilvl="2" w:tplc="D1788156">
      <w:numFmt w:val="bullet"/>
      <w:lvlText w:val="•"/>
      <w:lvlJc w:val="left"/>
      <w:pPr>
        <w:ind w:left="1961" w:hanging="254"/>
      </w:pPr>
      <w:rPr>
        <w:rFonts w:hint="default"/>
        <w:lang w:val="en-US" w:eastAsia="en-US" w:bidi="ar-SA"/>
      </w:rPr>
    </w:lvl>
    <w:lvl w:ilvl="3" w:tplc="531A714A">
      <w:numFmt w:val="bullet"/>
      <w:lvlText w:val="•"/>
      <w:lvlJc w:val="left"/>
      <w:pPr>
        <w:ind w:left="2945" w:hanging="254"/>
      </w:pPr>
      <w:rPr>
        <w:rFonts w:hint="default"/>
        <w:lang w:val="en-US" w:eastAsia="en-US" w:bidi="ar-SA"/>
      </w:rPr>
    </w:lvl>
    <w:lvl w:ilvl="4" w:tplc="A264877A">
      <w:numFmt w:val="bullet"/>
      <w:lvlText w:val="•"/>
      <w:lvlJc w:val="left"/>
      <w:pPr>
        <w:ind w:left="3930" w:hanging="254"/>
      </w:pPr>
      <w:rPr>
        <w:rFonts w:hint="default"/>
        <w:lang w:val="en-US" w:eastAsia="en-US" w:bidi="ar-SA"/>
      </w:rPr>
    </w:lvl>
    <w:lvl w:ilvl="5" w:tplc="E51CEF80">
      <w:numFmt w:val="bullet"/>
      <w:lvlText w:val="•"/>
      <w:lvlJc w:val="left"/>
      <w:pPr>
        <w:ind w:left="4914" w:hanging="254"/>
      </w:pPr>
      <w:rPr>
        <w:rFonts w:hint="default"/>
        <w:lang w:val="en-US" w:eastAsia="en-US" w:bidi="ar-SA"/>
      </w:rPr>
    </w:lvl>
    <w:lvl w:ilvl="6" w:tplc="85A0BE6A">
      <w:numFmt w:val="bullet"/>
      <w:lvlText w:val="•"/>
      <w:lvlJc w:val="left"/>
      <w:pPr>
        <w:ind w:left="5899" w:hanging="254"/>
      </w:pPr>
      <w:rPr>
        <w:rFonts w:hint="default"/>
        <w:lang w:val="en-US" w:eastAsia="en-US" w:bidi="ar-SA"/>
      </w:rPr>
    </w:lvl>
    <w:lvl w:ilvl="7" w:tplc="6922A876">
      <w:numFmt w:val="bullet"/>
      <w:lvlText w:val="•"/>
      <w:lvlJc w:val="left"/>
      <w:pPr>
        <w:ind w:left="6883" w:hanging="254"/>
      </w:pPr>
      <w:rPr>
        <w:rFonts w:hint="default"/>
        <w:lang w:val="en-US" w:eastAsia="en-US" w:bidi="ar-SA"/>
      </w:rPr>
    </w:lvl>
    <w:lvl w:ilvl="8" w:tplc="620A7DD8">
      <w:numFmt w:val="bullet"/>
      <w:lvlText w:val="•"/>
      <w:lvlJc w:val="left"/>
      <w:pPr>
        <w:ind w:left="7868" w:hanging="254"/>
      </w:pPr>
      <w:rPr>
        <w:rFonts w:hint="default"/>
        <w:lang w:val="en-US" w:eastAsia="en-US" w:bidi="ar-SA"/>
      </w:rPr>
    </w:lvl>
  </w:abstractNum>
  <w:abstractNum w:abstractNumId="11" w15:restartNumberingAfterBreak="0">
    <w:nsid w:val="49C97067"/>
    <w:multiLevelType w:val="hybridMultilevel"/>
    <w:tmpl w:val="90548B72"/>
    <w:lvl w:ilvl="0" w:tplc="AD9A90A2">
      <w:start w:val="1"/>
      <w:numFmt w:val="decimal"/>
      <w:lvlText w:val="%1."/>
      <w:lvlJc w:val="left"/>
      <w:pPr>
        <w:ind w:left="410" w:hanging="360"/>
      </w:pPr>
      <w:rPr>
        <w:rFonts w:ascii="Calibri" w:hAnsi="Calibri" w:cs="Calibri" w:hint="default"/>
        <w:sz w:val="24"/>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2" w15:restartNumberingAfterBreak="0">
    <w:nsid w:val="4E944B6B"/>
    <w:multiLevelType w:val="hybridMultilevel"/>
    <w:tmpl w:val="B37C1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254CEE"/>
    <w:multiLevelType w:val="hybridMultilevel"/>
    <w:tmpl w:val="3C54B13E"/>
    <w:lvl w:ilvl="0" w:tplc="FFFFFFFF">
      <w:start w:val="1"/>
      <w:numFmt w:val="decimal"/>
      <w:lvlText w:val="%1."/>
      <w:lvlJc w:val="left"/>
      <w:pPr>
        <w:ind w:left="410" w:hanging="360"/>
      </w:pPr>
      <w:rPr>
        <w:rFonts w:ascii="Calibri" w:hAnsi="Calibri" w:cs="Calibri" w:hint="default"/>
        <w:sz w:val="24"/>
      </w:rPr>
    </w:lvl>
    <w:lvl w:ilvl="1" w:tplc="FFFFFFFF" w:tentative="1">
      <w:start w:val="1"/>
      <w:numFmt w:val="lowerLetter"/>
      <w:lvlText w:val="%2."/>
      <w:lvlJc w:val="left"/>
      <w:pPr>
        <w:ind w:left="1130" w:hanging="360"/>
      </w:pPr>
    </w:lvl>
    <w:lvl w:ilvl="2" w:tplc="FFFFFFFF" w:tentative="1">
      <w:start w:val="1"/>
      <w:numFmt w:val="lowerRoman"/>
      <w:lvlText w:val="%3."/>
      <w:lvlJc w:val="right"/>
      <w:pPr>
        <w:ind w:left="1850" w:hanging="180"/>
      </w:pPr>
    </w:lvl>
    <w:lvl w:ilvl="3" w:tplc="FFFFFFFF" w:tentative="1">
      <w:start w:val="1"/>
      <w:numFmt w:val="decimal"/>
      <w:lvlText w:val="%4."/>
      <w:lvlJc w:val="left"/>
      <w:pPr>
        <w:ind w:left="2570" w:hanging="360"/>
      </w:pPr>
    </w:lvl>
    <w:lvl w:ilvl="4" w:tplc="FFFFFFFF" w:tentative="1">
      <w:start w:val="1"/>
      <w:numFmt w:val="lowerLetter"/>
      <w:lvlText w:val="%5."/>
      <w:lvlJc w:val="left"/>
      <w:pPr>
        <w:ind w:left="3290" w:hanging="360"/>
      </w:pPr>
    </w:lvl>
    <w:lvl w:ilvl="5" w:tplc="FFFFFFFF" w:tentative="1">
      <w:start w:val="1"/>
      <w:numFmt w:val="lowerRoman"/>
      <w:lvlText w:val="%6."/>
      <w:lvlJc w:val="right"/>
      <w:pPr>
        <w:ind w:left="4010" w:hanging="180"/>
      </w:pPr>
    </w:lvl>
    <w:lvl w:ilvl="6" w:tplc="FFFFFFFF" w:tentative="1">
      <w:start w:val="1"/>
      <w:numFmt w:val="decimal"/>
      <w:lvlText w:val="%7."/>
      <w:lvlJc w:val="left"/>
      <w:pPr>
        <w:ind w:left="4730" w:hanging="360"/>
      </w:pPr>
    </w:lvl>
    <w:lvl w:ilvl="7" w:tplc="FFFFFFFF" w:tentative="1">
      <w:start w:val="1"/>
      <w:numFmt w:val="lowerLetter"/>
      <w:lvlText w:val="%8."/>
      <w:lvlJc w:val="left"/>
      <w:pPr>
        <w:ind w:left="5450" w:hanging="360"/>
      </w:pPr>
    </w:lvl>
    <w:lvl w:ilvl="8" w:tplc="FFFFFFFF" w:tentative="1">
      <w:start w:val="1"/>
      <w:numFmt w:val="lowerRoman"/>
      <w:lvlText w:val="%9."/>
      <w:lvlJc w:val="right"/>
      <w:pPr>
        <w:ind w:left="6170" w:hanging="180"/>
      </w:pPr>
    </w:lvl>
  </w:abstractNum>
  <w:abstractNum w:abstractNumId="14" w15:restartNumberingAfterBreak="0">
    <w:nsid w:val="5379067B"/>
    <w:multiLevelType w:val="hybridMultilevel"/>
    <w:tmpl w:val="B47C7DE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86655E"/>
    <w:multiLevelType w:val="hybridMultilevel"/>
    <w:tmpl w:val="3D7637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E7405F"/>
    <w:multiLevelType w:val="hybridMultilevel"/>
    <w:tmpl w:val="5572726A"/>
    <w:lvl w:ilvl="0" w:tplc="D53AA9EA">
      <w:start w:val="1"/>
      <w:numFmt w:val="decimal"/>
      <w:lvlText w:val="%1."/>
      <w:lvlJc w:val="left"/>
      <w:pPr>
        <w:ind w:left="360" w:hanging="360"/>
      </w:pPr>
      <w:rPr>
        <w:rFonts w:ascii="Arial" w:eastAsia="Arial" w:hAnsi="Arial" w:cs="Arial"/>
        <w:b/>
        <w:bCs/>
        <w:i w:val="0"/>
        <w:iCs w:val="0"/>
        <w:color w:val="231F20"/>
        <w:spacing w:val="0"/>
        <w:w w:val="100"/>
        <w:sz w:val="24"/>
        <w:szCs w:val="24"/>
        <w:lang w:val="en-US" w:eastAsia="en-US" w:bidi="ar-SA"/>
      </w:rPr>
    </w:lvl>
    <w:lvl w:ilvl="1" w:tplc="BFD25C3C">
      <w:numFmt w:val="bullet"/>
      <w:lvlText w:val="•"/>
      <w:lvlJc w:val="left"/>
      <w:pPr>
        <w:ind w:left="1272" w:hanging="360"/>
      </w:pPr>
      <w:rPr>
        <w:rFonts w:hint="default"/>
        <w:lang w:val="en-US" w:eastAsia="en-US" w:bidi="ar-SA"/>
      </w:rPr>
    </w:lvl>
    <w:lvl w:ilvl="2" w:tplc="D5860B66">
      <w:numFmt w:val="bullet"/>
      <w:lvlText w:val="•"/>
      <w:lvlJc w:val="left"/>
      <w:pPr>
        <w:ind w:left="2184" w:hanging="360"/>
      </w:pPr>
      <w:rPr>
        <w:rFonts w:hint="default"/>
        <w:lang w:val="en-US" w:eastAsia="en-US" w:bidi="ar-SA"/>
      </w:rPr>
    </w:lvl>
    <w:lvl w:ilvl="3" w:tplc="8FCC2568">
      <w:numFmt w:val="bullet"/>
      <w:lvlText w:val="•"/>
      <w:lvlJc w:val="left"/>
      <w:pPr>
        <w:ind w:left="3096" w:hanging="360"/>
      </w:pPr>
      <w:rPr>
        <w:rFonts w:hint="default"/>
        <w:lang w:val="en-US" w:eastAsia="en-US" w:bidi="ar-SA"/>
      </w:rPr>
    </w:lvl>
    <w:lvl w:ilvl="4" w:tplc="70C6FAD4">
      <w:numFmt w:val="bullet"/>
      <w:lvlText w:val="•"/>
      <w:lvlJc w:val="left"/>
      <w:pPr>
        <w:ind w:left="4008" w:hanging="360"/>
      </w:pPr>
      <w:rPr>
        <w:rFonts w:hint="default"/>
        <w:lang w:val="en-US" w:eastAsia="en-US" w:bidi="ar-SA"/>
      </w:rPr>
    </w:lvl>
    <w:lvl w:ilvl="5" w:tplc="4F1C333E">
      <w:numFmt w:val="bullet"/>
      <w:lvlText w:val="•"/>
      <w:lvlJc w:val="left"/>
      <w:pPr>
        <w:ind w:left="4920" w:hanging="360"/>
      </w:pPr>
      <w:rPr>
        <w:rFonts w:hint="default"/>
        <w:lang w:val="en-US" w:eastAsia="en-US" w:bidi="ar-SA"/>
      </w:rPr>
    </w:lvl>
    <w:lvl w:ilvl="6" w:tplc="2D0CB502">
      <w:numFmt w:val="bullet"/>
      <w:lvlText w:val="•"/>
      <w:lvlJc w:val="left"/>
      <w:pPr>
        <w:ind w:left="5832" w:hanging="360"/>
      </w:pPr>
      <w:rPr>
        <w:rFonts w:hint="default"/>
        <w:lang w:val="en-US" w:eastAsia="en-US" w:bidi="ar-SA"/>
      </w:rPr>
    </w:lvl>
    <w:lvl w:ilvl="7" w:tplc="B38217A0">
      <w:numFmt w:val="bullet"/>
      <w:lvlText w:val="•"/>
      <w:lvlJc w:val="left"/>
      <w:pPr>
        <w:ind w:left="6744" w:hanging="360"/>
      </w:pPr>
      <w:rPr>
        <w:rFonts w:hint="default"/>
        <w:lang w:val="en-US" w:eastAsia="en-US" w:bidi="ar-SA"/>
      </w:rPr>
    </w:lvl>
    <w:lvl w:ilvl="8" w:tplc="B0E4B68C">
      <w:numFmt w:val="bullet"/>
      <w:lvlText w:val="•"/>
      <w:lvlJc w:val="left"/>
      <w:pPr>
        <w:ind w:left="7656" w:hanging="360"/>
      </w:pPr>
      <w:rPr>
        <w:rFonts w:hint="default"/>
        <w:lang w:val="en-US" w:eastAsia="en-US" w:bidi="ar-SA"/>
      </w:rPr>
    </w:lvl>
  </w:abstractNum>
  <w:abstractNum w:abstractNumId="17" w15:restartNumberingAfterBreak="0">
    <w:nsid w:val="59EF6195"/>
    <w:multiLevelType w:val="hybridMultilevel"/>
    <w:tmpl w:val="ADCC09CC"/>
    <w:lvl w:ilvl="0" w:tplc="22568F36">
      <w:start w:val="1"/>
      <w:numFmt w:val="decimal"/>
      <w:lvlText w:val="%1."/>
      <w:lvlJc w:val="left"/>
      <w:pPr>
        <w:ind w:left="480" w:hanging="360"/>
      </w:pPr>
      <w:rPr>
        <w:rFonts w:ascii="Arial" w:eastAsia="Arial" w:hAnsi="Arial" w:cs="Arial" w:hint="default"/>
        <w:b/>
        <w:bCs/>
        <w:i w:val="0"/>
        <w:iCs w:val="0"/>
        <w:color w:val="231F20"/>
        <w:spacing w:val="0"/>
        <w:w w:val="100"/>
        <w:sz w:val="24"/>
        <w:szCs w:val="24"/>
        <w:lang w:val="en-US" w:eastAsia="en-US" w:bidi="ar-SA"/>
      </w:rPr>
    </w:lvl>
    <w:lvl w:ilvl="1" w:tplc="9886C6D8">
      <w:numFmt w:val="bullet"/>
      <w:lvlText w:val="•"/>
      <w:lvlJc w:val="left"/>
      <w:pPr>
        <w:ind w:left="1392" w:hanging="360"/>
      </w:pPr>
      <w:rPr>
        <w:rFonts w:hint="default"/>
        <w:lang w:val="en-US" w:eastAsia="en-US" w:bidi="ar-SA"/>
      </w:rPr>
    </w:lvl>
    <w:lvl w:ilvl="2" w:tplc="FEDE393A">
      <w:numFmt w:val="bullet"/>
      <w:lvlText w:val="•"/>
      <w:lvlJc w:val="left"/>
      <w:pPr>
        <w:ind w:left="2304" w:hanging="360"/>
      </w:pPr>
      <w:rPr>
        <w:rFonts w:hint="default"/>
        <w:lang w:val="en-US" w:eastAsia="en-US" w:bidi="ar-SA"/>
      </w:rPr>
    </w:lvl>
    <w:lvl w:ilvl="3" w:tplc="EE0857A6">
      <w:numFmt w:val="bullet"/>
      <w:lvlText w:val="•"/>
      <w:lvlJc w:val="left"/>
      <w:pPr>
        <w:ind w:left="3216" w:hanging="360"/>
      </w:pPr>
      <w:rPr>
        <w:rFonts w:hint="default"/>
        <w:lang w:val="en-US" w:eastAsia="en-US" w:bidi="ar-SA"/>
      </w:rPr>
    </w:lvl>
    <w:lvl w:ilvl="4" w:tplc="D1A078C6">
      <w:numFmt w:val="bullet"/>
      <w:lvlText w:val="•"/>
      <w:lvlJc w:val="left"/>
      <w:pPr>
        <w:ind w:left="4128" w:hanging="360"/>
      </w:pPr>
      <w:rPr>
        <w:rFonts w:hint="default"/>
        <w:lang w:val="en-US" w:eastAsia="en-US" w:bidi="ar-SA"/>
      </w:rPr>
    </w:lvl>
    <w:lvl w:ilvl="5" w:tplc="B74EA632">
      <w:numFmt w:val="bullet"/>
      <w:lvlText w:val="•"/>
      <w:lvlJc w:val="left"/>
      <w:pPr>
        <w:ind w:left="5040" w:hanging="360"/>
      </w:pPr>
      <w:rPr>
        <w:rFonts w:hint="default"/>
        <w:lang w:val="en-US" w:eastAsia="en-US" w:bidi="ar-SA"/>
      </w:rPr>
    </w:lvl>
    <w:lvl w:ilvl="6" w:tplc="557CEFBA">
      <w:numFmt w:val="bullet"/>
      <w:lvlText w:val="•"/>
      <w:lvlJc w:val="left"/>
      <w:pPr>
        <w:ind w:left="5952" w:hanging="360"/>
      </w:pPr>
      <w:rPr>
        <w:rFonts w:hint="default"/>
        <w:lang w:val="en-US" w:eastAsia="en-US" w:bidi="ar-SA"/>
      </w:rPr>
    </w:lvl>
    <w:lvl w:ilvl="7" w:tplc="5EDA2B58">
      <w:numFmt w:val="bullet"/>
      <w:lvlText w:val="•"/>
      <w:lvlJc w:val="left"/>
      <w:pPr>
        <w:ind w:left="6864" w:hanging="360"/>
      </w:pPr>
      <w:rPr>
        <w:rFonts w:hint="default"/>
        <w:lang w:val="en-US" w:eastAsia="en-US" w:bidi="ar-SA"/>
      </w:rPr>
    </w:lvl>
    <w:lvl w:ilvl="8" w:tplc="12326A64">
      <w:numFmt w:val="bullet"/>
      <w:lvlText w:val="•"/>
      <w:lvlJc w:val="left"/>
      <w:pPr>
        <w:ind w:left="7776" w:hanging="360"/>
      </w:pPr>
      <w:rPr>
        <w:rFonts w:hint="default"/>
        <w:lang w:val="en-US" w:eastAsia="en-US" w:bidi="ar-SA"/>
      </w:rPr>
    </w:lvl>
  </w:abstractNum>
  <w:abstractNum w:abstractNumId="18" w15:restartNumberingAfterBreak="0">
    <w:nsid w:val="5F03DCBE"/>
    <w:multiLevelType w:val="hybridMultilevel"/>
    <w:tmpl w:val="B6A43ED0"/>
    <w:lvl w:ilvl="0" w:tplc="3A64728A">
      <w:start w:val="1"/>
      <w:numFmt w:val="decimal"/>
      <w:lvlText w:val="%1."/>
      <w:lvlJc w:val="left"/>
      <w:pPr>
        <w:ind w:left="720" w:hanging="360"/>
      </w:pPr>
    </w:lvl>
    <w:lvl w:ilvl="1" w:tplc="9BCE9738">
      <w:start w:val="1"/>
      <w:numFmt w:val="lowerLetter"/>
      <w:lvlText w:val="%2."/>
      <w:lvlJc w:val="left"/>
      <w:pPr>
        <w:ind w:left="1440" w:hanging="360"/>
      </w:pPr>
    </w:lvl>
    <w:lvl w:ilvl="2" w:tplc="B2F27DDA">
      <w:start w:val="1"/>
      <w:numFmt w:val="lowerRoman"/>
      <w:lvlText w:val="%3."/>
      <w:lvlJc w:val="right"/>
      <w:pPr>
        <w:ind w:left="2160" w:hanging="180"/>
      </w:pPr>
    </w:lvl>
    <w:lvl w:ilvl="3" w:tplc="9B5ED07C">
      <w:start w:val="1"/>
      <w:numFmt w:val="decimal"/>
      <w:lvlText w:val="%4."/>
      <w:lvlJc w:val="left"/>
      <w:pPr>
        <w:ind w:left="2880" w:hanging="360"/>
      </w:pPr>
    </w:lvl>
    <w:lvl w:ilvl="4" w:tplc="A8C62822">
      <w:start w:val="1"/>
      <w:numFmt w:val="lowerLetter"/>
      <w:lvlText w:val="%5."/>
      <w:lvlJc w:val="left"/>
      <w:pPr>
        <w:ind w:left="3600" w:hanging="360"/>
      </w:pPr>
    </w:lvl>
    <w:lvl w:ilvl="5" w:tplc="0E2C3474">
      <w:start w:val="1"/>
      <w:numFmt w:val="lowerRoman"/>
      <w:lvlText w:val="%6."/>
      <w:lvlJc w:val="right"/>
      <w:pPr>
        <w:ind w:left="4320" w:hanging="180"/>
      </w:pPr>
    </w:lvl>
    <w:lvl w:ilvl="6" w:tplc="B642A116">
      <w:start w:val="1"/>
      <w:numFmt w:val="decimal"/>
      <w:lvlText w:val="%7."/>
      <w:lvlJc w:val="left"/>
      <w:pPr>
        <w:ind w:left="5040" w:hanging="360"/>
      </w:pPr>
    </w:lvl>
    <w:lvl w:ilvl="7" w:tplc="72E2CD38">
      <w:start w:val="1"/>
      <w:numFmt w:val="lowerLetter"/>
      <w:lvlText w:val="%8."/>
      <w:lvlJc w:val="left"/>
      <w:pPr>
        <w:ind w:left="5760" w:hanging="360"/>
      </w:pPr>
    </w:lvl>
    <w:lvl w:ilvl="8" w:tplc="68806E68">
      <w:start w:val="1"/>
      <w:numFmt w:val="lowerRoman"/>
      <w:lvlText w:val="%9."/>
      <w:lvlJc w:val="right"/>
      <w:pPr>
        <w:ind w:left="6480" w:hanging="180"/>
      </w:pPr>
    </w:lvl>
  </w:abstractNum>
  <w:abstractNum w:abstractNumId="19" w15:restartNumberingAfterBreak="0">
    <w:nsid w:val="652625AA"/>
    <w:multiLevelType w:val="hybridMultilevel"/>
    <w:tmpl w:val="4E02F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70E4BAF"/>
    <w:multiLevelType w:val="hybridMultilevel"/>
    <w:tmpl w:val="6758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7B01146"/>
    <w:multiLevelType w:val="hybridMultilevel"/>
    <w:tmpl w:val="32DA2CAE"/>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C4A41FD"/>
    <w:multiLevelType w:val="hybridMultilevel"/>
    <w:tmpl w:val="043CAE76"/>
    <w:lvl w:ilvl="0" w:tplc="9AFAD090">
      <w:start w:val="1"/>
      <w:numFmt w:val="decimal"/>
      <w:lvlText w:val="%1."/>
      <w:lvlJc w:val="left"/>
      <w:pPr>
        <w:ind w:left="720" w:hanging="360"/>
      </w:pPr>
    </w:lvl>
    <w:lvl w:ilvl="1" w:tplc="CF9C2040">
      <w:start w:val="1"/>
      <w:numFmt w:val="lowerLetter"/>
      <w:lvlText w:val="%2."/>
      <w:lvlJc w:val="left"/>
      <w:pPr>
        <w:ind w:left="1440" w:hanging="360"/>
      </w:pPr>
    </w:lvl>
    <w:lvl w:ilvl="2" w:tplc="816EDB50">
      <w:start w:val="1"/>
      <w:numFmt w:val="lowerRoman"/>
      <w:lvlText w:val="%3."/>
      <w:lvlJc w:val="right"/>
      <w:pPr>
        <w:ind w:left="2160" w:hanging="180"/>
      </w:pPr>
    </w:lvl>
    <w:lvl w:ilvl="3" w:tplc="15C0CE32">
      <w:start w:val="1"/>
      <w:numFmt w:val="decimal"/>
      <w:lvlText w:val="%4."/>
      <w:lvlJc w:val="left"/>
      <w:pPr>
        <w:ind w:left="2880" w:hanging="360"/>
      </w:pPr>
    </w:lvl>
    <w:lvl w:ilvl="4" w:tplc="C9E01CAE">
      <w:start w:val="1"/>
      <w:numFmt w:val="lowerLetter"/>
      <w:lvlText w:val="%5."/>
      <w:lvlJc w:val="left"/>
      <w:pPr>
        <w:ind w:left="3600" w:hanging="360"/>
      </w:pPr>
    </w:lvl>
    <w:lvl w:ilvl="5" w:tplc="A59E445E">
      <w:start w:val="1"/>
      <w:numFmt w:val="lowerRoman"/>
      <w:lvlText w:val="%6."/>
      <w:lvlJc w:val="right"/>
      <w:pPr>
        <w:ind w:left="4320" w:hanging="180"/>
      </w:pPr>
    </w:lvl>
    <w:lvl w:ilvl="6" w:tplc="44B4FA32">
      <w:start w:val="1"/>
      <w:numFmt w:val="decimal"/>
      <w:lvlText w:val="%7."/>
      <w:lvlJc w:val="left"/>
      <w:pPr>
        <w:ind w:left="5040" w:hanging="360"/>
      </w:pPr>
    </w:lvl>
    <w:lvl w:ilvl="7" w:tplc="EA763C9E">
      <w:start w:val="1"/>
      <w:numFmt w:val="lowerLetter"/>
      <w:lvlText w:val="%8."/>
      <w:lvlJc w:val="left"/>
      <w:pPr>
        <w:ind w:left="5760" w:hanging="360"/>
      </w:pPr>
    </w:lvl>
    <w:lvl w:ilvl="8" w:tplc="F62A3A68">
      <w:start w:val="1"/>
      <w:numFmt w:val="lowerRoman"/>
      <w:lvlText w:val="%9."/>
      <w:lvlJc w:val="right"/>
      <w:pPr>
        <w:ind w:left="6480" w:hanging="180"/>
      </w:pPr>
    </w:lvl>
  </w:abstractNum>
  <w:abstractNum w:abstractNumId="23" w15:restartNumberingAfterBreak="0">
    <w:nsid w:val="6FC404E7"/>
    <w:multiLevelType w:val="hybridMultilevel"/>
    <w:tmpl w:val="B3BA9C82"/>
    <w:lvl w:ilvl="0" w:tplc="C8BC692A">
      <w:start w:val="1"/>
      <w:numFmt w:val="bullet"/>
      <w:lvlText w:val=""/>
      <w:lvlJc w:val="left"/>
      <w:pPr>
        <w:ind w:left="1080" w:hanging="360"/>
      </w:pPr>
      <w:rPr>
        <w:rFonts w:ascii="Symbol" w:hAnsi="Symbol"/>
      </w:rPr>
    </w:lvl>
    <w:lvl w:ilvl="1" w:tplc="D61A49FC">
      <w:start w:val="1"/>
      <w:numFmt w:val="bullet"/>
      <w:lvlText w:val=""/>
      <w:lvlJc w:val="left"/>
      <w:pPr>
        <w:ind w:left="1080" w:hanging="360"/>
      </w:pPr>
      <w:rPr>
        <w:rFonts w:ascii="Symbol" w:hAnsi="Symbol"/>
      </w:rPr>
    </w:lvl>
    <w:lvl w:ilvl="2" w:tplc="9D6A8CBC">
      <w:start w:val="1"/>
      <w:numFmt w:val="bullet"/>
      <w:lvlText w:val=""/>
      <w:lvlJc w:val="left"/>
      <w:pPr>
        <w:ind w:left="1080" w:hanging="360"/>
      </w:pPr>
      <w:rPr>
        <w:rFonts w:ascii="Symbol" w:hAnsi="Symbol"/>
      </w:rPr>
    </w:lvl>
    <w:lvl w:ilvl="3" w:tplc="76AABDC0">
      <w:start w:val="1"/>
      <w:numFmt w:val="bullet"/>
      <w:lvlText w:val=""/>
      <w:lvlJc w:val="left"/>
      <w:pPr>
        <w:ind w:left="1080" w:hanging="360"/>
      </w:pPr>
      <w:rPr>
        <w:rFonts w:ascii="Symbol" w:hAnsi="Symbol"/>
      </w:rPr>
    </w:lvl>
    <w:lvl w:ilvl="4" w:tplc="FE64CE86">
      <w:start w:val="1"/>
      <w:numFmt w:val="bullet"/>
      <w:lvlText w:val=""/>
      <w:lvlJc w:val="left"/>
      <w:pPr>
        <w:ind w:left="1080" w:hanging="360"/>
      </w:pPr>
      <w:rPr>
        <w:rFonts w:ascii="Symbol" w:hAnsi="Symbol"/>
      </w:rPr>
    </w:lvl>
    <w:lvl w:ilvl="5" w:tplc="70DADB9C">
      <w:start w:val="1"/>
      <w:numFmt w:val="bullet"/>
      <w:lvlText w:val=""/>
      <w:lvlJc w:val="left"/>
      <w:pPr>
        <w:ind w:left="1080" w:hanging="360"/>
      </w:pPr>
      <w:rPr>
        <w:rFonts w:ascii="Symbol" w:hAnsi="Symbol"/>
      </w:rPr>
    </w:lvl>
    <w:lvl w:ilvl="6" w:tplc="A9582046">
      <w:start w:val="1"/>
      <w:numFmt w:val="bullet"/>
      <w:lvlText w:val=""/>
      <w:lvlJc w:val="left"/>
      <w:pPr>
        <w:ind w:left="1080" w:hanging="360"/>
      </w:pPr>
      <w:rPr>
        <w:rFonts w:ascii="Symbol" w:hAnsi="Symbol"/>
      </w:rPr>
    </w:lvl>
    <w:lvl w:ilvl="7" w:tplc="76C4B5AE">
      <w:start w:val="1"/>
      <w:numFmt w:val="bullet"/>
      <w:lvlText w:val=""/>
      <w:lvlJc w:val="left"/>
      <w:pPr>
        <w:ind w:left="1080" w:hanging="360"/>
      </w:pPr>
      <w:rPr>
        <w:rFonts w:ascii="Symbol" w:hAnsi="Symbol"/>
      </w:rPr>
    </w:lvl>
    <w:lvl w:ilvl="8" w:tplc="6AA6DCA4">
      <w:start w:val="1"/>
      <w:numFmt w:val="bullet"/>
      <w:lvlText w:val=""/>
      <w:lvlJc w:val="left"/>
      <w:pPr>
        <w:ind w:left="1080" w:hanging="360"/>
      </w:pPr>
      <w:rPr>
        <w:rFonts w:ascii="Symbol" w:hAnsi="Symbol"/>
      </w:rPr>
    </w:lvl>
  </w:abstractNum>
  <w:abstractNum w:abstractNumId="24" w15:restartNumberingAfterBreak="0">
    <w:nsid w:val="7E777CAE"/>
    <w:multiLevelType w:val="hybridMultilevel"/>
    <w:tmpl w:val="4976C2DA"/>
    <w:lvl w:ilvl="0" w:tplc="AC76A51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273753">
    <w:abstractNumId w:val="22"/>
  </w:num>
  <w:num w:numId="2" w16cid:durableId="1374234206">
    <w:abstractNumId w:val="18"/>
  </w:num>
  <w:num w:numId="3" w16cid:durableId="1007170868">
    <w:abstractNumId w:val="0"/>
  </w:num>
  <w:num w:numId="4" w16cid:durableId="2138330325">
    <w:abstractNumId w:val="23"/>
  </w:num>
  <w:num w:numId="5" w16cid:durableId="1221554934">
    <w:abstractNumId w:val="6"/>
  </w:num>
  <w:num w:numId="6" w16cid:durableId="1929845138">
    <w:abstractNumId w:val="2"/>
  </w:num>
  <w:num w:numId="7" w16cid:durableId="1767655310">
    <w:abstractNumId w:val="12"/>
  </w:num>
  <w:num w:numId="8" w16cid:durableId="75398461">
    <w:abstractNumId w:val="11"/>
  </w:num>
  <w:num w:numId="9" w16cid:durableId="610550888">
    <w:abstractNumId w:val="7"/>
  </w:num>
  <w:num w:numId="10" w16cid:durableId="287785998">
    <w:abstractNumId w:val="13"/>
  </w:num>
  <w:num w:numId="11" w16cid:durableId="1096946770">
    <w:abstractNumId w:val="9"/>
  </w:num>
  <w:num w:numId="12" w16cid:durableId="32116533">
    <w:abstractNumId w:val="17"/>
  </w:num>
  <w:num w:numId="13" w16cid:durableId="1597791786">
    <w:abstractNumId w:val="16"/>
  </w:num>
  <w:num w:numId="14" w16cid:durableId="1004940556">
    <w:abstractNumId w:val="10"/>
  </w:num>
  <w:num w:numId="15" w16cid:durableId="1522743026">
    <w:abstractNumId w:val="8"/>
  </w:num>
  <w:num w:numId="16" w16cid:durableId="573048963">
    <w:abstractNumId w:val="21"/>
  </w:num>
  <w:num w:numId="17" w16cid:durableId="467942967">
    <w:abstractNumId w:val="1"/>
  </w:num>
  <w:num w:numId="18" w16cid:durableId="2084642628">
    <w:abstractNumId w:val="4"/>
  </w:num>
  <w:num w:numId="19" w16cid:durableId="1282803397">
    <w:abstractNumId w:val="14"/>
  </w:num>
  <w:num w:numId="20" w16cid:durableId="456410067">
    <w:abstractNumId w:val="5"/>
  </w:num>
  <w:num w:numId="21" w16cid:durableId="2003508337">
    <w:abstractNumId w:val="15"/>
  </w:num>
  <w:num w:numId="22" w16cid:durableId="1381201379">
    <w:abstractNumId w:val="20"/>
  </w:num>
  <w:num w:numId="23" w16cid:durableId="1704284000">
    <w:abstractNumId w:val="19"/>
  </w:num>
  <w:num w:numId="24" w16cid:durableId="176845674">
    <w:abstractNumId w:val="24"/>
  </w:num>
  <w:num w:numId="25" w16cid:durableId="15632962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014DB"/>
    <w:rsid w:val="0001486E"/>
    <w:rsid w:val="000266F1"/>
    <w:rsid w:val="00053D93"/>
    <w:rsid w:val="00072D88"/>
    <w:rsid w:val="00084F3D"/>
    <w:rsid w:val="000925A0"/>
    <w:rsid w:val="000C5C6D"/>
    <w:rsid w:val="000E16F3"/>
    <w:rsid w:val="000E6E86"/>
    <w:rsid w:val="000F268F"/>
    <w:rsid w:val="001233A9"/>
    <w:rsid w:val="001265BF"/>
    <w:rsid w:val="00150793"/>
    <w:rsid w:val="00150A72"/>
    <w:rsid w:val="00175EA6"/>
    <w:rsid w:val="00177414"/>
    <w:rsid w:val="001802F5"/>
    <w:rsid w:val="00187CFF"/>
    <w:rsid w:val="001902B7"/>
    <w:rsid w:val="001A6F04"/>
    <w:rsid w:val="001B3340"/>
    <w:rsid w:val="001B6275"/>
    <w:rsid w:val="001D018C"/>
    <w:rsid w:val="001D2B21"/>
    <w:rsid w:val="001E11E8"/>
    <w:rsid w:val="001E6141"/>
    <w:rsid w:val="001F1138"/>
    <w:rsid w:val="001F1F63"/>
    <w:rsid w:val="00204230"/>
    <w:rsid w:val="0021023A"/>
    <w:rsid w:val="002171A7"/>
    <w:rsid w:val="0022271A"/>
    <w:rsid w:val="00235DC5"/>
    <w:rsid w:val="00244A8D"/>
    <w:rsid w:val="00263738"/>
    <w:rsid w:val="002639B3"/>
    <w:rsid w:val="0026733E"/>
    <w:rsid w:val="00267D61"/>
    <w:rsid w:val="00274470"/>
    <w:rsid w:val="002A44B4"/>
    <w:rsid w:val="002B208B"/>
    <w:rsid w:val="002B5829"/>
    <w:rsid w:val="002D23A5"/>
    <w:rsid w:val="002E5A16"/>
    <w:rsid w:val="00301CD7"/>
    <w:rsid w:val="00307683"/>
    <w:rsid w:val="00344ED5"/>
    <w:rsid w:val="00352C32"/>
    <w:rsid w:val="003555F8"/>
    <w:rsid w:val="0036146B"/>
    <w:rsid w:val="00374341"/>
    <w:rsid w:val="00383475"/>
    <w:rsid w:val="00385CD8"/>
    <w:rsid w:val="00393912"/>
    <w:rsid w:val="003A4C09"/>
    <w:rsid w:val="003F29CC"/>
    <w:rsid w:val="00407221"/>
    <w:rsid w:val="004218FD"/>
    <w:rsid w:val="004670A6"/>
    <w:rsid w:val="00472B5F"/>
    <w:rsid w:val="00482193"/>
    <w:rsid w:val="00487CF7"/>
    <w:rsid w:val="004A08A0"/>
    <w:rsid w:val="004A4AD9"/>
    <w:rsid w:val="004C7EF2"/>
    <w:rsid w:val="004D0191"/>
    <w:rsid w:val="004E2B65"/>
    <w:rsid w:val="004E630F"/>
    <w:rsid w:val="004E738A"/>
    <w:rsid w:val="00526084"/>
    <w:rsid w:val="00527A76"/>
    <w:rsid w:val="00534CE3"/>
    <w:rsid w:val="00553FAB"/>
    <w:rsid w:val="00565108"/>
    <w:rsid w:val="0056518E"/>
    <w:rsid w:val="00573165"/>
    <w:rsid w:val="00580A24"/>
    <w:rsid w:val="005859C4"/>
    <w:rsid w:val="005B0749"/>
    <w:rsid w:val="005B5AE1"/>
    <w:rsid w:val="005C728B"/>
    <w:rsid w:val="005E1131"/>
    <w:rsid w:val="005F1D26"/>
    <w:rsid w:val="006015C6"/>
    <w:rsid w:val="0060659E"/>
    <w:rsid w:val="006327EC"/>
    <w:rsid w:val="00635292"/>
    <w:rsid w:val="006353C9"/>
    <w:rsid w:val="00653F83"/>
    <w:rsid w:val="0068530A"/>
    <w:rsid w:val="006C56E2"/>
    <w:rsid w:val="006D1D36"/>
    <w:rsid w:val="006E3791"/>
    <w:rsid w:val="006F73B6"/>
    <w:rsid w:val="00707BF3"/>
    <w:rsid w:val="00713744"/>
    <w:rsid w:val="0071785F"/>
    <w:rsid w:val="007325A0"/>
    <w:rsid w:val="007531F1"/>
    <w:rsid w:val="007A59C4"/>
    <w:rsid w:val="007B0C53"/>
    <w:rsid w:val="007C6DFD"/>
    <w:rsid w:val="007D241F"/>
    <w:rsid w:val="007D71E1"/>
    <w:rsid w:val="007F2BBB"/>
    <w:rsid w:val="008148E5"/>
    <w:rsid w:val="0082079E"/>
    <w:rsid w:val="008643ED"/>
    <w:rsid w:val="00865DC6"/>
    <w:rsid w:val="00872726"/>
    <w:rsid w:val="0089151F"/>
    <w:rsid w:val="008946FF"/>
    <w:rsid w:val="008B038B"/>
    <w:rsid w:val="008B7CDC"/>
    <w:rsid w:val="008D0DE9"/>
    <w:rsid w:val="008D2007"/>
    <w:rsid w:val="008F65B9"/>
    <w:rsid w:val="0092432F"/>
    <w:rsid w:val="0093285A"/>
    <w:rsid w:val="009437D5"/>
    <w:rsid w:val="00947E15"/>
    <w:rsid w:val="009762F2"/>
    <w:rsid w:val="0098694D"/>
    <w:rsid w:val="009B18B6"/>
    <w:rsid w:val="009B70B2"/>
    <w:rsid w:val="009D4774"/>
    <w:rsid w:val="009E1281"/>
    <w:rsid w:val="009E7CC8"/>
    <w:rsid w:val="009F0290"/>
    <w:rsid w:val="009F071D"/>
    <w:rsid w:val="00A001AF"/>
    <w:rsid w:val="00A203E2"/>
    <w:rsid w:val="00A21F60"/>
    <w:rsid w:val="00A40BF1"/>
    <w:rsid w:val="00A914FF"/>
    <w:rsid w:val="00A96C7A"/>
    <w:rsid w:val="00AA3E41"/>
    <w:rsid w:val="00AD14D1"/>
    <w:rsid w:val="00AF1983"/>
    <w:rsid w:val="00AF3925"/>
    <w:rsid w:val="00AF5F17"/>
    <w:rsid w:val="00B01FFA"/>
    <w:rsid w:val="00B03210"/>
    <w:rsid w:val="00B15D65"/>
    <w:rsid w:val="00B56BBD"/>
    <w:rsid w:val="00B67B82"/>
    <w:rsid w:val="00B70F0C"/>
    <w:rsid w:val="00B964B0"/>
    <w:rsid w:val="00BA20B2"/>
    <w:rsid w:val="00BD2A62"/>
    <w:rsid w:val="00BD7E2F"/>
    <w:rsid w:val="00BE3CD9"/>
    <w:rsid w:val="00C17E83"/>
    <w:rsid w:val="00C5045B"/>
    <w:rsid w:val="00C86F50"/>
    <w:rsid w:val="00C970CF"/>
    <w:rsid w:val="00CA5F6E"/>
    <w:rsid w:val="00CC2389"/>
    <w:rsid w:val="00CD13FF"/>
    <w:rsid w:val="00CF7441"/>
    <w:rsid w:val="00D04E8E"/>
    <w:rsid w:val="00D16BD7"/>
    <w:rsid w:val="00D26050"/>
    <w:rsid w:val="00D27378"/>
    <w:rsid w:val="00D3513C"/>
    <w:rsid w:val="00D46331"/>
    <w:rsid w:val="00D65671"/>
    <w:rsid w:val="00DB29E6"/>
    <w:rsid w:val="00DB4C9E"/>
    <w:rsid w:val="00DC6D13"/>
    <w:rsid w:val="00DC7FC5"/>
    <w:rsid w:val="00E02AD7"/>
    <w:rsid w:val="00E177DF"/>
    <w:rsid w:val="00E23409"/>
    <w:rsid w:val="00E249A6"/>
    <w:rsid w:val="00E40019"/>
    <w:rsid w:val="00E417B7"/>
    <w:rsid w:val="00E7586B"/>
    <w:rsid w:val="00E81547"/>
    <w:rsid w:val="00E85CDA"/>
    <w:rsid w:val="00E97E26"/>
    <w:rsid w:val="00EA5056"/>
    <w:rsid w:val="00EF299B"/>
    <w:rsid w:val="00EF49E6"/>
    <w:rsid w:val="00F070ED"/>
    <w:rsid w:val="00F07AF5"/>
    <w:rsid w:val="00F10E14"/>
    <w:rsid w:val="00F149F6"/>
    <w:rsid w:val="00F270D4"/>
    <w:rsid w:val="00F534B9"/>
    <w:rsid w:val="00F6473A"/>
    <w:rsid w:val="00F86D46"/>
    <w:rsid w:val="00F94D3F"/>
    <w:rsid w:val="00FA699D"/>
    <w:rsid w:val="00FC201C"/>
    <w:rsid w:val="00FD0C4A"/>
    <w:rsid w:val="00FE203D"/>
    <w:rsid w:val="01AA078D"/>
    <w:rsid w:val="01CC51B3"/>
    <w:rsid w:val="021241B0"/>
    <w:rsid w:val="02B8259D"/>
    <w:rsid w:val="041FBD45"/>
    <w:rsid w:val="04AC8B75"/>
    <w:rsid w:val="06905B79"/>
    <w:rsid w:val="06FC80E4"/>
    <w:rsid w:val="07A04AF7"/>
    <w:rsid w:val="088A0ADD"/>
    <w:rsid w:val="0A38E30F"/>
    <w:rsid w:val="0B820CD8"/>
    <w:rsid w:val="0C575BD9"/>
    <w:rsid w:val="0E3A7836"/>
    <w:rsid w:val="122862C5"/>
    <w:rsid w:val="1302D856"/>
    <w:rsid w:val="13619400"/>
    <w:rsid w:val="13FE53AD"/>
    <w:rsid w:val="14E40EC2"/>
    <w:rsid w:val="17C52069"/>
    <w:rsid w:val="19CD39FD"/>
    <w:rsid w:val="19E7922D"/>
    <w:rsid w:val="1A9A6EB0"/>
    <w:rsid w:val="1FCD769E"/>
    <w:rsid w:val="20DF674C"/>
    <w:rsid w:val="24B8AD5B"/>
    <w:rsid w:val="267B4D44"/>
    <w:rsid w:val="2C9D110C"/>
    <w:rsid w:val="2CDD578F"/>
    <w:rsid w:val="2D55B528"/>
    <w:rsid w:val="2E3A0F80"/>
    <w:rsid w:val="2EE0AA50"/>
    <w:rsid w:val="33ABB212"/>
    <w:rsid w:val="3550A840"/>
    <w:rsid w:val="356CA19C"/>
    <w:rsid w:val="35DD449B"/>
    <w:rsid w:val="366E0DAB"/>
    <w:rsid w:val="371CF76A"/>
    <w:rsid w:val="37C8EE0D"/>
    <w:rsid w:val="3805EBA1"/>
    <w:rsid w:val="39B8C80A"/>
    <w:rsid w:val="3A3E0A97"/>
    <w:rsid w:val="3A49D1EF"/>
    <w:rsid w:val="3B84FED3"/>
    <w:rsid w:val="3BEDDFB8"/>
    <w:rsid w:val="3CC0C078"/>
    <w:rsid w:val="3DEE938D"/>
    <w:rsid w:val="3DF29861"/>
    <w:rsid w:val="42263172"/>
    <w:rsid w:val="44006106"/>
    <w:rsid w:val="44F0D79A"/>
    <w:rsid w:val="46E51C78"/>
    <w:rsid w:val="47185B76"/>
    <w:rsid w:val="4892445E"/>
    <w:rsid w:val="492C49CC"/>
    <w:rsid w:val="4CA14AA6"/>
    <w:rsid w:val="4D033491"/>
    <w:rsid w:val="4DB72F08"/>
    <w:rsid w:val="4E0481EF"/>
    <w:rsid w:val="4EA9F419"/>
    <w:rsid w:val="4F48D5C8"/>
    <w:rsid w:val="50EBEF0F"/>
    <w:rsid w:val="5293DA3B"/>
    <w:rsid w:val="532751D4"/>
    <w:rsid w:val="53844385"/>
    <w:rsid w:val="54A5591B"/>
    <w:rsid w:val="5594B2A5"/>
    <w:rsid w:val="57F40420"/>
    <w:rsid w:val="59702E04"/>
    <w:rsid w:val="5B8F1379"/>
    <w:rsid w:val="5BCF45DC"/>
    <w:rsid w:val="5FBE7B1C"/>
    <w:rsid w:val="5FC04BBD"/>
    <w:rsid w:val="62D5CB67"/>
    <w:rsid w:val="64745821"/>
    <w:rsid w:val="64FD6044"/>
    <w:rsid w:val="654404B4"/>
    <w:rsid w:val="65693036"/>
    <w:rsid w:val="67374825"/>
    <w:rsid w:val="67FD2FDC"/>
    <w:rsid w:val="692D168C"/>
    <w:rsid w:val="6BD12206"/>
    <w:rsid w:val="6C7663A8"/>
    <w:rsid w:val="6EF57B25"/>
    <w:rsid w:val="736C0176"/>
    <w:rsid w:val="73C34E0D"/>
    <w:rsid w:val="74AEA0BE"/>
    <w:rsid w:val="76D796AA"/>
    <w:rsid w:val="77629BAA"/>
    <w:rsid w:val="77895428"/>
    <w:rsid w:val="79799097"/>
    <w:rsid w:val="7A3EA933"/>
    <w:rsid w:val="7A53C837"/>
    <w:rsid w:val="7CD08899"/>
    <w:rsid w:val="7E07E6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F34BE851-2C20-4001-91AD-DD0094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5A0"/>
    <w:pPr>
      <w:widowControl w:val="0"/>
      <w:autoSpaceDE w:val="0"/>
      <w:autoSpaceDN w:val="0"/>
    </w:pPr>
    <w:rPr>
      <w:rFonts w:ascii="Arial" w:eastAsia="Arial" w:hAnsi="Arial" w:cs="Arial"/>
      <w:color w:val="191919" w:themeColor="text1"/>
      <w:szCs w:val="22"/>
    </w:rPr>
  </w:style>
  <w:style w:type="paragraph" w:styleId="Heading1">
    <w:name w:val="heading 1"/>
    <w:basedOn w:val="Normal"/>
    <w:link w:val="Heading1Char"/>
    <w:uiPriority w:val="9"/>
    <w:qFormat/>
    <w:rsid w:val="000925A0"/>
    <w:pPr>
      <w:jc w:val="center"/>
      <w:outlineLvl w:val="0"/>
    </w:pPr>
    <w:rPr>
      <w:b/>
      <w:bCs/>
      <w:sz w:val="28"/>
      <w:szCs w:val="28"/>
      <w:u w:val="single" w:color="000000"/>
    </w:rPr>
  </w:style>
  <w:style w:type="character" w:default="1" w:styleId="DefaultParagraphFont">
    <w:name w:val="Default Paragraph Font"/>
    <w:uiPriority w:val="1"/>
    <w:semiHidden/>
    <w:unhideWhenUsed/>
    <w:rsid w:val="000925A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925A0"/>
  </w:style>
  <w:style w:type="paragraph" w:styleId="Header">
    <w:name w:val="header"/>
    <w:basedOn w:val="Normal"/>
    <w:link w:val="HeaderChar"/>
    <w:uiPriority w:val="99"/>
    <w:unhideWhenUsed/>
    <w:rsid w:val="000925A0"/>
    <w:pPr>
      <w:tabs>
        <w:tab w:val="center" w:pos="4680"/>
        <w:tab w:val="right" w:pos="9360"/>
      </w:tabs>
    </w:pPr>
  </w:style>
  <w:style w:type="character" w:customStyle="1" w:styleId="HeaderChar">
    <w:name w:val="Header Char"/>
    <w:basedOn w:val="DefaultParagraphFont"/>
    <w:link w:val="Header"/>
    <w:uiPriority w:val="99"/>
    <w:rsid w:val="000925A0"/>
    <w:rPr>
      <w:rFonts w:ascii="Arial" w:eastAsia="Arial" w:hAnsi="Arial" w:cs="Arial"/>
      <w:color w:val="191919" w:themeColor="text1"/>
      <w:szCs w:val="22"/>
    </w:rPr>
  </w:style>
  <w:style w:type="paragraph" w:styleId="Footer">
    <w:name w:val="footer"/>
    <w:basedOn w:val="Normal"/>
    <w:link w:val="FooterChar"/>
    <w:uiPriority w:val="99"/>
    <w:unhideWhenUsed/>
    <w:rsid w:val="000925A0"/>
    <w:pPr>
      <w:tabs>
        <w:tab w:val="center" w:pos="4680"/>
        <w:tab w:val="right" w:pos="9360"/>
      </w:tabs>
    </w:pPr>
  </w:style>
  <w:style w:type="character" w:customStyle="1" w:styleId="FooterChar">
    <w:name w:val="Footer Char"/>
    <w:basedOn w:val="DefaultParagraphFont"/>
    <w:link w:val="Footer"/>
    <w:uiPriority w:val="99"/>
    <w:rsid w:val="000925A0"/>
    <w:rPr>
      <w:rFonts w:ascii="Arial" w:eastAsia="Arial" w:hAnsi="Arial" w:cs="Arial"/>
      <w:color w:val="191919" w:themeColor="text1"/>
      <w:szCs w:val="22"/>
    </w:rPr>
  </w:style>
  <w:style w:type="paragraph" w:customStyle="1" w:styleId="paragraph">
    <w:name w:val="paragraph"/>
    <w:basedOn w:val="Normal"/>
    <w:rsid w:val="000925A0"/>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0925A0"/>
  </w:style>
  <w:style w:type="character" w:customStyle="1" w:styleId="eop">
    <w:name w:val="eop"/>
    <w:basedOn w:val="DefaultParagraphFont"/>
    <w:rsid w:val="000925A0"/>
  </w:style>
  <w:style w:type="character" w:styleId="CommentReference">
    <w:name w:val="annotation reference"/>
    <w:basedOn w:val="DefaultParagraphFont"/>
    <w:uiPriority w:val="99"/>
    <w:semiHidden/>
    <w:unhideWhenUsed/>
    <w:rsid w:val="00E23409"/>
    <w:rPr>
      <w:sz w:val="16"/>
      <w:szCs w:val="16"/>
    </w:rPr>
  </w:style>
  <w:style w:type="paragraph" w:styleId="CommentText">
    <w:name w:val="annotation text"/>
    <w:basedOn w:val="Normal"/>
    <w:link w:val="CommentTextChar"/>
    <w:uiPriority w:val="99"/>
    <w:unhideWhenUsed/>
    <w:rsid w:val="00E23409"/>
    <w:rPr>
      <w:sz w:val="20"/>
      <w:szCs w:val="20"/>
    </w:rPr>
  </w:style>
  <w:style w:type="character" w:customStyle="1" w:styleId="CommentTextChar">
    <w:name w:val="Comment Text Char"/>
    <w:basedOn w:val="DefaultParagraphFont"/>
    <w:link w:val="CommentText"/>
    <w:uiPriority w:val="99"/>
    <w:rsid w:val="00E23409"/>
    <w:rPr>
      <w:sz w:val="20"/>
      <w:szCs w:val="20"/>
    </w:rPr>
  </w:style>
  <w:style w:type="paragraph" w:styleId="CommentSubject">
    <w:name w:val="annotation subject"/>
    <w:basedOn w:val="CommentText"/>
    <w:next w:val="CommentText"/>
    <w:link w:val="CommentSubjectChar"/>
    <w:uiPriority w:val="99"/>
    <w:semiHidden/>
    <w:unhideWhenUsed/>
    <w:rsid w:val="00E23409"/>
    <w:rPr>
      <w:b/>
      <w:bCs/>
    </w:rPr>
  </w:style>
  <w:style w:type="character" w:customStyle="1" w:styleId="CommentSubjectChar">
    <w:name w:val="Comment Subject Char"/>
    <w:basedOn w:val="CommentTextChar"/>
    <w:link w:val="CommentSubject"/>
    <w:uiPriority w:val="99"/>
    <w:semiHidden/>
    <w:rsid w:val="00E23409"/>
    <w:rPr>
      <w:b/>
      <w:bCs/>
      <w:sz w:val="20"/>
      <w:szCs w:val="20"/>
    </w:rPr>
  </w:style>
  <w:style w:type="character" w:styleId="Mention">
    <w:name w:val="Mention"/>
    <w:basedOn w:val="DefaultParagraphFont"/>
    <w:uiPriority w:val="99"/>
    <w:unhideWhenUsed/>
    <w:rsid w:val="00A40BF1"/>
    <w:rPr>
      <w:color w:val="2B579A"/>
      <w:shd w:val="clear" w:color="auto" w:fill="E1DFDD"/>
    </w:rPr>
  </w:style>
  <w:style w:type="paragraph" w:styleId="Revision">
    <w:name w:val="Revision"/>
    <w:hidden/>
    <w:uiPriority w:val="99"/>
    <w:semiHidden/>
    <w:rsid w:val="000925A0"/>
    <w:rPr>
      <w:rFonts w:ascii="Arial" w:eastAsia="Arial" w:hAnsi="Arial" w:cs="Arial"/>
      <w:sz w:val="22"/>
      <w:szCs w:val="22"/>
    </w:rPr>
  </w:style>
  <w:style w:type="paragraph" w:customStyle="1" w:styleId="TableParagraph">
    <w:name w:val="Table Paragraph"/>
    <w:basedOn w:val="Normal"/>
    <w:uiPriority w:val="1"/>
    <w:qFormat/>
    <w:rsid w:val="000925A0"/>
  </w:style>
  <w:style w:type="table" w:styleId="TableGrid">
    <w:name w:val="Table Grid"/>
    <w:basedOn w:val="TableNormal"/>
    <w:uiPriority w:val="39"/>
    <w:rsid w:val="000925A0"/>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0925A0"/>
    <w:pPr>
      <w:ind w:left="479" w:hanging="359"/>
    </w:pPr>
  </w:style>
  <w:style w:type="character" w:customStyle="1" w:styleId="Heading1Char">
    <w:name w:val="Heading 1 Char"/>
    <w:basedOn w:val="DefaultParagraphFont"/>
    <w:link w:val="Heading1"/>
    <w:uiPriority w:val="9"/>
    <w:rsid w:val="005E1131"/>
    <w:rPr>
      <w:rFonts w:ascii="Arial" w:eastAsia="Arial" w:hAnsi="Arial" w:cs="Arial"/>
      <w:b/>
      <w:bCs/>
      <w:color w:val="191919" w:themeColor="text1"/>
      <w:sz w:val="28"/>
      <w:szCs w:val="28"/>
      <w:u w:val="single" w:color="000000"/>
    </w:rPr>
  </w:style>
  <w:style w:type="paragraph" w:styleId="BodyText">
    <w:name w:val="Body Text"/>
    <w:basedOn w:val="Normal"/>
    <w:link w:val="BodyTextChar"/>
    <w:uiPriority w:val="1"/>
    <w:qFormat/>
    <w:rsid w:val="000925A0"/>
    <w:rPr>
      <w:szCs w:val="24"/>
    </w:rPr>
  </w:style>
  <w:style w:type="character" w:customStyle="1" w:styleId="BodyTextChar">
    <w:name w:val="Body Text Char"/>
    <w:basedOn w:val="DefaultParagraphFont"/>
    <w:link w:val="BodyText"/>
    <w:uiPriority w:val="1"/>
    <w:rsid w:val="005E1131"/>
    <w:rPr>
      <w:rFonts w:ascii="Arial" w:eastAsia="Arial" w:hAnsi="Arial" w:cs="Arial"/>
      <w:color w:val="191919" w:themeColor="text1"/>
    </w:rPr>
  </w:style>
  <w:style w:type="paragraph" w:styleId="Title">
    <w:name w:val="Title"/>
    <w:basedOn w:val="Normal"/>
    <w:link w:val="TitleChar"/>
    <w:uiPriority w:val="10"/>
    <w:qFormat/>
    <w:rsid w:val="000925A0"/>
    <w:pPr>
      <w:spacing w:before="227"/>
      <w:jc w:val="center"/>
    </w:pPr>
    <w:rPr>
      <w:b/>
      <w:bCs/>
      <w:sz w:val="36"/>
      <w:szCs w:val="36"/>
    </w:rPr>
  </w:style>
  <w:style w:type="character" w:customStyle="1" w:styleId="TitleChar">
    <w:name w:val="Title Char"/>
    <w:basedOn w:val="DefaultParagraphFont"/>
    <w:link w:val="Title"/>
    <w:uiPriority w:val="10"/>
    <w:rsid w:val="005E1131"/>
    <w:rPr>
      <w:rFonts w:ascii="Arial" w:eastAsia="Arial" w:hAnsi="Arial" w:cs="Arial"/>
      <w:b/>
      <w:bCs/>
      <w:color w:val="191919" w:themeColor="text1"/>
      <w:sz w:val="36"/>
      <w:szCs w:val="36"/>
    </w:rPr>
  </w:style>
  <w:style w:type="table" w:customStyle="1" w:styleId="Biology">
    <w:name w:val="Biology"/>
    <w:basedOn w:val="TableNormal"/>
    <w:uiPriority w:val="99"/>
    <w:rsid w:val="000925A0"/>
    <w:rPr>
      <w:rFonts w:ascii="Arial" w:hAnsi="Arial"/>
      <w:szCs w:val="22"/>
    </w:rPr>
    <w:tblPr>
      <w:tbl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insideH w:val="single" w:sz="4" w:space="0" w:color="1C4E15" w:themeColor="text2" w:themeShade="BF"/>
        <w:insideV w:val="single" w:sz="4" w:space="0" w:color="1C4E15" w:themeColor="text2" w:themeShade="BF"/>
      </w:tblBorders>
      <w:tblCellMar>
        <w:top w:w="198" w:type="dxa"/>
        <w:left w:w="198" w:type="dxa"/>
        <w:bottom w:w="198" w:type="dxa"/>
        <w:right w:w="198" w:type="dxa"/>
      </w:tblCellMar>
    </w:tblPr>
    <w:trPr>
      <w:cantSplit/>
    </w:trPr>
    <w:tblStylePr w:type="firstRow">
      <w:tblPr/>
      <w:tcPr>
        <w:tcBorders>
          <w:top w:val="single" w:sz="48" w:space="0" w:color="1C4E15" w:themeColor="text2" w:themeShade="BF"/>
        </w:tcBorders>
      </w:tcPr>
    </w:tblStylePr>
  </w:style>
  <w:style w:type="paragraph" w:customStyle="1" w:styleId="Subhead">
    <w:name w:val="Subhead"/>
    <w:basedOn w:val="Normal"/>
    <w:link w:val="SubheadChar"/>
    <w:qFormat/>
    <w:rsid w:val="000925A0"/>
    <w:pPr>
      <w:spacing w:before="480" w:after="240"/>
    </w:pPr>
    <w:rPr>
      <w:b/>
      <w:bCs/>
      <w:color w:val="26691D" w:themeColor="text2"/>
      <w:u w:val="single" w:color="26691D" w:themeColor="text2"/>
    </w:rPr>
  </w:style>
  <w:style w:type="character" w:customStyle="1" w:styleId="SubheadChar">
    <w:name w:val="Subhead Char"/>
    <w:basedOn w:val="DefaultParagraphFont"/>
    <w:link w:val="Subhead"/>
    <w:rsid w:val="000925A0"/>
    <w:rPr>
      <w:rFonts w:ascii="Arial" w:eastAsia="Arial" w:hAnsi="Arial" w:cs="Arial"/>
      <w:b/>
      <w:bCs/>
      <w:color w:val="26691D" w:themeColor="text2"/>
      <w:szCs w:val="22"/>
      <w:u w:val="single" w:color="26691D" w:themeColor="text2"/>
    </w:rPr>
  </w:style>
  <w:style w:type="paragraph" w:customStyle="1" w:styleId="Question">
    <w:name w:val="Question"/>
    <w:basedOn w:val="ListParagraph"/>
    <w:link w:val="QuestionChar"/>
    <w:rsid w:val="000925A0"/>
    <w:pPr>
      <w:numPr>
        <w:numId w:val="17"/>
      </w:numPr>
      <w:spacing w:after="240"/>
    </w:pPr>
    <w:rPr>
      <w:b/>
      <w:bCs/>
    </w:rPr>
  </w:style>
  <w:style w:type="character" w:customStyle="1" w:styleId="ListParagraphChar">
    <w:name w:val="List Paragraph Char"/>
    <w:basedOn w:val="DefaultParagraphFont"/>
    <w:link w:val="ListParagraph"/>
    <w:uiPriority w:val="1"/>
    <w:rsid w:val="000925A0"/>
    <w:rPr>
      <w:rFonts w:ascii="Arial" w:eastAsia="Arial" w:hAnsi="Arial" w:cs="Arial"/>
      <w:color w:val="191919" w:themeColor="text1"/>
      <w:szCs w:val="22"/>
    </w:rPr>
  </w:style>
  <w:style w:type="character" w:customStyle="1" w:styleId="QuestionChar">
    <w:name w:val="Question Char"/>
    <w:basedOn w:val="ListParagraphChar"/>
    <w:link w:val="Question"/>
    <w:rsid w:val="000925A0"/>
    <w:rPr>
      <w:rFonts w:ascii="Arial" w:eastAsia="Arial" w:hAnsi="Arial" w:cs="Arial"/>
      <w:b/>
      <w:bCs/>
      <w:color w:val="191919" w:themeColor="text1"/>
      <w:szCs w:val="22"/>
    </w:rPr>
  </w:style>
  <w:style w:type="paragraph" w:customStyle="1" w:styleId="Q">
    <w:name w:val="Q"/>
    <w:basedOn w:val="Question"/>
    <w:link w:val="QChar"/>
    <w:qFormat/>
    <w:rsid w:val="000925A0"/>
    <w:pPr>
      <w:numPr>
        <w:numId w:val="0"/>
      </w:numPr>
      <w:spacing w:before="280"/>
    </w:pPr>
  </w:style>
  <w:style w:type="character" w:customStyle="1" w:styleId="QChar">
    <w:name w:val="Q Char"/>
    <w:basedOn w:val="QuestionChar"/>
    <w:link w:val="Q"/>
    <w:rsid w:val="000925A0"/>
    <w:rPr>
      <w:rFonts w:ascii="Arial" w:eastAsia="Arial" w:hAnsi="Arial" w:cs="Arial"/>
      <w:b/>
      <w:bCs/>
      <w:color w:val="191919" w:themeColor="text1"/>
      <w:szCs w:val="22"/>
    </w:rPr>
  </w:style>
  <w:style w:type="table" w:customStyle="1" w:styleId="BioQ">
    <w:name w:val="Bio Q"/>
    <w:basedOn w:val="TableNormal"/>
    <w:uiPriority w:val="99"/>
    <w:rsid w:val="000925A0"/>
    <w:rPr>
      <w:rFonts w:ascii="Arial" w:hAnsi="Arial"/>
      <w:szCs w:val="22"/>
    </w:rPr>
    <w:tblPr>
      <w:tbl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insideH w:val="single" w:sz="4" w:space="0" w:color="1C4E15" w:themeColor="text2" w:themeShade="BF"/>
        <w:insideV w:val="single" w:sz="4" w:space="0" w:color="1C4E15" w:themeColor="text2" w:themeShade="BF"/>
      </w:tblBorders>
      <w:tblCellMar>
        <w:top w:w="198" w:type="dxa"/>
        <w:left w:w="198" w:type="dxa"/>
        <w:bottom w:w="198" w:type="dxa"/>
        <w:right w:w="198" w:type="dxa"/>
      </w:tblCellMar>
    </w:tblPr>
    <w:trPr>
      <w:cantSplit/>
    </w:trPr>
  </w:style>
  <w:style w:type="paragraph" w:customStyle="1" w:styleId="QwithinaQ">
    <w:name w:val="Q within a Q"/>
    <w:basedOn w:val="Q"/>
    <w:link w:val="QwithinaQChar"/>
    <w:qFormat/>
    <w:rsid w:val="000925A0"/>
    <w:pPr>
      <w:spacing w:before="240" w:after="160"/>
    </w:pPr>
    <w:rPr>
      <w:b w:val="0"/>
      <w:bCs w:val="0"/>
      <w:sz w:val="22"/>
    </w:rPr>
  </w:style>
  <w:style w:type="character" w:customStyle="1" w:styleId="QwithinaQChar">
    <w:name w:val="Q within a Q Char"/>
    <w:basedOn w:val="QChar"/>
    <w:link w:val="QwithinaQ"/>
    <w:rsid w:val="000925A0"/>
    <w:rPr>
      <w:rFonts w:ascii="Arial" w:eastAsia="Arial" w:hAnsi="Arial" w:cs="Arial"/>
      <w:b w:val="0"/>
      <w:bCs w:val="0"/>
      <w:color w:val="191919"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959057">
      <w:bodyDiv w:val="1"/>
      <w:marLeft w:val="0"/>
      <w:marRight w:val="0"/>
      <w:marTop w:val="0"/>
      <w:marBottom w:val="0"/>
      <w:divBdr>
        <w:top w:val="none" w:sz="0" w:space="0" w:color="auto"/>
        <w:left w:val="none" w:sz="0" w:space="0" w:color="auto"/>
        <w:bottom w:val="none" w:sz="0" w:space="0" w:color="auto"/>
        <w:right w:val="none" w:sz="0" w:space="0" w:color="auto"/>
      </w:divBdr>
      <w:divsChild>
        <w:div w:id="14384276">
          <w:marLeft w:val="0"/>
          <w:marRight w:val="0"/>
          <w:marTop w:val="0"/>
          <w:marBottom w:val="0"/>
          <w:divBdr>
            <w:top w:val="none" w:sz="0" w:space="0" w:color="auto"/>
            <w:left w:val="none" w:sz="0" w:space="0" w:color="auto"/>
            <w:bottom w:val="none" w:sz="0" w:space="0" w:color="auto"/>
            <w:right w:val="none" w:sz="0" w:space="0" w:color="auto"/>
          </w:divBdr>
          <w:divsChild>
            <w:div w:id="171604972">
              <w:marLeft w:val="0"/>
              <w:marRight w:val="0"/>
              <w:marTop w:val="0"/>
              <w:marBottom w:val="0"/>
              <w:divBdr>
                <w:top w:val="none" w:sz="0" w:space="0" w:color="auto"/>
                <w:left w:val="none" w:sz="0" w:space="0" w:color="auto"/>
                <w:bottom w:val="none" w:sz="0" w:space="0" w:color="auto"/>
                <w:right w:val="none" w:sz="0" w:space="0" w:color="auto"/>
              </w:divBdr>
            </w:div>
            <w:div w:id="838498780">
              <w:marLeft w:val="0"/>
              <w:marRight w:val="0"/>
              <w:marTop w:val="0"/>
              <w:marBottom w:val="0"/>
              <w:divBdr>
                <w:top w:val="none" w:sz="0" w:space="0" w:color="auto"/>
                <w:left w:val="none" w:sz="0" w:space="0" w:color="auto"/>
                <w:bottom w:val="none" w:sz="0" w:space="0" w:color="auto"/>
                <w:right w:val="none" w:sz="0" w:space="0" w:color="auto"/>
              </w:divBdr>
            </w:div>
            <w:div w:id="968365885">
              <w:marLeft w:val="0"/>
              <w:marRight w:val="0"/>
              <w:marTop w:val="0"/>
              <w:marBottom w:val="0"/>
              <w:divBdr>
                <w:top w:val="none" w:sz="0" w:space="0" w:color="auto"/>
                <w:left w:val="none" w:sz="0" w:space="0" w:color="auto"/>
                <w:bottom w:val="none" w:sz="0" w:space="0" w:color="auto"/>
                <w:right w:val="none" w:sz="0" w:space="0" w:color="auto"/>
              </w:divBdr>
            </w:div>
            <w:div w:id="1465661328">
              <w:marLeft w:val="0"/>
              <w:marRight w:val="0"/>
              <w:marTop w:val="0"/>
              <w:marBottom w:val="0"/>
              <w:divBdr>
                <w:top w:val="none" w:sz="0" w:space="0" w:color="auto"/>
                <w:left w:val="none" w:sz="0" w:space="0" w:color="auto"/>
                <w:bottom w:val="none" w:sz="0" w:space="0" w:color="auto"/>
                <w:right w:val="none" w:sz="0" w:space="0" w:color="auto"/>
              </w:divBdr>
            </w:div>
            <w:div w:id="2132046555">
              <w:marLeft w:val="0"/>
              <w:marRight w:val="0"/>
              <w:marTop w:val="0"/>
              <w:marBottom w:val="0"/>
              <w:divBdr>
                <w:top w:val="none" w:sz="0" w:space="0" w:color="auto"/>
                <w:left w:val="none" w:sz="0" w:space="0" w:color="auto"/>
                <w:bottom w:val="none" w:sz="0" w:space="0" w:color="auto"/>
                <w:right w:val="none" w:sz="0" w:space="0" w:color="auto"/>
              </w:divBdr>
            </w:div>
          </w:divsChild>
        </w:div>
        <w:div w:id="589198155">
          <w:marLeft w:val="0"/>
          <w:marRight w:val="0"/>
          <w:marTop w:val="0"/>
          <w:marBottom w:val="0"/>
          <w:divBdr>
            <w:top w:val="none" w:sz="0" w:space="0" w:color="auto"/>
            <w:left w:val="none" w:sz="0" w:space="0" w:color="auto"/>
            <w:bottom w:val="none" w:sz="0" w:space="0" w:color="auto"/>
            <w:right w:val="none" w:sz="0" w:space="0" w:color="auto"/>
          </w:divBdr>
          <w:divsChild>
            <w:div w:id="907887662">
              <w:marLeft w:val="0"/>
              <w:marRight w:val="0"/>
              <w:marTop w:val="0"/>
              <w:marBottom w:val="0"/>
              <w:divBdr>
                <w:top w:val="none" w:sz="0" w:space="0" w:color="auto"/>
                <w:left w:val="none" w:sz="0" w:space="0" w:color="auto"/>
                <w:bottom w:val="none" w:sz="0" w:space="0" w:color="auto"/>
                <w:right w:val="none" w:sz="0" w:space="0" w:color="auto"/>
              </w:divBdr>
            </w:div>
          </w:divsChild>
        </w:div>
        <w:div w:id="982269901">
          <w:marLeft w:val="0"/>
          <w:marRight w:val="0"/>
          <w:marTop w:val="0"/>
          <w:marBottom w:val="0"/>
          <w:divBdr>
            <w:top w:val="none" w:sz="0" w:space="0" w:color="auto"/>
            <w:left w:val="none" w:sz="0" w:space="0" w:color="auto"/>
            <w:bottom w:val="none" w:sz="0" w:space="0" w:color="auto"/>
            <w:right w:val="none" w:sz="0" w:space="0" w:color="auto"/>
          </w:divBdr>
          <w:divsChild>
            <w:div w:id="1578443086">
              <w:marLeft w:val="0"/>
              <w:marRight w:val="0"/>
              <w:marTop w:val="0"/>
              <w:marBottom w:val="0"/>
              <w:divBdr>
                <w:top w:val="none" w:sz="0" w:space="0" w:color="auto"/>
                <w:left w:val="none" w:sz="0" w:space="0" w:color="auto"/>
                <w:bottom w:val="none" w:sz="0" w:space="0" w:color="auto"/>
                <w:right w:val="none" w:sz="0" w:space="0" w:color="auto"/>
              </w:divBdr>
            </w:div>
          </w:divsChild>
        </w:div>
        <w:div w:id="1613128740">
          <w:marLeft w:val="0"/>
          <w:marRight w:val="0"/>
          <w:marTop w:val="0"/>
          <w:marBottom w:val="0"/>
          <w:divBdr>
            <w:top w:val="none" w:sz="0" w:space="0" w:color="auto"/>
            <w:left w:val="none" w:sz="0" w:space="0" w:color="auto"/>
            <w:bottom w:val="none" w:sz="0" w:space="0" w:color="auto"/>
            <w:right w:val="none" w:sz="0" w:space="0" w:color="auto"/>
          </w:divBdr>
          <w:divsChild>
            <w:div w:id="2037466603">
              <w:marLeft w:val="0"/>
              <w:marRight w:val="0"/>
              <w:marTop w:val="0"/>
              <w:marBottom w:val="0"/>
              <w:divBdr>
                <w:top w:val="none" w:sz="0" w:space="0" w:color="auto"/>
                <w:left w:val="none" w:sz="0" w:space="0" w:color="auto"/>
                <w:bottom w:val="none" w:sz="0" w:space="0" w:color="auto"/>
                <w:right w:val="none" w:sz="0" w:space="0" w:color="auto"/>
              </w:divBdr>
            </w:div>
          </w:divsChild>
        </w:div>
        <w:div w:id="1690443743">
          <w:marLeft w:val="0"/>
          <w:marRight w:val="0"/>
          <w:marTop w:val="0"/>
          <w:marBottom w:val="0"/>
          <w:divBdr>
            <w:top w:val="none" w:sz="0" w:space="0" w:color="auto"/>
            <w:left w:val="none" w:sz="0" w:space="0" w:color="auto"/>
            <w:bottom w:val="none" w:sz="0" w:space="0" w:color="auto"/>
            <w:right w:val="none" w:sz="0" w:space="0" w:color="auto"/>
          </w:divBdr>
          <w:divsChild>
            <w:div w:id="7605843">
              <w:marLeft w:val="0"/>
              <w:marRight w:val="0"/>
              <w:marTop w:val="0"/>
              <w:marBottom w:val="0"/>
              <w:divBdr>
                <w:top w:val="none" w:sz="0" w:space="0" w:color="auto"/>
                <w:left w:val="none" w:sz="0" w:space="0" w:color="auto"/>
                <w:bottom w:val="none" w:sz="0" w:space="0" w:color="auto"/>
                <w:right w:val="none" w:sz="0" w:space="0" w:color="auto"/>
              </w:divBdr>
            </w:div>
            <w:div w:id="113135369">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879707924">
              <w:marLeft w:val="0"/>
              <w:marRight w:val="0"/>
              <w:marTop w:val="0"/>
              <w:marBottom w:val="0"/>
              <w:divBdr>
                <w:top w:val="none" w:sz="0" w:space="0" w:color="auto"/>
                <w:left w:val="none" w:sz="0" w:space="0" w:color="auto"/>
                <w:bottom w:val="none" w:sz="0" w:space="0" w:color="auto"/>
                <w:right w:val="none" w:sz="0" w:space="0" w:color="auto"/>
              </w:divBdr>
            </w:div>
            <w:div w:id="1659648674">
              <w:marLeft w:val="0"/>
              <w:marRight w:val="0"/>
              <w:marTop w:val="0"/>
              <w:marBottom w:val="0"/>
              <w:divBdr>
                <w:top w:val="none" w:sz="0" w:space="0" w:color="auto"/>
                <w:left w:val="none" w:sz="0" w:space="0" w:color="auto"/>
                <w:bottom w:val="none" w:sz="0" w:space="0" w:color="auto"/>
                <w:right w:val="none" w:sz="0" w:space="0" w:color="auto"/>
              </w:divBdr>
            </w:div>
          </w:divsChild>
        </w:div>
        <w:div w:id="1733502841">
          <w:marLeft w:val="0"/>
          <w:marRight w:val="0"/>
          <w:marTop w:val="0"/>
          <w:marBottom w:val="0"/>
          <w:divBdr>
            <w:top w:val="none" w:sz="0" w:space="0" w:color="auto"/>
            <w:left w:val="none" w:sz="0" w:space="0" w:color="auto"/>
            <w:bottom w:val="none" w:sz="0" w:space="0" w:color="auto"/>
            <w:right w:val="none" w:sz="0" w:space="0" w:color="auto"/>
          </w:divBdr>
          <w:divsChild>
            <w:div w:id="1222014677">
              <w:marLeft w:val="0"/>
              <w:marRight w:val="0"/>
              <w:marTop w:val="0"/>
              <w:marBottom w:val="0"/>
              <w:divBdr>
                <w:top w:val="none" w:sz="0" w:space="0" w:color="auto"/>
                <w:left w:val="none" w:sz="0" w:space="0" w:color="auto"/>
                <w:bottom w:val="none" w:sz="0" w:space="0" w:color="auto"/>
                <w:right w:val="none" w:sz="0" w:space="0" w:color="auto"/>
              </w:divBdr>
            </w:div>
          </w:divsChild>
        </w:div>
        <w:div w:id="1835606584">
          <w:marLeft w:val="0"/>
          <w:marRight w:val="0"/>
          <w:marTop w:val="0"/>
          <w:marBottom w:val="0"/>
          <w:divBdr>
            <w:top w:val="none" w:sz="0" w:space="0" w:color="auto"/>
            <w:left w:val="none" w:sz="0" w:space="0" w:color="auto"/>
            <w:bottom w:val="none" w:sz="0" w:space="0" w:color="auto"/>
            <w:right w:val="none" w:sz="0" w:space="0" w:color="auto"/>
          </w:divBdr>
          <w:divsChild>
            <w:div w:id="859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651">
      <w:bodyDiv w:val="1"/>
      <w:marLeft w:val="0"/>
      <w:marRight w:val="0"/>
      <w:marTop w:val="0"/>
      <w:marBottom w:val="0"/>
      <w:divBdr>
        <w:top w:val="none" w:sz="0" w:space="0" w:color="auto"/>
        <w:left w:val="none" w:sz="0" w:space="0" w:color="auto"/>
        <w:bottom w:val="none" w:sz="0" w:space="0" w:color="auto"/>
        <w:right w:val="none" w:sz="0" w:space="0" w:color="auto"/>
      </w:divBdr>
      <w:divsChild>
        <w:div w:id="3940779">
          <w:marLeft w:val="0"/>
          <w:marRight w:val="0"/>
          <w:marTop w:val="0"/>
          <w:marBottom w:val="0"/>
          <w:divBdr>
            <w:top w:val="none" w:sz="0" w:space="0" w:color="auto"/>
            <w:left w:val="none" w:sz="0" w:space="0" w:color="auto"/>
            <w:bottom w:val="none" w:sz="0" w:space="0" w:color="auto"/>
            <w:right w:val="none" w:sz="0" w:space="0" w:color="auto"/>
          </w:divBdr>
        </w:div>
        <w:div w:id="101464011">
          <w:marLeft w:val="0"/>
          <w:marRight w:val="0"/>
          <w:marTop w:val="0"/>
          <w:marBottom w:val="0"/>
          <w:divBdr>
            <w:top w:val="none" w:sz="0" w:space="0" w:color="auto"/>
            <w:left w:val="none" w:sz="0" w:space="0" w:color="auto"/>
            <w:bottom w:val="none" w:sz="0" w:space="0" w:color="auto"/>
            <w:right w:val="none" w:sz="0" w:space="0" w:color="auto"/>
          </w:divBdr>
        </w:div>
        <w:div w:id="146098028">
          <w:marLeft w:val="0"/>
          <w:marRight w:val="0"/>
          <w:marTop w:val="0"/>
          <w:marBottom w:val="0"/>
          <w:divBdr>
            <w:top w:val="none" w:sz="0" w:space="0" w:color="auto"/>
            <w:left w:val="none" w:sz="0" w:space="0" w:color="auto"/>
            <w:bottom w:val="none" w:sz="0" w:space="0" w:color="auto"/>
            <w:right w:val="none" w:sz="0" w:space="0" w:color="auto"/>
          </w:divBdr>
        </w:div>
        <w:div w:id="198317977">
          <w:marLeft w:val="0"/>
          <w:marRight w:val="0"/>
          <w:marTop w:val="0"/>
          <w:marBottom w:val="0"/>
          <w:divBdr>
            <w:top w:val="none" w:sz="0" w:space="0" w:color="auto"/>
            <w:left w:val="none" w:sz="0" w:space="0" w:color="auto"/>
            <w:bottom w:val="none" w:sz="0" w:space="0" w:color="auto"/>
            <w:right w:val="none" w:sz="0" w:space="0" w:color="auto"/>
          </w:divBdr>
        </w:div>
        <w:div w:id="234974119">
          <w:marLeft w:val="0"/>
          <w:marRight w:val="0"/>
          <w:marTop w:val="0"/>
          <w:marBottom w:val="0"/>
          <w:divBdr>
            <w:top w:val="none" w:sz="0" w:space="0" w:color="auto"/>
            <w:left w:val="none" w:sz="0" w:space="0" w:color="auto"/>
            <w:bottom w:val="none" w:sz="0" w:space="0" w:color="auto"/>
            <w:right w:val="none" w:sz="0" w:space="0" w:color="auto"/>
          </w:divBdr>
        </w:div>
        <w:div w:id="375740559">
          <w:marLeft w:val="0"/>
          <w:marRight w:val="0"/>
          <w:marTop w:val="0"/>
          <w:marBottom w:val="0"/>
          <w:divBdr>
            <w:top w:val="none" w:sz="0" w:space="0" w:color="auto"/>
            <w:left w:val="none" w:sz="0" w:space="0" w:color="auto"/>
            <w:bottom w:val="none" w:sz="0" w:space="0" w:color="auto"/>
            <w:right w:val="none" w:sz="0" w:space="0" w:color="auto"/>
          </w:divBdr>
        </w:div>
        <w:div w:id="547373966">
          <w:marLeft w:val="0"/>
          <w:marRight w:val="0"/>
          <w:marTop w:val="0"/>
          <w:marBottom w:val="0"/>
          <w:divBdr>
            <w:top w:val="none" w:sz="0" w:space="0" w:color="auto"/>
            <w:left w:val="none" w:sz="0" w:space="0" w:color="auto"/>
            <w:bottom w:val="none" w:sz="0" w:space="0" w:color="auto"/>
            <w:right w:val="none" w:sz="0" w:space="0" w:color="auto"/>
          </w:divBdr>
        </w:div>
        <w:div w:id="697311646">
          <w:marLeft w:val="0"/>
          <w:marRight w:val="0"/>
          <w:marTop w:val="0"/>
          <w:marBottom w:val="0"/>
          <w:divBdr>
            <w:top w:val="none" w:sz="0" w:space="0" w:color="auto"/>
            <w:left w:val="none" w:sz="0" w:space="0" w:color="auto"/>
            <w:bottom w:val="none" w:sz="0" w:space="0" w:color="auto"/>
            <w:right w:val="none" w:sz="0" w:space="0" w:color="auto"/>
          </w:divBdr>
        </w:div>
        <w:div w:id="766272793">
          <w:marLeft w:val="0"/>
          <w:marRight w:val="0"/>
          <w:marTop w:val="0"/>
          <w:marBottom w:val="0"/>
          <w:divBdr>
            <w:top w:val="none" w:sz="0" w:space="0" w:color="auto"/>
            <w:left w:val="none" w:sz="0" w:space="0" w:color="auto"/>
            <w:bottom w:val="none" w:sz="0" w:space="0" w:color="auto"/>
            <w:right w:val="none" w:sz="0" w:space="0" w:color="auto"/>
          </w:divBdr>
        </w:div>
        <w:div w:id="908924982">
          <w:marLeft w:val="0"/>
          <w:marRight w:val="0"/>
          <w:marTop w:val="0"/>
          <w:marBottom w:val="0"/>
          <w:divBdr>
            <w:top w:val="none" w:sz="0" w:space="0" w:color="auto"/>
            <w:left w:val="none" w:sz="0" w:space="0" w:color="auto"/>
            <w:bottom w:val="none" w:sz="0" w:space="0" w:color="auto"/>
            <w:right w:val="none" w:sz="0" w:space="0" w:color="auto"/>
          </w:divBdr>
        </w:div>
        <w:div w:id="923759989">
          <w:marLeft w:val="0"/>
          <w:marRight w:val="0"/>
          <w:marTop w:val="0"/>
          <w:marBottom w:val="0"/>
          <w:divBdr>
            <w:top w:val="none" w:sz="0" w:space="0" w:color="auto"/>
            <w:left w:val="none" w:sz="0" w:space="0" w:color="auto"/>
            <w:bottom w:val="none" w:sz="0" w:space="0" w:color="auto"/>
            <w:right w:val="none" w:sz="0" w:space="0" w:color="auto"/>
          </w:divBdr>
        </w:div>
        <w:div w:id="932785284">
          <w:marLeft w:val="0"/>
          <w:marRight w:val="0"/>
          <w:marTop w:val="0"/>
          <w:marBottom w:val="0"/>
          <w:divBdr>
            <w:top w:val="none" w:sz="0" w:space="0" w:color="auto"/>
            <w:left w:val="none" w:sz="0" w:space="0" w:color="auto"/>
            <w:bottom w:val="none" w:sz="0" w:space="0" w:color="auto"/>
            <w:right w:val="none" w:sz="0" w:space="0" w:color="auto"/>
          </w:divBdr>
        </w:div>
        <w:div w:id="1090657129">
          <w:marLeft w:val="0"/>
          <w:marRight w:val="0"/>
          <w:marTop w:val="0"/>
          <w:marBottom w:val="0"/>
          <w:divBdr>
            <w:top w:val="none" w:sz="0" w:space="0" w:color="auto"/>
            <w:left w:val="none" w:sz="0" w:space="0" w:color="auto"/>
            <w:bottom w:val="none" w:sz="0" w:space="0" w:color="auto"/>
            <w:right w:val="none" w:sz="0" w:space="0" w:color="auto"/>
          </w:divBdr>
        </w:div>
        <w:div w:id="1099761394">
          <w:marLeft w:val="0"/>
          <w:marRight w:val="0"/>
          <w:marTop w:val="0"/>
          <w:marBottom w:val="0"/>
          <w:divBdr>
            <w:top w:val="none" w:sz="0" w:space="0" w:color="auto"/>
            <w:left w:val="none" w:sz="0" w:space="0" w:color="auto"/>
            <w:bottom w:val="none" w:sz="0" w:space="0" w:color="auto"/>
            <w:right w:val="none" w:sz="0" w:space="0" w:color="auto"/>
          </w:divBdr>
        </w:div>
        <w:div w:id="1143232354">
          <w:marLeft w:val="0"/>
          <w:marRight w:val="0"/>
          <w:marTop w:val="0"/>
          <w:marBottom w:val="0"/>
          <w:divBdr>
            <w:top w:val="none" w:sz="0" w:space="0" w:color="auto"/>
            <w:left w:val="none" w:sz="0" w:space="0" w:color="auto"/>
            <w:bottom w:val="none" w:sz="0" w:space="0" w:color="auto"/>
            <w:right w:val="none" w:sz="0" w:space="0" w:color="auto"/>
          </w:divBdr>
        </w:div>
        <w:div w:id="1173498327">
          <w:marLeft w:val="0"/>
          <w:marRight w:val="0"/>
          <w:marTop w:val="0"/>
          <w:marBottom w:val="0"/>
          <w:divBdr>
            <w:top w:val="none" w:sz="0" w:space="0" w:color="auto"/>
            <w:left w:val="none" w:sz="0" w:space="0" w:color="auto"/>
            <w:bottom w:val="none" w:sz="0" w:space="0" w:color="auto"/>
            <w:right w:val="none" w:sz="0" w:space="0" w:color="auto"/>
          </w:divBdr>
        </w:div>
        <w:div w:id="1244294492">
          <w:marLeft w:val="0"/>
          <w:marRight w:val="0"/>
          <w:marTop w:val="0"/>
          <w:marBottom w:val="0"/>
          <w:divBdr>
            <w:top w:val="none" w:sz="0" w:space="0" w:color="auto"/>
            <w:left w:val="none" w:sz="0" w:space="0" w:color="auto"/>
            <w:bottom w:val="none" w:sz="0" w:space="0" w:color="auto"/>
            <w:right w:val="none" w:sz="0" w:space="0" w:color="auto"/>
          </w:divBdr>
        </w:div>
        <w:div w:id="1340430039">
          <w:marLeft w:val="0"/>
          <w:marRight w:val="0"/>
          <w:marTop w:val="0"/>
          <w:marBottom w:val="0"/>
          <w:divBdr>
            <w:top w:val="none" w:sz="0" w:space="0" w:color="auto"/>
            <w:left w:val="none" w:sz="0" w:space="0" w:color="auto"/>
            <w:bottom w:val="none" w:sz="0" w:space="0" w:color="auto"/>
            <w:right w:val="none" w:sz="0" w:space="0" w:color="auto"/>
          </w:divBdr>
        </w:div>
        <w:div w:id="1365666207">
          <w:marLeft w:val="0"/>
          <w:marRight w:val="0"/>
          <w:marTop w:val="0"/>
          <w:marBottom w:val="0"/>
          <w:divBdr>
            <w:top w:val="none" w:sz="0" w:space="0" w:color="auto"/>
            <w:left w:val="none" w:sz="0" w:space="0" w:color="auto"/>
            <w:bottom w:val="none" w:sz="0" w:space="0" w:color="auto"/>
            <w:right w:val="none" w:sz="0" w:space="0" w:color="auto"/>
          </w:divBdr>
        </w:div>
        <w:div w:id="1490100081">
          <w:marLeft w:val="0"/>
          <w:marRight w:val="0"/>
          <w:marTop w:val="0"/>
          <w:marBottom w:val="0"/>
          <w:divBdr>
            <w:top w:val="none" w:sz="0" w:space="0" w:color="auto"/>
            <w:left w:val="none" w:sz="0" w:space="0" w:color="auto"/>
            <w:bottom w:val="none" w:sz="0" w:space="0" w:color="auto"/>
            <w:right w:val="none" w:sz="0" w:space="0" w:color="auto"/>
          </w:divBdr>
        </w:div>
        <w:div w:id="1669794840">
          <w:marLeft w:val="0"/>
          <w:marRight w:val="0"/>
          <w:marTop w:val="0"/>
          <w:marBottom w:val="0"/>
          <w:divBdr>
            <w:top w:val="none" w:sz="0" w:space="0" w:color="auto"/>
            <w:left w:val="none" w:sz="0" w:space="0" w:color="auto"/>
            <w:bottom w:val="none" w:sz="0" w:space="0" w:color="auto"/>
            <w:right w:val="none" w:sz="0" w:space="0" w:color="auto"/>
          </w:divBdr>
        </w:div>
        <w:div w:id="1897739748">
          <w:marLeft w:val="0"/>
          <w:marRight w:val="0"/>
          <w:marTop w:val="0"/>
          <w:marBottom w:val="0"/>
          <w:divBdr>
            <w:top w:val="none" w:sz="0" w:space="0" w:color="auto"/>
            <w:left w:val="none" w:sz="0" w:space="0" w:color="auto"/>
            <w:bottom w:val="none" w:sz="0" w:space="0" w:color="auto"/>
            <w:right w:val="none" w:sz="0" w:space="0" w:color="auto"/>
          </w:divBdr>
        </w:div>
        <w:div w:id="1944147058">
          <w:marLeft w:val="0"/>
          <w:marRight w:val="0"/>
          <w:marTop w:val="0"/>
          <w:marBottom w:val="0"/>
          <w:divBdr>
            <w:top w:val="none" w:sz="0" w:space="0" w:color="auto"/>
            <w:left w:val="none" w:sz="0" w:space="0" w:color="auto"/>
            <w:bottom w:val="none" w:sz="0" w:space="0" w:color="auto"/>
            <w:right w:val="none" w:sz="0" w:space="0" w:color="auto"/>
          </w:divBdr>
        </w:div>
        <w:div w:id="2001421967">
          <w:marLeft w:val="0"/>
          <w:marRight w:val="0"/>
          <w:marTop w:val="0"/>
          <w:marBottom w:val="0"/>
          <w:divBdr>
            <w:top w:val="none" w:sz="0" w:space="0" w:color="auto"/>
            <w:left w:val="none" w:sz="0" w:space="0" w:color="auto"/>
            <w:bottom w:val="none" w:sz="0" w:space="0" w:color="auto"/>
            <w:right w:val="none" w:sz="0" w:space="0" w:color="auto"/>
          </w:divBdr>
        </w:div>
        <w:div w:id="2046711088">
          <w:marLeft w:val="0"/>
          <w:marRight w:val="0"/>
          <w:marTop w:val="0"/>
          <w:marBottom w:val="0"/>
          <w:divBdr>
            <w:top w:val="none" w:sz="0" w:space="0" w:color="auto"/>
            <w:left w:val="none" w:sz="0" w:space="0" w:color="auto"/>
            <w:bottom w:val="none" w:sz="0" w:space="0" w:color="auto"/>
            <w:right w:val="none" w:sz="0" w:space="0" w:color="auto"/>
          </w:divBdr>
        </w:div>
        <w:div w:id="2070374246">
          <w:marLeft w:val="0"/>
          <w:marRight w:val="0"/>
          <w:marTop w:val="0"/>
          <w:marBottom w:val="0"/>
          <w:divBdr>
            <w:top w:val="none" w:sz="0" w:space="0" w:color="auto"/>
            <w:left w:val="none" w:sz="0" w:space="0" w:color="auto"/>
            <w:bottom w:val="none" w:sz="0" w:space="0" w:color="auto"/>
            <w:right w:val="none" w:sz="0" w:space="0" w:color="auto"/>
          </w:divBdr>
        </w:div>
        <w:div w:id="2074767612">
          <w:marLeft w:val="0"/>
          <w:marRight w:val="0"/>
          <w:marTop w:val="0"/>
          <w:marBottom w:val="0"/>
          <w:divBdr>
            <w:top w:val="none" w:sz="0" w:space="0" w:color="auto"/>
            <w:left w:val="none" w:sz="0" w:space="0" w:color="auto"/>
            <w:bottom w:val="none" w:sz="0" w:space="0" w:color="auto"/>
            <w:right w:val="none" w:sz="0" w:space="0" w:color="auto"/>
          </w:divBdr>
        </w:div>
        <w:div w:id="20837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b2\Documents\Custom%20Office%20Templates\Biology%20template.dotx" TargetMode="External"/></Relationships>
</file>

<file path=word/theme/theme1.xml><?xml version="1.0" encoding="utf-8"?>
<a:theme xmlns:a="http://schemas.openxmlformats.org/drawingml/2006/main" name="Office Theme">
  <a:themeElements>
    <a:clrScheme name="Biology">
      <a:dk1>
        <a:srgbClr val="191919"/>
      </a:dk1>
      <a:lt1>
        <a:srgbClr val="FFFFFF"/>
      </a:lt1>
      <a:dk2>
        <a:srgbClr val="26691D"/>
      </a:dk2>
      <a:lt2>
        <a:srgbClr val="DEF0D4"/>
      </a:lt2>
      <a:accent1>
        <a:srgbClr val="0070C0"/>
      </a:accent1>
      <a:accent2>
        <a:srgbClr val="FFC000"/>
      </a:accent2>
      <a:accent3>
        <a:srgbClr val="FFFFFF"/>
      </a:accent3>
      <a:accent4>
        <a:srgbClr val="FFFFFF"/>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7" ma:contentTypeDescription="Create a new document." ma:contentTypeScope="" ma:versionID="50a453328e10d04d56cacf871c231819">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8337332536c030713e95627f5a57e07b"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Props1.xml><?xml version="1.0" encoding="utf-8"?>
<ds:datastoreItem xmlns:ds="http://schemas.openxmlformats.org/officeDocument/2006/customXml" ds:itemID="{60A74E84-8B3F-4458-AFA4-64F6C2D5B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8e477-a266-4e31-8f53-6c67f45ab0a3"/>
    <ds:schemaRef ds:uri="54f5153b-93b1-4dca-8a28-b311b7c1b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06C315-FF62-4129-8DD1-D28D88B722C8}">
  <ds:schemaRefs>
    <ds:schemaRef ds:uri="http://schemas.microsoft.com/sharepoint/v3/contenttype/forms"/>
  </ds:schemaRefs>
</ds:datastoreItem>
</file>

<file path=customXml/itemProps3.xml><?xml version="1.0" encoding="utf-8"?>
<ds:datastoreItem xmlns:ds="http://schemas.openxmlformats.org/officeDocument/2006/customXml" ds:itemID="{B32A26EF-1EFA-4204-B0DA-5B565717AE46}">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docProps/app.xml><?xml version="1.0" encoding="utf-8"?>
<Properties xmlns="http://schemas.openxmlformats.org/officeDocument/2006/extended-properties" xmlns:vt="http://schemas.openxmlformats.org/officeDocument/2006/docPropsVTypes">
  <Template>Biology template.dotx</Template>
  <TotalTime>0</TotalTime>
  <Pages>6</Pages>
  <Words>543</Words>
  <Characters>2747</Characters>
  <Application>Microsoft Office Word</Application>
  <DocSecurity>0</DocSecurity>
  <Lines>171</Lines>
  <Paragraphs>93</Paragraphs>
  <ScaleCrop>false</ScaleCrop>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Abriana Rosu</cp:lastModifiedBy>
  <cp:revision>4</cp:revision>
  <dcterms:created xsi:type="dcterms:W3CDTF">2025-04-21T18:03:00Z</dcterms:created>
  <dcterms:modified xsi:type="dcterms:W3CDTF">2025-06-03T13:09:00Z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GrammarlyDocumentId">
    <vt:lpwstr>664933f03185549c507e9ccbd9b204f00c5df6a73b1b9898950ffef32c5d09c8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