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708F" w14:textId="77777777" w:rsidR="007778D3" w:rsidRPr="007569EE" w:rsidRDefault="007778D3" w:rsidP="007778D3">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4902DD1D" w14:textId="1CEF8447" w:rsidR="007778D3" w:rsidRPr="007569EE" w:rsidRDefault="007778D3" w:rsidP="007778D3">
      <w:pPr>
        <w:widowControl/>
        <w:autoSpaceDE/>
        <w:autoSpaceDN/>
        <w:spacing w:before="480" w:after="360"/>
        <w:jc w:val="center"/>
        <w:textAlignment w:val="baseline"/>
        <w:rPr>
          <w:rFonts w:eastAsia="Times New Roman"/>
          <w:b/>
          <w:bCs/>
          <w:color w:val="26691D" w:themeColor="text2"/>
          <w:sz w:val="36"/>
          <w:szCs w:val="36"/>
        </w:rPr>
      </w:pPr>
      <w:r w:rsidRPr="007778D3">
        <w:rPr>
          <w:rFonts w:eastAsia="Times New Roman"/>
          <w:b/>
          <w:bCs/>
          <w:color w:val="26691D" w:themeColor="text2"/>
          <w:sz w:val="36"/>
          <w:szCs w:val="36"/>
        </w:rPr>
        <w:t>Isotopes and Atomic Mass</w:t>
      </w:r>
    </w:p>
    <w:p w14:paraId="0DE98019" w14:textId="77777777" w:rsidR="007778D3" w:rsidRPr="007569EE" w:rsidRDefault="007778D3" w:rsidP="007778D3">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51E3FB66" w14:textId="77777777" w:rsidR="007778D3" w:rsidRPr="007569EE" w:rsidRDefault="007778D3" w:rsidP="007778D3">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1E06B3B7" w:rsidR="007A59C4" w:rsidRPr="004204FF" w:rsidRDefault="007778D3" w:rsidP="00AF5159">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4204FF" w14:paraId="1E534A90" w14:textId="77777777" w:rsidTr="009A4622">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1FB6E602" w14:textId="794B8D99" w:rsidR="007A59C4" w:rsidRPr="009C3792" w:rsidRDefault="00DE101E" w:rsidP="008C74D7">
            <w:pPr>
              <w:spacing w:after="240"/>
              <w:rPr>
                <w:i/>
                <w:iCs/>
              </w:rPr>
            </w:pPr>
            <w:r w:rsidRPr="009C3792">
              <w:rPr>
                <w:i/>
                <w:iCs/>
              </w:rPr>
              <w:t>isotope</w:t>
            </w:r>
          </w:p>
          <w:p w14:paraId="5CEDF29F" w14:textId="03A1EEA0" w:rsidR="009A4622" w:rsidRPr="00A507F2" w:rsidRDefault="009A4622" w:rsidP="008C74D7">
            <w:pPr>
              <w:spacing w:after="240"/>
            </w:pPr>
          </w:p>
        </w:tc>
        <w:tc>
          <w:tcPr>
            <w:tcW w:w="4679" w:type="dxa"/>
            <w:hideMark/>
          </w:tcPr>
          <w:p w14:paraId="2699A0EB" w14:textId="65BAD676" w:rsidR="009A4622" w:rsidRDefault="00DE101E" w:rsidP="008C74D7">
            <w:pPr>
              <w:spacing w:after="240"/>
            </w:pPr>
            <w:r w:rsidRPr="009C3792">
              <w:rPr>
                <w:i/>
                <w:iCs/>
              </w:rPr>
              <w:t>atomic</w:t>
            </w:r>
            <w:r w:rsidRPr="004204FF">
              <w:t xml:space="preserve"> </w:t>
            </w:r>
            <w:r w:rsidRPr="009C3792">
              <w:rPr>
                <w:i/>
                <w:iCs/>
              </w:rPr>
              <w:t>mass</w:t>
            </w:r>
          </w:p>
          <w:p w14:paraId="2F81B6EC" w14:textId="0493BE12" w:rsidR="009A4622" w:rsidRPr="004204FF" w:rsidRDefault="009A4622" w:rsidP="008C74D7">
            <w:pPr>
              <w:spacing w:after="240"/>
            </w:pPr>
          </w:p>
        </w:tc>
      </w:tr>
      <w:tr w:rsidR="007A59C4" w:rsidRPr="004204FF" w14:paraId="0FFFB1D1" w14:textId="77777777" w:rsidTr="009A4622">
        <w:trPr>
          <w:trHeight w:val="2098"/>
        </w:trPr>
        <w:tc>
          <w:tcPr>
            <w:tcW w:w="4665" w:type="dxa"/>
            <w:hideMark/>
          </w:tcPr>
          <w:p w14:paraId="36D88169" w14:textId="0FFF5E0D" w:rsidR="007A59C4" w:rsidRDefault="00DE101E" w:rsidP="008C74D7">
            <w:pPr>
              <w:spacing w:after="240"/>
            </w:pPr>
            <w:r w:rsidRPr="009C3792">
              <w:rPr>
                <w:i/>
                <w:iCs/>
              </w:rPr>
              <w:t>unified</w:t>
            </w:r>
            <w:r w:rsidRPr="004204FF">
              <w:t xml:space="preserve"> </w:t>
            </w:r>
            <w:r w:rsidRPr="009C3792">
              <w:rPr>
                <w:i/>
                <w:iCs/>
              </w:rPr>
              <w:t>atomic</w:t>
            </w:r>
            <w:r w:rsidRPr="004204FF">
              <w:t xml:space="preserve"> </w:t>
            </w:r>
            <w:r w:rsidRPr="009C3792">
              <w:rPr>
                <w:i/>
                <w:iCs/>
              </w:rPr>
              <w:t>mass</w:t>
            </w:r>
            <w:r w:rsidRPr="004204FF">
              <w:t xml:space="preserve"> </w:t>
            </w:r>
            <w:r w:rsidRPr="009C3792">
              <w:rPr>
                <w:i/>
                <w:iCs/>
              </w:rPr>
              <w:t>units</w:t>
            </w:r>
          </w:p>
          <w:p w14:paraId="7C602D15" w14:textId="7E86C1F4" w:rsidR="009A4622" w:rsidRPr="004204FF" w:rsidRDefault="009A4622" w:rsidP="008C74D7">
            <w:pPr>
              <w:spacing w:after="240"/>
            </w:pPr>
          </w:p>
        </w:tc>
        <w:tc>
          <w:tcPr>
            <w:tcW w:w="4679" w:type="dxa"/>
            <w:hideMark/>
          </w:tcPr>
          <w:p w14:paraId="5A3A7037" w14:textId="1D2B3C7B" w:rsidR="007A59C4" w:rsidRDefault="00DE101E" w:rsidP="008C74D7">
            <w:pPr>
              <w:spacing w:after="240"/>
            </w:pPr>
            <w:r w:rsidRPr="009C3792">
              <w:rPr>
                <w:i/>
                <w:iCs/>
              </w:rPr>
              <w:t>average</w:t>
            </w:r>
            <w:r w:rsidRPr="004204FF">
              <w:t xml:space="preserve"> </w:t>
            </w:r>
            <w:r w:rsidRPr="009C3792">
              <w:rPr>
                <w:i/>
                <w:iCs/>
              </w:rPr>
              <w:t>atomic</w:t>
            </w:r>
            <w:r w:rsidRPr="004204FF">
              <w:t xml:space="preserve"> </w:t>
            </w:r>
            <w:r w:rsidRPr="009C3792">
              <w:rPr>
                <w:i/>
                <w:iCs/>
              </w:rPr>
              <w:t>mass</w:t>
            </w:r>
          </w:p>
          <w:p w14:paraId="10AE765E" w14:textId="2C4EC3F2" w:rsidR="009A4622" w:rsidRPr="00AA4D92" w:rsidRDefault="009A4622" w:rsidP="008C74D7">
            <w:pPr>
              <w:spacing w:after="240"/>
            </w:pPr>
          </w:p>
        </w:tc>
      </w:tr>
      <w:tr w:rsidR="50EBEF0F" w:rsidRPr="004204FF" w14:paraId="7203E97A" w14:textId="77777777" w:rsidTr="009A4622">
        <w:trPr>
          <w:trHeight w:val="2098"/>
        </w:trPr>
        <w:tc>
          <w:tcPr>
            <w:tcW w:w="4665" w:type="dxa"/>
            <w:hideMark/>
          </w:tcPr>
          <w:p w14:paraId="43CDBB4B" w14:textId="281368FF" w:rsidR="009A4622" w:rsidRDefault="00DE101E" w:rsidP="008C74D7">
            <w:pPr>
              <w:spacing w:after="240"/>
            </w:pPr>
            <w:r w:rsidRPr="009C3792">
              <w:rPr>
                <w:i/>
                <w:iCs/>
              </w:rPr>
              <w:t>weighted</w:t>
            </w:r>
            <w:r w:rsidRPr="004204FF">
              <w:t xml:space="preserve"> </w:t>
            </w:r>
            <w:r w:rsidRPr="009C3792">
              <w:rPr>
                <w:i/>
                <w:iCs/>
              </w:rPr>
              <w:t>average</w:t>
            </w:r>
          </w:p>
          <w:p w14:paraId="3AAF53D9" w14:textId="7A5CC6FD" w:rsidR="009A4622" w:rsidRPr="009A4622" w:rsidRDefault="009A4622" w:rsidP="008C74D7">
            <w:pPr>
              <w:spacing w:after="240"/>
            </w:pPr>
          </w:p>
        </w:tc>
        <w:tc>
          <w:tcPr>
            <w:tcW w:w="4679" w:type="dxa"/>
            <w:hideMark/>
          </w:tcPr>
          <w:p w14:paraId="758116B9" w14:textId="2C940406" w:rsidR="122862C5" w:rsidRPr="004204FF" w:rsidRDefault="122862C5" w:rsidP="008C74D7">
            <w:pPr>
              <w:spacing w:after="240"/>
            </w:pPr>
          </w:p>
        </w:tc>
      </w:tr>
      <w:tr w:rsidR="004204FF" w:rsidRPr="004204FF" w14:paraId="10491A94" w14:textId="77777777" w:rsidTr="009A4622">
        <w:trPr>
          <w:trHeight w:val="2098"/>
        </w:trPr>
        <w:tc>
          <w:tcPr>
            <w:tcW w:w="4665" w:type="dxa"/>
          </w:tcPr>
          <w:p w14:paraId="141D9A35" w14:textId="77777777" w:rsidR="004204FF" w:rsidRPr="004204FF" w:rsidRDefault="004204FF" w:rsidP="008C74D7">
            <w:pPr>
              <w:spacing w:after="240"/>
            </w:pPr>
          </w:p>
        </w:tc>
        <w:tc>
          <w:tcPr>
            <w:tcW w:w="4679" w:type="dxa"/>
          </w:tcPr>
          <w:p w14:paraId="4EB1A664" w14:textId="77777777" w:rsidR="004204FF" w:rsidRPr="004204FF" w:rsidRDefault="004204FF" w:rsidP="008C74D7">
            <w:pPr>
              <w:spacing w:after="240"/>
            </w:pPr>
          </w:p>
        </w:tc>
      </w:tr>
    </w:tbl>
    <w:p w14:paraId="3BD138F5" w14:textId="439C883C" w:rsidR="39B8C80A" w:rsidRPr="008E4BFB" w:rsidRDefault="00156141" w:rsidP="008E4BFB">
      <w:pPr>
        <w:pStyle w:val="Subhead"/>
        <w:rPr>
          <w:rStyle w:val="eop"/>
        </w:rPr>
      </w:pPr>
      <w:r w:rsidRPr="008E4BFB">
        <w:rPr>
          <w:rStyle w:val="eop"/>
        </w:rPr>
        <w:t>Isotopes</w:t>
      </w:r>
      <w:r w:rsidR="005C728B" w:rsidRPr="008E4BFB">
        <w:rPr>
          <w:rStyle w:val="eop"/>
        </w:rPr>
        <w:t xml:space="preserve"> </w:t>
      </w:r>
    </w:p>
    <w:p w14:paraId="7147AFB2" w14:textId="2F4DCC15" w:rsidR="005C728B" w:rsidRPr="004204FF" w:rsidRDefault="00156141" w:rsidP="00AF5159">
      <w:pPr>
        <w:pStyle w:val="Q"/>
        <w:rPr>
          <w:rStyle w:val="eop"/>
          <w:szCs w:val="24"/>
        </w:rPr>
      </w:pPr>
      <w:r w:rsidRPr="004204FF">
        <w:rPr>
          <w:rStyle w:val="eop"/>
          <w:szCs w:val="24"/>
        </w:rPr>
        <w:t xml:space="preserve">What subatomic </w:t>
      </w:r>
      <w:r w:rsidR="00A55768" w:rsidRPr="004204FF">
        <w:rPr>
          <w:rStyle w:val="eop"/>
          <w:szCs w:val="24"/>
        </w:rPr>
        <w:t xml:space="preserve">particle </w:t>
      </w:r>
      <w:r w:rsidRPr="004204FF">
        <w:rPr>
          <w:rStyle w:val="eop"/>
          <w:szCs w:val="24"/>
        </w:rPr>
        <w:t>can vary in a neutral atom?</w:t>
      </w:r>
    </w:p>
    <w:tbl>
      <w:tblPr>
        <w:tblStyle w:val="BioQ"/>
        <w:tblW w:w="0" w:type="auto"/>
        <w:tblLook w:val="04A0" w:firstRow="1" w:lastRow="0" w:firstColumn="1" w:lastColumn="0" w:noHBand="0" w:noVBand="1"/>
      </w:tblPr>
      <w:tblGrid>
        <w:gridCol w:w="9350"/>
      </w:tblGrid>
      <w:tr w:rsidR="00E340E1" w:rsidRPr="004204FF" w14:paraId="0FEB63C2" w14:textId="77777777" w:rsidTr="000F0393">
        <w:trPr>
          <w:trHeight w:val="624"/>
        </w:trPr>
        <w:tc>
          <w:tcPr>
            <w:tcW w:w="9350" w:type="dxa"/>
          </w:tcPr>
          <w:p w14:paraId="645E478A" w14:textId="77777777" w:rsidR="00E340E1" w:rsidRPr="004204FF" w:rsidRDefault="00E340E1" w:rsidP="00AF5159">
            <w:pPr>
              <w:rPr>
                <w:rStyle w:val="eop"/>
                <w:szCs w:val="24"/>
              </w:rPr>
            </w:pPr>
          </w:p>
        </w:tc>
      </w:tr>
    </w:tbl>
    <w:p w14:paraId="42731203" w14:textId="13E2CB85" w:rsidR="00156141" w:rsidRPr="00984AC5" w:rsidRDefault="00156141" w:rsidP="00AF5159">
      <w:pPr>
        <w:pStyle w:val="Q"/>
        <w:rPr>
          <w:rStyle w:val="eop"/>
          <w:szCs w:val="24"/>
        </w:rPr>
      </w:pPr>
      <w:r w:rsidRPr="004204FF">
        <w:rPr>
          <w:rStyle w:val="eop"/>
          <w:szCs w:val="24"/>
        </w:rPr>
        <w:t>Compare the three forms of hydrogen in the following table:</w:t>
      </w:r>
    </w:p>
    <w:tbl>
      <w:tblPr>
        <w:tblStyle w:val="Biology"/>
        <w:tblW w:w="9408" w:type="dxa"/>
        <w:tblLayout w:type="fixed"/>
        <w:tblLook w:val="04A0" w:firstRow="1" w:lastRow="0" w:firstColumn="1" w:lastColumn="0" w:noHBand="0" w:noVBand="1"/>
      </w:tblPr>
      <w:tblGrid>
        <w:gridCol w:w="1696"/>
        <w:gridCol w:w="1928"/>
        <w:gridCol w:w="1928"/>
        <w:gridCol w:w="1928"/>
        <w:gridCol w:w="1928"/>
      </w:tblGrid>
      <w:tr w:rsidR="005243CE" w:rsidRPr="004204FF" w14:paraId="3715C81E" w14:textId="795E653A" w:rsidTr="005243CE">
        <w:trPr>
          <w:cnfStyle w:val="100000000000" w:firstRow="1" w:lastRow="0" w:firstColumn="0" w:lastColumn="0" w:oddVBand="0" w:evenVBand="0" w:oddHBand="0" w:evenHBand="0" w:firstRowFirstColumn="0" w:firstRowLastColumn="0" w:lastRowFirstColumn="0" w:lastRowLastColumn="0"/>
          <w:trHeight w:val="371"/>
        </w:trPr>
        <w:tc>
          <w:tcPr>
            <w:tcW w:w="1696" w:type="dxa"/>
            <w:shd w:val="clear" w:color="auto" w:fill="DEF0D4" w:themeFill="background2"/>
          </w:tcPr>
          <w:p w14:paraId="71EC2C44" w14:textId="28D4E2BA" w:rsidR="00156141" w:rsidRPr="00206A77" w:rsidRDefault="00156141" w:rsidP="00206A77">
            <w:pPr>
              <w:jc w:val="center"/>
              <w:rPr>
                <w:rStyle w:val="eop"/>
                <w:b/>
                <w:bCs/>
                <w:szCs w:val="24"/>
              </w:rPr>
            </w:pPr>
            <w:r w:rsidRPr="00206A77">
              <w:rPr>
                <w:rStyle w:val="eop"/>
                <w:b/>
                <w:bCs/>
                <w:szCs w:val="24"/>
              </w:rPr>
              <w:t>Type</w:t>
            </w:r>
          </w:p>
        </w:tc>
        <w:tc>
          <w:tcPr>
            <w:tcW w:w="1928" w:type="dxa"/>
            <w:shd w:val="clear" w:color="auto" w:fill="DEF0D4" w:themeFill="background2"/>
          </w:tcPr>
          <w:p w14:paraId="0C6B2917" w14:textId="4D848CFF" w:rsidR="00156141" w:rsidRPr="00206A77" w:rsidRDefault="00156141" w:rsidP="00206A77">
            <w:pPr>
              <w:jc w:val="center"/>
              <w:rPr>
                <w:rStyle w:val="eop"/>
                <w:b/>
                <w:bCs/>
                <w:szCs w:val="24"/>
              </w:rPr>
            </w:pPr>
            <w:r w:rsidRPr="00206A77">
              <w:rPr>
                <w:rStyle w:val="eop"/>
                <w:b/>
                <w:bCs/>
                <w:szCs w:val="24"/>
              </w:rPr>
              <w:t>Atomic Number</w:t>
            </w:r>
          </w:p>
        </w:tc>
        <w:tc>
          <w:tcPr>
            <w:tcW w:w="1928" w:type="dxa"/>
            <w:shd w:val="clear" w:color="auto" w:fill="DEF0D4" w:themeFill="background2"/>
          </w:tcPr>
          <w:p w14:paraId="06140FA1" w14:textId="436094E6" w:rsidR="00156141" w:rsidRPr="00206A77" w:rsidRDefault="00156141" w:rsidP="00206A77">
            <w:pPr>
              <w:jc w:val="center"/>
              <w:rPr>
                <w:rStyle w:val="eop"/>
                <w:b/>
                <w:bCs/>
                <w:szCs w:val="24"/>
              </w:rPr>
            </w:pPr>
            <w:r w:rsidRPr="00206A77">
              <w:rPr>
                <w:rStyle w:val="eop"/>
                <w:b/>
                <w:bCs/>
                <w:szCs w:val="24"/>
              </w:rPr>
              <w:t>Number of protons and electrons</w:t>
            </w:r>
          </w:p>
        </w:tc>
        <w:tc>
          <w:tcPr>
            <w:tcW w:w="1928" w:type="dxa"/>
            <w:shd w:val="clear" w:color="auto" w:fill="DEF0D4" w:themeFill="background2"/>
          </w:tcPr>
          <w:p w14:paraId="4AA856C6" w14:textId="1504FBC7" w:rsidR="00156141" w:rsidRPr="00206A77" w:rsidRDefault="00156141" w:rsidP="00206A77">
            <w:pPr>
              <w:jc w:val="center"/>
              <w:rPr>
                <w:rStyle w:val="eop"/>
                <w:b/>
                <w:bCs/>
                <w:szCs w:val="24"/>
              </w:rPr>
            </w:pPr>
            <w:r w:rsidRPr="00206A77">
              <w:rPr>
                <w:rStyle w:val="eop"/>
                <w:b/>
                <w:bCs/>
                <w:szCs w:val="24"/>
              </w:rPr>
              <w:t>Mass number</w:t>
            </w:r>
          </w:p>
        </w:tc>
        <w:tc>
          <w:tcPr>
            <w:tcW w:w="1928" w:type="dxa"/>
            <w:shd w:val="clear" w:color="auto" w:fill="DEF0D4" w:themeFill="background2"/>
          </w:tcPr>
          <w:p w14:paraId="355E60ED" w14:textId="60C5095C" w:rsidR="00156141" w:rsidRPr="00206A77" w:rsidRDefault="00156141" w:rsidP="00206A77">
            <w:pPr>
              <w:jc w:val="center"/>
              <w:rPr>
                <w:rStyle w:val="eop"/>
                <w:b/>
                <w:bCs/>
                <w:szCs w:val="24"/>
              </w:rPr>
            </w:pPr>
            <w:r w:rsidRPr="00206A77">
              <w:rPr>
                <w:rStyle w:val="eop"/>
                <w:b/>
                <w:bCs/>
                <w:szCs w:val="24"/>
              </w:rPr>
              <w:t>Number of Neutrons</w:t>
            </w:r>
          </w:p>
        </w:tc>
      </w:tr>
      <w:tr w:rsidR="00156141" w:rsidRPr="004204FF" w14:paraId="545806F5" w14:textId="00B92B82" w:rsidTr="00C46631">
        <w:trPr>
          <w:trHeight w:val="624"/>
        </w:trPr>
        <w:tc>
          <w:tcPr>
            <w:tcW w:w="1696" w:type="dxa"/>
          </w:tcPr>
          <w:p w14:paraId="59AAE6BC" w14:textId="79D1BCDD" w:rsidR="00156141" w:rsidRPr="00206A77" w:rsidRDefault="00156141" w:rsidP="00AF5159">
            <w:pPr>
              <w:rPr>
                <w:rStyle w:val="eop"/>
                <w:b/>
                <w:bCs/>
                <w:szCs w:val="24"/>
              </w:rPr>
            </w:pPr>
            <w:r w:rsidRPr="00206A77">
              <w:rPr>
                <w:rStyle w:val="eop"/>
                <w:b/>
                <w:bCs/>
                <w:szCs w:val="24"/>
              </w:rPr>
              <w:t>Protium</w:t>
            </w:r>
          </w:p>
        </w:tc>
        <w:tc>
          <w:tcPr>
            <w:tcW w:w="1928" w:type="dxa"/>
          </w:tcPr>
          <w:p w14:paraId="0C62B136" w14:textId="77777777" w:rsidR="00156141" w:rsidRPr="004204FF" w:rsidRDefault="00156141" w:rsidP="00AF5159">
            <w:pPr>
              <w:rPr>
                <w:rStyle w:val="eop"/>
                <w:szCs w:val="24"/>
              </w:rPr>
            </w:pPr>
          </w:p>
        </w:tc>
        <w:tc>
          <w:tcPr>
            <w:tcW w:w="1928" w:type="dxa"/>
          </w:tcPr>
          <w:p w14:paraId="41352235" w14:textId="77777777" w:rsidR="00156141" w:rsidRPr="004204FF" w:rsidRDefault="00156141" w:rsidP="00AF5159">
            <w:pPr>
              <w:rPr>
                <w:rStyle w:val="eop"/>
                <w:szCs w:val="24"/>
              </w:rPr>
            </w:pPr>
          </w:p>
        </w:tc>
        <w:tc>
          <w:tcPr>
            <w:tcW w:w="1928" w:type="dxa"/>
          </w:tcPr>
          <w:p w14:paraId="2E6E30EF" w14:textId="77777777" w:rsidR="00156141" w:rsidRPr="004204FF" w:rsidRDefault="00156141" w:rsidP="00AF5159">
            <w:pPr>
              <w:rPr>
                <w:rStyle w:val="eop"/>
                <w:szCs w:val="24"/>
              </w:rPr>
            </w:pPr>
          </w:p>
        </w:tc>
        <w:tc>
          <w:tcPr>
            <w:tcW w:w="1928" w:type="dxa"/>
          </w:tcPr>
          <w:p w14:paraId="5AC6D1AC" w14:textId="77777777" w:rsidR="00156141" w:rsidRPr="004204FF" w:rsidRDefault="00156141" w:rsidP="00AF5159">
            <w:pPr>
              <w:rPr>
                <w:rStyle w:val="eop"/>
                <w:szCs w:val="24"/>
              </w:rPr>
            </w:pPr>
          </w:p>
        </w:tc>
      </w:tr>
      <w:tr w:rsidR="00156141" w:rsidRPr="004204FF" w14:paraId="0EFEBFFF" w14:textId="18669D36" w:rsidTr="00C46631">
        <w:trPr>
          <w:trHeight w:val="624"/>
        </w:trPr>
        <w:tc>
          <w:tcPr>
            <w:tcW w:w="1696" w:type="dxa"/>
          </w:tcPr>
          <w:p w14:paraId="500FBF71" w14:textId="1CE362E9" w:rsidR="00156141" w:rsidRPr="00206A77" w:rsidRDefault="00156141" w:rsidP="00AF5159">
            <w:pPr>
              <w:rPr>
                <w:rStyle w:val="eop"/>
                <w:b/>
                <w:bCs/>
                <w:szCs w:val="24"/>
              </w:rPr>
            </w:pPr>
            <w:r w:rsidRPr="00206A77">
              <w:rPr>
                <w:rStyle w:val="eop"/>
                <w:b/>
                <w:bCs/>
                <w:szCs w:val="24"/>
              </w:rPr>
              <w:t>Deuterium</w:t>
            </w:r>
          </w:p>
        </w:tc>
        <w:tc>
          <w:tcPr>
            <w:tcW w:w="1928" w:type="dxa"/>
          </w:tcPr>
          <w:p w14:paraId="0730351C" w14:textId="77777777" w:rsidR="00156141" w:rsidRPr="004204FF" w:rsidRDefault="00156141" w:rsidP="00AF5159">
            <w:pPr>
              <w:rPr>
                <w:rStyle w:val="eop"/>
                <w:szCs w:val="24"/>
              </w:rPr>
            </w:pPr>
          </w:p>
        </w:tc>
        <w:tc>
          <w:tcPr>
            <w:tcW w:w="1928" w:type="dxa"/>
          </w:tcPr>
          <w:p w14:paraId="5F722B97" w14:textId="77777777" w:rsidR="00156141" w:rsidRPr="004204FF" w:rsidRDefault="00156141" w:rsidP="00AF5159">
            <w:pPr>
              <w:rPr>
                <w:rStyle w:val="eop"/>
                <w:szCs w:val="24"/>
              </w:rPr>
            </w:pPr>
          </w:p>
        </w:tc>
        <w:tc>
          <w:tcPr>
            <w:tcW w:w="1928" w:type="dxa"/>
          </w:tcPr>
          <w:p w14:paraId="39FF3771" w14:textId="77777777" w:rsidR="00156141" w:rsidRPr="004204FF" w:rsidRDefault="00156141" w:rsidP="00AF5159">
            <w:pPr>
              <w:rPr>
                <w:rStyle w:val="eop"/>
                <w:szCs w:val="24"/>
              </w:rPr>
            </w:pPr>
          </w:p>
        </w:tc>
        <w:tc>
          <w:tcPr>
            <w:tcW w:w="1928" w:type="dxa"/>
          </w:tcPr>
          <w:p w14:paraId="33A9EADF" w14:textId="77777777" w:rsidR="00156141" w:rsidRPr="004204FF" w:rsidRDefault="00156141" w:rsidP="00AF5159">
            <w:pPr>
              <w:rPr>
                <w:rStyle w:val="eop"/>
                <w:szCs w:val="24"/>
              </w:rPr>
            </w:pPr>
          </w:p>
        </w:tc>
      </w:tr>
      <w:tr w:rsidR="00156141" w:rsidRPr="004204FF" w14:paraId="62CB4B62" w14:textId="18A44714" w:rsidTr="00C46631">
        <w:trPr>
          <w:trHeight w:val="624"/>
        </w:trPr>
        <w:tc>
          <w:tcPr>
            <w:tcW w:w="1696" w:type="dxa"/>
          </w:tcPr>
          <w:p w14:paraId="59A69996" w14:textId="2A7C2122" w:rsidR="00156141" w:rsidRPr="00206A77" w:rsidRDefault="00156141" w:rsidP="00AF5159">
            <w:pPr>
              <w:rPr>
                <w:rStyle w:val="eop"/>
                <w:b/>
                <w:bCs/>
                <w:szCs w:val="24"/>
              </w:rPr>
            </w:pPr>
            <w:r w:rsidRPr="00206A77">
              <w:rPr>
                <w:rStyle w:val="eop"/>
                <w:b/>
                <w:bCs/>
                <w:szCs w:val="24"/>
              </w:rPr>
              <w:t>Tritium</w:t>
            </w:r>
          </w:p>
        </w:tc>
        <w:tc>
          <w:tcPr>
            <w:tcW w:w="1928" w:type="dxa"/>
          </w:tcPr>
          <w:p w14:paraId="675EECB3" w14:textId="77777777" w:rsidR="00156141" w:rsidRPr="004204FF" w:rsidRDefault="00156141" w:rsidP="00AF5159">
            <w:pPr>
              <w:rPr>
                <w:rStyle w:val="eop"/>
                <w:szCs w:val="24"/>
              </w:rPr>
            </w:pPr>
          </w:p>
        </w:tc>
        <w:tc>
          <w:tcPr>
            <w:tcW w:w="1928" w:type="dxa"/>
          </w:tcPr>
          <w:p w14:paraId="3FAB8DBB" w14:textId="77777777" w:rsidR="00156141" w:rsidRPr="004204FF" w:rsidRDefault="00156141" w:rsidP="00AF5159">
            <w:pPr>
              <w:rPr>
                <w:rStyle w:val="eop"/>
                <w:szCs w:val="24"/>
              </w:rPr>
            </w:pPr>
          </w:p>
        </w:tc>
        <w:tc>
          <w:tcPr>
            <w:tcW w:w="1928" w:type="dxa"/>
          </w:tcPr>
          <w:p w14:paraId="33691EB1" w14:textId="77777777" w:rsidR="00156141" w:rsidRPr="004204FF" w:rsidRDefault="00156141" w:rsidP="00AF5159">
            <w:pPr>
              <w:rPr>
                <w:rStyle w:val="eop"/>
                <w:szCs w:val="24"/>
              </w:rPr>
            </w:pPr>
          </w:p>
        </w:tc>
        <w:tc>
          <w:tcPr>
            <w:tcW w:w="1928" w:type="dxa"/>
          </w:tcPr>
          <w:p w14:paraId="71478A7A" w14:textId="77777777" w:rsidR="00156141" w:rsidRPr="004204FF" w:rsidRDefault="00156141" w:rsidP="00AF5159">
            <w:pPr>
              <w:rPr>
                <w:rStyle w:val="eop"/>
                <w:szCs w:val="24"/>
              </w:rPr>
            </w:pPr>
          </w:p>
        </w:tc>
      </w:tr>
    </w:tbl>
    <w:p w14:paraId="156EA07C" w14:textId="041C9685" w:rsidR="00156141" w:rsidRPr="004204FF" w:rsidRDefault="00156141" w:rsidP="00AF5159">
      <w:pPr>
        <w:pStyle w:val="Q"/>
        <w:rPr>
          <w:rStyle w:val="eop"/>
          <w:szCs w:val="24"/>
        </w:rPr>
      </w:pPr>
      <w:r w:rsidRPr="004204FF">
        <w:rPr>
          <w:rStyle w:val="eop"/>
          <w:szCs w:val="24"/>
        </w:rPr>
        <w:t>What is an isotope?</w:t>
      </w:r>
    </w:p>
    <w:tbl>
      <w:tblPr>
        <w:tblStyle w:val="BioQ"/>
        <w:tblW w:w="0" w:type="auto"/>
        <w:tblLook w:val="04A0" w:firstRow="1" w:lastRow="0" w:firstColumn="1" w:lastColumn="0" w:noHBand="0" w:noVBand="1"/>
      </w:tblPr>
      <w:tblGrid>
        <w:gridCol w:w="9350"/>
      </w:tblGrid>
      <w:tr w:rsidR="00E340E1" w:rsidRPr="004204FF" w14:paraId="140C0F0A" w14:textId="77777777" w:rsidTr="004249F6">
        <w:trPr>
          <w:trHeight w:val="850"/>
        </w:trPr>
        <w:tc>
          <w:tcPr>
            <w:tcW w:w="9350" w:type="dxa"/>
          </w:tcPr>
          <w:p w14:paraId="57452E3F" w14:textId="77777777" w:rsidR="00E340E1" w:rsidRPr="004204FF" w:rsidRDefault="00E340E1" w:rsidP="00AF5159">
            <w:pPr>
              <w:rPr>
                <w:rStyle w:val="eop"/>
                <w:szCs w:val="24"/>
              </w:rPr>
            </w:pPr>
          </w:p>
        </w:tc>
      </w:tr>
    </w:tbl>
    <w:p w14:paraId="0EB88570" w14:textId="0222FBF9" w:rsidR="00E177DF" w:rsidRPr="004204FF" w:rsidRDefault="00156141" w:rsidP="00AF5159">
      <w:pPr>
        <w:pStyle w:val="Q"/>
        <w:rPr>
          <w:rStyle w:val="eop"/>
          <w:szCs w:val="24"/>
        </w:rPr>
      </w:pPr>
      <w:r w:rsidRPr="004204FF">
        <w:rPr>
          <w:rStyle w:val="eop"/>
          <w:szCs w:val="24"/>
        </w:rPr>
        <w:lastRenderedPageBreak/>
        <w:t>Use the words atomic number and mass number to fill in the blanks in the following sentence.</w:t>
      </w:r>
    </w:p>
    <w:tbl>
      <w:tblPr>
        <w:tblStyle w:val="BioQ"/>
        <w:tblW w:w="0" w:type="auto"/>
        <w:tblLook w:val="04A0" w:firstRow="1" w:lastRow="0" w:firstColumn="1" w:lastColumn="0" w:noHBand="0" w:noVBand="1"/>
      </w:tblPr>
      <w:tblGrid>
        <w:gridCol w:w="9350"/>
      </w:tblGrid>
      <w:tr w:rsidR="00E340E1" w:rsidRPr="004204FF" w14:paraId="1E881CAB" w14:textId="77777777" w:rsidTr="008561F1">
        <w:tc>
          <w:tcPr>
            <w:tcW w:w="9350" w:type="dxa"/>
          </w:tcPr>
          <w:p w14:paraId="08F79E7F" w14:textId="09B0FC6B" w:rsidR="00E340E1" w:rsidRPr="004204FF" w:rsidRDefault="00E340E1" w:rsidP="00AF5159">
            <w:pPr>
              <w:rPr>
                <w:rStyle w:val="eop"/>
                <w:szCs w:val="24"/>
              </w:rPr>
            </w:pPr>
            <w:r w:rsidRPr="004204FF">
              <w:rPr>
                <w:rStyle w:val="eop"/>
                <w:szCs w:val="24"/>
              </w:rPr>
              <w:t xml:space="preserve">Isotopes of the same element have the same </w:t>
            </w:r>
            <w:r w:rsidR="008F299C">
              <w:rPr>
                <w:rStyle w:val="eop"/>
                <w:szCs w:val="24"/>
                <w:u w:val="single"/>
              </w:rPr>
              <w:t> </w:t>
            </w:r>
            <w:r w:rsidR="008F299C">
              <w:rPr>
                <w:rStyle w:val="eop"/>
                <w:u w:val="single"/>
              </w:rPr>
              <w:tab/>
            </w:r>
            <w:r w:rsidR="008F299C">
              <w:rPr>
                <w:rStyle w:val="eop"/>
                <w:u w:val="single"/>
              </w:rPr>
              <w:tab/>
              <w:t xml:space="preserve">      </w:t>
            </w:r>
            <w:r w:rsidRPr="004204FF">
              <w:rPr>
                <w:rStyle w:val="eop"/>
                <w:szCs w:val="24"/>
              </w:rPr>
              <w:t xml:space="preserve"> but different </w:t>
            </w:r>
            <w:r w:rsidR="008F299C">
              <w:rPr>
                <w:rStyle w:val="eop"/>
                <w:szCs w:val="24"/>
                <w:u w:val="single"/>
              </w:rPr>
              <w:t> </w:t>
            </w:r>
            <w:r w:rsidR="008F299C">
              <w:rPr>
                <w:rStyle w:val="eop"/>
                <w:u w:val="single"/>
              </w:rPr>
              <w:tab/>
            </w:r>
            <w:r w:rsidR="008F299C">
              <w:rPr>
                <w:rStyle w:val="eop"/>
                <w:u w:val="single"/>
              </w:rPr>
              <w:tab/>
              <w:t xml:space="preserve">   </w:t>
            </w:r>
            <w:r w:rsidRPr="004204FF">
              <w:rPr>
                <w:rStyle w:val="eop"/>
                <w:szCs w:val="24"/>
              </w:rPr>
              <w:t>.</w:t>
            </w:r>
          </w:p>
        </w:tc>
      </w:tr>
    </w:tbl>
    <w:p w14:paraId="71EB6AB5" w14:textId="26EA35E9" w:rsidR="00383C96" w:rsidRPr="008E4BFB" w:rsidRDefault="00383C96" w:rsidP="008E4BFB">
      <w:pPr>
        <w:pStyle w:val="Subhead"/>
        <w:rPr>
          <w:rStyle w:val="eop"/>
        </w:rPr>
      </w:pPr>
      <w:r w:rsidRPr="008E4BFB">
        <w:rPr>
          <w:rStyle w:val="eop"/>
        </w:rPr>
        <w:t>Comparing Subatomic Particles</w:t>
      </w:r>
    </w:p>
    <w:p w14:paraId="3963A094" w14:textId="594BB0BD" w:rsidR="00EF49E6" w:rsidRPr="004204FF" w:rsidRDefault="687CC4E5" w:rsidP="00AF5159">
      <w:pPr>
        <w:pStyle w:val="Q"/>
        <w:rPr>
          <w:rStyle w:val="eop"/>
          <w:rFonts w:eastAsiaTheme="minorEastAsia"/>
          <w:szCs w:val="24"/>
        </w:rPr>
      </w:pPr>
      <w:r w:rsidRPr="004204FF">
        <w:rPr>
          <w:rStyle w:val="eop"/>
          <w:rFonts w:eastAsiaTheme="minorEastAsia"/>
          <w:szCs w:val="24"/>
        </w:rPr>
        <w:t xml:space="preserve">Fill in the missing information in the </w:t>
      </w:r>
      <w:r w:rsidR="00A55768" w:rsidRPr="004204FF">
        <w:rPr>
          <w:rStyle w:val="eop"/>
          <w:rFonts w:eastAsiaTheme="minorEastAsia"/>
          <w:szCs w:val="24"/>
        </w:rPr>
        <w:t xml:space="preserve">following </w:t>
      </w:r>
      <w:r w:rsidRPr="004204FF">
        <w:rPr>
          <w:rStyle w:val="eop"/>
          <w:rFonts w:eastAsiaTheme="minorEastAsia"/>
          <w:szCs w:val="24"/>
        </w:rPr>
        <w:t xml:space="preserve">table: </w:t>
      </w:r>
    </w:p>
    <w:tbl>
      <w:tblPr>
        <w:tblStyle w:val="Biology"/>
        <w:tblW w:w="0" w:type="auto"/>
        <w:tblLayout w:type="fixed"/>
        <w:tblLook w:val="06A0" w:firstRow="1" w:lastRow="0" w:firstColumn="1" w:lastColumn="0" w:noHBand="1" w:noVBand="1"/>
      </w:tblPr>
      <w:tblGrid>
        <w:gridCol w:w="2239"/>
        <w:gridCol w:w="2239"/>
        <w:gridCol w:w="2239"/>
        <w:gridCol w:w="2239"/>
      </w:tblGrid>
      <w:tr w:rsidR="4D081823" w:rsidRPr="004204FF" w14:paraId="7C9ACFEA" w14:textId="77777777" w:rsidTr="00397D67">
        <w:trPr>
          <w:cnfStyle w:val="100000000000" w:firstRow="1" w:lastRow="0" w:firstColumn="0" w:lastColumn="0" w:oddVBand="0" w:evenVBand="0" w:oddHBand="0" w:evenHBand="0" w:firstRowFirstColumn="0" w:firstRowLastColumn="0" w:lastRowFirstColumn="0" w:lastRowLastColumn="0"/>
          <w:trHeight w:val="300"/>
        </w:trPr>
        <w:tc>
          <w:tcPr>
            <w:tcW w:w="2239" w:type="dxa"/>
            <w:shd w:val="clear" w:color="auto" w:fill="DEF0D4" w:themeFill="background2"/>
          </w:tcPr>
          <w:p w14:paraId="415B7E9F" w14:textId="30130DD0" w:rsidR="687CC4E5" w:rsidRPr="00397D67" w:rsidRDefault="687CC4E5" w:rsidP="00397D67">
            <w:pPr>
              <w:jc w:val="center"/>
              <w:rPr>
                <w:rStyle w:val="eop"/>
                <w:rFonts w:eastAsiaTheme="minorEastAsia"/>
                <w:b/>
                <w:bCs/>
                <w:szCs w:val="24"/>
              </w:rPr>
            </w:pPr>
            <w:r w:rsidRPr="00397D67">
              <w:rPr>
                <w:rStyle w:val="eop"/>
                <w:rFonts w:eastAsiaTheme="minorEastAsia"/>
                <w:b/>
                <w:bCs/>
                <w:szCs w:val="24"/>
              </w:rPr>
              <w:t>Particle</w:t>
            </w:r>
          </w:p>
        </w:tc>
        <w:tc>
          <w:tcPr>
            <w:tcW w:w="2239" w:type="dxa"/>
            <w:shd w:val="clear" w:color="auto" w:fill="DEF0D4" w:themeFill="background2"/>
          </w:tcPr>
          <w:p w14:paraId="6946F2DF" w14:textId="0379F7A5" w:rsidR="687CC4E5" w:rsidRPr="00397D67" w:rsidRDefault="687CC4E5" w:rsidP="00397D67">
            <w:pPr>
              <w:jc w:val="center"/>
              <w:rPr>
                <w:rStyle w:val="eop"/>
                <w:rFonts w:eastAsiaTheme="minorEastAsia"/>
                <w:b/>
                <w:bCs/>
                <w:szCs w:val="24"/>
              </w:rPr>
            </w:pPr>
            <w:r w:rsidRPr="00397D67">
              <w:rPr>
                <w:rStyle w:val="eop"/>
                <w:rFonts w:eastAsiaTheme="minorEastAsia"/>
                <w:b/>
                <w:bCs/>
                <w:szCs w:val="24"/>
              </w:rPr>
              <w:t>Actual Mass (g)</w:t>
            </w:r>
          </w:p>
        </w:tc>
        <w:tc>
          <w:tcPr>
            <w:tcW w:w="2239" w:type="dxa"/>
            <w:shd w:val="clear" w:color="auto" w:fill="DEF0D4" w:themeFill="background2"/>
          </w:tcPr>
          <w:p w14:paraId="77C30286" w14:textId="444FFC46" w:rsidR="4D081823" w:rsidRPr="00397D67" w:rsidRDefault="555EBBDD" w:rsidP="00397D67">
            <w:pPr>
              <w:jc w:val="center"/>
              <w:rPr>
                <w:rStyle w:val="eop"/>
                <w:rFonts w:eastAsiaTheme="minorEastAsia"/>
                <w:b/>
                <w:bCs/>
                <w:szCs w:val="24"/>
              </w:rPr>
            </w:pPr>
            <w:r w:rsidRPr="00397D67">
              <w:rPr>
                <w:rStyle w:val="eop"/>
                <w:rFonts w:eastAsiaTheme="minorEastAsia"/>
                <w:b/>
                <w:bCs/>
                <w:szCs w:val="24"/>
              </w:rPr>
              <w:t>Mass (u)</w:t>
            </w:r>
          </w:p>
        </w:tc>
        <w:tc>
          <w:tcPr>
            <w:tcW w:w="2239" w:type="dxa"/>
            <w:shd w:val="clear" w:color="auto" w:fill="DEF0D4" w:themeFill="background2"/>
          </w:tcPr>
          <w:p w14:paraId="36A0A59B" w14:textId="4C053C06" w:rsidR="687CC4E5" w:rsidRPr="00397D67" w:rsidRDefault="687CC4E5" w:rsidP="00397D67">
            <w:pPr>
              <w:jc w:val="center"/>
              <w:rPr>
                <w:rStyle w:val="eop"/>
                <w:rFonts w:eastAsiaTheme="minorEastAsia"/>
                <w:b/>
                <w:bCs/>
                <w:szCs w:val="24"/>
              </w:rPr>
            </w:pPr>
            <w:r w:rsidRPr="00397D67">
              <w:rPr>
                <w:rStyle w:val="eop"/>
                <w:rFonts w:eastAsiaTheme="minorEastAsia"/>
                <w:b/>
                <w:bCs/>
                <w:szCs w:val="24"/>
              </w:rPr>
              <w:t>Relative Mass</w:t>
            </w:r>
          </w:p>
        </w:tc>
      </w:tr>
      <w:tr w:rsidR="4D081823" w:rsidRPr="004204FF" w14:paraId="7E826B2F" w14:textId="77777777" w:rsidTr="007A04F3">
        <w:trPr>
          <w:trHeight w:val="624"/>
        </w:trPr>
        <w:tc>
          <w:tcPr>
            <w:tcW w:w="2239" w:type="dxa"/>
          </w:tcPr>
          <w:p w14:paraId="01116481" w14:textId="38CF9DBC" w:rsidR="4D081823" w:rsidRPr="00397D67" w:rsidRDefault="4D081823" w:rsidP="00AF5159">
            <w:pPr>
              <w:rPr>
                <w:rStyle w:val="eop"/>
                <w:rFonts w:eastAsiaTheme="minorEastAsia"/>
                <w:szCs w:val="24"/>
              </w:rPr>
            </w:pPr>
          </w:p>
        </w:tc>
        <w:tc>
          <w:tcPr>
            <w:tcW w:w="2239" w:type="dxa"/>
          </w:tcPr>
          <w:p w14:paraId="727AF68B" w14:textId="6222E66F" w:rsidR="7B24D312" w:rsidRPr="00397D67" w:rsidRDefault="7B24D312" w:rsidP="00AF5159">
            <w:pPr>
              <w:rPr>
                <w:rStyle w:val="eop"/>
                <w:rFonts w:eastAsiaTheme="minorEastAsia"/>
                <w:szCs w:val="24"/>
              </w:rPr>
            </w:pPr>
            <w:r w:rsidRPr="00397D67">
              <w:rPr>
                <w:color w:val="141823"/>
              </w:rPr>
              <w:t>9.11×</w:t>
            </w:r>
            <m:oMath>
              <m:sSup>
                <m:sSupPr>
                  <m:ctrlPr>
                    <w:rPr>
                      <w:rFonts w:ascii="Cambria Math" w:hAnsi="Cambria Math"/>
                    </w:rPr>
                  </m:ctrlPr>
                </m:sSupPr>
                <m:e>
                  <m:r>
                    <w:rPr>
                      <w:rFonts w:ascii="Cambria Math" w:hAnsi="Cambria Math"/>
                    </w:rPr>
                    <m:t>10</m:t>
                  </m:r>
                </m:e>
                <m:sup>
                  <m:r>
                    <w:rPr>
                      <w:rFonts w:ascii="Cambria Math" w:hAnsi="Cambria Math"/>
                    </w:rPr>
                    <m:t>-28</m:t>
                  </m:r>
                </m:sup>
              </m:sSup>
            </m:oMath>
          </w:p>
        </w:tc>
        <w:tc>
          <w:tcPr>
            <w:tcW w:w="2239" w:type="dxa"/>
          </w:tcPr>
          <w:p w14:paraId="397B1294" w14:textId="38CF9DBC" w:rsidR="4D081823" w:rsidRPr="00397D67" w:rsidRDefault="4D081823" w:rsidP="00AF5159">
            <w:pPr>
              <w:rPr>
                <w:rStyle w:val="eop"/>
                <w:rFonts w:eastAsiaTheme="minorEastAsia"/>
                <w:szCs w:val="24"/>
              </w:rPr>
            </w:pPr>
          </w:p>
        </w:tc>
        <w:tc>
          <w:tcPr>
            <w:tcW w:w="2239" w:type="dxa"/>
          </w:tcPr>
          <w:p w14:paraId="346CB2FF" w14:textId="439DE075" w:rsidR="4D081823" w:rsidRPr="00397D67" w:rsidRDefault="00000000" w:rsidP="00AF5159">
            <w:pPr>
              <w:rPr>
                <w:color w:val="141823"/>
              </w:rPr>
            </w:pPr>
            <m:oMathPara>
              <m:oMath>
                <m:f>
                  <m:fPr>
                    <m:ctrlPr>
                      <w:rPr>
                        <w:rFonts w:ascii="Cambria Math" w:hAnsi="Cambria Math"/>
                      </w:rPr>
                    </m:ctrlPr>
                  </m:fPr>
                  <m:num>
                    <m:r>
                      <w:rPr>
                        <w:rFonts w:ascii="Cambria Math" w:hAnsi="Cambria Math"/>
                      </w:rPr>
                      <m:t>1</m:t>
                    </m:r>
                  </m:num>
                  <m:den>
                    <m:r>
                      <w:rPr>
                        <w:rFonts w:ascii="Cambria Math" w:hAnsi="Cambria Math"/>
                      </w:rPr>
                      <m:t>1836</m:t>
                    </m:r>
                  </m:den>
                </m:f>
              </m:oMath>
            </m:oMathPara>
          </w:p>
        </w:tc>
      </w:tr>
      <w:tr w:rsidR="4D081823" w:rsidRPr="004204FF" w14:paraId="76C25BE9" w14:textId="77777777" w:rsidTr="007A04F3">
        <w:trPr>
          <w:trHeight w:val="624"/>
        </w:trPr>
        <w:tc>
          <w:tcPr>
            <w:tcW w:w="2239" w:type="dxa"/>
          </w:tcPr>
          <w:p w14:paraId="7E7F01E6" w14:textId="38CF9DBC" w:rsidR="4D081823" w:rsidRPr="00397D67" w:rsidRDefault="4D081823" w:rsidP="00AF5159">
            <w:pPr>
              <w:rPr>
                <w:rStyle w:val="eop"/>
                <w:rFonts w:eastAsiaTheme="minorEastAsia"/>
                <w:szCs w:val="24"/>
              </w:rPr>
            </w:pPr>
          </w:p>
        </w:tc>
        <w:tc>
          <w:tcPr>
            <w:tcW w:w="2239" w:type="dxa"/>
          </w:tcPr>
          <w:p w14:paraId="2A2461C1" w14:textId="62342B4E" w:rsidR="021D18A5" w:rsidRPr="00397D67" w:rsidRDefault="021D18A5" w:rsidP="00AF5159">
            <w:pPr>
              <w:rPr>
                <w:color w:val="141823"/>
              </w:rPr>
            </w:pPr>
            <w:r w:rsidRPr="00397D67">
              <w:rPr>
                <w:color w:val="141823"/>
              </w:rPr>
              <w:t xml:space="preserve">1.674 × </w:t>
            </w:r>
            <m:oMath>
              <m:sSup>
                <m:sSupPr>
                  <m:ctrlPr>
                    <w:rPr>
                      <w:rFonts w:ascii="Cambria Math" w:hAnsi="Cambria Math"/>
                    </w:rPr>
                  </m:ctrlPr>
                </m:sSupPr>
                <m:e>
                  <m:r>
                    <w:rPr>
                      <w:rFonts w:ascii="Cambria Math" w:hAnsi="Cambria Math"/>
                    </w:rPr>
                    <m:t>10</m:t>
                  </m:r>
                </m:e>
                <m:sup>
                  <m:r>
                    <w:rPr>
                      <w:rFonts w:ascii="Cambria Math" w:hAnsi="Cambria Math"/>
                    </w:rPr>
                    <m:t>-24</m:t>
                  </m:r>
                </m:sup>
              </m:sSup>
            </m:oMath>
          </w:p>
        </w:tc>
        <w:tc>
          <w:tcPr>
            <w:tcW w:w="2239" w:type="dxa"/>
          </w:tcPr>
          <w:p w14:paraId="18AAD69A" w14:textId="38CF9DBC" w:rsidR="4D081823" w:rsidRPr="00397D67" w:rsidRDefault="4D081823" w:rsidP="00AF5159">
            <w:pPr>
              <w:rPr>
                <w:rStyle w:val="eop"/>
                <w:rFonts w:eastAsiaTheme="minorEastAsia"/>
                <w:szCs w:val="24"/>
              </w:rPr>
            </w:pPr>
          </w:p>
        </w:tc>
        <w:tc>
          <w:tcPr>
            <w:tcW w:w="2239" w:type="dxa"/>
          </w:tcPr>
          <w:p w14:paraId="626559A2" w14:textId="38CF9DBC" w:rsidR="4D081823" w:rsidRPr="00397D67" w:rsidRDefault="4D081823" w:rsidP="00AF5159">
            <w:pPr>
              <w:rPr>
                <w:rStyle w:val="eop"/>
                <w:rFonts w:eastAsiaTheme="minorEastAsia"/>
                <w:szCs w:val="24"/>
              </w:rPr>
            </w:pPr>
          </w:p>
        </w:tc>
      </w:tr>
      <w:tr w:rsidR="4D081823" w:rsidRPr="004204FF" w14:paraId="7818B2E0" w14:textId="77777777" w:rsidTr="007A04F3">
        <w:trPr>
          <w:trHeight w:val="624"/>
        </w:trPr>
        <w:tc>
          <w:tcPr>
            <w:tcW w:w="2239" w:type="dxa"/>
          </w:tcPr>
          <w:p w14:paraId="3D57638F" w14:textId="38CF9DBC" w:rsidR="4D081823" w:rsidRPr="00397D67" w:rsidRDefault="4D081823" w:rsidP="00AF5159">
            <w:pPr>
              <w:rPr>
                <w:rStyle w:val="eop"/>
                <w:rFonts w:eastAsiaTheme="minorEastAsia"/>
                <w:szCs w:val="24"/>
              </w:rPr>
            </w:pPr>
          </w:p>
        </w:tc>
        <w:tc>
          <w:tcPr>
            <w:tcW w:w="2239" w:type="dxa"/>
          </w:tcPr>
          <w:p w14:paraId="14057197" w14:textId="620A6D7A" w:rsidR="5E430183" w:rsidRPr="00397D67" w:rsidRDefault="5E430183" w:rsidP="00AF5159">
            <w:pPr>
              <w:rPr>
                <w:color w:val="141823"/>
              </w:rPr>
            </w:pPr>
            <w:r w:rsidRPr="00397D67">
              <w:rPr>
                <w:color w:val="141823"/>
              </w:rPr>
              <w:t xml:space="preserve">1.675 × </w:t>
            </w:r>
            <m:oMath>
              <m:sSup>
                <m:sSupPr>
                  <m:ctrlPr>
                    <w:rPr>
                      <w:rFonts w:ascii="Cambria Math" w:hAnsi="Cambria Math"/>
                    </w:rPr>
                  </m:ctrlPr>
                </m:sSupPr>
                <m:e>
                  <m:r>
                    <w:rPr>
                      <w:rFonts w:ascii="Cambria Math" w:hAnsi="Cambria Math"/>
                    </w:rPr>
                    <m:t>10</m:t>
                  </m:r>
                </m:e>
                <m:sup>
                  <m:r>
                    <w:rPr>
                      <w:rFonts w:ascii="Cambria Math" w:hAnsi="Cambria Math"/>
                    </w:rPr>
                    <m:t>-24</m:t>
                  </m:r>
                </m:sup>
              </m:sSup>
            </m:oMath>
          </w:p>
        </w:tc>
        <w:tc>
          <w:tcPr>
            <w:tcW w:w="2239" w:type="dxa"/>
          </w:tcPr>
          <w:p w14:paraId="327EB036" w14:textId="38CF9DBC" w:rsidR="4D081823" w:rsidRPr="00397D67" w:rsidRDefault="4D081823" w:rsidP="00AF5159">
            <w:pPr>
              <w:rPr>
                <w:rStyle w:val="eop"/>
                <w:rFonts w:eastAsiaTheme="minorEastAsia"/>
                <w:szCs w:val="24"/>
              </w:rPr>
            </w:pPr>
          </w:p>
        </w:tc>
        <w:tc>
          <w:tcPr>
            <w:tcW w:w="2239" w:type="dxa"/>
          </w:tcPr>
          <w:p w14:paraId="137F126A" w14:textId="14A09D39" w:rsidR="4D081823" w:rsidRPr="00397D67" w:rsidRDefault="4D081823" w:rsidP="00AF5159">
            <w:pPr>
              <w:rPr>
                <w:rStyle w:val="eop"/>
                <w:rFonts w:eastAsiaTheme="minorEastAsia"/>
                <w:szCs w:val="24"/>
              </w:rPr>
            </w:pPr>
          </w:p>
        </w:tc>
      </w:tr>
    </w:tbl>
    <w:p w14:paraId="732051A3" w14:textId="5F2EFFAC" w:rsidR="00EF49E6" w:rsidRPr="004204FF" w:rsidRDefault="00383C96" w:rsidP="00AF5159">
      <w:pPr>
        <w:pStyle w:val="Q"/>
        <w:rPr>
          <w:rStyle w:val="eop"/>
          <w:rFonts w:eastAsiaTheme="minorEastAsia"/>
          <w:szCs w:val="24"/>
        </w:rPr>
      </w:pPr>
      <w:r w:rsidRPr="004204FF">
        <w:rPr>
          <w:rStyle w:val="eop"/>
          <w:rFonts w:eastAsiaTheme="minorEastAsia"/>
          <w:szCs w:val="24"/>
        </w:rPr>
        <w:t>How do the masses of protons and neutrons compare?</w:t>
      </w:r>
    </w:p>
    <w:tbl>
      <w:tblPr>
        <w:tblStyle w:val="BioQ"/>
        <w:tblW w:w="0" w:type="auto"/>
        <w:tblLook w:val="04A0" w:firstRow="1" w:lastRow="0" w:firstColumn="1" w:lastColumn="0" w:noHBand="0" w:noVBand="1"/>
      </w:tblPr>
      <w:tblGrid>
        <w:gridCol w:w="9350"/>
      </w:tblGrid>
      <w:tr w:rsidR="00531ABD" w:rsidRPr="004204FF" w14:paraId="71A3AECF" w14:textId="77777777" w:rsidTr="00FA282C">
        <w:trPr>
          <w:trHeight w:val="1134"/>
        </w:trPr>
        <w:tc>
          <w:tcPr>
            <w:tcW w:w="9350" w:type="dxa"/>
          </w:tcPr>
          <w:p w14:paraId="6E69F332" w14:textId="77777777" w:rsidR="00531ABD" w:rsidRPr="004204FF" w:rsidRDefault="00531ABD" w:rsidP="00AF5159">
            <w:pPr>
              <w:rPr>
                <w:rStyle w:val="eop"/>
                <w:rFonts w:eastAsiaTheme="minorEastAsia"/>
                <w:szCs w:val="24"/>
              </w:rPr>
            </w:pPr>
          </w:p>
        </w:tc>
      </w:tr>
    </w:tbl>
    <w:p w14:paraId="21B11EB4" w14:textId="4AB299F5" w:rsidR="00383C96" w:rsidRPr="004204FF" w:rsidRDefault="00383C96" w:rsidP="00AF5159">
      <w:pPr>
        <w:pStyle w:val="Q"/>
        <w:rPr>
          <w:rFonts w:eastAsiaTheme="minorEastAsia"/>
        </w:rPr>
      </w:pPr>
      <w:r w:rsidRPr="004204FF">
        <w:rPr>
          <w:rStyle w:val="eop"/>
          <w:rFonts w:eastAsiaTheme="minorEastAsia"/>
          <w:szCs w:val="24"/>
        </w:rPr>
        <w:t>How does the mass of an electron compare to the mass of protons and neutrons?</w:t>
      </w:r>
    </w:p>
    <w:tbl>
      <w:tblPr>
        <w:tblStyle w:val="BioQ"/>
        <w:tblW w:w="0" w:type="auto"/>
        <w:tblLook w:val="04A0" w:firstRow="1" w:lastRow="0" w:firstColumn="1" w:lastColumn="0" w:noHBand="0" w:noVBand="1"/>
      </w:tblPr>
      <w:tblGrid>
        <w:gridCol w:w="9350"/>
      </w:tblGrid>
      <w:tr w:rsidR="00531ABD" w:rsidRPr="004204FF" w14:paraId="5BC9B752" w14:textId="77777777" w:rsidTr="00FA282C">
        <w:trPr>
          <w:trHeight w:val="1134"/>
        </w:trPr>
        <w:tc>
          <w:tcPr>
            <w:tcW w:w="9350" w:type="dxa"/>
          </w:tcPr>
          <w:p w14:paraId="7A244075" w14:textId="77777777" w:rsidR="00531ABD" w:rsidRPr="004204FF" w:rsidRDefault="00531ABD" w:rsidP="00AF5159">
            <w:pPr>
              <w:rPr>
                <w:rStyle w:val="eop"/>
                <w:rFonts w:eastAsiaTheme="minorEastAsia"/>
                <w:szCs w:val="24"/>
              </w:rPr>
            </w:pPr>
          </w:p>
        </w:tc>
      </w:tr>
    </w:tbl>
    <w:p w14:paraId="7EE7EBB4" w14:textId="77777777" w:rsidR="007C17D2" w:rsidRDefault="007C17D2" w:rsidP="00AF5159">
      <w:pPr>
        <w:pStyle w:val="Q"/>
        <w:rPr>
          <w:rStyle w:val="eop"/>
          <w:rFonts w:eastAsiaTheme="minorEastAsia"/>
          <w:szCs w:val="24"/>
        </w:rPr>
      </w:pPr>
    </w:p>
    <w:p w14:paraId="163EB31C" w14:textId="77777777" w:rsidR="007C17D2" w:rsidRDefault="007C17D2" w:rsidP="00AF5159">
      <w:pPr>
        <w:pStyle w:val="Q"/>
        <w:rPr>
          <w:rStyle w:val="eop"/>
          <w:rFonts w:eastAsiaTheme="minorEastAsia"/>
          <w:szCs w:val="24"/>
        </w:rPr>
      </w:pPr>
    </w:p>
    <w:p w14:paraId="23B8F7F4" w14:textId="224A44D0" w:rsidR="00383C96" w:rsidRPr="004204FF" w:rsidRDefault="00383C96" w:rsidP="00AF5159">
      <w:pPr>
        <w:pStyle w:val="Q"/>
        <w:rPr>
          <w:rStyle w:val="eop"/>
          <w:rFonts w:eastAsiaTheme="minorEastAsia"/>
          <w:szCs w:val="24"/>
        </w:rPr>
      </w:pPr>
      <w:r w:rsidRPr="004204FF">
        <w:rPr>
          <w:rStyle w:val="eop"/>
          <w:rFonts w:eastAsiaTheme="minorEastAsia"/>
          <w:szCs w:val="24"/>
        </w:rPr>
        <w:lastRenderedPageBreak/>
        <w:t>Why is the atomic mass of an element not always near a whole number?</w:t>
      </w:r>
    </w:p>
    <w:tbl>
      <w:tblPr>
        <w:tblStyle w:val="BioQ"/>
        <w:tblW w:w="0" w:type="auto"/>
        <w:tblLook w:val="04A0" w:firstRow="1" w:lastRow="0" w:firstColumn="1" w:lastColumn="0" w:noHBand="0" w:noVBand="1"/>
      </w:tblPr>
      <w:tblGrid>
        <w:gridCol w:w="9350"/>
      </w:tblGrid>
      <w:tr w:rsidR="00531ABD" w:rsidRPr="004204FF" w14:paraId="641B2F7F" w14:textId="77777777" w:rsidTr="00FA282C">
        <w:trPr>
          <w:trHeight w:val="850"/>
        </w:trPr>
        <w:tc>
          <w:tcPr>
            <w:tcW w:w="9350" w:type="dxa"/>
          </w:tcPr>
          <w:p w14:paraId="2FA83C39" w14:textId="77777777" w:rsidR="00531ABD" w:rsidRPr="004204FF" w:rsidRDefault="00531ABD" w:rsidP="00AF5159">
            <w:pPr>
              <w:rPr>
                <w:rStyle w:val="eop"/>
                <w:rFonts w:eastAsiaTheme="minorEastAsia"/>
                <w:szCs w:val="24"/>
              </w:rPr>
            </w:pPr>
          </w:p>
        </w:tc>
      </w:tr>
    </w:tbl>
    <w:p w14:paraId="49FA55C3" w14:textId="1366F73D" w:rsidR="00383C96" w:rsidRPr="004204FF" w:rsidRDefault="00383C96" w:rsidP="00AF5159">
      <w:pPr>
        <w:pStyle w:val="Q"/>
        <w:rPr>
          <w:rStyle w:val="eop"/>
          <w:rFonts w:eastAsiaTheme="minorEastAsia"/>
          <w:szCs w:val="24"/>
        </w:rPr>
      </w:pPr>
      <w:r w:rsidRPr="004204FF">
        <w:rPr>
          <w:rStyle w:val="eop"/>
          <w:rFonts w:eastAsiaTheme="minorEastAsia"/>
          <w:szCs w:val="24"/>
        </w:rPr>
        <w:t xml:space="preserve">What are the two </w:t>
      </w:r>
      <w:r w:rsidR="1B6A6D5F" w:rsidRPr="004204FF">
        <w:rPr>
          <w:rStyle w:val="eop"/>
          <w:rFonts w:eastAsiaTheme="minorEastAsia"/>
          <w:szCs w:val="24"/>
        </w:rPr>
        <w:t>stables</w:t>
      </w:r>
      <w:r w:rsidR="00A55768" w:rsidRPr="004204FF">
        <w:rPr>
          <w:rStyle w:val="eop"/>
          <w:rFonts w:eastAsiaTheme="minorEastAsia"/>
          <w:szCs w:val="24"/>
        </w:rPr>
        <w:t>,</w:t>
      </w:r>
      <w:r w:rsidRPr="004204FF">
        <w:rPr>
          <w:rStyle w:val="eop"/>
          <w:rFonts w:eastAsiaTheme="minorEastAsia"/>
          <w:szCs w:val="24"/>
        </w:rPr>
        <w:t xml:space="preserve"> naturally occurring isotopes for chlorine?</w:t>
      </w:r>
    </w:p>
    <w:tbl>
      <w:tblPr>
        <w:tblStyle w:val="BioQ"/>
        <w:tblW w:w="0" w:type="auto"/>
        <w:tblLook w:val="04A0" w:firstRow="1" w:lastRow="0" w:firstColumn="1" w:lastColumn="0" w:noHBand="0" w:noVBand="1"/>
      </w:tblPr>
      <w:tblGrid>
        <w:gridCol w:w="9350"/>
      </w:tblGrid>
      <w:tr w:rsidR="00531ABD" w:rsidRPr="004204FF" w14:paraId="53F84354" w14:textId="77777777" w:rsidTr="004409FE">
        <w:trPr>
          <w:trHeight w:val="624"/>
        </w:trPr>
        <w:tc>
          <w:tcPr>
            <w:tcW w:w="9350" w:type="dxa"/>
          </w:tcPr>
          <w:p w14:paraId="334E0A92" w14:textId="77777777" w:rsidR="00531ABD" w:rsidRPr="004204FF" w:rsidRDefault="00531ABD" w:rsidP="00AF5159">
            <w:pPr>
              <w:rPr>
                <w:rStyle w:val="eop"/>
                <w:rFonts w:eastAsiaTheme="minorEastAsia"/>
                <w:szCs w:val="24"/>
              </w:rPr>
            </w:pPr>
          </w:p>
        </w:tc>
      </w:tr>
    </w:tbl>
    <w:p w14:paraId="16FB3727" w14:textId="73254DDC" w:rsidR="00383C96" w:rsidRPr="004204FF" w:rsidRDefault="00383C96" w:rsidP="00AF5159">
      <w:pPr>
        <w:pStyle w:val="Q"/>
        <w:rPr>
          <w:rStyle w:val="eop"/>
          <w:rFonts w:eastAsiaTheme="minorEastAsia"/>
          <w:szCs w:val="24"/>
        </w:rPr>
      </w:pPr>
      <w:r w:rsidRPr="004204FF">
        <w:rPr>
          <w:rStyle w:val="eop"/>
          <w:rFonts w:eastAsiaTheme="minorEastAsia"/>
          <w:szCs w:val="24"/>
        </w:rPr>
        <w:t>How is the average atomic mass for chlorine calculated?</w:t>
      </w:r>
    </w:p>
    <w:tbl>
      <w:tblPr>
        <w:tblStyle w:val="BioQ"/>
        <w:tblW w:w="0" w:type="auto"/>
        <w:tblLook w:val="04A0" w:firstRow="1" w:lastRow="0" w:firstColumn="1" w:lastColumn="0" w:noHBand="0" w:noVBand="1"/>
      </w:tblPr>
      <w:tblGrid>
        <w:gridCol w:w="9350"/>
      </w:tblGrid>
      <w:tr w:rsidR="00531ABD" w:rsidRPr="004204FF" w14:paraId="5756A5A0" w14:textId="77777777" w:rsidTr="007A2694">
        <w:trPr>
          <w:trHeight w:val="1134"/>
        </w:trPr>
        <w:tc>
          <w:tcPr>
            <w:tcW w:w="9350" w:type="dxa"/>
          </w:tcPr>
          <w:p w14:paraId="2AF36AD8" w14:textId="77777777" w:rsidR="00531ABD" w:rsidRPr="004204FF" w:rsidRDefault="00531ABD" w:rsidP="00AF5159">
            <w:pPr>
              <w:rPr>
                <w:rStyle w:val="eop"/>
                <w:rFonts w:eastAsiaTheme="minorEastAsia"/>
                <w:szCs w:val="24"/>
              </w:rPr>
            </w:pPr>
          </w:p>
        </w:tc>
      </w:tr>
    </w:tbl>
    <w:p w14:paraId="2CE1833F" w14:textId="3C33B66D" w:rsidR="267B4D44" w:rsidRPr="008E4BFB" w:rsidRDefault="00383C96" w:rsidP="008E4BFB">
      <w:pPr>
        <w:pStyle w:val="Subhead"/>
        <w:rPr>
          <w:rStyle w:val="eop"/>
        </w:rPr>
      </w:pPr>
      <w:r w:rsidRPr="008E4BFB">
        <w:rPr>
          <w:rStyle w:val="eop"/>
        </w:rPr>
        <w:t>Tutorial: Calculating Atomic Mass</w:t>
      </w:r>
    </w:p>
    <w:p w14:paraId="531E0814" w14:textId="1CAFC3E9" w:rsidR="00A914FF" w:rsidRPr="004204FF" w:rsidRDefault="00383C96" w:rsidP="00AF5159">
      <w:pPr>
        <w:pStyle w:val="Q"/>
        <w:rPr>
          <w:rStyle w:val="eop"/>
          <w:szCs w:val="24"/>
        </w:rPr>
      </w:pPr>
      <w:r w:rsidRPr="004204FF">
        <w:rPr>
          <w:rStyle w:val="eop"/>
          <w:szCs w:val="24"/>
        </w:rPr>
        <w:t>Describe how to calculate the atomic mass for an element.</w:t>
      </w:r>
    </w:p>
    <w:tbl>
      <w:tblPr>
        <w:tblStyle w:val="BioQ"/>
        <w:tblW w:w="0" w:type="auto"/>
        <w:tblLook w:val="04A0" w:firstRow="1" w:lastRow="0" w:firstColumn="1" w:lastColumn="0" w:noHBand="0" w:noVBand="1"/>
      </w:tblPr>
      <w:tblGrid>
        <w:gridCol w:w="9350"/>
      </w:tblGrid>
      <w:tr w:rsidR="00531ABD" w:rsidRPr="004204FF" w14:paraId="1FE1DBBF" w14:textId="77777777" w:rsidTr="00667030">
        <w:trPr>
          <w:trHeight w:val="1134"/>
        </w:trPr>
        <w:tc>
          <w:tcPr>
            <w:tcW w:w="9350" w:type="dxa"/>
          </w:tcPr>
          <w:p w14:paraId="1D31F071" w14:textId="504678A2" w:rsidR="00531ABD" w:rsidRPr="004204FF" w:rsidRDefault="00EF49E6" w:rsidP="00AF5159">
            <w:pPr>
              <w:rPr>
                <w:rStyle w:val="eop"/>
                <w:szCs w:val="24"/>
              </w:rPr>
            </w:pPr>
            <w:r w:rsidRPr="004204FF">
              <w:rPr>
                <w:rStyle w:val="eop"/>
                <w:szCs w:val="24"/>
              </w:rPr>
              <w:t> </w:t>
            </w:r>
          </w:p>
        </w:tc>
      </w:tr>
    </w:tbl>
    <w:p w14:paraId="095CAE02" w14:textId="77777777" w:rsidR="00263738" w:rsidRPr="004204FF" w:rsidRDefault="00263738" w:rsidP="009C64F4"/>
    <w:sectPr w:rsidR="00263738" w:rsidRPr="004204FF" w:rsidSect="00A52A5C">
      <w:headerReference w:type="default" r:id="rId10"/>
      <w:headerReference w:type="first" r:id="rId1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05A7" w14:textId="77777777" w:rsidR="003156B9" w:rsidRDefault="003156B9" w:rsidP="000266F1">
      <w:r>
        <w:separator/>
      </w:r>
    </w:p>
  </w:endnote>
  <w:endnote w:type="continuationSeparator" w:id="0">
    <w:p w14:paraId="0BD17BD8" w14:textId="77777777" w:rsidR="003156B9" w:rsidRDefault="003156B9" w:rsidP="000266F1">
      <w:r>
        <w:continuationSeparator/>
      </w:r>
    </w:p>
  </w:endnote>
  <w:endnote w:type="continuationNotice" w:id="1">
    <w:p w14:paraId="5D119019" w14:textId="77777777" w:rsidR="003156B9" w:rsidRDefault="00315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74FD" w14:textId="77777777" w:rsidR="003156B9" w:rsidRDefault="003156B9" w:rsidP="000266F1">
      <w:r>
        <w:separator/>
      </w:r>
    </w:p>
  </w:footnote>
  <w:footnote w:type="continuationSeparator" w:id="0">
    <w:p w14:paraId="32E052A9" w14:textId="77777777" w:rsidR="003156B9" w:rsidRDefault="003156B9" w:rsidP="000266F1">
      <w:r>
        <w:continuationSeparator/>
      </w:r>
    </w:p>
  </w:footnote>
  <w:footnote w:type="continuationNotice" w:id="1">
    <w:p w14:paraId="5F9FE6B7" w14:textId="77777777" w:rsidR="003156B9" w:rsidRDefault="003156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593B4243"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D1E8" w14:textId="6899988F" w:rsidR="00A52A5C" w:rsidRDefault="00A52A5C">
    <w:pPr>
      <w:pStyle w:val="Header"/>
    </w:pPr>
    <w:r>
      <w:rPr>
        <w:noProof/>
      </w:rPr>
      <w:drawing>
        <wp:anchor distT="0" distB="0" distL="0" distR="0" simplePos="0" relativeHeight="251659264" behindDoc="0" locked="0" layoutInCell="1" allowOverlap="1" wp14:anchorId="677E88B4" wp14:editId="79A0D500">
          <wp:simplePos x="0" y="0"/>
          <wp:positionH relativeFrom="margin">
            <wp:align>center</wp:align>
          </wp:positionH>
          <wp:positionV relativeFrom="page">
            <wp:posOffset>0</wp:posOffset>
          </wp:positionV>
          <wp:extent cx="7772400" cy="1351788"/>
          <wp:effectExtent l="0" t="0" r="0" b="1270"/>
          <wp:wrapNone/>
          <wp:docPr id="1"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3A44907"/>
    <w:multiLevelType w:val="hybridMultilevel"/>
    <w:tmpl w:val="AFEEAD7C"/>
    <w:lvl w:ilvl="0" w:tplc="C6A893EE">
      <w:start w:val="1"/>
      <w:numFmt w:val="decimal"/>
      <w:lvlText w:val="%1."/>
      <w:lvlJc w:val="left"/>
      <w:pPr>
        <w:ind w:left="410" w:hanging="360"/>
      </w:pPr>
      <w:rPr>
        <w:rFonts w:ascii="Calibri" w:hAnsi="Calibri" w:cs="Calibri" w:hint="default"/>
        <w:sz w:val="24"/>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B721C"/>
    <w:multiLevelType w:val="hybridMultilevel"/>
    <w:tmpl w:val="2760E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8"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1"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2"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CE640E"/>
    <w:multiLevelType w:val="hybridMultilevel"/>
    <w:tmpl w:val="2E86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8"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num w:numId="1" w16cid:durableId="194273753">
    <w:abstractNumId w:val="17"/>
  </w:num>
  <w:num w:numId="2" w16cid:durableId="1374234206">
    <w:abstractNumId w:val="12"/>
  </w:num>
  <w:num w:numId="3" w16cid:durableId="1007170868">
    <w:abstractNumId w:val="0"/>
  </w:num>
  <w:num w:numId="4" w16cid:durableId="2138330325">
    <w:abstractNumId w:val="18"/>
  </w:num>
  <w:num w:numId="5" w16cid:durableId="745610772">
    <w:abstractNumId w:val="16"/>
  </w:num>
  <w:num w:numId="6" w16cid:durableId="731120602">
    <w:abstractNumId w:val="1"/>
  </w:num>
  <w:num w:numId="7" w16cid:durableId="394671738">
    <w:abstractNumId w:val="3"/>
  </w:num>
  <w:num w:numId="8" w16cid:durableId="32116533">
    <w:abstractNumId w:val="11"/>
  </w:num>
  <w:num w:numId="9" w16cid:durableId="1597791786">
    <w:abstractNumId w:val="10"/>
  </w:num>
  <w:num w:numId="10" w16cid:durableId="1004940556">
    <w:abstractNumId w:val="7"/>
  </w:num>
  <w:num w:numId="11" w16cid:durableId="1522743026">
    <w:abstractNumId w:val="6"/>
  </w:num>
  <w:num w:numId="12" w16cid:durableId="573048963">
    <w:abstractNumId w:val="15"/>
  </w:num>
  <w:num w:numId="13" w16cid:durableId="467942967">
    <w:abstractNumId w:val="2"/>
  </w:num>
  <w:num w:numId="14" w16cid:durableId="2084642628">
    <w:abstractNumId w:val="4"/>
  </w:num>
  <w:num w:numId="15" w16cid:durableId="1282803397">
    <w:abstractNumId w:val="8"/>
  </w:num>
  <w:num w:numId="16" w16cid:durableId="456410067">
    <w:abstractNumId w:val="5"/>
  </w:num>
  <w:num w:numId="17" w16cid:durableId="2003508337">
    <w:abstractNumId w:val="9"/>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72D88"/>
    <w:rsid w:val="000F0393"/>
    <w:rsid w:val="000F268F"/>
    <w:rsid w:val="001265BF"/>
    <w:rsid w:val="00150793"/>
    <w:rsid w:val="00150A72"/>
    <w:rsid w:val="00156141"/>
    <w:rsid w:val="00164852"/>
    <w:rsid w:val="00175EA6"/>
    <w:rsid w:val="001802F5"/>
    <w:rsid w:val="001A6F04"/>
    <w:rsid w:val="001D018C"/>
    <w:rsid w:val="001D2B21"/>
    <w:rsid w:val="001E11E8"/>
    <w:rsid w:val="001E6141"/>
    <w:rsid w:val="001F1F63"/>
    <w:rsid w:val="001F2AFB"/>
    <w:rsid w:val="00204230"/>
    <w:rsid w:val="00206A77"/>
    <w:rsid w:val="0021023A"/>
    <w:rsid w:val="00210EC2"/>
    <w:rsid w:val="002171A7"/>
    <w:rsid w:val="00244A8D"/>
    <w:rsid w:val="00263738"/>
    <w:rsid w:val="002639B3"/>
    <w:rsid w:val="00267D61"/>
    <w:rsid w:val="002D23A5"/>
    <w:rsid w:val="002D5C5C"/>
    <w:rsid w:val="002E5A16"/>
    <w:rsid w:val="003156B9"/>
    <w:rsid w:val="003295AC"/>
    <w:rsid w:val="00344ED5"/>
    <w:rsid w:val="003555F8"/>
    <w:rsid w:val="0036146B"/>
    <w:rsid w:val="00383475"/>
    <w:rsid w:val="00383C96"/>
    <w:rsid w:val="00385CD8"/>
    <w:rsid w:val="00393912"/>
    <w:rsid w:val="00397D67"/>
    <w:rsid w:val="004204FF"/>
    <w:rsid w:val="004249F6"/>
    <w:rsid w:val="004409FE"/>
    <w:rsid w:val="00472B5F"/>
    <w:rsid w:val="00482193"/>
    <w:rsid w:val="004A08A0"/>
    <w:rsid w:val="004A4ADD"/>
    <w:rsid w:val="004C7EF2"/>
    <w:rsid w:val="004E2B65"/>
    <w:rsid w:val="005243CE"/>
    <w:rsid w:val="00527A76"/>
    <w:rsid w:val="00531ABD"/>
    <w:rsid w:val="00534CE3"/>
    <w:rsid w:val="00553FAB"/>
    <w:rsid w:val="00565108"/>
    <w:rsid w:val="0056518E"/>
    <w:rsid w:val="00580A24"/>
    <w:rsid w:val="005B0749"/>
    <w:rsid w:val="005B5AE1"/>
    <w:rsid w:val="005C728B"/>
    <w:rsid w:val="005F1D26"/>
    <w:rsid w:val="006015C6"/>
    <w:rsid w:val="0060659E"/>
    <w:rsid w:val="006327EC"/>
    <w:rsid w:val="006353C9"/>
    <w:rsid w:val="00667030"/>
    <w:rsid w:val="0068530A"/>
    <w:rsid w:val="006C56E2"/>
    <w:rsid w:val="006D1D36"/>
    <w:rsid w:val="006E3791"/>
    <w:rsid w:val="006F73B6"/>
    <w:rsid w:val="00707BF3"/>
    <w:rsid w:val="00713744"/>
    <w:rsid w:val="00716B78"/>
    <w:rsid w:val="0071785F"/>
    <w:rsid w:val="007778D3"/>
    <w:rsid w:val="00784B7E"/>
    <w:rsid w:val="007A04F3"/>
    <w:rsid w:val="007A2694"/>
    <w:rsid w:val="007A59C4"/>
    <w:rsid w:val="007B0C53"/>
    <w:rsid w:val="007C17D2"/>
    <w:rsid w:val="007D71E1"/>
    <w:rsid w:val="007E3291"/>
    <w:rsid w:val="008148E5"/>
    <w:rsid w:val="0082079E"/>
    <w:rsid w:val="008561F1"/>
    <w:rsid w:val="008643ED"/>
    <w:rsid w:val="00865DC6"/>
    <w:rsid w:val="0089151F"/>
    <w:rsid w:val="008946FF"/>
    <w:rsid w:val="008C74D7"/>
    <w:rsid w:val="008D0DE9"/>
    <w:rsid w:val="008D2007"/>
    <w:rsid w:val="008E4BFB"/>
    <w:rsid w:val="008F299C"/>
    <w:rsid w:val="008F65B9"/>
    <w:rsid w:val="009213A9"/>
    <w:rsid w:val="0092432F"/>
    <w:rsid w:val="00935A57"/>
    <w:rsid w:val="009437D5"/>
    <w:rsid w:val="00947E15"/>
    <w:rsid w:val="0097373B"/>
    <w:rsid w:val="00984AC5"/>
    <w:rsid w:val="0098694D"/>
    <w:rsid w:val="00995685"/>
    <w:rsid w:val="009A4622"/>
    <w:rsid w:val="009B18B6"/>
    <w:rsid w:val="009B70B2"/>
    <w:rsid w:val="009C3792"/>
    <w:rsid w:val="009C64F4"/>
    <w:rsid w:val="009D4774"/>
    <w:rsid w:val="009D6008"/>
    <w:rsid w:val="009E1281"/>
    <w:rsid w:val="009E7CC8"/>
    <w:rsid w:val="009F0290"/>
    <w:rsid w:val="009F071D"/>
    <w:rsid w:val="00A001AF"/>
    <w:rsid w:val="00A203E2"/>
    <w:rsid w:val="00A21F60"/>
    <w:rsid w:val="00A40BF1"/>
    <w:rsid w:val="00A507F2"/>
    <w:rsid w:val="00A52A5C"/>
    <w:rsid w:val="00A55768"/>
    <w:rsid w:val="00A914FF"/>
    <w:rsid w:val="00A96C7A"/>
    <w:rsid w:val="00AA4D92"/>
    <w:rsid w:val="00AD14D1"/>
    <w:rsid w:val="00AF3925"/>
    <w:rsid w:val="00AF5159"/>
    <w:rsid w:val="00B03210"/>
    <w:rsid w:val="00B15D65"/>
    <w:rsid w:val="00B67B82"/>
    <w:rsid w:val="00B964B0"/>
    <w:rsid w:val="00BF05DC"/>
    <w:rsid w:val="00C17E83"/>
    <w:rsid w:val="00C4526B"/>
    <w:rsid w:val="00C46631"/>
    <w:rsid w:val="00C5045B"/>
    <w:rsid w:val="00CA5F6E"/>
    <w:rsid w:val="00CD13FF"/>
    <w:rsid w:val="00CF7441"/>
    <w:rsid w:val="00D04E8E"/>
    <w:rsid w:val="00D26050"/>
    <w:rsid w:val="00D27378"/>
    <w:rsid w:val="00DA1351"/>
    <w:rsid w:val="00DB4C9E"/>
    <w:rsid w:val="00DC6D13"/>
    <w:rsid w:val="00DC7FC5"/>
    <w:rsid w:val="00DD572E"/>
    <w:rsid w:val="00DE101E"/>
    <w:rsid w:val="00E02AD7"/>
    <w:rsid w:val="00E064EE"/>
    <w:rsid w:val="00E177DF"/>
    <w:rsid w:val="00E23409"/>
    <w:rsid w:val="00E322D3"/>
    <w:rsid w:val="00E340E1"/>
    <w:rsid w:val="00E40019"/>
    <w:rsid w:val="00E46CA5"/>
    <w:rsid w:val="00E81547"/>
    <w:rsid w:val="00E97E26"/>
    <w:rsid w:val="00EA5056"/>
    <w:rsid w:val="00EF49E6"/>
    <w:rsid w:val="00F07AF5"/>
    <w:rsid w:val="00F10E14"/>
    <w:rsid w:val="00F149F6"/>
    <w:rsid w:val="00F270D4"/>
    <w:rsid w:val="00F534B9"/>
    <w:rsid w:val="00F6473A"/>
    <w:rsid w:val="00F86D46"/>
    <w:rsid w:val="00FA282C"/>
    <w:rsid w:val="00FA699D"/>
    <w:rsid w:val="00FD0C4A"/>
    <w:rsid w:val="00FE203D"/>
    <w:rsid w:val="00FF7022"/>
    <w:rsid w:val="01AA078D"/>
    <w:rsid w:val="01CC51B3"/>
    <w:rsid w:val="021241B0"/>
    <w:rsid w:val="021D18A5"/>
    <w:rsid w:val="02B8259D"/>
    <w:rsid w:val="041FBD45"/>
    <w:rsid w:val="06905B79"/>
    <w:rsid w:val="06FC80E4"/>
    <w:rsid w:val="07A04AF7"/>
    <w:rsid w:val="088A0ADD"/>
    <w:rsid w:val="0A38E30F"/>
    <w:rsid w:val="0B820CD8"/>
    <w:rsid w:val="0C575BD9"/>
    <w:rsid w:val="0E3A7836"/>
    <w:rsid w:val="122862C5"/>
    <w:rsid w:val="1302D856"/>
    <w:rsid w:val="13619400"/>
    <w:rsid w:val="13FE53AD"/>
    <w:rsid w:val="14E40EC2"/>
    <w:rsid w:val="17C52069"/>
    <w:rsid w:val="19CD39FD"/>
    <w:rsid w:val="19E7922D"/>
    <w:rsid w:val="1A9A6EB0"/>
    <w:rsid w:val="1B6A6D5F"/>
    <w:rsid w:val="1FCD769E"/>
    <w:rsid w:val="20DF674C"/>
    <w:rsid w:val="24B8AD5B"/>
    <w:rsid w:val="2586A6D9"/>
    <w:rsid w:val="25D294A4"/>
    <w:rsid w:val="267B4D44"/>
    <w:rsid w:val="299667B0"/>
    <w:rsid w:val="2C9D110C"/>
    <w:rsid w:val="2CDD578F"/>
    <w:rsid w:val="2D55B528"/>
    <w:rsid w:val="2E3A0F80"/>
    <w:rsid w:val="2EE0AA50"/>
    <w:rsid w:val="309AF123"/>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23EED2"/>
    <w:rsid w:val="488DF3C4"/>
    <w:rsid w:val="4892445E"/>
    <w:rsid w:val="492C49CC"/>
    <w:rsid w:val="4CA14AA6"/>
    <w:rsid w:val="4D033491"/>
    <w:rsid w:val="4D081823"/>
    <w:rsid w:val="4DB72F08"/>
    <w:rsid w:val="4E0481EF"/>
    <w:rsid w:val="4EA9F419"/>
    <w:rsid w:val="4F48D5C8"/>
    <w:rsid w:val="50EBEF0F"/>
    <w:rsid w:val="5293DA3B"/>
    <w:rsid w:val="532751D4"/>
    <w:rsid w:val="53844385"/>
    <w:rsid w:val="54A5591B"/>
    <w:rsid w:val="555EBBDD"/>
    <w:rsid w:val="5594B2A5"/>
    <w:rsid w:val="57F40420"/>
    <w:rsid w:val="59702E04"/>
    <w:rsid w:val="5B8F1379"/>
    <w:rsid w:val="5BCF45DC"/>
    <w:rsid w:val="5E430183"/>
    <w:rsid w:val="5EC7FF3A"/>
    <w:rsid w:val="5FBE7B1C"/>
    <w:rsid w:val="5FC04BBD"/>
    <w:rsid w:val="616F66B0"/>
    <w:rsid w:val="62D5CB67"/>
    <w:rsid w:val="631F81D0"/>
    <w:rsid w:val="64745821"/>
    <w:rsid w:val="64FD6044"/>
    <w:rsid w:val="65693036"/>
    <w:rsid w:val="6685F06E"/>
    <w:rsid w:val="67374825"/>
    <w:rsid w:val="67781DC4"/>
    <w:rsid w:val="67FD2FDC"/>
    <w:rsid w:val="687CC4E5"/>
    <w:rsid w:val="68F3DEC5"/>
    <w:rsid w:val="692D168C"/>
    <w:rsid w:val="6BD12206"/>
    <w:rsid w:val="6C7663A8"/>
    <w:rsid w:val="6EF57B25"/>
    <w:rsid w:val="736C0176"/>
    <w:rsid w:val="73C34E0D"/>
    <w:rsid w:val="74AEA0BE"/>
    <w:rsid w:val="76D796AA"/>
    <w:rsid w:val="77629BAA"/>
    <w:rsid w:val="77895428"/>
    <w:rsid w:val="79799097"/>
    <w:rsid w:val="7A3EA933"/>
    <w:rsid w:val="7A53C837"/>
    <w:rsid w:val="7A826FF2"/>
    <w:rsid w:val="7B24D312"/>
    <w:rsid w:val="7CA42D25"/>
    <w:rsid w:val="7CD08899"/>
    <w:rsid w:val="7D453B6C"/>
    <w:rsid w:val="7DB24DF9"/>
    <w:rsid w:val="7E07E6DE"/>
    <w:rsid w:val="7E2BE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1E"/>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DE101E"/>
    <w:pPr>
      <w:jc w:val="center"/>
      <w:outlineLvl w:val="0"/>
    </w:pPr>
    <w:rPr>
      <w:b/>
      <w:bCs/>
      <w:sz w:val="28"/>
      <w:szCs w:val="28"/>
      <w:u w:val="single" w:color="000000"/>
    </w:rPr>
  </w:style>
  <w:style w:type="character" w:default="1" w:styleId="DefaultParagraphFont">
    <w:name w:val="Default Paragraph Font"/>
    <w:uiPriority w:val="1"/>
    <w:semiHidden/>
    <w:unhideWhenUsed/>
    <w:rsid w:val="00DE10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101E"/>
  </w:style>
  <w:style w:type="paragraph" w:styleId="Header">
    <w:name w:val="header"/>
    <w:basedOn w:val="Normal"/>
    <w:link w:val="HeaderChar"/>
    <w:uiPriority w:val="99"/>
    <w:unhideWhenUsed/>
    <w:rsid w:val="00DE101E"/>
    <w:pPr>
      <w:tabs>
        <w:tab w:val="center" w:pos="4680"/>
        <w:tab w:val="right" w:pos="9360"/>
      </w:tabs>
    </w:pPr>
  </w:style>
  <w:style w:type="character" w:customStyle="1" w:styleId="HeaderChar">
    <w:name w:val="Header Char"/>
    <w:basedOn w:val="DefaultParagraphFont"/>
    <w:link w:val="Header"/>
    <w:uiPriority w:val="99"/>
    <w:rsid w:val="00DE101E"/>
    <w:rPr>
      <w:rFonts w:ascii="Arial" w:eastAsia="Arial" w:hAnsi="Arial" w:cs="Arial"/>
      <w:color w:val="191919" w:themeColor="text1"/>
      <w:szCs w:val="22"/>
    </w:rPr>
  </w:style>
  <w:style w:type="paragraph" w:styleId="Footer">
    <w:name w:val="footer"/>
    <w:basedOn w:val="Normal"/>
    <w:link w:val="FooterChar"/>
    <w:uiPriority w:val="99"/>
    <w:unhideWhenUsed/>
    <w:rsid w:val="00DE101E"/>
    <w:pPr>
      <w:tabs>
        <w:tab w:val="center" w:pos="4680"/>
        <w:tab w:val="right" w:pos="9360"/>
      </w:tabs>
    </w:pPr>
  </w:style>
  <w:style w:type="character" w:customStyle="1" w:styleId="FooterChar">
    <w:name w:val="Footer Char"/>
    <w:basedOn w:val="DefaultParagraphFont"/>
    <w:link w:val="Footer"/>
    <w:uiPriority w:val="99"/>
    <w:rsid w:val="00DE101E"/>
    <w:rPr>
      <w:rFonts w:ascii="Arial" w:eastAsia="Arial" w:hAnsi="Arial" w:cs="Arial"/>
      <w:color w:val="191919" w:themeColor="text1"/>
      <w:szCs w:val="22"/>
    </w:rPr>
  </w:style>
  <w:style w:type="paragraph" w:customStyle="1" w:styleId="paragraph">
    <w:name w:val="paragraph"/>
    <w:basedOn w:val="Normal"/>
    <w:rsid w:val="00DE101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DE101E"/>
  </w:style>
  <w:style w:type="character" w:customStyle="1" w:styleId="eop">
    <w:name w:val="eop"/>
    <w:basedOn w:val="DefaultParagraphFont"/>
    <w:rsid w:val="00DE101E"/>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DE101E"/>
    <w:rPr>
      <w:rFonts w:ascii="Arial" w:eastAsia="Arial" w:hAnsi="Arial" w:cs="Arial"/>
      <w:sz w:val="22"/>
      <w:szCs w:val="22"/>
    </w:rPr>
  </w:style>
  <w:style w:type="paragraph" w:customStyle="1" w:styleId="TableParagraph">
    <w:name w:val="Table Paragraph"/>
    <w:basedOn w:val="Normal"/>
    <w:uiPriority w:val="1"/>
    <w:qFormat/>
    <w:rsid w:val="00DE101E"/>
  </w:style>
  <w:style w:type="table" w:styleId="TableGrid">
    <w:name w:val="Table Grid"/>
    <w:basedOn w:val="TableNormal"/>
    <w:uiPriority w:val="39"/>
    <w:rsid w:val="00DE101E"/>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E101E"/>
    <w:pPr>
      <w:ind w:left="479" w:hanging="359"/>
    </w:pPr>
  </w:style>
  <w:style w:type="character" w:customStyle="1" w:styleId="Heading1Char">
    <w:name w:val="Heading 1 Char"/>
    <w:basedOn w:val="DefaultParagraphFont"/>
    <w:link w:val="Heading1"/>
    <w:uiPriority w:val="9"/>
    <w:rsid w:val="00716B78"/>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DE101E"/>
    <w:rPr>
      <w:szCs w:val="24"/>
    </w:rPr>
  </w:style>
  <w:style w:type="character" w:customStyle="1" w:styleId="BodyTextChar">
    <w:name w:val="Body Text Char"/>
    <w:basedOn w:val="DefaultParagraphFont"/>
    <w:link w:val="BodyText"/>
    <w:uiPriority w:val="1"/>
    <w:rsid w:val="00716B78"/>
    <w:rPr>
      <w:rFonts w:ascii="Arial" w:eastAsia="Arial" w:hAnsi="Arial" w:cs="Arial"/>
      <w:color w:val="191919" w:themeColor="text1"/>
    </w:rPr>
  </w:style>
  <w:style w:type="paragraph" w:styleId="Title">
    <w:name w:val="Title"/>
    <w:basedOn w:val="Normal"/>
    <w:link w:val="TitleChar"/>
    <w:uiPriority w:val="10"/>
    <w:qFormat/>
    <w:rsid w:val="00DE101E"/>
    <w:pPr>
      <w:spacing w:before="227"/>
      <w:jc w:val="center"/>
    </w:pPr>
    <w:rPr>
      <w:b/>
      <w:bCs/>
      <w:sz w:val="36"/>
      <w:szCs w:val="36"/>
    </w:rPr>
  </w:style>
  <w:style w:type="character" w:customStyle="1" w:styleId="TitleChar">
    <w:name w:val="Title Char"/>
    <w:basedOn w:val="DefaultParagraphFont"/>
    <w:link w:val="Title"/>
    <w:uiPriority w:val="10"/>
    <w:rsid w:val="00716B78"/>
    <w:rPr>
      <w:rFonts w:ascii="Arial" w:eastAsia="Arial" w:hAnsi="Arial" w:cs="Arial"/>
      <w:b/>
      <w:bCs/>
      <w:color w:val="191919" w:themeColor="text1"/>
      <w:sz w:val="36"/>
      <w:szCs w:val="36"/>
    </w:rPr>
  </w:style>
  <w:style w:type="table" w:customStyle="1" w:styleId="Biology">
    <w:name w:val="Biology"/>
    <w:basedOn w:val="TableNormal"/>
    <w:uiPriority w:val="99"/>
    <w:rsid w:val="00DE101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DE101E"/>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DE101E"/>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DE101E"/>
    <w:pPr>
      <w:numPr>
        <w:numId w:val="13"/>
      </w:numPr>
      <w:spacing w:after="240"/>
    </w:pPr>
    <w:rPr>
      <w:b/>
      <w:bCs/>
    </w:rPr>
  </w:style>
  <w:style w:type="character" w:customStyle="1" w:styleId="ListParagraphChar">
    <w:name w:val="List Paragraph Char"/>
    <w:basedOn w:val="DefaultParagraphFont"/>
    <w:link w:val="ListParagraph"/>
    <w:uiPriority w:val="1"/>
    <w:rsid w:val="00DE101E"/>
    <w:rPr>
      <w:rFonts w:ascii="Arial" w:eastAsia="Arial" w:hAnsi="Arial" w:cs="Arial"/>
      <w:color w:val="191919" w:themeColor="text1"/>
      <w:szCs w:val="22"/>
    </w:rPr>
  </w:style>
  <w:style w:type="character" w:customStyle="1" w:styleId="QuestionChar">
    <w:name w:val="Question Char"/>
    <w:basedOn w:val="ListParagraphChar"/>
    <w:link w:val="Question"/>
    <w:rsid w:val="00DE101E"/>
    <w:rPr>
      <w:rFonts w:ascii="Arial" w:eastAsia="Arial" w:hAnsi="Arial" w:cs="Arial"/>
      <w:b/>
      <w:bCs/>
      <w:color w:val="191919" w:themeColor="text1"/>
      <w:szCs w:val="22"/>
    </w:rPr>
  </w:style>
  <w:style w:type="paragraph" w:customStyle="1" w:styleId="Q">
    <w:name w:val="Q"/>
    <w:basedOn w:val="Question"/>
    <w:link w:val="QChar"/>
    <w:qFormat/>
    <w:rsid w:val="00DE101E"/>
    <w:pPr>
      <w:numPr>
        <w:numId w:val="0"/>
      </w:numPr>
      <w:spacing w:before="280"/>
    </w:pPr>
  </w:style>
  <w:style w:type="character" w:customStyle="1" w:styleId="QChar">
    <w:name w:val="Q Char"/>
    <w:basedOn w:val="QuestionChar"/>
    <w:link w:val="Q"/>
    <w:rsid w:val="00DE101E"/>
    <w:rPr>
      <w:rFonts w:ascii="Arial" w:eastAsia="Arial" w:hAnsi="Arial" w:cs="Arial"/>
      <w:b/>
      <w:bCs/>
      <w:color w:val="191919" w:themeColor="text1"/>
      <w:szCs w:val="22"/>
    </w:rPr>
  </w:style>
  <w:style w:type="table" w:customStyle="1" w:styleId="BioQ">
    <w:name w:val="Bio Q"/>
    <w:basedOn w:val="TableNormal"/>
    <w:uiPriority w:val="99"/>
    <w:rsid w:val="00DE101E"/>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DE101E"/>
    <w:pPr>
      <w:spacing w:before="240" w:after="160"/>
    </w:pPr>
    <w:rPr>
      <w:b w:val="0"/>
      <w:bCs w:val="0"/>
      <w:sz w:val="22"/>
    </w:rPr>
  </w:style>
  <w:style w:type="character" w:customStyle="1" w:styleId="QwithinaQChar">
    <w:name w:val="Q within a Q Char"/>
    <w:basedOn w:val="QChar"/>
    <w:link w:val="QwithinaQ"/>
    <w:rsid w:val="00DE101E"/>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2.xml><?xml version="1.0" encoding="utf-8"?>
<ds:datastoreItem xmlns:ds="http://schemas.openxmlformats.org/officeDocument/2006/customXml" ds:itemID="{A08647D0-C8E3-4062-9EDC-0AB7C7E9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0</TotalTime>
  <Pages>4</Pages>
  <Words>282</Words>
  <Characters>1503</Characters>
  <Application>Microsoft Office Word</Application>
  <DocSecurity>0</DocSecurity>
  <Lines>88</Lines>
  <Paragraphs>50</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2025-04-21T15:55:00Z</dcterms:created>
  <dcterms:modified xsi:type="dcterms:W3CDTF">2025-06-03T13:06:00Z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