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5D5C48CA" w:rsidR="00FD4CEC" w:rsidRDefault="00F470E6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006920FB" wp14:editId="295F362D">
            <wp:extent cx="1428750" cy="651626"/>
            <wp:effectExtent l="0" t="0" r="0" b="0"/>
            <wp:docPr id="1683895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52" cy="66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7F7E066F" w14:textId="77777777" w:rsidR="00F470E6" w:rsidRDefault="00F470E6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F470E6">
        <w:rPr>
          <w:rFonts w:cs="Arial"/>
          <w:sz w:val="16"/>
          <w:szCs w:val="16"/>
          <w:lang w:val="pt-BR"/>
        </w:rPr>
        <w:t>CONSÓRCIO INTERMUNICIPAL PARA O DESENVOLVIMENTO DO ALTO SUAÇUÍ GRANDE (CIDASG)</w:t>
      </w:r>
    </w:p>
    <w:p w14:paraId="788E9FAB" w14:textId="0E8E5F49" w:rsidR="003824BE" w:rsidRPr="00BF7F24" w:rsidRDefault="00F470E6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Concurso</w:t>
      </w:r>
      <w:r w:rsidR="004236CB">
        <w:rPr>
          <w:rFonts w:cs="Arial"/>
          <w:sz w:val="16"/>
          <w:szCs w:val="16"/>
          <w:lang w:val="pt-BR"/>
        </w:rPr>
        <w:t xml:space="preserve">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11A49362" w:rsidR="00861F05" w:rsidRPr="00F470E6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F470E6" w:rsidRPr="00F470E6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de indeferimento do pedido de isenção - o envio deve ser feito de forma eletrônica, por meio do login do candidato, conforme orientações disponíveis no site - PRAZO IMPRORROGÁVEL.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F470E6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F470E6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F470E6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F470E6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F470E6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F470E6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F470E6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F470E6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F470E6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F470E6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186D176B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4F0A36">
        <w:rPr>
          <w:rFonts w:cs="Arial"/>
          <w:b/>
          <w:color w:val="FF0000"/>
          <w:spacing w:val="-1"/>
          <w:sz w:val="28"/>
          <w:szCs w:val="28"/>
          <w:lang w:val="pt-BR"/>
        </w:rPr>
        <w:t>1</w:t>
      </w:r>
      <w:r w:rsidR="00F470E6">
        <w:rPr>
          <w:rFonts w:cs="Arial"/>
          <w:b/>
          <w:color w:val="FF0000"/>
          <w:spacing w:val="-1"/>
          <w:sz w:val="28"/>
          <w:szCs w:val="28"/>
          <w:lang w:val="pt-BR"/>
        </w:rPr>
        <w:t>2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F470E6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F470E6">
        <w:rPr>
          <w:rFonts w:cs="Arial"/>
          <w:b/>
          <w:color w:val="FF0000"/>
          <w:spacing w:val="-1"/>
          <w:sz w:val="28"/>
          <w:szCs w:val="28"/>
          <w:lang w:val="pt-BR"/>
        </w:rPr>
        <w:t>14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F470E6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18EF24B0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2C281660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65BF3" w14:textId="77777777" w:rsidR="00F80580" w:rsidRDefault="00F80580" w:rsidP="00AA79FA">
      <w:r>
        <w:separator/>
      </w:r>
    </w:p>
  </w:endnote>
  <w:endnote w:type="continuationSeparator" w:id="0">
    <w:p w14:paraId="0194C97A" w14:textId="77777777" w:rsidR="00F80580" w:rsidRDefault="00F80580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AB0DF" w14:textId="77777777" w:rsidR="00F80580" w:rsidRDefault="00F80580" w:rsidP="00AA79FA">
      <w:r>
        <w:separator/>
      </w:r>
    </w:p>
  </w:footnote>
  <w:footnote w:type="continuationSeparator" w:id="0">
    <w:p w14:paraId="3F2845E9" w14:textId="77777777" w:rsidR="00F80580" w:rsidRDefault="00F80580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54008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C69A3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7710B"/>
    <w:rsid w:val="006913AF"/>
    <w:rsid w:val="006F2153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2A76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B7823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470E6"/>
    <w:rsid w:val="00F542C1"/>
    <w:rsid w:val="00F80580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Daniel Hiroshi Sassaki Resende</cp:lastModifiedBy>
  <cp:revision>4</cp:revision>
  <cp:lastPrinted>2026-06-15T18:44:00Z</cp:lastPrinted>
  <dcterms:created xsi:type="dcterms:W3CDTF">2026-06-15T18:57:00Z</dcterms:created>
  <dcterms:modified xsi:type="dcterms:W3CDTF">2026-08-11T17:23:00Z</dcterms:modified>
</cp:coreProperties>
</file>