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9202E6C" w:rsidR="00FD4CEC" w:rsidRDefault="001F6FAB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D92E6F1" wp14:editId="4176241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33475" cy="1123950"/>
            <wp:effectExtent l="0" t="0" r="9525" b="0"/>
            <wp:wrapSquare wrapText="bothSides"/>
            <wp:docPr id="1355680459" name="Imagem 6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80459" name="Imagem 6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5DFEE6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FBC629F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89CDC4F" w14:textId="77777777" w:rsidR="001F6FAB" w:rsidRDefault="001F6FAB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4AA3CA83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5B04454D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236CB">
        <w:rPr>
          <w:rFonts w:cs="Arial"/>
          <w:sz w:val="16"/>
          <w:szCs w:val="16"/>
        </w:rPr>
        <w:t>ARAÇUAÍ</w:t>
      </w:r>
      <w:r w:rsidR="00294535" w:rsidRPr="00D36820">
        <w:rPr>
          <w:rFonts w:cs="Arial"/>
          <w:sz w:val="16"/>
          <w:szCs w:val="16"/>
        </w:rPr>
        <w:t>/</w:t>
      </w:r>
      <w:r w:rsidR="004236CB">
        <w:rPr>
          <w:rFonts w:cs="Arial"/>
          <w:sz w:val="16"/>
          <w:szCs w:val="16"/>
        </w:rPr>
        <w:t>MG</w:t>
      </w:r>
      <w:r w:rsidR="00D702E1" w:rsidRPr="00D702E1">
        <w:rPr>
          <w:rFonts w:cs="Arial"/>
          <w:sz w:val="16"/>
          <w:szCs w:val="16"/>
          <w:lang w:val="pt-BR"/>
        </w:rPr>
        <w:t xml:space="preserve"> </w:t>
      </w:r>
    </w:p>
    <w:p w14:paraId="788E9FAB" w14:textId="42830AEC" w:rsidR="003824BE" w:rsidRPr="00BF7F24" w:rsidRDefault="004236CB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8A6E39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D030076" w14:textId="5E68D5C0" w:rsidR="00861F05" w:rsidRDefault="00CC0928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071067" w:rsidRPr="00071067">
        <w:rPr>
          <w:rFonts w:ascii="Arial" w:eastAsia="Arial" w:hAnsi="Arial"/>
          <w:color w:val="FF0000"/>
          <w:sz w:val="20"/>
          <w:szCs w:val="20"/>
          <w:lang w:eastAsia="x-none"/>
        </w:rPr>
        <w:t>Prazo de recurso referente ao resultado/pontuação, incluindo o pedido de vista da Folha de Respostas - O envio deve ser feito de forma eletrônica, por meio do login do candidato, conforme orientações disponíveis no site - PRAZO IMPRORROGÁVEL.</w:t>
      </w:r>
    </w:p>
    <w:p w14:paraId="047179D2" w14:textId="77777777" w:rsidR="00861F05" w:rsidRPr="00861F05" w:rsidRDefault="00861F05" w:rsidP="00861F05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6DBB4522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071067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4255CA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071067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4255CA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071067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BE4BEBC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59B8FB3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6769" w14:textId="77777777" w:rsidR="00D05163" w:rsidRDefault="00D05163" w:rsidP="00AA79FA">
      <w:r>
        <w:separator/>
      </w:r>
    </w:p>
  </w:endnote>
  <w:endnote w:type="continuationSeparator" w:id="0">
    <w:p w14:paraId="651950C3" w14:textId="77777777" w:rsidR="00D05163" w:rsidRDefault="00D0516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2266" w14:textId="77777777" w:rsidR="00D05163" w:rsidRDefault="00D05163" w:rsidP="00AA79FA">
      <w:r>
        <w:separator/>
      </w:r>
    </w:p>
  </w:footnote>
  <w:footnote w:type="continuationSeparator" w:id="0">
    <w:p w14:paraId="19CB89F8" w14:textId="77777777" w:rsidR="00D05163" w:rsidRDefault="00D0516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54122"/>
    <w:rsid w:val="00060FF8"/>
    <w:rsid w:val="00061830"/>
    <w:rsid w:val="00064F13"/>
    <w:rsid w:val="000701EB"/>
    <w:rsid w:val="00071067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D2810"/>
    <w:rsid w:val="001E2AA1"/>
    <w:rsid w:val="001E5796"/>
    <w:rsid w:val="001F0B3B"/>
    <w:rsid w:val="001F6FA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2E2C7F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36CB"/>
    <w:rsid w:val="004255CA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55F"/>
    <w:rsid w:val="005046E4"/>
    <w:rsid w:val="0053029E"/>
    <w:rsid w:val="00535D96"/>
    <w:rsid w:val="0055723F"/>
    <w:rsid w:val="00563B8F"/>
    <w:rsid w:val="00575B65"/>
    <w:rsid w:val="005839F1"/>
    <w:rsid w:val="0059679F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1F05"/>
    <w:rsid w:val="00862B7E"/>
    <w:rsid w:val="0088249F"/>
    <w:rsid w:val="00892A44"/>
    <w:rsid w:val="008A4BE1"/>
    <w:rsid w:val="008A68AE"/>
    <w:rsid w:val="008A6E39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382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163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C4E34"/>
    <w:rsid w:val="00DD0768"/>
    <w:rsid w:val="00DE7644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509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5</cp:revision>
  <cp:lastPrinted>2023-07-10T20:52:00Z</cp:lastPrinted>
  <dcterms:created xsi:type="dcterms:W3CDTF">2026-02-23T19:55:00Z</dcterms:created>
  <dcterms:modified xsi:type="dcterms:W3CDTF">2026-03-27T13:36:00Z</dcterms:modified>
</cp:coreProperties>
</file>