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9B" w:rsidRDefault="009F169B" w:rsidP="009F169B">
      <w:pPr>
        <w:pStyle w:val="Title"/>
      </w:pPr>
      <w:r>
        <w:t>NOTICE OF POSITION OPENING</w:t>
      </w:r>
    </w:p>
    <w:p w:rsidR="009F169B" w:rsidRDefault="009F169B" w:rsidP="009F169B">
      <w:pPr>
        <w:jc w:val="center"/>
        <w:rPr>
          <w:rFonts w:ascii="Times New Roman" w:hAnsi="Times New Roman"/>
          <w:b/>
          <w:bCs/>
          <w:spacing w:val="-2"/>
        </w:rPr>
      </w:pPr>
    </w:p>
    <w:p w:rsidR="009F169B" w:rsidRDefault="009F169B" w:rsidP="009F169B">
      <w:pPr>
        <w:jc w:val="center"/>
        <w:rPr>
          <w:rFonts w:ascii="Times New Roman" w:hAnsi="Times New Roman"/>
          <w:b/>
          <w:bCs/>
          <w:spacing w:val="-2"/>
        </w:rPr>
      </w:pP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POSITION TITLE: 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bCs/>
          <w:spacing w:val="-3"/>
          <w:szCs w:val="28"/>
        </w:rPr>
        <w:t xml:space="preserve">QUALITY ASSURANCE TECHNICIAN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b/>
          <w:bCs/>
          <w:spacing w:val="-2"/>
        </w:rPr>
        <w:t xml:space="preserve">- </w:t>
      </w:r>
      <w:r w:rsidR="00E5479D">
        <w:rPr>
          <w:rFonts w:ascii="Times New Roman" w:hAnsi="Times New Roman"/>
          <w:b/>
          <w:bCs/>
          <w:spacing w:val="-2"/>
        </w:rPr>
        <w:t>2</w:t>
      </w:r>
      <w:r w:rsidR="00E5479D" w:rsidRPr="00E5479D">
        <w:rPr>
          <w:rFonts w:ascii="Times New Roman" w:hAnsi="Times New Roman"/>
          <w:b/>
          <w:bCs/>
          <w:spacing w:val="-2"/>
          <w:vertAlign w:val="superscript"/>
        </w:rPr>
        <w:t>nd</w:t>
      </w:r>
      <w:r w:rsidR="00E5479D">
        <w:rPr>
          <w:rFonts w:ascii="Times New Roman" w:hAnsi="Times New Roman"/>
          <w:b/>
          <w:bCs/>
          <w:spacing w:val="-2"/>
        </w:rPr>
        <w:t xml:space="preserve"> &amp; </w:t>
      </w:r>
      <w:bookmarkStart w:id="0" w:name="_GoBack"/>
      <w:bookmarkEnd w:id="0"/>
      <w:r w:rsidR="001C6573">
        <w:rPr>
          <w:rFonts w:ascii="Times New Roman" w:hAnsi="Times New Roman"/>
          <w:b/>
          <w:bCs/>
          <w:spacing w:val="-2"/>
        </w:rPr>
        <w:t>3</w:t>
      </w:r>
      <w:r w:rsidR="001C6573" w:rsidRPr="001C6573">
        <w:rPr>
          <w:rFonts w:ascii="Times New Roman" w:hAnsi="Times New Roman"/>
          <w:b/>
          <w:bCs/>
          <w:spacing w:val="-2"/>
          <w:vertAlign w:val="superscript"/>
        </w:rPr>
        <w:t>rd</w:t>
      </w:r>
      <w:r w:rsidR="001C6573">
        <w:rPr>
          <w:rFonts w:ascii="Times New Roman" w:hAnsi="Times New Roman"/>
          <w:b/>
          <w:bCs/>
          <w:spacing w:val="-2"/>
        </w:rPr>
        <w:t xml:space="preserve"> Shift </w:t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LOCATION:  </w:t>
      </w: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  <w:t>Serenade Foods Processing Operations Facility</w:t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REPORTS TO:  </w:t>
      </w:r>
      <w:r>
        <w:rPr>
          <w:rFonts w:ascii="Times New Roman" w:hAnsi="Times New Roman"/>
          <w:spacing w:val="-2"/>
        </w:rPr>
        <w:tab/>
        <w:t>Quality Assurance Manager</w:t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bCs/>
          <w:spacing w:val="-2"/>
        </w:rPr>
        <w:t>POSITION DUTIES:</w:t>
      </w:r>
      <w:r>
        <w:rPr>
          <w:rFonts w:ascii="Times New Roman" w:hAnsi="Times New Roman"/>
          <w:spacing w:val="-2"/>
        </w:rPr>
        <w:t xml:space="preserve"> </w:t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 xml:space="preserve">Responsible for pre-operational sanitation inspection of production areas of the plant.  Determine sanitation effectiveness, requiring re-cleaning when necessary. 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Verify all scales to ensure accuracy; send to maintenance for repairs, if necessary. Test thermometers for accurate readings.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Record ingredient lot numbers and weight used in daily production.  Monitor and verify that lactate mixture is made according to specifications.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Perform various CCP verifications and/or tests: freezer and product temperatures, breading and batter pick-ups, meat and filling weights, bake and cool down temperatures, footbaths and hand rinses, leaker check, etc.  Document findings and report any issues to Production Supervision or appropriate personnel.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Responsible for verifying employees’ adherence to GMPs, hygiene, SOP &amp; SSOP policies.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 xml:space="preserve">Change </w:t>
      </w:r>
      <w:proofErr w:type="spellStart"/>
      <w:r w:rsidRPr="004044CF">
        <w:rPr>
          <w:rFonts w:ascii="Times New Roman" w:hAnsi="Times New Roman"/>
        </w:rPr>
        <w:t>Frigo</w:t>
      </w:r>
      <w:proofErr w:type="spellEnd"/>
      <w:r w:rsidRPr="004044CF">
        <w:rPr>
          <w:rFonts w:ascii="Times New Roman" w:hAnsi="Times New Roman"/>
        </w:rPr>
        <w:t xml:space="preserve"> temperature chart daily.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Verify and keep records of all metal detection devices to assure proper functioning throughout the day.  Investigate metal contamination of product and report to appropriate personnel.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 xml:space="preserve">Responsible for taking random samples of ingredients and/or finished product for microbiological analysis.  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044CF">
        <w:rPr>
          <w:rFonts w:ascii="Times New Roman" w:hAnsi="Times New Roman"/>
        </w:rPr>
        <w:t>Verify and record all product labels and codes, code dating, declaration and net weights.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Inspect incoming ingredients to ensure adherence to company specifications: lab sampling, color, bar codes, legibility, weight tests, quantity, brand, truck cleanliness, t</w:t>
      </w:r>
      <w:r w:rsidRPr="004044CF">
        <w:rPr>
          <w:rFonts w:ascii="Times New Roman" w:hAnsi="Times New Roman"/>
          <w:vertAlign w:val="superscript"/>
        </w:rPr>
        <w:t>0</w:t>
      </w:r>
      <w:r w:rsidRPr="004044CF">
        <w:rPr>
          <w:rFonts w:ascii="Times New Roman" w:hAnsi="Times New Roman"/>
        </w:rPr>
        <w:t>, etc.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 xml:space="preserve">Inspect returned/rejected products. Notify QA Supervisor and/or Manager of returned product to get direction on whether product should be put back into inventory, reworked, or condemned. 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Conduct analysis for environmental and microbiological tests on food-contact and non-contact equipment.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Responsible for preparing food for evaluations.</w:t>
      </w:r>
    </w:p>
    <w:p w:rsidR="009F169B" w:rsidRPr="004044CF" w:rsidRDefault="009F169B" w:rsidP="009F169B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Complete and distribute required documents, make copies and file originals.</w:t>
      </w:r>
    </w:p>
    <w:p w:rsidR="009F169B" w:rsidRPr="00E52EEA" w:rsidRDefault="009F169B" w:rsidP="00E52EEA">
      <w:pPr>
        <w:numPr>
          <w:ilvl w:val="0"/>
          <w:numId w:val="1"/>
        </w:numPr>
        <w:jc w:val="both"/>
        <w:rPr>
          <w:rFonts w:ascii="Times New Roman" w:hAnsi="Times New Roman"/>
          <w:smallCaps/>
        </w:rPr>
      </w:pPr>
      <w:r w:rsidRPr="004044CF">
        <w:rPr>
          <w:rFonts w:ascii="Times New Roman" w:hAnsi="Times New Roman"/>
        </w:rPr>
        <w:t>Perform related duties as required.</w:t>
      </w:r>
    </w:p>
    <w:p w:rsidR="009F169B" w:rsidRDefault="009F169B" w:rsidP="009F169B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</w:rPr>
        <w:tab/>
      </w:r>
    </w:p>
    <w:p w:rsidR="009F169B" w:rsidRDefault="009F169B" w:rsidP="009F169B">
      <w:pPr>
        <w:tabs>
          <w:tab w:val="left" w:pos="2880"/>
        </w:tabs>
        <w:ind w:left="2880" w:hanging="288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  <w:b/>
          <w:bCs/>
          <w:spacing w:val="-2"/>
        </w:rPr>
        <w:t xml:space="preserve">QUALIFICATIONS: 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Knowledge of, or ability to acquire knowledge, the poultry or food industry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Ability to evaluate and prioritize departmental needs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Ability to effectively communicate with a variety of individuals and situations and resolve conflicts, as needed, within a team environment of all divisions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>Working knowledge of computers, including, but not limited to, word processing, spreadsheets, tracking and trending analysis, statistical process control, and databases.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  <w:sz w:val="22"/>
        </w:rPr>
      </w:pPr>
      <w:r>
        <w:rPr>
          <w:rFonts w:ascii="Times New Roman" w:hAnsi="Times New Roman"/>
          <w:spacing w:val="-2"/>
          <w:sz w:val="22"/>
        </w:rPr>
        <w:t xml:space="preserve">Working knowledge of Good Manufacturing Practices including, but not limited to, USDA guidelines, OSHA requirements, HACCP regulations, </w:t>
      </w:r>
      <w:proofErr w:type="spellStart"/>
      <w:r>
        <w:rPr>
          <w:rFonts w:ascii="Times New Roman" w:hAnsi="Times New Roman"/>
          <w:spacing w:val="-2"/>
          <w:sz w:val="22"/>
        </w:rPr>
        <w:t>HazMat</w:t>
      </w:r>
      <w:proofErr w:type="spellEnd"/>
      <w:r>
        <w:rPr>
          <w:rFonts w:ascii="Times New Roman" w:hAnsi="Times New Roman"/>
          <w:spacing w:val="-2"/>
          <w:sz w:val="22"/>
        </w:rPr>
        <w:t>, and company policies</w:t>
      </w:r>
    </w:p>
    <w:p w:rsidR="009F169B" w:rsidRDefault="009F169B" w:rsidP="009F169B">
      <w:pPr>
        <w:numPr>
          <w:ilvl w:val="0"/>
          <w:numId w:val="2"/>
        </w:num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  <w:sz w:val="22"/>
        </w:rPr>
        <w:t>Will need to work with all levels of personnel &amp; USDA representatives effectively</w:t>
      </w:r>
    </w:p>
    <w:p w:rsidR="009F169B" w:rsidRDefault="009F169B" w:rsidP="009F169B">
      <w:pPr>
        <w:numPr>
          <w:ilvl w:val="12"/>
          <w:numId w:val="0"/>
        </w:numPr>
        <w:ind w:left="360" w:hanging="360"/>
        <w:jc w:val="both"/>
        <w:rPr>
          <w:rFonts w:ascii="Times New Roman" w:hAnsi="Times New Roman"/>
          <w:b/>
          <w:bCs/>
          <w:spacing w:val="-2"/>
        </w:rPr>
      </w:pPr>
      <w:r>
        <w:rPr>
          <w:rFonts w:ascii="Times New Roman" w:hAnsi="Times New Roman"/>
        </w:rPr>
        <w:tab/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Qualified individuals who are interested in consideration for this position must first notify their supervisor of their desire to inquire further and must then submit a resume to </w:t>
      </w:r>
      <w:r w:rsidR="00F26019">
        <w:rPr>
          <w:rFonts w:ascii="Times New Roman" w:hAnsi="Times New Roman"/>
          <w:b/>
          <w:bCs/>
          <w:spacing w:val="-2"/>
        </w:rPr>
        <w:t xml:space="preserve">Patricia Teifert </w:t>
      </w:r>
      <w:r>
        <w:rPr>
          <w:rFonts w:ascii="Times New Roman" w:hAnsi="Times New Roman"/>
          <w:spacing w:val="-2"/>
        </w:rPr>
        <w:t>in the Human Resource Department.</w:t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b/>
          <w:bCs/>
          <w:spacing w:val="-2"/>
        </w:rPr>
        <w:t xml:space="preserve">Inquiries must be made by the end of the regular business day on </w:t>
      </w:r>
      <w:r w:rsidR="001C6573">
        <w:rPr>
          <w:rFonts w:ascii="Times New Roman" w:hAnsi="Times New Roman"/>
          <w:b/>
          <w:bCs/>
          <w:spacing w:val="-2"/>
        </w:rPr>
        <w:t>September 16</w:t>
      </w:r>
      <w:r w:rsidR="001C6573" w:rsidRPr="001C6573">
        <w:rPr>
          <w:rFonts w:ascii="Times New Roman" w:hAnsi="Times New Roman"/>
          <w:b/>
          <w:bCs/>
          <w:spacing w:val="-2"/>
          <w:vertAlign w:val="superscript"/>
        </w:rPr>
        <w:t>th</w:t>
      </w:r>
      <w:r w:rsidR="001C6573">
        <w:rPr>
          <w:rFonts w:ascii="Times New Roman" w:hAnsi="Times New Roman"/>
          <w:b/>
          <w:bCs/>
          <w:spacing w:val="-2"/>
        </w:rPr>
        <w:t>, 2021</w:t>
      </w:r>
    </w:p>
    <w:p w:rsidR="009F169B" w:rsidRDefault="009F169B" w:rsidP="009F169B">
      <w:pPr>
        <w:jc w:val="both"/>
        <w:rPr>
          <w:rFonts w:ascii="Times New Roman" w:hAnsi="Times New Roman"/>
          <w:spacing w:val="-2"/>
        </w:rPr>
      </w:pPr>
    </w:p>
    <w:p w:rsidR="009F169B" w:rsidRDefault="009F169B" w:rsidP="009F169B">
      <w:pPr>
        <w:tabs>
          <w:tab w:val="left" w:pos="7920"/>
        </w:tabs>
        <w:rPr>
          <w:rFonts w:ascii="Times New Roman" w:hAnsi="Times New Roman"/>
          <w:b/>
          <w:bCs/>
          <w:spacing w:val="-2"/>
        </w:rPr>
      </w:pPr>
    </w:p>
    <w:p w:rsidR="009F169B" w:rsidRDefault="009F169B" w:rsidP="009F169B">
      <w:pPr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 xml:space="preserve">POSTING DATE:  </w:t>
      </w:r>
      <w:r w:rsidR="001C6573">
        <w:rPr>
          <w:rFonts w:ascii="Times New Roman" w:hAnsi="Times New Roman"/>
          <w:b/>
          <w:spacing w:val="-2"/>
        </w:rPr>
        <w:t>September 13</w:t>
      </w:r>
      <w:r w:rsidR="001C6573" w:rsidRPr="001C6573">
        <w:rPr>
          <w:rFonts w:ascii="Times New Roman" w:hAnsi="Times New Roman"/>
          <w:b/>
          <w:spacing w:val="-2"/>
          <w:vertAlign w:val="superscript"/>
        </w:rPr>
        <w:t>th</w:t>
      </w:r>
      <w:r w:rsidR="001C6573">
        <w:rPr>
          <w:rFonts w:ascii="Times New Roman" w:hAnsi="Times New Roman"/>
          <w:b/>
          <w:spacing w:val="-2"/>
        </w:rPr>
        <w:t>, 2021</w:t>
      </w:r>
      <w:r w:rsidR="00E52EEA">
        <w:rPr>
          <w:rFonts w:ascii="Times New Roman" w:hAnsi="Times New Roman"/>
          <w:spacing w:val="-2"/>
        </w:rPr>
        <w:tab/>
      </w:r>
      <w:r w:rsidR="00E52EEA">
        <w:rPr>
          <w:rFonts w:ascii="Times New Roman" w:hAnsi="Times New Roman"/>
          <w:spacing w:val="-2"/>
        </w:rPr>
        <w:tab/>
        <w:t xml:space="preserve">REMOVAL DATE:  </w:t>
      </w:r>
      <w:r w:rsidR="001C6573">
        <w:rPr>
          <w:rFonts w:ascii="Times New Roman" w:hAnsi="Times New Roman"/>
          <w:b/>
          <w:spacing w:val="-2"/>
        </w:rPr>
        <w:t>September 17</w:t>
      </w:r>
      <w:r w:rsidR="001C6573" w:rsidRPr="001C6573">
        <w:rPr>
          <w:rFonts w:ascii="Times New Roman" w:hAnsi="Times New Roman"/>
          <w:b/>
          <w:spacing w:val="-2"/>
          <w:vertAlign w:val="superscript"/>
        </w:rPr>
        <w:t>th</w:t>
      </w:r>
      <w:r w:rsidR="001C6573">
        <w:rPr>
          <w:rFonts w:ascii="Times New Roman" w:hAnsi="Times New Roman"/>
          <w:b/>
          <w:spacing w:val="-2"/>
        </w:rPr>
        <w:t>, 2021</w:t>
      </w:r>
    </w:p>
    <w:p w:rsidR="0060634B" w:rsidRDefault="001C6573">
      <w:r>
        <w:t>021</w:t>
      </w:r>
    </w:p>
    <w:sectPr w:rsidR="0060634B" w:rsidSect="0039783F">
      <w:pgSz w:w="12240" w:h="15840"/>
      <w:pgMar w:top="432" w:right="576" w:bottom="432" w:left="5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13"/>
    <w:multiLevelType w:val="singleLevel"/>
    <w:tmpl w:val="987C528A"/>
    <w:lvl w:ilvl="0">
      <w:numFmt w:val="none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77EA1616"/>
    <w:multiLevelType w:val="singleLevel"/>
    <w:tmpl w:val="987C528A"/>
    <w:lvl w:ilvl="0">
      <w:numFmt w:val="none"/>
      <w:lvlText w:val="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xMzE1NDcyMLCwMDVQ0lEKTi0uzszPAykwrAUAjm6txCwAAAA="/>
  </w:docVars>
  <w:rsids>
    <w:rsidRoot w:val="009F169B"/>
    <w:rsid w:val="001C6573"/>
    <w:rsid w:val="003E62B9"/>
    <w:rsid w:val="0060634B"/>
    <w:rsid w:val="009F169B"/>
    <w:rsid w:val="00C25AAA"/>
    <w:rsid w:val="00C62A72"/>
    <w:rsid w:val="00E45EDE"/>
    <w:rsid w:val="00E52EEA"/>
    <w:rsid w:val="00E5479D"/>
    <w:rsid w:val="00F2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7234"/>
  <w15:chartTrackingRefBased/>
  <w15:docId w15:val="{FACDAB9B-3CC0-41DA-B9CE-9869CC2F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69B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169B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9F169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 Leaf Farms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Teifert</dc:creator>
  <cp:keywords/>
  <dc:description/>
  <cp:lastModifiedBy>Patricia Teifert</cp:lastModifiedBy>
  <cp:revision>2</cp:revision>
  <dcterms:created xsi:type="dcterms:W3CDTF">2021-09-13T16:42:00Z</dcterms:created>
  <dcterms:modified xsi:type="dcterms:W3CDTF">2021-09-13T16:42:00Z</dcterms:modified>
</cp:coreProperties>
</file>