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B12B" w14:textId="54680EC5" w:rsidR="00896972" w:rsidRPr="00DC6AF2" w:rsidRDefault="00FD40E4" w:rsidP="00896972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___/____/______</w:t>
      </w:r>
    </w:p>
    <w:tbl>
      <w:tblPr>
        <w:tblStyle w:val="Tabelacomgrade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896972" w:rsidRPr="00DC6AF2" w14:paraId="0D03A8DA" w14:textId="77777777" w:rsidTr="00FD40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9371" w14:textId="1512E292" w:rsidR="00896972" w:rsidRPr="00DC6AF2" w:rsidRDefault="00FD40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LIGA ACADÊMICA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134" w14:textId="77777777" w:rsidR="00896972" w:rsidRPr="00DC6AF2" w:rsidRDefault="008969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972" w:rsidRPr="00DC6AF2" w14:paraId="380C3F84" w14:textId="77777777" w:rsidTr="00FD40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851" w14:textId="41C16325" w:rsidR="00896972" w:rsidRPr="00DC6AF2" w:rsidRDefault="00FD40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34F" w14:textId="77777777" w:rsidR="00896972" w:rsidRPr="00DC6AF2" w:rsidRDefault="0089697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0E4" w:rsidRPr="00DC6AF2" w14:paraId="4DD3A101" w14:textId="77777777" w:rsidTr="00FD40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EFD" w14:textId="31D009C0" w:rsidR="00FD40E4" w:rsidRDefault="00FD40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VÍNCULO DA LIGA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9A2" w14:textId="77777777" w:rsidR="00FD40E4" w:rsidRPr="00DC6AF2" w:rsidRDefault="00FD40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ED817F" w14:textId="77777777" w:rsidR="00896972" w:rsidRPr="00DC6AF2" w:rsidRDefault="00896972" w:rsidP="008969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F586E" w14:textId="77777777" w:rsidR="00FD40E4" w:rsidRDefault="00FD40E4" w:rsidP="00FD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0F">
        <w:rPr>
          <w:rFonts w:ascii="Times New Roman" w:hAnsi="Times New Roman" w:cs="Times New Roman"/>
          <w:b/>
          <w:sz w:val="24"/>
          <w:szCs w:val="24"/>
        </w:rPr>
        <w:t>FORMULÁRIO CADASTRAL</w:t>
      </w:r>
    </w:p>
    <w:p w14:paraId="4F8CF050" w14:textId="77777777" w:rsidR="00051501" w:rsidRDefault="00051501" w:rsidP="00051501">
      <w:pPr>
        <w:pStyle w:val="PargrafodaLista"/>
        <w:numPr>
          <w:ilvl w:val="0"/>
          <w:numId w:val="9"/>
        </w:numPr>
        <w:jc w:val="both"/>
        <w:rPr>
          <w:i/>
        </w:rPr>
      </w:pPr>
      <w:r w:rsidRPr="008F480F">
        <w:rPr>
          <w:i/>
        </w:rPr>
        <w:t xml:space="preserve">Todas as informações deste documento devem estar de acordo com o </w:t>
      </w:r>
      <w:r>
        <w:rPr>
          <w:i/>
        </w:rPr>
        <w:t xml:space="preserve">Regulamento Geral das Ligas e </w:t>
      </w:r>
      <w:r w:rsidRPr="008F480F">
        <w:rPr>
          <w:i/>
        </w:rPr>
        <w:t>Estatuto da Liga</w:t>
      </w:r>
      <w:r>
        <w:rPr>
          <w:i/>
        </w:rPr>
        <w:t xml:space="preserve"> Fundadora.</w:t>
      </w:r>
    </w:p>
    <w:p w14:paraId="6CEC1117" w14:textId="77777777" w:rsidR="00051501" w:rsidRPr="008F480F" w:rsidRDefault="00051501" w:rsidP="00051501">
      <w:pPr>
        <w:pStyle w:val="PargrafodaLista"/>
        <w:numPr>
          <w:ilvl w:val="0"/>
          <w:numId w:val="9"/>
        </w:numPr>
        <w:jc w:val="both"/>
        <w:rPr>
          <w:i/>
        </w:rPr>
      </w:pPr>
      <w:r w:rsidRPr="008F480F">
        <w:rPr>
          <w:i/>
        </w:rPr>
        <w:t xml:space="preserve">O estatuto não será aprovado sem a apresentação desta ficha. </w:t>
      </w:r>
    </w:p>
    <w:p w14:paraId="37588C01" w14:textId="77777777" w:rsidR="00051501" w:rsidRDefault="00051501" w:rsidP="00051501">
      <w:pPr>
        <w:pStyle w:val="PargrafodaLista"/>
        <w:numPr>
          <w:ilvl w:val="0"/>
          <w:numId w:val="9"/>
        </w:numPr>
        <w:jc w:val="both"/>
        <w:rPr>
          <w:i/>
        </w:rPr>
      </w:pPr>
      <w:r w:rsidRPr="008F480F">
        <w:rPr>
          <w:i/>
        </w:rPr>
        <w:t xml:space="preserve">Caso haja alguma mudança cadastral no período da fundação um novo documento deverá ser enviado à </w:t>
      </w:r>
      <w:proofErr w:type="spellStart"/>
      <w:r w:rsidRPr="008F480F">
        <w:rPr>
          <w:i/>
        </w:rPr>
        <w:t>CoPPEx</w:t>
      </w:r>
      <w:proofErr w:type="spellEnd"/>
      <w:r w:rsidRPr="008F480F">
        <w:rPr>
          <w:i/>
        </w:rPr>
        <w:t xml:space="preserve">. </w:t>
      </w:r>
    </w:p>
    <w:p w14:paraId="5AFFC486" w14:textId="77777777" w:rsidR="00051501" w:rsidRPr="008F480F" w:rsidRDefault="00051501" w:rsidP="00051501">
      <w:pPr>
        <w:pStyle w:val="PargrafodaLista"/>
        <w:numPr>
          <w:ilvl w:val="0"/>
          <w:numId w:val="9"/>
        </w:numPr>
        <w:jc w:val="both"/>
        <w:rPr>
          <w:i/>
        </w:rPr>
      </w:pPr>
      <w:r w:rsidRPr="008F480F">
        <w:rPr>
          <w:i/>
        </w:rPr>
        <w:t xml:space="preserve">Qualquer informação aqui registrada </w:t>
      </w:r>
      <w:r>
        <w:rPr>
          <w:i/>
        </w:rPr>
        <w:t xml:space="preserve">inverídica ou que </w:t>
      </w:r>
      <w:proofErr w:type="gramStart"/>
      <w:r>
        <w:rPr>
          <w:i/>
        </w:rPr>
        <w:t xml:space="preserve">esteja </w:t>
      </w:r>
      <w:r w:rsidRPr="008F480F">
        <w:rPr>
          <w:i/>
        </w:rPr>
        <w:t xml:space="preserve"> em</w:t>
      </w:r>
      <w:proofErr w:type="gramEnd"/>
      <w:r w:rsidRPr="008F480F">
        <w:rPr>
          <w:i/>
        </w:rPr>
        <w:t xml:space="preserve"> desacordo com o Regulamento Geral das Ligas </w:t>
      </w:r>
      <w:r>
        <w:rPr>
          <w:i/>
        </w:rPr>
        <w:t xml:space="preserve"> </w:t>
      </w:r>
      <w:r w:rsidRPr="008F480F">
        <w:rPr>
          <w:i/>
        </w:rPr>
        <w:t>tornará a liga nula sem direito a certificação.</w:t>
      </w:r>
    </w:p>
    <w:p w14:paraId="51075EDA" w14:textId="1620184D" w:rsidR="001C1FBF" w:rsidRDefault="001C1FBF" w:rsidP="001C1F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51501" w14:paraId="3D93B11A" w14:textId="77777777" w:rsidTr="00051501">
        <w:tc>
          <w:tcPr>
            <w:tcW w:w="9060" w:type="dxa"/>
            <w:shd w:val="clear" w:color="auto" w:fill="D9D9D9" w:themeFill="background1" w:themeFillShade="D9"/>
          </w:tcPr>
          <w:p w14:paraId="6A6B9DDA" w14:textId="2FF17937" w:rsidR="00051501" w:rsidRPr="00051501" w:rsidRDefault="00051501" w:rsidP="0005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2564896"/>
            <w:r w:rsidRPr="0005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</w:t>
            </w:r>
            <w:r w:rsidR="00EC3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RESPONSÁVEL PELA LIGA</w:t>
            </w:r>
          </w:p>
        </w:tc>
      </w:tr>
    </w:tbl>
    <w:bookmarkEnd w:id="0"/>
    <w:p w14:paraId="70B7A47B" w14:textId="77777777" w:rsidR="00051501" w:rsidRDefault="00051501" w:rsidP="000515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Coordenador:</w:t>
      </w:r>
    </w:p>
    <w:p w14:paraId="39109AB5" w14:textId="77777777" w:rsidR="00051501" w:rsidRDefault="00051501" w:rsidP="000515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Orientador 1:</w:t>
      </w:r>
    </w:p>
    <w:p w14:paraId="26F72D55" w14:textId="77777777" w:rsidR="00051501" w:rsidRDefault="00051501" w:rsidP="000515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Orientador 2:</w:t>
      </w:r>
    </w:p>
    <w:p w14:paraId="293F8B52" w14:textId="61E4727D" w:rsidR="00051501" w:rsidRPr="00966AAD" w:rsidRDefault="00051501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Art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966AA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ág</w:t>
      </w: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úni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Caso o coordenador da liga não seja um Docente, a mesma deverá ter obrigatoriamente pelo menos 1 (um) professor do ITPAC PORTO NACIONAL como orientador da Liga Acadêmica.</w:t>
      </w:r>
    </w:p>
    <w:p w14:paraId="05D0912C" w14:textId="77777777" w:rsidR="00051501" w:rsidRPr="00966AAD" w:rsidRDefault="00051501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Ar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t. </w:t>
      </w:r>
      <w:r w:rsidRPr="00966AA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8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Pr="00966AA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ivi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Liga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será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ecessár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aco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issi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l:</w:t>
      </w:r>
    </w:p>
    <w:p w14:paraId="2D5E0A4B" w14:textId="77777777" w:rsidR="00051501" w:rsidRPr="00966AAD" w:rsidRDefault="00051501" w:rsidP="00051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color w:val="000000"/>
          <w:sz w:val="24"/>
          <w:szCs w:val="24"/>
        </w:rPr>
        <w:t>Coor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or,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q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volve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966AA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vol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ari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66AAD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ação 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oor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ação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lig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>a sem remuneração financeira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BDB9C3" w14:textId="77777777" w:rsidR="00051501" w:rsidRPr="00966AAD" w:rsidRDefault="00051501" w:rsidP="000515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6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966AAD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66AAD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ssio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966AAD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essor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Pr="00966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outros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issio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966AA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q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isa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a), 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sive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Pr="00966AA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ras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ç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ões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qu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ão ex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nú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ero</w:t>
      </w:r>
      <w:r w:rsidRPr="00966AA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áximo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966AAD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ois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6AAD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q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en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volve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66AAD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ação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Ligas,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vol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ári</w:t>
      </w:r>
      <w:r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511059" w14:textId="77777777" w:rsidR="00051501" w:rsidRDefault="00051501" w:rsidP="001C1FBF">
      <w:pPr>
        <w:rPr>
          <w:rFonts w:ascii="Times New Roman" w:hAnsi="Times New Roman" w:cs="Times New Roman"/>
          <w:sz w:val="24"/>
          <w:szCs w:val="24"/>
        </w:rPr>
      </w:pPr>
    </w:p>
    <w:p w14:paraId="7757D733" w14:textId="77777777" w:rsidR="00051501" w:rsidRPr="00966AAD" w:rsidRDefault="00051501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Ar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</w:t>
      </w:r>
      <w:r w:rsidRPr="00966AA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Pr="00966AA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Liga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ad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a 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iva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nú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 mí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imo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oi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o) e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nú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máximo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</w:t>
      </w:r>
      <w:r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6A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966AAD">
        <w:rPr>
          <w:rFonts w:ascii="Times New Roman" w:hAnsi="Times New Roman" w:cs="Times New Roman"/>
          <w:sz w:val="24"/>
          <w:szCs w:val="24"/>
        </w:rPr>
        <w:t>2(</w:t>
      </w:r>
      <w:r w:rsidRPr="00966AA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966AAD">
        <w:rPr>
          <w:rFonts w:ascii="Times New Roman" w:hAnsi="Times New Roman" w:cs="Times New Roman"/>
          <w:sz w:val="24"/>
          <w:szCs w:val="24"/>
        </w:rPr>
        <w:t>o</w:t>
      </w:r>
      <w:r w:rsidRPr="00966AA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66AAD">
        <w:rPr>
          <w:rFonts w:ascii="Times New Roman" w:hAnsi="Times New Roman" w:cs="Times New Roman"/>
          <w:sz w:val="24"/>
          <w:szCs w:val="24"/>
        </w:rPr>
        <w:t>e)</w:t>
      </w:r>
      <w:r w:rsidRPr="00966A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sz w:val="24"/>
          <w:szCs w:val="24"/>
        </w:rPr>
        <w:t>me</w:t>
      </w:r>
      <w:r w:rsidRPr="00966AA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966AAD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966AAD">
        <w:rPr>
          <w:rFonts w:ascii="Times New Roman" w:hAnsi="Times New Roman" w:cs="Times New Roman"/>
          <w:sz w:val="24"/>
          <w:szCs w:val="24"/>
        </w:rPr>
        <w:t>r</w:t>
      </w:r>
      <w:r w:rsidRPr="00966AA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66AAD">
        <w:rPr>
          <w:rFonts w:ascii="Times New Roman" w:hAnsi="Times New Roman" w:cs="Times New Roman"/>
          <w:sz w:val="24"/>
          <w:szCs w:val="24"/>
        </w:rPr>
        <w:t xml:space="preserve">s, sem contar com o professor coordenador e orientador. Todos os membros da Liga devem ter vínculo com a ITPAC Porto Nacional, com exceção do orientador. </w:t>
      </w:r>
    </w:p>
    <w:p w14:paraId="7FE7C7E5" w14:textId="7B5E4A20" w:rsidR="00051501" w:rsidRDefault="00EC3F0A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Ar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</w:t>
      </w:r>
      <w:r w:rsidRPr="00966AA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</w:t>
      </w:r>
      <w:r w:rsidRPr="00966AA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ág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051501"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úni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="00051501" w:rsidRPr="00966A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o.</w:t>
      </w:r>
      <w:r w:rsidR="00051501" w:rsidRPr="00966AA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imo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051501"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vag</w:t>
      </w:r>
      <w:r w:rsidR="00051501"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51501"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51501" w:rsidRPr="00966AAD">
        <w:rPr>
          <w:rFonts w:ascii="Times New Roman" w:hAnsi="Times New Roman" w:cs="Times New Roman"/>
          <w:color w:val="000000"/>
          <w:spacing w:val="4"/>
          <w:sz w:val="24"/>
          <w:szCs w:val="24"/>
        </w:rPr>
        <w:t>i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051501"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51501"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51501" w:rsidRPr="00966A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ara aca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1º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rim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) ao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4º(q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1501" w:rsidRPr="00966AAD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o)</w:t>
      </w:r>
      <w:r w:rsidR="00051501" w:rsidRPr="00966AA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051501" w:rsidRPr="00966AA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í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51501" w:rsidRPr="00966AAD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051501" w:rsidRPr="00966AAD"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C3F0A" w14:paraId="7F0967D8" w14:textId="77777777" w:rsidTr="001C0A87">
        <w:tc>
          <w:tcPr>
            <w:tcW w:w="9060" w:type="dxa"/>
            <w:shd w:val="clear" w:color="auto" w:fill="D9D9D9" w:themeFill="background1" w:themeFillShade="D9"/>
          </w:tcPr>
          <w:p w14:paraId="4E968216" w14:textId="77777777" w:rsidR="00EC3F0A" w:rsidRPr="00051501" w:rsidRDefault="00EC3F0A" w:rsidP="001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RESPONSÁVEL PELA LIGA</w:t>
            </w:r>
          </w:p>
        </w:tc>
      </w:tr>
    </w:tbl>
    <w:p w14:paraId="6B4EAC2D" w14:textId="0566263E" w:rsidR="00EC3F0A" w:rsidRDefault="00EC3F0A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5D79D" w14:textId="77777777" w:rsidR="00EC3F0A" w:rsidRDefault="00EC3F0A" w:rsidP="00EC3F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005"/>
        <w:gridCol w:w="1549"/>
        <w:gridCol w:w="1660"/>
      </w:tblGrid>
      <w:tr w:rsidR="00EC3F0A" w14:paraId="65A32B60" w14:textId="77777777" w:rsidTr="00EC3F0A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14:paraId="6E39FDA8" w14:textId="50BC778E" w:rsidR="00EC3F0A" w:rsidRDefault="00EC3F0A" w:rsidP="001C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5005" w:type="dxa"/>
            <w:shd w:val="clear" w:color="auto" w:fill="BFBFBF" w:themeFill="background1" w:themeFillShade="BF"/>
          </w:tcPr>
          <w:p w14:paraId="6E9AD2F2" w14:textId="2DA3567E" w:rsidR="00EC3F0A" w:rsidRDefault="00EC3F0A" w:rsidP="001C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 dos Componentes da Liga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449B8281" w14:textId="77777777" w:rsidR="00EC3F0A" w:rsidRDefault="00EC3F0A" w:rsidP="001C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14:paraId="1CEA5A9E" w14:textId="77777777" w:rsidR="00EC3F0A" w:rsidRDefault="00EC3F0A" w:rsidP="001C0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que está cursando</w:t>
            </w:r>
          </w:p>
        </w:tc>
      </w:tr>
      <w:tr w:rsidR="00EC3F0A" w14:paraId="7706E655" w14:textId="77777777" w:rsidTr="00EC3F0A">
        <w:trPr>
          <w:jc w:val="center"/>
        </w:trPr>
        <w:tc>
          <w:tcPr>
            <w:tcW w:w="846" w:type="dxa"/>
          </w:tcPr>
          <w:p w14:paraId="3E9FC83D" w14:textId="52CA7584" w:rsidR="00EC3F0A" w:rsidRPr="007D7B58" w:rsidRDefault="00EC3F0A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14:paraId="5971DB0D" w14:textId="41C506B9" w:rsidR="00EC3F0A" w:rsidRPr="00EC3F0A" w:rsidRDefault="00EC3F0A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7FED57F6" w14:textId="0AD055EB" w:rsidR="00EC3F0A" w:rsidRPr="00EC3F0A" w:rsidRDefault="00EC3F0A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Presidente</w:t>
            </w:r>
          </w:p>
        </w:tc>
        <w:tc>
          <w:tcPr>
            <w:tcW w:w="1660" w:type="dxa"/>
          </w:tcPr>
          <w:p w14:paraId="4F547B31" w14:textId="77777777" w:rsidR="00EC3F0A" w:rsidRPr="00EC3F0A" w:rsidRDefault="00EC3F0A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6º</w:t>
            </w:r>
          </w:p>
        </w:tc>
      </w:tr>
      <w:tr w:rsidR="007D7B58" w14:paraId="2C20746A" w14:textId="77777777" w:rsidTr="00EC3F0A">
        <w:trPr>
          <w:jc w:val="center"/>
        </w:trPr>
        <w:tc>
          <w:tcPr>
            <w:tcW w:w="846" w:type="dxa"/>
          </w:tcPr>
          <w:p w14:paraId="1124B0CD" w14:textId="3C0B3899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14:paraId="5EBF3B6B" w14:textId="4A03FF5E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6957717A" w14:textId="757CC10E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Vice-Presidente</w:t>
            </w:r>
          </w:p>
        </w:tc>
        <w:tc>
          <w:tcPr>
            <w:tcW w:w="1660" w:type="dxa"/>
          </w:tcPr>
          <w:p w14:paraId="5AA94DF4" w14:textId="77777777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7º</w:t>
            </w:r>
          </w:p>
        </w:tc>
      </w:tr>
      <w:tr w:rsidR="007D7B58" w14:paraId="3DAD0461" w14:textId="77777777" w:rsidTr="00EC3F0A">
        <w:trPr>
          <w:jc w:val="center"/>
        </w:trPr>
        <w:tc>
          <w:tcPr>
            <w:tcW w:w="846" w:type="dxa"/>
          </w:tcPr>
          <w:p w14:paraId="4B3D80EB" w14:textId="158711C9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14:paraId="741EDA20" w14:textId="1668A7F8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5EA2F2BD" w14:textId="039B3F27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Diretor Científico</w:t>
            </w:r>
          </w:p>
        </w:tc>
        <w:tc>
          <w:tcPr>
            <w:tcW w:w="1660" w:type="dxa"/>
          </w:tcPr>
          <w:p w14:paraId="2C4712E7" w14:textId="77777777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5º</w:t>
            </w:r>
          </w:p>
        </w:tc>
      </w:tr>
      <w:tr w:rsidR="007D7B58" w14:paraId="47853DFF" w14:textId="77777777" w:rsidTr="00EC3F0A">
        <w:trPr>
          <w:jc w:val="center"/>
        </w:trPr>
        <w:tc>
          <w:tcPr>
            <w:tcW w:w="846" w:type="dxa"/>
          </w:tcPr>
          <w:p w14:paraId="194AB13F" w14:textId="79C21B71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14:paraId="318DDCA0" w14:textId="4800A15F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2A55A25E" w14:textId="77777777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Secretário</w:t>
            </w:r>
          </w:p>
        </w:tc>
        <w:tc>
          <w:tcPr>
            <w:tcW w:w="1660" w:type="dxa"/>
          </w:tcPr>
          <w:p w14:paraId="3242CB7D" w14:textId="77777777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2º</w:t>
            </w:r>
          </w:p>
        </w:tc>
      </w:tr>
      <w:tr w:rsidR="007D7B58" w14:paraId="6CE53A3A" w14:textId="77777777" w:rsidTr="00EC3F0A">
        <w:trPr>
          <w:jc w:val="center"/>
        </w:trPr>
        <w:tc>
          <w:tcPr>
            <w:tcW w:w="846" w:type="dxa"/>
          </w:tcPr>
          <w:p w14:paraId="4F677990" w14:textId="26A3AC92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14:paraId="0286550C" w14:textId="5B3B8FE7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76796B9F" w14:textId="77777777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Diretor Financeiro</w:t>
            </w:r>
          </w:p>
        </w:tc>
        <w:tc>
          <w:tcPr>
            <w:tcW w:w="1660" w:type="dxa"/>
          </w:tcPr>
          <w:p w14:paraId="2B22B0CC" w14:textId="7AEB2E98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1º</w:t>
            </w:r>
          </w:p>
        </w:tc>
      </w:tr>
      <w:tr w:rsidR="007D7B58" w14:paraId="68B89109" w14:textId="77777777" w:rsidTr="00EC3F0A">
        <w:trPr>
          <w:jc w:val="center"/>
        </w:trPr>
        <w:tc>
          <w:tcPr>
            <w:tcW w:w="846" w:type="dxa"/>
          </w:tcPr>
          <w:p w14:paraId="16C93D5A" w14:textId="702033E1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14:paraId="30F7C526" w14:textId="170C7B52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2C5302DF" w14:textId="0A264FAE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Membro Efetivo</w:t>
            </w:r>
          </w:p>
        </w:tc>
        <w:tc>
          <w:tcPr>
            <w:tcW w:w="1660" w:type="dxa"/>
          </w:tcPr>
          <w:p w14:paraId="07A1E41B" w14:textId="034337FC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3º</w:t>
            </w:r>
          </w:p>
        </w:tc>
      </w:tr>
      <w:tr w:rsidR="007D7B58" w14:paraId="010DAF3B" w14:textId="77777777" w:rsidTr="00EC3F0A">
        <w:trPr>
          <w:jc w:val="center"/>
        </w:trPr>
        <w:tc>
          <w:tcPr>
            <w:tcW w:w="846" w:type="dxa"/>
          </w:tcPr>
          <w:p w14:paraId="504218D6" w14:textId="1E732C96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14:paraId="0BA0ED13" w14:textId="54E3A991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37B3AD79" w14:textId="6B3DA623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Membro Efetivo</w:t>
            </w:r>
          </w:p>
        </w:tc>
        <w:tc>
          <w:tcPr>
            <w:tcW w:w="1660" w:type="dxa"/>
          </w:tcPr>
          <w:p w14:paraId="0312BDF2" w14:textId="425308A4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8º</w:t>
            </w:r>
          </w:p>
        </w:tc>
      </w:tr>
      <w:tr w:rsidR="007D7B58" w14:paraId="6CB69713" w14:textId="77777777" w:rsidTr="00EC3F0A">
        <w:trPr>
          <w:jc w:val="center"/>
        </w:trPr>
        <w:tc>
          <w:tcPr>
            <w:tcW w:w="846" w:type="dxa"/>
          </w:tcPr>
          <w:p w14:paraId="5DD67295" w14:textId="4382350F" w:rsidR="007D7B58" w:rsidRPr="007D7B58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14:paraId="05081466" w14:textId="3CED0308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1E5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Antônio Carlos</w:t>
            </w:r>
          </w:p>
        </w:tc>
        <w:tc>
          <w:tcPr>
            <w:tcW w:w="1549" w:type="dxa"/>
          </w:tcPr>
          <w:p w14:paraId="22034CBD" w14:textId="329317D1" w:rsidR="007D7B58" w:rsidRPr="00EC3F0A" w:rsidRDefault="007D7B58" w:rsidP="007D7B58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Membro Efetivo</w:t>
            </w:r>
          </w:p>
        </w:tc>
        <w:tc>
          <w:tcPr>
            <w:tcW w:w="1660" w:type="dxa"/>
          </w:tcPr>
          <w:p w14:paraId="73A3C482" w14:textId="48F7D623" w:rsidR="007D7B58" w:rsidRPr="00EC3F0A" w:rsidRDefault="007D7B58" w:rsidP="007D7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EC3F0A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5º</w:t>
            </w:r>
          </w:p>
        </w:tc>
      </w:tr>
    </w:tbl>
    <w:p w14:paraId="53987105" w14:textId="77777777" w:rsidR="007D7B58" w:rsidRDefault="007D7B58" w:rsidP="001C1FBF">
      <w:pPr>
        <w:tabs>
          <w:tab w:val="left" w:pos="7798"/>
        </w:tabs>
        <w:rPr>
          <w:rFonts w:ascii="Times New Roman" w:hAnsi="Times New Roman" w:cs="Times New Roman"/>
          <w:sz w:val="24"/>
          <w:szCs w:val="24"/>
        </w:rPr>
      </w:pPr>
    </w:p>
    <w:p w14:paraId="1A34C228" w14:textId="15480276" w:rsidR="007D7B58" w:rsidRPr="007D7B58" w:rsidRDefault="007D7B58" w:rsidP="007D7B58">
      <w:pPr>
        <w:jc w:val="center"/>
        <w:rPr>
          <w:rFonts w:ascii="Times New Roman" w:hAnsi="Times New Roman" w:cs="Times New Roman"/>
          <w:bCs/>
          <w:i/>
          <w:color w:val="0000CC"/>
          <w:sz w:val="36"/>
          <w:szCs w:val="24"/>
        </w:rPr>
      </w:pPr>
      <w:r w:rsidRPr="007D7B58">
        <w:rPr>
          <w:rFonts w:ascii="Times New Roman" w:hAnsi="Times New Roman" w:cs="Times New Roman"/>
          <w:bCs/>
          <w:i/>
          <w:color w:val="0000CC"/>
          <w:sz w:val="36"/>
          <w:szCs w:val="24"/>
        </w:rPr>
        <w:t xml:space="preserve">As informações em </w:t>
      </w:r>
      <w:r w:rsidRPr="007D7B58">
        <w:rPr>
          <w:rFonts w:ascii="Times New Roman" w:hAnsi="Times New Roman" w:cs="Times New Roman"/>
          <w:b/>
          <w:i/>
          <w:color w:val="0000CC"/>
          <w:sz w:val="36"/>
          <w:szCs w:val="24"/>
        </w:rPr>
        <w:t>AZUIS</w:t>
      </w:r>
      <w:r w:rsidRPr="007D7B58">
        <w:rPr>
          <w:rFonts w:ascii="Times New Roman" w:hAnsi="Times New Roman" w:cs="Times New Roman"/>
          <w:bCs/>
          <w:i/>
          <w:color w:val="0000CC"/>
          <w:sz w:val="36"/>
          <w:szCs w:val="24"/>
        </w:rPr>
        <w:t xml:space="preserve"> são apenas exemplos. Elas deverão ser substituídas pelas informações reais da Liga Acadêmica</w:t>
      </w:r>
    </w:p>
    <w:p w14:paraId="2A5FEDCC" w14:textId="4A846160" w:rsidR="001A12AD" w:rsidRPr="00DC6AF2" w:rsidRDefault="001C1FBF" w:rsidP="001C1FBF">
      <w:pPr>
        <w:tabs>
          <w:tab w:val="left" w:pos="7798"/>
        </w:tabs>
        <w:rPr>
          <w:rFonts w:ascii="Times New Roman" w:hAnsi="Times New Roman" w:cs="Times New Roman"/>
          <w:sz w:val="24"/>
          <w:szCs w:val="24"/>
        </w:rPr>
      </w:pPr>
      <w:r w:rsidRPr="00DC6AF2">
        <w:rPr>
          <w:rFonts w:ascii="Times New Roman" w:hAnsi="Times New Roman" w:cs="Times New Roman"/>
          <w:sz w:val="24"/>
          <w:szCs w:val="24"/>
        </w:rPr>
        <w:tab/>
      </w:r>
    </w:p>
    <w:sectPr w:rsidR="001A12AD" w:rsidRPr="00DC6AF2" w:rsidSect="00557E8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3080" w14:textId="77777777" w:rsidR="003D33CD" w:rsidRDefault="003D33CD" w:rsidP="001C1FBF">
      <w:pPr>
        <w:spacing w:after="0" w:line="240" w:lineRule="auto"/>
      </w:pPr>
      <w:r>
        <w:separator/>
      </w:r>
    </w:p>
  </w:endnote>
  <w:endnote w:type="continuationSeparator" w:id="0">
    <w:p w14:paraId="43DA8F28" w14:textId="77777777" w:rsidR="003D33CD" w:rsidRDefault="003D33CD" w:rsidP="001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BD9D" w14:textId="77777777" w:rsidR="001C1FBF" w:rsidRDefault="00557E89" w:rsidP="00557E89">
    <w:pPr>
      <w:pStyle w:val="Rodap"/>
      <w:tabs>
        <w:tab w:val="clear" w:pos="4252"/>
        <w:tab w:val="clear" w:pos="8504"/>
        <w:tab w:val="left" w:pos="714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BEC62CC" wp14:editId="16972605">
          <wp:simplePos x="0" y="0"/>
          <wp:positionH relativeFrom="column">
            <wp:posOffset>3812606</wp:posOffset>
          </wp:positionH>
          <wp:positionV relativeFrom="paragraph">
            <wp:posOffset>-296356</wp:posOffset>
          </wp:positionV>
          <wp:extent cx="2176145" cy="6096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6649" w14:textId="77777777" w:rsidR="003D33CD" w:rsidRDefault="003D33CD" w:rsidP="001C1FBF">
      <w:pPr>
        <w:spacing w:after="0" w:line="240" w:lineRule="auto"/>
      </w:pPr>
      <w:r>
        <w:separator/>
      </w:r>
    </w:p>
  </w:footnote>
  <w:footnote w:type="continuationSeparator" w:id="0">
    <w:p w14:paraId="238CA460" w14:textId="77777777" w:rsidR="003D33CD" w:rsidRDefault="003D33CD" w:rsidP="001C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32CB" w14:textId="7D1B6597" w:rsidR="00896972" w:rsidRDefault="00896972" w:rsidP="008969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28D4D0" wp14:editId="01E7A35C">
          <wp:simplePos x="0" y="0"/>
          <wp:positionH relativeFrom="page">
            <wp:posOffset>79375</wp:posOffset>
          </wp:positionH>
          <wp:positionV relativeFrom="paragraph">
            <wp:posOffset>-194310</wp:posOffset>
          </wp:positionV>
          <wp:extent cx="7414842" cy="104857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42" cy="1048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F3CFF" w14:textId="2DF29161" w:rsidR="00896972" w:rsidRDefault="00896972" w:rsidP="008969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05EA2D5E" w14:textId="77777777" w:rsidR="00896972" w:rsidRDefault="00896972" w:rsidP="008969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0972DE4D" w14:textId="5F02ABB1" w:rsidR="00896972" w:rsidRDefault="00896972" w:rsidP="008969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28C10026" w14:textId="77777777" w:rsidR="00896972" w:rsidRDefault="00896972" w:rsidP="008969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2DFAE036" w14:textId="0FB4DE4E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>FAPAC – Faculdade Presidente Antônio Carlos.</w:t>
    </w:r>
  </w:p>
  <w:p w14:paraId="05840526" w14:textId="0B17E00C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>INSTITUTO TOCANTINENSE PRES. ANTÔNIO CARLOS PORTO S/A</w:t>
    </w:r>
  </w:p>
  <w:p w14:paraId="34C63D1A" w14:textId="70B36704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 xml:space="preserve">Rua 02, Qd. 07 – Jardim dos Ypês </w:t>
    </w:r>
  </w:p>
  <w:p w14:paraId="3422CE0F" w14:textId="77777777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 xml:space="preserve">Porto Nacional – TO – CEP 77500-000 CX Postal 124 </w:t>
    </w:r>
  </w:p>
  <w:p w14:paraId="3647F775" w14:textId="77777777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>Fone: (63) 33639600 – CNPJ – 10.261.569/0001 – 64</w:t>
    </w:r>
  </w:p>
  <w:p w14:paraId="01ED0D76" w14:textId="77777777" w:rsidR="00896972" w:rsidRPr="00EC3F0A" w:rsidRDefault="00896972" w:rsidP="0089697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EC3F0A">
      <w:rPr>
        <w:rFonts w:ascii="Times New Roman" w:hAnsi="Times New Roman" w:cs="Times New Roman"/>
        <w:bCs/>
        <w:sz w:val="24"/>
        <w:szCs w:val="24"/>
      </w:rPr>
      <w:t>https://www.itpacporto.edu.br/</w:t>
    </w:r>
  </w:p>
  <w:p w14:paraId="6700919B" w14:textId="2E72A6A3" w:rsidR="001C1FBF" w:rsidRPr="00EC3F0A" w:rsidRDefault="00557E89" w:rsidP="00896972">
    <w:pPr>
      <w:pStyle w:val="Cabealho"/>
      <w:tabs>
        <w:tab w:val="clear" w:pos="4252"/>
        <w:tab w:val="clear" w:pos="8504"/>
        <w:tab w:val="left" w:pos="7620"/>
      </w:tabs>
      <w:rPr>
        <w:bCs/>
      </w:rPr>
    </w:pPr>
    <w:r w:rsidRPr="00EC3F0A">
      <w:rPr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2B793A7E" wp14:editId="6BABC800">
          <wp:simplePos x="0" y="0"/>
          <wp:positionH relativeFrom="column">
            <wp:posOffset>1804868</wp:posOffset>
          </wp:positionH>
          <wp:positionV relativeFrom="paragraph">
            <wp:posOffset>-4240745</wp:posOffset>
          </wp:positionV>
          <wp:extent cx="2176145" cy="609600"/>
          <wp:effectExtent l="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972" w:rsidRPr="00EC3F0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18E6"/>
    <w:multiLevelType w:val="hybridMultilevel"/>
    <w:tmpl w:val="45DED91C"/>
    <w:lvl w:ilvl="0" w:tplc="4C663D18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DED7359"/>
    <w:multiLevelType w:val="hybridMultilevel"/>
    <w:tmpl w:val="F5069DCC"/>
    <w:lvl w:ilvl="0" w:tplc="8C5E5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336BCE"/>
    <w:multiLevelType w:val="hybridMultilevel"/>
    <w:tmpl w:val="DF8CAD72"/>
    <w:lvl w:ilvl="0" w:tplc="568A73A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364805"/>
    <w:multiLevelType w:val="hybridMultilevel"/>
    <w:tmpl w:val="1EFE38AE"/>
    <w:lvl w:ilvl="0" w:tplc="A54CDA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96E7841"/>
    <w:multiLevelType w:val="hybridMultilevel"/>
    <w:tmpl w:val="6818D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115"/>
    <w:multiLevelType w:val="hybridMultilevel"/>
    <w:tmpl w:val="A59AA136"/>
    <w:lvl w:ilvl="0" w:tplc="04160013">
      <w:start w:val="1"/>
      <w:numFmt w:val="upperRoman"/>
      <w:lvlText w:val="%1."/>
      <w:lvlJc w:val="righ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6520C8A"/>
    <w:multiLevelType w:val="hybridMultilevel"/>
    <w:tmpl w:val="70B69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2982"/>
    <w:multiLevelType w:val="hybridMultilevel"/>
    <w:tmpl w:val="4B5C58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B6EC7"/>
    <w:multiLevelType w:val="hybridMultilevel"/>
    <w:tmpl w:val="1FBCF862"/>
    <w:lvl w:ilvl="0" w:tplc="04160013">
      <w:start w:val="1"/>
      <w:numFmt w:val="upperRoman"/>
      <w:lvlText w:val="%1."/>
      <w:lvlJc w:val="right"/>
      <w:pPr>
        <w:ind w:left="824" w:hanging="360"/>
      </w:p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BF"/>
    <w:rsid w:val="00051501"/>
    <w:rsid w:val="000E46ED"/>
    <w:rsid w:val="00170E96"/>
    <w:rsid w:val="001A12AD"/>
    <w:rsid w:val="001C1FBF"/>
    <w:rsid w:val="003D33CD"/>
    <w:rsid w:val="00490E1D"/>
    <w:rsid w:val="00557E89"/>
    <w:rsid w:val="00653054"/>
    <w:rsid w:val="007D7B58"/>
    <w:rsid w:val="00840303"/>
    <w:rsid w:val="00896972"/>
    <w:rsid w:val="00DC6AF2"/>
    <w:rsid w:val="00EC3F0A"/>
    <w:rsid w:val="00FC1893"/>
    <w:rsid w:val="00FD40E4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A8DF"/>
  <w15:chartTrackingRefBased/>
  <w15:docId w15:val="{3868A9BC-167F-4B14-90D1-40AE78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FB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FB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1FBF"/>
  </w:style>
  <w:style w:type="paragraph" w:styleId="Rodap">
    <w:name w:val="footer"/>
    <w:basedOn w:val="Normal"/>
    <w:link w:val="RodapChar"/>
    <w:uiPriority w:val="99"/>
    <w:unhideWhenUsed/>
    <w:rsid w:val="001C1FB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1FBF"/>
  </w:style>
  <w:style w:type="paragraph" w:styleId="PargrafodaLista">
    <w:name w:val="List Paragraph"/>
    <w:basedOn w:val="Normal"/>
    <w:uiPriority w:val="34"/>
    <w:qFormat/>
    <w:rsid w:val="00896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6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9F60-1146-47A0-BC43-27A3EC9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 P. Santos</dc:creator>
  <cp:keywords/>
  <dc:description/>
  <cp:lastModifiedBy>Michelly Pereira Dos Santos</cp:lastModifiedBy>
  <cp:revision>2</cp:revision>
  <dcterms:created xsi:type="dcterms:W3CDTF">2021-01-26T18:00:00Z</dcterms:created>
  <dcterms:modified xsi:type="dcterms:W3CDTF">2021-01-26T18:00:00Z</dcterms:modified>
</cp:coreProperties>
</file>