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49" w:rsidRPr="00B30791" w:rsidRDefault="00DE6849" w:rsidP="00DE68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849" w:rsidRDefault="00DE6849" w:rsidP="00DE68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CRONOGRAMA ANUAL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148"/>
      </w:tblGrid>
      <w:tr w:rsidR="00DE6849" w:rsidRPr="006A65E1" w:rsidTr="00DE6849">
        <w:tc>
          <w:tcPr>
            <w:tcW w:w="2346" w:type="dxa"/>
            <w:shd w:val="clear" w:color="auto" w:fill="D9D9D9" w:themeFill="background1" w:themeFillShade="D9"/>
          </w:tcPr>
          <w:p w:rsidR="00DE6849" w:rsidRPr="006A65E1" w:rsidRDefault="00DE6849" w:rsidP="00593645">
            <w:pPr>
              <w:pStyle w:val="Ttulo"/>
              <w:jc w:val="left"/>
            </w:pPr>
            <w:r w:rsidRPr="006A65E1">
              <w:t>LIGA ACADÊMICA</w:t>
            </w:r>
          </w:p>
        </w:tc>
        <w:tc>
          <w:tcPr>
            <w:tcW w:w="6148" w:type="dxa"/>
            <w:shd w:val="clear" w:color="auto" w:fill="auto"/>
          </w:tcPr>
          <w:p w:rsidR="00DE6849" w:rsidRPr="006A65E1" w:rsidRDefault="00DE6849" w:rsidP="00593645">
            <w:pPr>
              <w:pStyle w:val="Ttulo"/>
            </w:pPr>
          </w:p>
        </w:tc>
      </w:tr>
      <w:tr w:rsidR="00DE6849" w:rsidRPr="006A65E1" w:rsidTr="00DE6849">
        <w:tc>
          <w:tcPr>
            <w:tcW w:w="2346" w:type="dxa"/>
            <w:shd w:val="clear" w:color="auto" w:fill="D9D9D9" w:themeFill="background1" w:themeFillShade="D9"/>
          </w:tcPr>
          <w:p w:rsidR="00DE6849" w:rsidRPr="006A65E1" w:rsidRDefault="00DE6849" w:rsidP="00593645">
            <w:pPr>
              <w:pStyle w:val="Ttulo"/>
              <w:jc w:val="left"/>
            </w:pPr>
            <w:r w:rsidRPr="006A65E1">
              <w:t>SIGLA</w:t>
            </w:r>
          </w:p>
        </w:tc>
        <w:tc>
          <w:tcPr>
            <w:tcW w:w="6148" w:type="dxa"/>
            <w:shd w:val="clear" w:color="auto" w:fill="auto"/>
          </w:tcPr>
          <w:p w:rsidR="00DE6849" w:rsidRPr="006A65E1" w:rsidRDefault="00DE6849" w:rsidP="00593645">
            <w:pPr>
              <w:pStyle w:val="Ttulo"/>
            </w:pPr>
          </w:p>
        </w:tc>
      </w:tr>
      <w:tr w:rsidR="00DE6849" w:rsidRPr="006A65E1" w:rsidTr="00DE6849">
        <w:tc>
          <w:tcPr>
            <w:tcW w:w="2346" w:type="dxa"/>
            <w:shd w:val="clear" w:color="auto" w:fill="D9D9D9" w:themeFill="background1" w:themeFillShade="D9"/>
          </w:tcPr>
          <w:p w:rsidR="00DE6849" w:rsidRPr="006A65E1" w:rsidRDefault="00DE6849" w:rsidP="00593645">
            <w:pPr>
              <w:pStyle w:val="Ttulo"/>
              <w:jc w:val="left"/>
            </w:pPr>
            <w:r w:rsidRPr="006A65E1">
              <w:t>CURSO</w:t>
            </w:r>
          </w:p>
        </w:tc>
        <w:tc>
          <w:tcPr>
            <w:tcW w:w="6148" w:type="dxa"/>
            <w:shd w:val="clear" w:color="auto" w:fill="auto"/>
          </w:tcPr>
          <w:p w:rsidR="00DE6849" w:rsidRPr="006A65E1" w:rsidRDefault="00DE6849" w:rsidP="00593645">
            <w:pPr>
              <w:pStyle w:val="Ttulo"/>
            </w:pPr>
          </w:p>
        </w:tc>
      </w:tr>
      <w:tr w:rsidR="00DE6849" w:rsidRPr="006A65E1" w:rsidTr="00DE6849">
        <w:tc>
          <w:tcPr>
            <w:tcW w:w="2346" w:type="dxa"/>
            <w:shd w:val="clear" w:color="auto" w:fill="D9D9D9" w:themeFill="background1" w:themeFillShade="D9"/>
          </w:tcPr>
          <w:p w:rsidR="00DE6849" w:rsidRPr="006A65E1" w:rsidRDefault="00DE6849" w:rsidP="00593645">
            <w:pPr>
              <w:pStyle w:val="Ttulo"/>
              <w:jc w:val="left"/>
            </w:pPr>
            <w:r>
              <w:t>ANO LETIVO</w:t>
            </w:r>
          </w:p>
        </w:tc>
        <w:tc>
          <w:tcPr>
            <w:tcW w:w="6148" w:type="dxa"/>
            <w:shd w:val="clear" w:color="auto" w:fill="auto"/>
          </w:tcPr>
          <w:p w:rsidR="00DE6849" w:rsidRPr="006A65E1" w:rsidRDefault="00DE6849" w:rsidP="00593645">
            <w:pPr>
              <w:pStyle w:val="Ttulo"/>
            </w:pPr>
          </w:p>
        </w:tc>
      </w:tr>
    </w:tbl>
    <w:p w:rsidR="00DE6849" w:rsidRPr="00F7746C" w:rsidRDefault="00DE6849" w:rsidP="00DE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ORIENTAÇÕES REGULAMENTAIS</w:t>
      </w:r>
    </w:p>
    <w:p w:rsidR="00DE6849" w:rsidRPr="00DE6849" w:rsidRDefault="00DE6849" w:rsidP="00DE6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49">
        <w:rPr>
          <w:rFonts w:ascii="Times New Roman" w:hAnsi="Times New Roman" w:cs="Times New Roman"/>
          <w:b/>
          <w:i/>
          <w:sz w:val="24"/>
          <w:szCs w:val="24"/>
        </w:rPr>
        <w:t>Art. 13.</w:t>
      </w:r>
      <w:r w:rsidRPr="00DE6849">
        <w:rPr>
          <w:rFonts w:ascii="Times New Roman" w:hAnsi="Times New Roman" w:cs="Times New Roman"/>
          <w:i/>
          <w:sz w:val="24"/>
          <w:szCs w:val="24"/>
        </w:rPr>
        <w:t xml:space="preserve"> A Liga Acadêmica deverá enviar, por e-mail à CoPPEx, o cronograma/orçamento anual do ano posterior contendo as ações planejada para o ano. </w:t>
      </w:r>
      <w:r w:rsidRPr="00DE6849"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 w:rsidRPr="00DE6849">
        <w:rPr>
          <w:rFonts w:ascii="Times New Roman" w:hAnsi="Times New Roman" w:cs="Times New Roman"/>
          <w:i/>
          <w:sz w:val="24"/>
          <w:szCs w:val="24"/>
        </w:rPr>
        <w:t>. O cronograma anual do ano posterior deverá ser envido em até 15 (quinze) dias corridos do início do segundo semestre letivo.</w:t>
      </w:r>
    </w:p>
    <w:p w:rsidR="00DE6849" w:rsidRDefault="00DE6849" w:rsidP="00DE68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49">
        <w:rPr>
          <w:rFonts w:ascii="Times New Roman" w:hAnsi="Times New Roman" w:cs="Times New Roman"/>
          <w:b/>
          <w:i/>
          <w:sz w:val="24"/>
          <w:szCs w:val="24"/>
        </w:rPr>
        <w:t>Art. 17.</w:t>
      </w:r>
      <w:r w:rsidRPr="00DE6849">
        <w:rPr>
          <w:rFonts w:ascii="Times New Roman" w:hAnsi="Times New Roman" w:cs="Times New Roman"/>
          <w:i/>
          <w:sz w:val="24"/>
          <w:szCs w:val="24"/>
        </w:rPr>
        <w:t xml:space="preserve"> A produtividade semestral mínima da Liga Acadêmica deverá ser de 02 (dois) artigos científicos submetidos e/ou aceitos em revistas da área ou anais de eventos científicos; e/ou 02 (dois) Trabalhos apresentados em eventos científicos da área e/ou de 02(dois) projeto de extensão. </w:t>
      </w:r>
      <w:r w:rsidRPr="00DE6849"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 w:rsidRPr="00DE6849">
        <w:rPr>
          <w:rFonts w:ascii="Times New Roman" w:hAnsi="Times New Roman" w:cs="Times New Roman"/>
          <w:i/>
          <w:sz w:val="24"/>
          <w:szCs w:val="24"/>
        </w:rPr>
        <w:t>. A Liga Acadêmica que não apresentar a produtividade mínima deverá ser submetida à avaliação da CoPPEx e estará sujeita ao desligamento (desativação) institucional.</w:t>
      </w:r>
      <w:r w:rsidRPr="00DE6849">
        <w:rPr>
          <w:rFonts w:ascii="Times New Roman" w:hAnsi="Times New Roman" w:cs="Times New Roman"/>
          <w:i/>
          <w:sz w:val="24"/>
          <w:szCs w:val="24"/>
        </w:rPr>
        <w:cr/>
      </w:r>
    </w:p>
    <w:p w:rsidR="00DE6849" w:rsidRDefault="00DE6849" w:rsidP="00DE684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93645">
        <w:rPr>
          <w:rFonts w:ascii="Times New Roman" w:hAnsi="Times New Roman" w:cs="Times New Roman"/>
          <w:b/>
          <w:color w:val="0000FF"/>
          <w:sz w:val="28"/>
          <w:szCs w:val="28"/>
        </w:rPr>
        <w:t>É obrigatório constar no cronograma anual a produtividade da liga acadêmica</w:t>
      </w:r>
    </w:p>
    <w:p w:rsidR="00DE6849" w:rsidRPr="00593645" w:rsidRDefault="00DE6849" w:rsidP="00DE68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8477" w:type="dxa"/>
        <w:tblLayout w:type="fixed"/>
        <w:tblLook w:val="04A0" w:firstRow="1" w:lastRow="0" w:firstColumn="1" w:lastColumn="0" w:noHBand="0" w:noVBand="1"/>
      </w:tblPr>
      <w:tblGrid>
        <w:gridCol w:w="1617"/>
        <w:gridCol w:w="2622"/>
        <w:gridCol w:w="2119"/>
        <w:gridCol w:w="2119"/>
      </w:tblGrid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PRODUTIVIDADE/ DEMAIS EVENTOS</w:t>
            </w:r>
          </w:p>
        </w:tc>
        <w:tc>
          <w:tcPr>
            <w:tcW w:w="2119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VALOR SOLICITAÇÃO DE AUXÍLIO</w:t>
            </w:r>
          </w:p>
        </w:tc>
        <w:tc>
          <w:tcPr>
            <w:tcW w:w="2119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MATERIAL/ SERVIÇO DO AUXÍLIO FINANCEIRO</w:t>
            </w: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59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</w:p>
        </w:tc>
        <w:tc>
          <w:tcPr>
            <w:tcW w:w="2622" w:type="dxa"/>
          </w:tcPr>
          <w:p w:rsidR="00DE6849" w:rsidRPr="00DE6849" w:rsidRDefault="00DE6849" w:rsidP="005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:rsidR="00DE6849" w:rsidRPr="00DE6849" w:rsidRDefault="00DE6849" w:rsidP="005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59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49" w:rsidRPr="00DE6849" w:rsidTr="00DE6849">
        <w:tc>
          <w:tcPr>
            <w:tcW w:w="1617" w:type="dxa"/>
            <w:shd w:val="clear" w:color="auto" w:fill="D0CECE" w:themeFill="background2" w:themeFillShade="E6"/>
          </w:tcPr>
          <w:p w:rsidR="00DE6849" w:rsidRPr="00DE6849" w:rsidRDefault="00DE6849" w:rsidP="00DE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2622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119" w:type="dxa"/>
          </w:tcPr>
          <w:p w:rsidR="00DE6849" w:rsidRPr="00DE6849" w:rsidRDefault="00DE6849" w:rsidP="00DE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49" w:rsidRPr="00593645" w:rsidRDefault="00DE6849" w:rsidP="00DE6849"/>
    <w:p w:rsidR="001A12AD" w:rsidRDefault="001A12AD"/>
    <w:sectPr w:rsidR="001A12AD" w:rsidSect="00FB2EC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6D" w:rsidRDefault="00DE68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B490C6" wp14:editId="2D22DE03">
          <wp:simplePos x="0" y="0"/>
          <wp:positionH relativeFrom="column">
            <wp:posOffset>-885825</wp:posOffset>
          </wp:positionH>
          <wp:positionV relativeFrom="paragraph">
            <wp:posOffset>-285750</wp:posOffset>
          </wp:positionV>
          <wp:extent cx="4926242" cy="709449"/>
          <wp:effectExtent l="19050" t="0" r="7708" b="0"/>
          <wp:wrapNone/>
          <wp:docPr id="3" name="Imagem 0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6242" cy="709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6D" w:rsidRDefault="00DE6849" w:rsidP="00B3079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E34F1B" wp14:editId="575E822B">
          <wp:extent cx="2176461" cy="60965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461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9"/>
    <w:rsid w:val="000E46ED"/>
    <w:rsid w:val="001A12AD"/>
    <w:rsid w:val="00490E1D"/>
    <w:rsid w:val="00DE6849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2C97"/>
  <w15:chartTrackingRefBased/>
  <w15:docId w15:val="{02A7A5C1-B5B0-402B-9B47-3FE8F9A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849"/>
  </w:style>
  <w:style w:type="paragraph" w:styleId="Rodap">
    <w:name w:val="footer"/>
    <w:basedOn w:val="Normal"/>
    <w:link w:val="RodapChar"/>
    <w:uiPriority w:val="99"/>
    <w:unhideWhenUsed/>
    <w:rsid w:val="00DE6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849"/>
  </w:style>
  <w:style w:type="table" w:styleId="Tabelacomgrade">
    <w:name w:val="Table Grid"/>
    <w:basedOn w:val="Tabelanormal"/>
    <w:uiPriority w:val="59"/>
    <w:rsid w:val="00D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E68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E68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 P. Santos</dc:creator>
  <cp:keywords/>
  <dc:description/>
  <cp:lastModifiedBy>Michelly P. Santos</cp:lastModifiedBy>
  <cp:revision>1</cp:revision>
  <dcterms:created xsi:type="dcterms:W3CDTF">2020-09-28T14:43:00Z</dcterms:created>
  <dcterms:modified xsi:type="dcterms:W3CDTF">2020-09-28T14:45:00Z</dcterms:modified>
</cp:coreProperties>
</file>