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897" w:type="dxa"/>
        <w:tblLayout w:type="fixed"/>
        <w:tblLook w:val="04A0" w:firstRow="1" w:lastRow="0" w:firstColumn="1" w:lastColumn="0" w:noHBand="0" w:noVBand="1"/>
      </w:tblPr>
      <w:tblGrid>
        <w:gridCol w:w="1668"/>
        <w:gridCol w:w="7229"/>
      </w:tblGrid>
      <w:tr w:rsidR="00FD3EC2">
        <w:trPr>
          <w:trHeight w:val="1270"/>
        </w:trPr>
        <w:tc>
          <w:tcPr>
            <w:tcW w:w="1668" w:type="dxa"/>
            <w:tcBorders>
              <w:right w:val="nil"/>
            </w:tcBorders>
            <w:vAlign w:val="center"/>
          </w:tcPr>
          <w:p w:rsidR="00FD3EC2" w:rsidRDefault="00E63AB5">
            <w:pPr>
              <w:pStyle w:val="Cabealho"/>
              <w:widowControl w:val="0"/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>
                  <wp:extent cx="800100" cy="619125"/>
                  <wp:effectExtent l="0" t="0" r="0" b="0"/>
                  <wp:docPr id="1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8" w:type="dxa"/>
            <w:tcBorders>
              <w:left w:val="nil"/>
            </w:tcBorders>
            <w:vAlign w:val="center"/>
          </w:tcPr>
          <w:p w:rsidR="00FD3EC2" w:rsidRDefault="00E63AB5">
            <w:pPr>
              <w:pStyle w:val="Cabealho"/>
              <w:widowControl w:val="0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Prefeitura Municipal de Venda Nova do Imigrante</w:t>
            </w:r>
          </w:p>
          <w:p w:rsidR="00FD3EC2" w:rsidRDefault="00FD3EC2">
            <w:pPr>
              <w:pStyle w:val="Cabealho"/>
              <w:widowControl w:val="0"/>
              <w:jc w:val="both"/>
              <w:rPr>
                <w:rFonts w:eastAsia="Calibri"/>
                <w:b/>
              </w:rPr>
            </w:pPr>
          </w:p>
          <w:p w:rsidR="00FD3EC2" w:rsidRDefault="00E63AB5">
            <w:pPr>
              <w:pStyle w:val="Rodap"/>
              <w:widowControl w:val="0"/>
            </w:pPr>
            <w:r>
              <w:rPr>
                <w:rFonts w:eastAsia="Calibri"/>
                <w:b/>
              </w:rPr>
              <w:softHyphen/>
            </w:r>
            <w:r>
              <w:rPr>
                <w:rFonts w:eastAsia="Calibri"/>
                <w:b/>
              </w:rPr>
              <w:softHyphen/>
            </w:r>
            <w:r>
              <w:rPr>
                <w:rFonts w:eastAsia="Calibri"/>
                <w:b/>
              </w:rPr>
              <w:softHyphen/>
            </w:r>
            <w:r>
              <w:rPr>
                <w:rFonts w:eastAsia="Calibri"/>
                <w:b/>
              </w:rPr>
              <w:softHyphen/>
            </w:r>
            <w:r>
              <w:rPr>
                <w:rFonts w:eastAsia="Calibri"/>
                <w:b/>
              </w:rPr>
              <w:softHyphen/>
            </w:r>
            <w:r>
              <w:rPr>
                <w:rFonts w:eastAsia="Calibri"/>
                <w:b/>
              </w:rPr>
              <w:softHyphen/>
            </w:r>
            <w:r>
              <w:rPr>
                <w:rFonts w:eastAsia="Calibri"/>
                <w:b/>
              </w:rPr>
              <w:softHyphen/>
            </w:r>
            <w:r>
              <w:rPr>
                <w:rFonts w:eastAsia="Calibri"/>
                <w:b/>
              </w:rPr>
              <w:softHyphen/>
            </w:r>
            <w:r>
              <w:rPr>
                <w:rFonts w:eastAsia="Calibri"/>
                <w:b/>
              </w:rPr>
              <w:softHyphen/>
            </w:r>
            <w:r>
              <w:rPr>
                <w:rFonts w:eastAsia="Calibri"/>
                <w:b/>
              </w:rPr>
              <w:softHyphen/>
            </w:r>
            <w:r>
              <w:rPr>
                <w:rFonts w:eastAsia="Calibri"/>
                <w:b/>
              </w:rPr>
              <w:softHyphen/>
              <w:t>Av. Evandi Américo Comarela, 385, Esplanada, Venda Nova do Imigrante/ES</w:t>
            </w:r>
          </w:p>
          <w:p w:rsidR="00FD3EC2" w:rsidRDefault="00E63AB5">
            <w:pPr>
              <w:pStyle w:val="Rodap"/>
              <w:widowControl w:val="0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CNPJ nº 31.723.497/0001-08 - CEP: 29375-000  - Telefone: (28) 3546-1188</w:t>
            </w:r>
          </w:p>
        </w:tc>
      </w:tr>
    </w:tbl>
    <w:p w:rsidR="00FD3EC2" w:rsidRDefault="00FD3EC2">
      <w:pPr>
        <w:shd w:val="clear" w:color="auto" w:fill="FFFFFF" w:themeFill="background1"/>
        <w:spacing w:after="0" w:line="240" w:lineRule="auto"/>
        <w:jc w:val="both"/>
      </w:pPr>
    </w:p>
    <w:tbl>
      <w:tblPr>
        <w:tblStyle w:val="Tabelacomgrade"/>
        <w:tblpPr w:leftFromText="141" w:rightFromText="141" w:vertAnchor="text" w:tblpY="1"/>
        <w:tblW w:w="88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897"/>
      </w:tblGrid>
      <w:tr w:rsidR="00FD3EC2">
        <w:trPr>
          <w:trHeight w:val="558"/>
        </w:trPr>
        <w:tc>
          <w:tcPr>
            <w:tcW w:w="8897" w:type="dxa"/>
            <w:shd w:val="clear" w:color="auto" w:fill="D9D9D9" w:themeFill="background1" w:themeFillShade="D9"/>
            <w:vAlign w:val="center"/>
          </w:tcPr>
          <w:p w:rsidR="00FD3EC2" w:rsidRDefault="00E63AB5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ÁREA REQUISITANTE</w:t>
            </w:r>
          </w:p>
        </w:tc>
      </w:tr>
      <w:tr w:rsidR="00FD3EC2">
        <w:trPr>
          <w:trHeight w:val="199"/>
        </w:trPr>
        <w:tc>
          <w:tcPr>
            <w:tcW w:w="8897" w:type="dxa"/>
            <w:shd w:val="clear" w:color="auto" w:fill="FFFFFF" w:themeFill="background1"/>
            <w:vAlign w:val="center"/>
          </w:tcPr>
          <w:p w:rsidR="00FD3EC2" w:rsidRDefault="00E63AB5">
            <w:pPr>
              <w:widowControl w:val="0"/>
              <w:spacing w:before="240" w:after="240" w:line="240" w:lineRule="auto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Área Requisitante: </w:t>
            </w:r>
            <w:r>
              <w:rPr>
                <w:rFonts w:eastAsia="Calibri"/>
                <w:bCs/>
              </w:rPr>
              <w:t>Secretaria de Agricultura</w:t>
            </w:r>
          </w:p>
        </w:tc>
      </w:tr>
      <w:tr w:rsidR="00FD3EC2">
        <w:trPr>
          <w:trHeight w:val="199"/>
        </w:trPr>
        <w:tc>
          <w:tcPr>
            <w:tcW w:w="8897" w:type="dxa"/>
            <w:shd w:val="clear" w:color="auto" w:fill="FFFFFF" w:themeFill="background1"/>
            <w:vAlign w:val="center"/>
          </w:tcPr>
          <w:p w:rsidR="00FD3EC2" w:rsidRDefault="00E63AB5">
            <w:pPr>
              <w:widowControl w:val="0"/>
              <w:spacing w:before="240" w:after="240" w:line="240" w:lineRule="auto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Responsável: Bárbara Nunes Cerqueira</w:t>
            </w:r>
          </w:p>
        </w:tc>
      </w:tr>
      <w:tr w:rsidR="00FD3EC2">
        <w:trPr>
          <w:trHeight w:val="558"/>
        </w:trPr>
        <w:tc>
          <w:tcPr>
            <w:tcW w:w="8897" w:type="dxa"/>
            <w:shd w:val="clear" w:color="auto" w:fill="D9D9D9" w:themeFill="background1" w:themeFillShade="D9"/>
            <w:vAlign w:val="center"/>
          </w:tcPr>
          <w:p w:rsidR="00FD3EC2" w:rsidRDefault="00E63AB5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ESTUDO TÉCNICO PRELIMINAR</w:t>
            </w:r>
          </w:p>
        </w:tc>
      </w:tr>
      <w:tr w:rsidR="00FD3EC2">
        <w:trPr>
          <w:trHeight w:val="1209"/>
        </w:trPr>
        <w:tc>
          <w:tcPr>
            <w:tcW w:w="8897" w:type="dxa"/>
            <w:vAlign w:val="center"/>
          </w:tcPr>
          <w:p w:rsidR="00FD3EC2" w:rsidRDefault="00E63AB5">
            <w:pPr>
              <w:widowControl w:val="0"/>
              <w:spacing w:after="0" w:line="240" w:lineRule="auto"/>
              <w:jc w:val="both"/>
            </w:pPr>
            <w:r>
              <w:rPr>
                <w:rFonts w:eastAsia="Calibri"/>
              </w:rPr>
              <w:t xml:space="preserve">O presente Estudo Técnico Preliminar (ETP) tem como objetivo </w:t>
            </w:r>
            <w:r>
              <w:rPr>
                <w:rFonts w:eastAsia="Calibri"/>
                <w:color w:val="000000"/>
              </w:rPr>
              <w:t xml:space="preserve">avaliar alternativas para adquirir trator 0 km para compor a frota do </w:t>
            </w:r>
            <w:r>
              <w:rPr>
                <w:rFonts w:eastAsia="Calibri"/>
              </w:rPr>
              <w:t>Município de Venda Nova do Imigra</w:t>
            </w:r>
            <w:r>
              <w:rPr>
                <w:rFonts w:eastAsia="Calibri"/>
              </w:rPr>
              <w:t>nte – ES, para atender às necessidades da Secretaria para a prestação de serviços ao munícipe, servindo como base para a elaboração do Termo de Referência, de acordo com a Lei 8.666/1993, art. 6º, inciso IX.</w:t>
            </w:r>
          </w:p>
        </w:tc>
      </w:tr>
    </w:tbl>
    <w:p w:rsidR="00FD3EC2" w:rsidRDefault="00FD3EC2">
      <w:pPr>
        <w:spacing w:after="0" w:line="240" w:lineRule="auto"/>
        <w:jc w:val="both"/>
      </w:pPr>
    </w:p>
    <w:tbl>
      <w:tblPr>
        <w:tblStyle w:val="Tabelacomgrade"/>
        <w:tblW w:w="8927" w:type="dxa"/>
        <w:tblLayout w:type="fixed"/>
        <w:tblLook w:val="04A0" w:firstRow="1" w:lastRow="0" w:firstColumn="1" w:lastColumn="0" w:noHBand="0" w:noVBand="1"/>
      </w:tblPr>
      <w:tblGrid>
        <w:gridCol w:w="8927"/>
      </w:tblGrid>
      <w:tr w:rsidR="00FD3EC2">
        <w:tc>
          <w:tcPr>
            <w:tcW w:w="8927" w:type="dxa"/>
            <w:shd w:val="clear" w:color="auto" w:fill="BFBFBF" w:themeFill="background1" w:themeFillShade="BF"/>
          </w:tcPr>
          <w:p w:rsidR="00FD3EC2" w:rsidRDefault="00E63AB5">
            <w:pPr>
              <w:widowControl w:val="0"/>
              <w:spacing w:after="0" w:line="240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1. DESCRIÇÃO DA NECESSIDADE </w:t>
            </w:r>
          </w:p>
        </w:tc>
      </w:tr>
      <w:tr w:rsidR="00FD3EC2">
        <w:tc>
          <w:tcPr>
            <w:tcW w:w="8927" w:type="dxa"/>
          </w:tcPr>
          <w:p w:rsidR="00FD3EC2" w:rsidRDefault="00E63AB5">
            <w:pPr>
              <w:widowControl w:val="0"/>
              <w:spacing w:line="240" w:lineRule="auto"/>
            </w:pPr>
            <w:r>
              <w:t xml:space="preserve">A secretaria de </w:t>
            </w:r>
            <w:r>
              <w:t>Agricultura possui programa para atender aos produtores rurais, incentivando para melhor produção e garantindo o escoamento de sua produção, por isso é necessário a aquisição de trator, para continuar o atendimento aos agricultores familiares, já que o mun</w:t>
            </w:r>
            <w:r>
              <w:t>icípio tem como característica a concentração de pequenos estabelecimentos rurais, possuindo sua economia baseada na agricultura.</w:t>
            </w:r>
          </w:p>
          <w:p w:rsidR="00FD3EC2" w:rsidRDefault="00E63AB5">
            <w:pPr>
              <w:widowControl w:val="0"/>
              <w:spacing w:line="240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 w:themeColor="text1"/>
              </w:rPr>
              <w:t>A secretaria possui máquinas pesadas e agrícolas que vão se deteriorando com o passar dos anos, já que são equipamentos de uso</w:t>
            </w:r>
            <w:r>
              <w:rPr>
                <w:rFonts w:eastAsia="Calibri"/>
                <w:color w:val="000000" w:themeColor="text1"/>
              </w:rPr>
              <w:t xml:space="preserve"> constante e imprescindível para o trabalho de ambas secretarias. Tais equipamentos têm manutenção, entretanto com um certo tempo a manutenção torna-se muito onerosa, tonando mais vantajoso adquirir novos equipamentos. </w:t>
            </w:r>
          </w:p>
          <w:p w:rsidR="00FD3EC2" w:rsidRDefault="00E63AB5">
            <w:pPr>
              <w:widowControl w:val="0"/>
              <w:spacing w:line="240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 w:themeColor="text1"/>
              </w:rPr>
              <w:t xml:space="preserve">O município hoje possui 3 (três) tratores, dos anos de 2011, 2014 e 2015, todos com elevada quantidade de horas trabalhadas, o que justifica a compra de outro equipamento pois, os existentes estão precários. </w:t>
            </w:r>
          </w:p>
          <w:p w:rsidR="00FD3EC2" w:rsidRDefault="00E63AB5">
            <w:pPr>
              <w:widowControl w:val="0"/>
              <w:spacing w:line="240" w:lineRule="auto"/>
              <w:jc w:val="both"/>
            </w:pPr>
            <w:r>
              <w:rPr>
                <w:rFonts w:eastAsia="Calibri"/>
                <w:color w:val="000000" w:themeColor="text1"/>
              </w:rPr>
              <w:t>A contratação pretendida justifica-se pela nece</w:t>
            </w:r>
            <w:r>
              <w:rPr>
                <w:rFonts w:eastAsia="Calibri"/>
                <w:color w:val="000000" w:themeColor="text1"/>
              </w:rPr>
              <w:t>ssidade urgente de substituir os equipamentos em precário estado de utilização, além de permitir aumentar a frota, pois a demanda de melhorias de vias, abertura de estradas, prestações de serviços aos munícipes é crescente. A</w:t>
            </w:r>
            <w:r>
              <w:t xml:space="preserve"> solução deverá possibilitar a </w:t>
            </w:r>
            <w:r>
              <w:t>economia de recursos e viabilizar o melhor atendimento aos produtores.</w:t>
            </w:r>
          </w:p>
          <w:p w:rsidR="00FD3EC2" w:rsidRDefault="00E63AB5">
            <w:pPr>
              <w:widowControl w:val="0"/>
              <w:spacing w:line="240" w:lineRule="auto"/>
              <w:jc w:val="both"/>
            </w:pPr>
            <w:r>
              <w:t>Por todo o exposto, as Secretarias Municipais pretendem utilizar a solução a ser escolhida como ferramenta legal de contratação dos serviços ora em debate, por meio de procedimento lici</w:t>
            </w:r>
            <w:r>
              <w:t>tatório, regido pela Lei Federal nº 8.666/93.</w:t>
            </w:r>
          </w:p>
        </w:tc>
      </w:tr>
    </w:tbl>
    <w:p w:rsidR="00FD3EC2" w:rsidRDefault="00FD3EC2">
      <w:pPr>
        <w:spacing w:after="0" w:line="240" w:lineRule="auto"/>
        <w:jc w:val="both"/>
        <w:rPr>
          <w:b/>
        </w:rPr>
      </w:pPr>
    </w:p>
    <w:tbl>
      <w:tblPr>
        <w:tblStyle w:val="Tabelacomgrade"/>
        <w:tblW w:w="8927" w:type="dxa"/>
        <w:tblLayout w:type="fixed"/>
        <w:tblLook w:val="04A0" w:firstRow="1" w:lastRow="0" w:firstColumn="1" w:lastColumn="0" w:noHBand="0" w:noVBand="1"/>
      </w:tblPr>
      <w:tblGrid>
        <w:gridCol w:w="8927"/>
      </w:tblGrid>
      <w:tr w:rsidR="00FD3EC2">
        <w:tc>
          <w:tcPr>
            <w:tcW w:w="8927" w:type="dxa"/>
            <w:shd w:val="clear" w:color="auto" w:fill="BFBFBF" w:themeFill="background1" w:themeFillShade="BF"/>
          </w:tcPr>
          <w:p w:rsidR="00FD3EC2" w:rsidRDefault="00E63AB5">
            <w:pPr>
              <w:widowControl w:val="0"/>
              <w:spacing w:after="0" w:line="240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>2. REQUISITOS DA CONTRATAÇÃO</w:t>
            </w:r>
          </w:p>
        </w:tc>
      </w:tr>
      <w:tr w:rsidR="00FD3EC2">
        <w:tc>
          <w:tcPr>
            <w:tcW w:w="8927" w:type="dxa"/>
          </w:tcPr>
          <w:p w:rsidR="00FD3EC2" w:rsidRDefault="00E63AB5">
            <w:pPr>
              <w:pStyle w:val="PargrafodaLista"/>
              <w:widowControl w:val="0"/>
              <w:spacing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Garantia mínima de 12 meses;</w:t>
            </w:r>
          </w:p>
          <w:p w:rsidR="00FD3EC2" w:rsidRDefault="00E63AB5">
            <w:pPr>
              <w:pStyle w:val="PargrafodaLista"/>
              <w:widowControl w:val="0"/>
              <w:spacing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Tanque cheio;</w:t>
            </w:r>
          </w:p>
          <w:p w:rsidR="00FD3EC2" w:rsidRDefault="00E63AB5">
            <w:pPr>
              <w:pStyle w:val="PargrafodaLista"/>
              <w:widowControl w:val="0"/>
              <w:spacing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Deverá observar os parâmetros e faixas de recomendações, disponíveis nas normas brasileiras editadas pela Associação Brasileira de Normas Técnicas (ABNT) e outros órgãos regulamentadores. </w:t>
            </w:r>
          </w:p>
        </w:tc>
      </w:tr>
    </w:tbl>
    <w:p w:rsidR="00FD3EC2" w:rsidRDefault="00FD3EC2">
      <w:pPr>
        <w:spacing w:after="0" w:line="240" w:lineRule="auto"/>
        <w:jc w:val="both"/>
        <w:rPr>
          <w:b/>
        </w:rPr>
      </w:pPr>
    </w:p>
    <w:tbl>
      <w:tblPr>
        <w:tblStyle w:val="Tabelacomgrade"/>
        <w:tblW w:w="8927" w:type="dxa"/>
        <w:tblLayout w:type="fixed"/>
        <w:tblLook w:val="04A0" w:firstRow="1" w:lastRow="0" w:firstColumn="1" w:lastColumn="0" w:noHBand="0" w:noVBand="1"/>
      </w:tblPr>
      <w:tblGrid>
        <w:gridCol w:w="8927"/>
      </w:tblGrid>
      <w:tr w:rsidR="00FD3EC2">
        <w:tc>
          <w:tcPr>
            <w:tcW w:w="8927" w:type="dxa"/>
            <w:shd w:val="clear" w:color="auto" w:fill="BFBFBF" w:themeFill="background1" w:themeFillShade="BF"/>
          </w:tcPr>
          <w:p w:rsidR="00FD3EC2" w:rsidRDefault="00E63AB5">
            <w:pPr>
              <w:widowControl w:val="0"/>
              <w:spacing w:after="0" w:line="240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3. LEVANTAMENTO DE MERCADO</w:t>
            </w:r>
          </w:p>
        </w:tc>
      </w:tr>
      <w:tr w:rsidR="00FD3EC2">
        <w:tc>
          <w:tcPr>
            <w:tcW w:w="8927" w:type="dxa"/>
          </w:tcPr>
          <w:p w:rsidR="00FD3EC2" w:rsidRDefault="00E63AB5">
            <w:pPr>
              <w:widowControl w:val="0"/>
              <w:spacing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O município possui contrato de manute</w:t>
            </w:r>
            <w:r>
              <w:rPr>
                <w:rFonts w:eastAsia="Calibri"/>
              </w:rPr>
              <w:t>nção dos equipamentos citados, porém é imperiosa a aquisição de novos equipamentos a fim de substituir aqueles que estão muito danificados e com estado de vida útil bastante avançado. Sendo assim, encontramos no mercado algumas empresas fornecedoras dos eq</w:t>
            </w:r>
            <w:r>
              <w:rPr>
                <w:rFonts w:eastAsia="Calibri"/>
              </w:rPr>
              <w:t>uipamentos. Elencamos alguns fornecedores:</w:t>
            </w:r>
          </w:p>
        </w:tc>
      </w:tr>
    </w:tbl>
    <w:p w:rsidR="00FD3EC2" w:rsidRDefault="00FD3EC2">
      <w:pPr>
        <w:spacing w:after="0" w:line="240" w:lineRule="auto"/>
        <w:jc w:val="both"/>
        <w:rPr>
          <w:b/>
        </w:rPr>
      </w:pPr>
    </w:p>
    <w:tbl>
      <w:tblPr>
        <w:tblStyle w:val="Tabelacomgrade"/>
        <w:tblW w:w="8927" w:type="dxa"/>
        <w:tblLayout w:type="fixed"/>
        <w:tblLook w:val="04A0" w:firstRow="1" w:lastRow="0" w:firstColumn="1" w:lastColumn="0" w:noHBand="0" w:noVBand="1"/>
      </w:tblPr>
      <w:tblGrid>
        <w:gridCol w:w="8927"/>
      </w:tblGrid>
      <w:tr w:rsidR="00FD3EC2">
        <w:tc>
          <w:tcPr>
            <w:tcW w:w="8927" w:type="dxa"/>
            <w:shd w:val="clear" w:color="auto" w:fill="BFBFBF" w:themeFill="background1" w:themeFillShade="BF"/>
          </w:tcPr>
          <w:p w:rsidR="00FD3EC2" w:rsidRDefault="00E63AB5">
            <w:pPr>
              <w:widowControl w:val="0"/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4. DESCRIÇÃO DA SOLUÇÃO COMO UM TODO</w:t>
            </w:r>
          </w:p>
        </w:tc>
      </w:tr>
      <w:tr w:rsidR="00FD3EC2">
        <w:tc>
          <w:tcPr>
            <w:tcW w:w="8927" w:type="dxa"/>
          </w:tcPr>
          <w:p w:rsidR="00FD3EC2" w:rsidRDefault="00E63AB5">
            <w:pPr>
              <w:pStyle w:val="PargrafodaLista"/>
              <w:widowControl w:val="0"/>
              <w:tabs>
                <w:tab w:val="left" w:pos="1294"/>
              </w:tabs>
              <w:spacing w:line="240" w:lineRule="auto"/>
              <w:jc w:val="both"/>
            </w:pPr>
            <w:r>
              <w:rPr>
                <w:rFonts w:eastAsia="Calibri"/>
              </w:rPr>
              <w:t xml:space="preserve">Trator agrícola novo, ano/modelo atual, plataformado com capota e arco de segurança, tração 4x4, potência mínima de 90 CV, direção hidráulica/hidrostática transmissão </w:t>
            </w:r>
            <w:r>
              <w:rPr>
                <w:rFonts w:eastAsia="Calibri"/>
              </w:rPr>
              <w:t>sincronizada de no mínimo de 12 velocidades a frente e mínimo de 12 velocidades a ré, equipado com pesos dianteiros e traseiro, mínimo de 2 saídas VCR, pneus novos 14.9x24/18.4x34, garantia mínima de 12 meses, tanque cheio e entrega técnica.</w:t>
            </w:r>
          </w:p>
        </w:tc>
      </w:tr>
    </w:tbl>
    <w:p w:rsidR="00FD3EC2" w:rsidRDefault="00FD3EC2">
      <w:pPr>
        <w:spacing w:after="0" w:line="240" w:lineRule="auto"/>
        <w:jc w:val="both"/>
        <w:rPr>
          <w:b/>
        </w:rPr>
      </w:pP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8926"/>
      </w:tblGrid>
      <w:tr w:rsidR="00FD3EC2">
        <w:tc>
          <w:tcPr>
            <w:tcW w:w="8926" w:type="dxa"/>
            <w:shd w:val="clear" w:color="auto" w:fill="BFBFBF" w:themeFill="background1" w:themeFillShade="BF"/>
          </w:tcPr>
          <w:p w:rsidR="00FD3EC2" w:rsidRDefault="00E63AB5">
            <w:pPr>
              <w:widowControl w:val="0"/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5. ESTIMATIV</w:t>
            </w:r>
            <w:r>
              <w:rPr>
                <w:rFonts w:eastAsia="Calibri"/>
                <w:b/>
              </w:rPr>
              <w:t>A DAS QUANTIDADES</w:t>
            </w:r>
          </w:p>
        </w:tc>
      </w:tr>
      <w:tr w:rsidR="00FD3EC2">
        <w:tc>
          <w:tcPr>
            <w:tcW w:w="8926" w:type="dxa"/>
          </w:tcPr>
          <w:p w:rsidR="00FD3EC2" w:rsidRDefault="00E63AB5">
            <w:pPr>
              <w:widowControl w:val="0"/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A necessidade é de um (01) trator que será adquirido pela emenda impositiva </w:t>
            </w:r>
          </w:p>
        </w:tc>
      </w:tr>
    </w:tbl>
    <w:p w:rsidR="00FD3EC2" w:rsidRDefault="00FD3EC2">
      <w:pPr>
        <w:spacing w:after="0" w:line="240" w:lineRule="auto"/>
        <w:jc w:val="both"/>
        <w:rPr>
          <w:b/>
        </w:rPr>
      </w:pP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8926"/>
      </w:tblGrid>
      <w:tr w:rsidR="00FD3EC2">
        <w:tc>
          <w:tcPr>
            <w:tcW w:w="8926" w:type="dxa"/>
            <w:shd w:val="clear" w:color="auto" w:fill="BFBFBF" w:themeFill="background1" w:themeFillShade="BF"/>
          </w:tcPr>
          <w:p w:rsidR="00FD3EC2" w:rsidRDefault="00E63AB5">
            <w:pPr>
              <w:widowControl w:val="0"/>
              <w:spacing w:after="0" w:line="240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6. ESTIMATIVA DO VALOR DA CONTRATAÇÃO</w:t>
            </w:r>
          </w:p>
        </w:tc>
      </w:tr>
      <w:tr w:rsidR="00FD3EC2">
        <w:tc>
          <w:tcPr>
            <w:tcW w:w="8926" w:type="dxa"/>
          </w:tcPr>
          <w:p w:rsidR="00FD3EC2" w:rsidRDefault="00E63AB5">
            <w:pPr>
              <w:widowControl w:val="0"/>
              <w:spacing w:after="0" w:line="240" w:lineRule="auto"/>
              <w:ind w:right="17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A estimativa de valor da contratação é R$ 232.000,00. Serão utilizados, como metodologia para a obtenção do preço e </w:t>
            </w:r>
            <w:r>
              <w:rPr>
                <w:rFonts w:eastAsia="Calibri"/>
              </w:rPr>
              <w:t>referência para a contratação, a média, mediana ou o menor valor obtido na pesquisa de preços, desde que o cálculo incida sobre um conjunto de três ou mais preços, oriundos de um ou mais dos parâmetros adotados neste caso, desconsiderados os valores inexeq</w:t>
            </w:r>
            <w:r>
              <w:rPr>
                <w:rFonts w:eastAsia="Calibri"/>
              </w:rPr>
              <w:t>uíveis e os excessivamente elevados.</w:t>
            </w:r>
          </w:p>
        </w:tc>
      </w:tr>
    </w:tbl>
    <w:p w:rsidR="00FD3EC2" w:rsidRDefault="00FD3EC2">
      <w:pPr>
        <w:spacing w:after="0" w:line="240" w:lineRule="auto"/>
        <w:jc w:val="both"/>
        <w:rPr>
          <w:b/>
        </w:rPr>
      </w:pPr>
    </w:p>
    <w:tbl>
      <w:tblPr>
        <w:tblStyle w:val="Tabelacomgrade"/>
        <w:tblW w:w="8927" w:type="dxa"/>
        <w:tblLayout w:type="fixed"/>
        <w:tblLook w:val="04A0" w:firstRow="1" w:lastRow="0" w:firstColumn="1" w:lastColumn="0" w:noHBand="0" w:noVBand="1"/>
      </w:tblPr>
      <w:tblGrid>
        <w:gridCol w:w="8927"/>
      </w:tblGrid>
      <w:tr w:rsidR="00FD3EC2">
        <w:tc>
          <w:tcPr>
            <w:tcW w:w="8927" w:type="dxa"/>
            <w:shd w:val="clear" w:color="auto" w:fill="BFBFBF" w:themeFill="background1" w:themeFillShade="BF"/>
          </w:tcPr>
          <w:p w:rsidR="00FD3EC2" w:rsidRDefault="00E63AB5">
            <w:pPr>
              <w:widowControl w:val="0"/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7. PARCELAMENTO DA SOLUÇÃO</w:t>
            </w:r>
          </w:p>
        </w:tc>
      </w:tr>
      <w:tr w:rsidR="00FD3EC2">
        <w:tc>
          <w:tcPr>
            <w:tcW w:w="8927" w:type="dxa"/>
          </w:tcPr>
          <w:p w:rsidR="00FD3EC2" w:rsidRDefault="00E63AB5">
            <w:pPr>
              <w:widowControl w:val="0"/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Não há parcelamento </w:t>
            </w:r>
          </w:p>
        </w:tc>
      </w:tr>
    </w:tbl>
    <w:p w:rsidR="00FD3EC2" w:rsidRDefault="00FD3EC2">
      <w:pPr>
        <w:spacing w:after="0" w:line="240" w:lineRule="auto"/>
        <w:jc w:val="both"/>
        <w:rPr>
          <w:b/>
        </w:rPr>
      </w:pPr>
    </w:p>
    <w:tbl>
      <w:tblPr>
        <w:tblStyle w:val="Tabelacomgrade"/>
        <w:tblW w:w="8927" w:type="dxa"/>
        <w:tblLayout w:type="fixed"/>
        <w:tblLook w:val="04A0" w:firstRow="1" w:lastRow="0" w:firstColumn="1" w:lastColumn="0" w:noHBand="0" w:noVBand="1"/>
      </w:tblPr>
      <w:tblGrid>
        <w:gridCol w:w="8927"/>
      </w:tblGrid>
      <w:tr w:rsidR="00FD3EC2">
        <w:tc>
          <w:tcPr>
            <w:tcW w:w="8927" w:type="dxa"/>
            <w:shd w:val="clear" w:color="auto" w:fill="BFBFBF" w:themeFill="background1" w:themeFillShade="BF"/>
          </w:tcPr>
          <w:p w:rsidR="00FD3EC2" w:rsidRDefault="00E63AB5">
            <w:pPr>
              <w:widowControl w:val="0"/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8. CONTRATAÇÕES CORRELATAS E/OU INTERDEPENDENTES</w:t>
            </w:r>
          </w:p>
        </w:tc>
      </w:tr>
      <w:tr w:rsidR="00FD3EC2">
        <w:tc>
          <w:tcPr>
            <w:tcW w:w="8927" w:type="dxa"/>
          </w:tcPr>
          <w:p w:rsidR="00FD3EC2" w:rsidRDefault="00E63AB5">
            <w:pPr>
              <w:widowControl w:val="0"/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Não há a necessidade de contratações/aquisições correlatas ao objeto ora debatido.</w:t>
            </w:r>
          </w:p>
        </w:tc>
      </w:tr>
    </w:tbl>
    <w:p w:rsidR="00FD3EC2" w:rsidRDefault="00FD3EC2">
      <w:pPr>
        <w:spacing w:after="0" w:line="240" w:lineRule="auto"/>
        <w:jc w:val="both"/>
        <w:rPr>
          <w:b/>
        </w:rPr>
      </w:pPr>
    </w:p>
    <w:tbl>
      <w:tblPr>
        <w:tblStyle w:val="Tabelacomgrade"/>
        <w:tblW w:w="8927" w:type="dxa"/>
        <w:tblLayout w:type="fixed"/>
        <w:tblLook w:val="04A0" w:firstRow="1" w:lastRow="0" w:firstColumn="1" w:lastColumn="0" w:noHBand="0" w:noVBand="1"/>
      </w:tblPr>
      <w:tblGrid>
        <w:gridCol w:w="8927"/>
      </w:tblGrid>
      <w:tr w:rsidR="00FD3EC2">
        <w:tc>
          <w:tcPr>
            <w:tcW w:w="8927" w:type="dxa"/>
            <w:shd w:val="clear" w:color="auto" w:fill="BFBFBF" w:themeFill="background1" w:themeFillShade="BF"/>
          </w:tcPr>
          <w:p w:rsidR="00FD3EC2" w:rsidRDefault="00E63AB5">
            <w:pPr>
              <w:widowControl w:val="0"/>
              <w:spacing w:after="0" w:line="240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9. ALINHAMENTO ENTRE A </w:t>
            </w:r>
            <w:r>
              <w:rPr>
                <w:rFonts w:eastAsia="Calibri"/>
                <w:b/>
              </w:rPr>
              <w:t>CONTRATAÇÃO E O PLANEJAMENTO</w:t>
            </w:r>
          </w:p>
        </w:tc>
      </w:tr>
      <w:tr w:rsidR="00FD3EC2">
        <w:tc>
          <w:tcPr>
            <w:tcW w:w="8927" w:type="dxa"/>
          </w:tcPr>
          <w:p w:rsidR="00FD3EC2" w:rsidRDefault="00E63AB5">
            <w:pPr>
              <w:widowControl w:val="0"/>
              <w:spacing w:after="0" w:line="240" w:lineRule="auto"/>
              <w:jc w:val="both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b/>
                <w:bCs/>
                <w:lang w:eastAsia="pt-BR"/>
              </w:rPr>
              <w:t>SECRETARIA MUNICIPAL DE AGRICULTURA</w:t>
            </w:r>
          </w:p>
          <w:p w:rsidR="00FD3EC2" w:rsidRDefault="00E63AB5">
            <w:pPr>
              <w:widowControl w:val="0"/>
              <w:spacing w:after="0" w:line="240" w:lineRule="auto"/>
              <w:jc w:val="both"/>
            </w:pPr>
            <w:r>
              <w:rPr>
                <w:rFonts w:eastAsia="Calibri"/>
              </w:rPr>
              <w:t>153-100010000000-Aquisição de veículos, máquinas e equipamentos para renovação da frota.</w:t>
            </w:r>
          </w:p>
        </w:tc>
      </w:tr>
    </w:tbl>
    <w:p w:rsidR="00FD3EC2" w:rsidRDefault="00FD3EC2">
      <w:pPr>
        <w:spacing w:after="0" w:line="240" w:lineRule="auto"/>
        <w:jc w:val="both"/>
        <w:rPr>
          <w:b/>
        </w:rPr>
      </w:pPr>
    </w:p>
    <w:tbl>
      <w:tblPr>
        <w:tblStyle w:val="Tabelacomgrade"/>
        <w:tblW w:w="8927" w:type="dxa"/>
        <w:tblLayout w:type="fixed"/>
        <w:tblLook w:val="04A0" w:firstRow="1" w:lastRow="0" w:firstColumn="1" w:lastColumn="0" w:noHBand="0" w:noVBand="1"/>
      </w:tblPr>
      <w:tblGrid>
        <w:gridCol w:w="8927"/>
      </w:tblGrid>
      <w:tr w:rsidR="00FD3EC2">
        <w:tc>
          <w:tcPr>
            <w:tcW w:w="8927" w:type="dxa"/>
            <w:shd w:val="clear" w:color="auto" w:fill="BFBFBF" w:themeFill="background1" w:themeFillShade="BF"/>
          </w:tcPr>
          <w:p w:rsidR="00FD3EC2" w:rsidRDefault="00E63AB5">
            <w:pPr>
              <w:widowControl w:val="0"/>
              <w:spacing w:after="0" w:line="240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10. RESULTADOS PRETENDIDOS</w:t>
            </w:r>
          </w:p>
        </w:tc>
      </w:tr>
      <w:tr w:rsidR="00FD3EC2">
        <w:tc>
          <w:tcPr>
            <w:tcW w:w="8927" w:type="dxa"/>
          </w:tcPr>
          <w:p w:rsidR="00FD3EC2" w:rsidRDefault="00E63AB5">
            <w:pPr>
              <w:widowControl w:val="0"/>
              <w:spacing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Com a aquisição, pretendemos renovar a frota de máquinas pesadas e agrí</w:t>
            </w:r>
            <w:r>
              <w:rPr>
                <w:rFonts w:eastAsia="Calibri"/>
              </w:rPr>
              <w:t>colas, a fim de diminuir custos com manutenção e prestar de forma mais eficientes serviços aos munícipes.</w:t>
            </w:r>
          </w:p>
        </w:tc>
      </w:tr>
    </w:tbl>
    <w:p w:rsidR="00FD3EC2" w:rsidRDefault="00FD3EC2">
      <w:pPr>
        <w:spacing w:after="0" w:line="240" w:lineRule="auto"/>
        <w:jc w:val="both"/>
        <w:rPr>
          <w:b/>
        </w:rPr>
      </w:pPr>
    </w:p>
    <w:tbl>
      <w:tblPr>
        <w:tblStyle w:val="Tabelacomgrade"/>
        <w:tblW w:w="8927" w:type="dxa"/>
        <w:tblLayout w:type="fixed"/>
        <w:tblLook w:val="04A0" w:firstRow="1" w:lastRow="0" w:firstColumn="1" w:lastColumn="0" w:noHBand="0" w:noVBand="1"/>
      </w:tblPr>
      <w:tblGrid>
        <w:gridCol w:w="8927"/>
      </w:tblGrid>
      <w:tr w:rsidR="00FD3EC2">
        <w:tc>
          <w:tcPr>
            <w:tcW w:w="8927" w:type="dxa"/>
            <w:shd w:val="clear" w:color="auto" w:fill="BFBFBF" w:themeFill="background1" w:themeFillShade="BF"/>
          </w:tcPr>
          <w:p w:rsidR="00FD3EC2" w:rsidRDefault="00E63AB5">
            <w:pPr>
              <w:widowControl w:val="0"/>
              <w:spacing w:after="0" w:line="240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11. PROVIDÊNCIAS A SEREM ADOTADAS</w:t>
            </w:r>
          </w:p>
        </w:tc>
      </w:tr>
      <w:tr w:rsidR="00FD3EC2">
        <w:tc>
          <w:tcPr>
            <w:tcW w:w="8927" w:type="dxa"/>
          </w:tcPr>
          <w:p w:rsidR="00FD3EC2" w:rsidRDefault="00E63AB5">
            <w:pPr>
              <w:widowControl w:val="0"/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Não há providências a serem adotadas pela Administração, previamente à celebração do contrato.</w:t>
            </w:r>
          </w:p>
        </w:tc>
      </w:tr>
    </w:tbl>
    <w:p w:rsidR="00FD3EC2" w:rsidRDefault="00FD3EC2">
      <w:pPr>
        <w:spacing w:after="0" w:line="240" w:lineRule="auto"/>
        <w:jc w:val="both"/>
        <w:rPr>
          <w:b/>
        </w:rPr>
      </w:pPr>
    </w:p>
    <w:tbl>
      <w:tblPr>
        <w:tblStyle w:val="Tabelacomgrade"/>
        <w:tblW w:w="8927" w:type="dxa"/>
        <w:tblLayout w:type="fixed"/>
        <w:tblLook w:val="04A0" w:firstRow="1" w:lastRow="0" w:firstColumn="1" w:lastColumn="0" w:noHBand="0" w:noVBand="1"/>
      </w:tblPr>
      <w:tblGrid>
        <w:gridCol w:w="8927"/>
      </w:tblGrid>
      <w:tr w:rsidR="00FD3EC2">
        <w:tc>
          <w:tcPr>
            <w:tcW w:w="8927" w:type="dxa"/>
            <w:shd w:val="clear" w:color="auto" w:fill="BFBFBF" w:themeFill="background1" w:themeFillShade="BF"/>
          </w:tcPr>
          <w:p w:rsidR="00FD3EC2" w:rsidRDefault="00E63AB5">
            <w:pPr>
              <w:widowControl w:val="0"/>
              <w:spacing w:after="0" w:line="240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12. IMPACTOS </w:t>
            </w:r>
            <w:r>
              <w:rPr>
                <w:rFonts w:eastAsia="Calibri"/>
                <w:b/>
              </w:rPr>
              <w:t>AMBIENTAIS</w:t>
            </w:r>
          </w:p>
        </w:tc>
      </w:tr>
      <w:tr w:rsidR="00FD3EC2">
        <w:tc>
          <w:tcPr>
            <w:tcW w:w="8927" w:type="dxa"/>
          </w:tcPr>
          <w:p w:rsidR="00FD3EC2" w:rsidRDefault="00E63AB5">
            <w:pPr>
              <w:widowControl w:val="0"/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Em regra, não se vislumbra impactos ambientais decorrentes da contratação.</w:t>
            </w:r>
          </w:p>
        </w:tc>
      </w:tr>
    </w:tbl>
    <w:p w:rsidR="00FD3EC2" w:rsidRDefault="00FD3EC2">
      <w:pPr>
        <w:spacing w:after="0" w:line="240" w:lineRule="auto"/>
        <w:jc w:val="both"/>
        <w:rPr>
          <w:b/>
        </w:rPr>
      </w:pPr>
    </w:p>
    <w:tbl>
      <w:tblPr>
        <w:tblStyle w:val="Tabelacomgrade"/>
        <w:tblW w:w="8927" w:type="dxa"/>
        <w:tblLayout w:type="fixed"/>
        <w:tblLook w:val="04A0" w:firstRow="1" w:lastRow="0" w:firstColumn="1" w:lastColumn="0" w:noHBand="0" w:noVBand="1"/>
      </w:tblPr>
      <w:tblGrid>
        <w:gridCol w:w="8927"/>
      </w:tblGrid>
      <w:tr w:rsidR="00FD3EC2">
        <w:tc>
          <w:tcPr>
            <w:tcW w:w="8927" w:type="dxa"/>
            <w:shd w:val="clear" w:color="auto" w:fill="BFBFBF" w:themeFill="background1" w:themeFillShade="BF"/>
          </w:tcPr>
          <w:p w:rsidR="00FD3EC2" w:rsidRDefault="00E63AB5">
            <w:pPr>
              <w:widowControl w:val="0"/>
              <w:spacing w:after="0" w:line="240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13. VIABILIDADE E RAZOABILIDADE DA CONTRATAÇÃO</w:t>
            </w:r>
          </w:p>
        </w:tc>
      </w:tr>
      <w:tr w:rsidR="00FD3EC2">
        <w:tc>
          <w:tcPr>
            <w:tcW w:w="8927" w:type="dxa"/>
          </w:tcPr>
          <w:p w:rsidR="00FD3EC2" w:rsidRDefault="00E63AB5">
            <w:pPr>
              <w:widowControl w:val="0"/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Os estudos preliminares indicam que esta forma de contratação é perfeitamente viável e que maximiza a probabilidade do </w:t>
            </w:r>
            <w:r>
              <w:rPr>
                <w:rFonts w:eastAsia="Calibri"/>
              </w:rPr>
              <w:t>alcance dos resultados pretendidos.</w:t>
            </w:r>
          </w:p>
          <w:p w:rsidR="00FD3EC2" w:rsidRDefault="00E63AB5">
            <w:pPr>
              <w:widowControl w:val="0"/>
              <w:spacing w:after="0" w:line="240" w:lineRule="auto"/>
              <w:jc w:val="both"/>
            </w:pPr>
            <w:r>
              <w:t xml:space="preserve">Diante do exposto a Secretaria de Administração declara ser viável a contratação da solução pretendida, </w:t>
            </w:r>
            <w:r>
              <w:rPr>
                <w:rFonts w:eastAsia="Calibri"/>
              </w:rPr>
              <w:t>com base neste Estudo Técnico Preliminar.</w:t>
            </w:r>
          </w:p>
        </w:tc>
      </w:tr>
    </w:tbl>
    <w:p w:rsidR="00FD3EC2" w:rsidRDefault="00FD3EC2">
      <w:pPr>
        <w:spacing w:after="0" w:line="240" w:lineRule="auto"/>
        <w:jc w:val="both"/>
      </w:pPr>
    </w:p>
    <w:p w:rsidR="00FD3EC2" w:rsidRDefault="00E63AB5">
      <w:pPr>
        <w:spacing w:after="0" w:line="240" w:lineRule="auto"/>
        <w:jc w:val="both"/>
      </w:pPr>
      <w:r>
        <w:t>Venda Nova do Imigrante – ES, 10 de Setembro de 2021.</w:t>
      </w:r>
    </w:p>
    <w:p w:rsidR="00FD3EC2" w:rsidRDefault="00FD3EC2">
      <w:pPr>
        <w:spacing w:after="0" w:line="240" w:lineRule="auto"/>
        <w:jc w:val="both"/>
        <w:rPr>
          <w:sz w:val="20"/>
          <w:szCs w:val="20"/>
        </w:rPr>
      </w:pPr>
    </w:p>
    <w:p w:rsidR="00FD3EC2" w:rsidRDefault="00FD3EC2">
      <w:pPr>
        <w:spacing w:after="0" w:line="240" w:lineRule="auto"/>
        <w:jc w:val="center"/>
        <w:rPr>
          <w:sz w:val="20"/>
          <w:szCs w:val="20"/>
        </w:rPr>
      </w:pPr>
    </w:p>
    <w:p w:rsidR="00FD3EC2" w:rsidRDefault="00E63AB5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</w:t>
      </w:r>
    </w:p>
    <w:p w:rsidR="00FD3EC2" w:rsidRDefault="00E63AB5">
      <w:pPr>
        <w:spacing w:after="0" w:line="240" w:lineRule="auto"/>
        <w:jc w:val="center"/>
      </w:pPr>
      <w:r>
        <w:t>Carlos Magno Fardin Busatto</w:t>
      </w:r>
    </w:p>
    <w:p w:rsidR="00FD3EC2" w:rsidRDefault="00E63AB5">
      <w:pPr>
        <w:spacing w:after="0" w:line="240" w:lineRule="auto"/>
        <w:jc w:val="center"/>
      </w:pPr>
      <w:r>
        <w:t>Secretário de Agricultura</w:t>
      </w:r>
    </w:p>
    <w:sectPr w:rsidR="00FD3EC2">
      <w:headerReference w:type="default" r:id="rId9"/>
      <w:footerReference w:type="default" r:id="rId10"/>
      <w:pgSz w:w="11906" w:h="16838"/>
      <w:pgMar w:top="1701" w:right="1134" w:bottom="1134" w:left="1701" w:header="567" w:footer="45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AB5" w:rsidRDefault="00E63AB5">
      <w:pPr>
        <w:spacing w:after="0" w:line="240" w:lineRule="auto"/>
      </w:pPr>
      <w:r>
        <w:separator/>
      </w:r>
    </w:p>
  </w:endnote>
  <w:endnote w:type="continuationSeparator" w:id="0">
    <w:p w:rsidR="00E63AB5" w:rsidRDefault="00E63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1191737"/>
      <w:docPartObj>
        <w:docPartGallery w:val="Page Numbers (Top of Page)"/>
        <w:docPartUnique/>
      </w:docPartObj>
    </w:sdtPr>
    <w:sdtEndPr/>
    <w:sdtContent>
      <w:p w:rsidR="00FD3EC2" w:rsidRDefault="00E63AB5">
        <w:pPr>
          <w:pStyle w:val="Rodap"/>
          <w:jc w:val="right"/>
        </w:pPr>
        <w:r>
          <w:rPr>
            <w:b/>
            <w:sz w:val="20"/>
            <w:szCs w:val="20"/>
          </w:rPr>
          <w:t xml:space="preserve">Página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b/>
            <w:bCs/>
            <w:sz w:val="20"/>
            <w:szCs w:val="20"/>
          </w:rPr>
          <w:instrText>PAGE</w:instrText>
        </w:r>
        <w:r>
          <w:rPr>
            <w:b/>
            <w:bCs/>
            <w:sz w:val="20"/>
            <w:szCs w:val="20"/>
          </w:rPr>
          <w:fldChar w:fldCharType="separate"/>
        </w:r>
        <w:r w:rsidR="00C03C51">
          <w:rPr>
            <w:b/>
            <w:bCs/>
            <w:noProof/>
            <w:sz w:val="20"/>
            <w:szCs w:val="20"/>
          </w:rPr>
          <w:t>1</w:t>
        </w:r>
        <w:r>
          <w:rPr>
            <w:b/>
            <w:bCs/>
            <w:sz w:val="20"/>
            <w:szCs w:val="20"/>
          </w:rPr>
          <w:fldChar w:fldCharType="end"/>
        </w:r>
        <w:r>
          <w:rPr>
            <w:b/>
            <w:sz w:val="20"/>
            <w:szCs w:val="20"/>
          </w:rPr>
          <w:t xml:space="preserve"> de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b/>
            <w:bCs/>
            <w:sz w:val="20"/>
            <w:szCs w:val="20"/>
          </w:rPr>
          <w:instrText>NUMPAGES</w:instrText>
        </w:r>
        <w:r>
          <w:rPr>
            <w:b/>
            <w:bCs/>
            <w:sz w:val="20"/>
            <w:szCs w:val="20"/>
          </w:rPr>
          <w:fldChar w:fldCharType="separate"/>
        </w:r>
        <w:r w:rsidR="00C03C51">
          <w:rPr>
            <w:b/>
            <w:bCs/>
            <w:noProof/>
            <w:sz w:val="20"/>
            <w:szCs w:val="20"/>
          </w:rPr>
          <w:t>3</w:t>
        </w:r>
        <w:r>
          <w:rPr>
            <w:b/>
            <w:bCs/>
            <w:sz w:val="20"/>
            <w:szCs w:val="20"/>
          </w:rPr>
          <w:fldChar w:fldCharType="end"/>
        </w:r>
      </w:p>
    </w:sdtContent>
  </w:sdt>
  <w:p w:rsidR="00FD3EC2" w:rsidRDefault="00FD3EC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AB5" w:rsidRDefault="00E63AB5">
      <w:pPr>
        <w:spacing w:after="0" w:line="240" w:lineRule="auto"/>
      </w:pPr>
      <w:r>
        <w:separator/>
      </w:r>
    </w:p>
  </w:footnote>
  <w:footnote w:type="continuationSeparator" w:id="0">
    <w:p w:rsidR="00E63AB5" w:rsidRDefault="00E63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EC2" w:rsidRDefault="00FD3EC2">
    <w:pPr>
      <w:pStyle w:val="Cabealh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EC2"/>
    <w:rsid w:val="00C03C51"/>
    <w:rsid w:val="00E63AB5"/>
    <w:rsid w:val="00FD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7749BF"/>
  </w:style>
  <w:style w:type="character" w:customStyle="1" w:styleId="RodapChar">
    <w:name w:val="Rodapé Char"/>
    <w:basedOn w:val="Fontepargpadro"/>
    <w:link w:val="Rodap"/>
    <w:uiPriority w:val="99"/>
    <w:qFormat/>
    <w:rsid w:val="007749BF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qFormat/>
    <w:rsid w:val="007749BF"/>
  </w:style>
  <w:style w:type="character" w:styleId="TextodoEspaoReservado">
    <w:name w:val="Placeholder Text"/>
    <w:basedOn w:val="Fontepargpadro"/>
    <w:uiPriority w:val="99"/>
    <w:semiHidden/>
    <w:qFormat/>
    <w:rsid w:val="007D35F4"/>
    <w:rPr>
      <w:color w:val="808080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6A3C20"/>
    <w:rPr>
      <w:rFonts w:ascii="Times New Roman" w:eastAsia="Times New Roman" w:hAnsi="Times New Roman" w:cs="Times New Roman"/>
      <w:lang w:val="pt-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6A3C20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17010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7D1C86"/>
    <w:pPr>
      <w:spacing w:beforeAutospacing="1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Default">
    <w:name w:val="Default"/>
    <w:qFormat/>
    <w:rsid w:val="006A3C20"/>
    <w:rPr>
      <w:rFonts w:ascii="Verdana" w:eastAsia="Calibri" w:hAnsi="Verdana" w:cs="Verdana"/>
      <w:color w:val="000000"/>
    </w:rPr>
  </w:style>
  <w:style w:type="paragraph" w:customStyle="1" w:styleId="TextosemFormatao2">
    <w:name w:val="Texto sem Formatação2"/>
    <w:basedOn w:val="Normal"/>
    <w:qFormat/>
    <w:rsid w:val="00092E6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ParagrafoNormal">
    <w:name w:val="Paragrafo Normal"/>
    <w:basedOn w:val="Normal"/>
    <w:uiPriority w:val="99"/>
    <w:qFormat/>
    <w:rsid w:val="00B72B92"/>
    <w:pPr>
      <w:spacing w:before="120" w:after="120" w:line="360" w:lineRule="auto"/>
      <w:ind w:left="426"/>
      <w:jc w:val="both"/>
    </w:pPr>
    <w:rPr>
      <w:rFonts w:eastAsia="Times New Roman"/>
      <w:color w:val="0000FF"/>
      <w:lang w:eastAsia="pt-BR"/>
    </w:rPr>
  </w:style>
  <w:style w:type="table" w:styleId="Tabelacomgrade">
    <w:name w:val="Table Grid"/>
    <w:basedOn w:val="Tabelanormal"/>
    <w:uiPriority w:val="59"/>
    <w:rsid w:val="007B0C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elanormal"/>
    <w:uiPriority w:val="40"/>
    <w:rsid w:val="00B72B92"/>
    <w:rPr>
      <w:sz w:val="20"/>
      <w:szCs w:val="20"/>
      <w:lang w:eastAsia="pt-BR"/>
    </w:rPr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7749BF"/>
  </w:style>
  <w:style w:type="character" w:customStyle="1" w:styleId="RodapChar">
    <w:name w:val="Rodapé Char"/>
    <w:basedOn w:val="Fontepargpadro"/>
    <w:link w:val="Rodap"/>
    <w:uiPriority w:val="99"/>
    <w:qFormat/>
    <w:rsid w:val="007749BF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qFormat/>
    <w:rsid w:val="007749BF"/>
  </w:style>
  <w:style w:type="character" w:styleId="TextodoEspaoReservado">
    <w:name w:val="Placeholder Text"/>
    <w:basedOn w:val="Fontepargpadro"/>
    <w:uiPriority w:val="99"/>
    <w:semiHidden/>
    <w:qFormat/>
    <w:rsid w:val="007D35F4"/>
    <w:rPr>
      <w:color w:val="808080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6A3C20"/>
    <w:rPr>
      <w:rFonts w:ascii="Times New Roman" w:eastAsia="Times New Roman" w:hAnsi="Times New Roman" w:cs="Times New Roman"/>
      <w:lang w:val="pt-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6A3C20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17010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7D1C86"/>
    <w:pPr>
      <w:spacing w:beforeAutospacing="1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Default">
    <w:name w:val="Default"/>
    <w:qFormat/>
    <w:rsid w:val="006A3C20"/>
    <w:rPr>
      <w:rFonts w:ascii="Verdana" w:eastAsia="Calibri" w:hAnsi="Verdana" w:cs="Verdana"/>
      <w:color w:val="000000"/>
    </w:rPr>
  </w:style>
  <w:style w:type="paragraph" w:customStyle="1" w:styleId="TextosemFormatao2">
    <w:name w:val="Texto sem Formatação2"/>
    <w:basedOn w:val="Normal"/>
    <w:qFormat/>
    <w:rsid w:val="00092E6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ParagrafoNormal">
    <w:name w:val="Paragrafo Normal"/>
    <w:basedOn w:val="Normal"/>
    <w:uiPriority w:val="99"/>
    <w:qFormat/>
    <w:rsid w:val="00B72B92"/>
    <w:pPr>
      <w:spacing w:before="120" w:after="120" w:line="360" w:lineRule="auto"/>
      <w:ind w:left="426"/>
      <w:jc w:val="both"/>
    </w:pPr>
    <w:rPr>
      <w:rFonts w:eastAsia="Times New Roman"/>
      <w:color w:val="0000FF"/>
      <w:lang w:eastAsia="pt-BR"/>
    </w:rPr>
  </w:style>
  <w:style w:type="table" w:styleId="Tabelacomgrade">
    <w:name w:val="Table Grid"/>
    <w:basedOn w:val="Tabelanormal"/>
    <w:uiPriority w:val="59"/>
    <w:rsid w:val="007B0C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elanormal"/>
    <w:uiPriority w:val="40"/>
    <w:rsid w:val="00B72B92"/>
    <w:rPr>
      <w:sz w:val="20"/>
      <w:szCs w:val="20"/>
      <w:lang w:eastAsia="pt-BR"/>
    </w:rPr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33498-64E4-48FC-9C27-6D2441346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4416</Characters>
  <Application>Microsoft Office Word</Application>
  <DocSecurity>8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2021-02-11T16:27:00Z</cp:lastPrinted>
  <dcterms:created xsi:type="dcterms:W3CDTF">2021-10-05T11:13:00Z</dcterms:created>
  <dcterms:modified xsi:type="dcterms:W3CDTF">2021-10-05T11:13:00Z</dcterms:modified>
  <dc:language>pt-BR</dc:language>
</cp:coreProperties>
</file>