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29FA465" wp14:editId="61727A33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8E1C8D" w:rsidRDefault="00F77521" w:rsidP="002E5B71">
            <w:pPr>
              <w:pStyle w:val="Cabealho"/>
              <w:jc w:val="center"/>
              <w:rPr>
                <w:b/>
                <w:sz w:val="28"/>
                <w:szCs w:val="28"/>
              </w:rPr>
            </w:pPr>
            <w:r w:rsidRPr="008E1C8D">
              <w:rPr>
                <w:b/>
                <w:sz w:val="28"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663603">
            <w:pPr>
              <w:ind w:firstLine="567"/>
              <w:jc w:val="both"/>
            </w:pPr>
            <w:r w:rsidRPr="008E1C8D">
              <w:t>Este Estudo Técnico Preliminar - ETP - tem como objetivo assegurar a viabilidade técnica e a razoab</w:t>
            </w:r>
            <w:r w:rsidR="00686BBA" w:rsidRPr="008E1C8D">
              <w:t>ilidade da contratação pública</w:t>
            </w:r>
            <w:r w:rsidR="006C2A32">
              <w:t xml:space="preserve"> de empresa para </w:t>
            </w:r>
            <w:r w:rsidR="00001055" w:rsidRPr="008E1C8D">
              <w:t xml:space="preserve"> </w:t>
            </w:r>
            <w:r w:rsidR="006C2A32">
              <w:t xml:space="preserve">aquisição de inseticidas, larvicidas, raticida </w:t>
            </w:r>
            <w:r w:rsidR="00663603">
              <w:t xml:space="preserve">e </w:t>
            </w:r>
            <w:r w:rsidR="006C2A32">
              <w:t>kit de materiais para Agentes Ambientais de Saúde do município, pelas Secretarias Municipais de Saúde, Meio Ambiente e Obras, para serem utilizados no controle de Vetores de endemias no município de Venda Nova do Imigrante</w:t>
            </w:r>
            <w:r w:rsidR="00001055" w:rsidRPr="008E1C8D">
              <w:t xml:space="preserve">, </w:t>
            </w:r>
            <w:r w:rsidRPr="008E1C8D">
              <w:t>servindo como base para a elaboração do Termo de Referência</w:t>
            </w:r>
            <w:r w:rsidR="00001055" w:rsidRPr="008E1C8D">
              <w:t>, de acordo com a Lei 8.666/1993</w:t>
            </w:r>
            <w:r w:rsidRPr="008E1C8D"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566917">
            <w:pPr>
              <w:jc w:val="both"/>
            </w:pPr>
            <w:r>
              <w:rPr>
                <w:b/>
              </w:rPr>
              <w:t xml:space="preserve">ETP Nº.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D6729F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3B566B">
              <w:t>1</w:t>
            </w:r>
            <w:r w:rsidR="00790F47">
              <w:t>6</w:t>
            </w:r>
            <w:r w:rsidR="00895F8F" w:rsidRPr="00787FFA">
              <w:t>/0</w:t>
            </w:r>
            <w:r w:rsidR="003B566B">
              <w:t>7</w:t>
            </w:r>
            <w:r w:rsidR="002E5B71" w:rsidRPr="00787FFA">
              <w:t>/2021</w:t>
            </w:r>
          </w:p>
        </w:tc>
      </w:tr>
      <w:tr w:rsidR="00F77521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F77521" w:rsidRPr="008E1C8D" w:rsidRDefault="00F77521" w:rsidP="00001055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8E1C8D">
              <w:t xml:space="preserve">Secretaria de Saúde </w:t>
            </w:r>
            <w:r w:rsidR="009360C3">
              <w:rPr>
                <w:color w:val="000000" w:themeColor="text1"/>
              </w:rPr>
              <w:t>-</w:t>
            </w:r>
            <w:r w:rsidRPr="006255BB">
              <w:rPr>
                <w:color w:val="000000" w:themeColor="text1"/>
              </w:rPr>
              <w:t xml:space="preserve"> </w:t>
            </w:r>
            <w:r w:rsidR="006B3318" w:rsidRPr="006255BB">
              <w:rPr>
                <w:color w:val="000000" w:themeColor="text1"/>
              </w:rPr>
              <w:t>Sidinéia Dias</w:t>
            </w:r>
          </w:p>
          <w:p w:rsidR="00C54691" w:rsidRPr="00806B05" w:rsidRDefault="009360C3" w:rsidP="009360C3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806B05">
              <w:t xml:space="preserve">Secretaria de </w:t>
            </w:r>
            <w:r w:rsidR="006C2A32" w:rsidRPr="00806B05">
              <w:t xml:space="preserve">Meio Ambiente </w:t>
            </w:r>
            <w:r w:rsidR="00806B05">
              <w:t>- Barbara Nunes Cerqueira</w:t>
            </w:r>
            <w:r w:rsidR="006C2A32" w:rsidRPr="00806B05">
              <w:t xml:space="preserve"> </w:t>
            </w:r>
            <w:r w:rsidR="007327D5" w:rsidRPr="00806B05">
              <w:t xml:space="preserve"> </w:t>
            </w:r>
          </w:p>
          <w:p w:rsidR="009360C3" w:rsidRPr="006C2A32" w:rsidRDefault="009360C3" w:rsidP="00806B05">
            <w:pPr>
              <w:pStyle w:val="PargrafodaLista"/>
              <w:numPr>
                <w:ilvl w:val="0"/>
                <w:numId w:val="19"/>
              </w:numPr>
              <w:jc w:val="both"/>
              <w:rPr>
                <w:color w:val="FF0000"/>
              </w:rPr>
            </w:pPr>
            <w:r w:rsidRPr="00806B05">
              <w:t xml:space="preserve">Secretaria de </w:t>
            </w:r>
            <w:r w:rsidR="006C2A32" w:rsidRPr="00806B05">
              <w:t xml:space="preserve">Obras </w:t>
            </w:r>
            <w:r w:rsidR="00806B05">
              <w:t>-</w:t>
            </w:r>
            <w:r w:rsidR="006C2A32">
              <w:rPr>
                <w:color w:val="FF0000"/>
              </w:rPr>
              <w:t xml:space="preserve"> </w:t>
            </w:r>
            <w:r w:rsidR="00806B05" w:rsidRPr="00806B05">
              <w:t>Jaqueline</w:t>
            </w:r>
            <w:r w:rsidR="00806B05">
              <w:t xml:space="preserve"> Aparecida da Silva</w:t>
            </w:r>
            <w:r w:rsidRPr="00806B05">
              <w:t xml:space="preserve"> 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2E5B71" w:rsidRDefault="00670375" w:rsidP="00663603">
            <w:pPr>
              <w:ind w:firstLine="567"/>
              <w:jc w:val="both"/>
              <w:rPr>
                <w:color w:val="FF0000"/>
              </w:rPr>
            </w:pPr>
            <w:r>
              <w:t xml:space="preserve">A </w:t>
            </w:r>
            <w:r w:rsidR="006C2A32">
              <w:t xml:space="preserve">aquisição visa manter o controle efetivo dos Vetores de endemias no município mediante uso de inseticidas, larvicidas e raticida, além de equipar os Agentes Ambientais de Saúde com kit de materiais para visita às residências dos munícipes no ano de 2021/22.  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91" w:rsidRDefault="00C54691" w:rsidP="00C54691">
            <w:pPr>
              <w:ind w:firstLine="5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Serão solicitados aos vencedores:</w:t>
            </w:r>
          </w:p>
          <w:p w:rsidR="00C924B0" w:rsidRPr="00841C7B" w:rsidRDefault="00C924B0" w:rsidP="00C924B0">
            <w:pPr>
              <w:pStyle w:val="PargrafodaLista"/>
              <w:numPr>
                <w:ilvl w:val="0"/>
                <w:numId w:val="30"/>
              </w:numPr>
              <w:ind w:left="0" w:firstLine="0"/>
              <w:jc w:val="both"/>
            </w:pPr>
            <w:r w:rsidRPr="00841C7B">
              <w:t xml:space="preserve">Alvará Sanitário, expedido pela Vigilância Sanitária do Estado ou Município onde estiver instalado a distribuidora, ou em caso de </w:t>
            </w:r>
            <w:r>
              <w:t>venda direta, da fábrica;</w:t>
            </w:r>
          </w:p>
          <w:p w:rsidR="00C924B0" w:rsidRPr="00C924B0" w:rsidRDefault="00C924B0" w:rsidP="00C924B0">
            <w:pPr>
              <w:pStyle w:val="PargrafodaLista"/>
              <w:numPr>
                <w:ilvl w:val="0"/>
                <w:numId w:val="30"/>
              </w:numPr>
              <w:ind w:left="0" w:firstLine="0"/>
              <w:jc w:val="both"/>
              <w:rPr>
                <w:bCs/>
              </w:rPr>
            </w:pPr>
            <w:r>
              <w:t>A empresa licitante deverá apresentar a</w:t>
            </w:r>
            <w:r w:rsidRPr="00C924B0">
              <w:rPr>
                <w:bCs/>
                <w:color w:val="000000"/>
              </w:rPr>
              <w:t xml:space="preserve">testado de aptidão, emitido por pessoa jurídica de direito público ou privado comprovando a capacidade, de honrar os compromissos e prazos contratuais firmados com o Poder Público ou Privado. </w:t>
            </w:r>
            <w:r w:rsidRPr="00C924B0">
              <w:rPr>
                <w:bCs/>
              </w:rPr>
              <w:t>O(s) atestado(s) deve(m) ser emitido(s) em papel timbrado da empresa que contratou a licitante, assinado por seu representante legal, discriminando o teor da contratação e os dados da empresa contratada;</w:t>
            </w:r>
          </w:p>
          <w:p w:rsidR="00C924B0" w:rsidRPr="00C924B0" w:rsidRDefault="00C924B0" w:rsidP="00C924B0">
            <w:pPr>
              <w:pStyle w:val="PargrafodaLista"/>
              <w:numPr>
                <w:ilvl w:val="0"/>
                <w:numId w:val="30"/>
              </w:numPr>
              <w:ind w:left="0" w:firstLine="0"/>
              <w:jc w:val="both"/>
              <w:rPr>
                <w:color w:val="000000"/>
                <w:shd w:val="clear" w:color="auto" w:fill="FFFFFF"/>
              </w:rPr>
            </w:pPr>
            <w:r w:rsidRPr="00C924B0">
              <w:rPr>
                <w:color w:val="000000"/>
                <w:shd w:val="clear" w:color="auto" w:fill="FFFFFF"/>
              </w:rPr>
              <w:t>Declaração de que a empresa se compromete a recolher as embalagens vazias dos materiais, após a tríplice lavagem (quando aplicável), no prazo máximo de 10 (dez) dias úteis, a contar da data do recebimento das solicitações oficiais do setor responsável - Secretaria Municipal de Saúde, Meio Ambiente e Obras, cumprindo com o exigido na Resolução RDC Nº 52, de 22 de outubro de 2009. ANVISA;</w:t>
            </w:r>
          </w:p>
          <w:p w:rsidR="00C924B0" w:rsidRDefault="00C924B0" w:rsidP="00C924B0">
            <w:pPr>
              <w:pStyle w:val="PargrafodaLista"/>
              <w:numPr>
                <w:ilvl w:val="0"/>
                <w:numId w:val="30"/>
              </w:numPr>
              <w:ind w:left="0" w:firstLine="0"/>
              <w:jc w:val="both"/>
            </w:pPr>
            <w:r>
              <w:t xml:space="preserve">Autorização de Funcionamento da empresa (AFE), expedida pela Agência Nacional de Vigilância Sanitária – ANVISA, devidamente atualizada e em nome da Licitante, devendo sua atividade/classe estar de acordo com o item ofertado na proposta de preço, em estrita conformidade com o Art. 3 da Resolução da </w:t>
            </w:r>
            <w:r>
              <w:lastRenderedPageBreak/>
              <w:t>Diretoria Colegiada – RDC/ANVISA nº 16, de 1º de abril de 2014 e Lei nº 8.666 de 21 de junho de 1993, Art. 30, Inciso IV;</w:t>
            </w:r>
          </w:p>
          <w:p w:rsidR="00C54691" w:rsidRPr="00C924B0" w:rsidRDefault="00C924B0" w:rsidP="00C924B0">
            <w:pPr>
              <w:pStyle w:val="PargrafodaLista"/>
              <w:numPr>
                <w:ilvl w:val="0"/>
                <w:numId w:val="30"/>
              </w:numPr>
              <w:ind w:left="0" w:firstLine="0"/>
              <w:jc w:val="both"/>
            </w:pPr>
            <w:r>
              <w:t>Certidão atualizada emitida pelo Conselho ou entidade de classe competente, para fins de comprovação de vínculo entre o responsável técnico e a empresa licitante, em estrita conformidade com a Resolução da Diretoria Colegiada – RDC/ANVISA nº 16, de 01 de abril de 2014 e Lei nº 8.666 de 21 de junho de 1993, Art. 30, Inciso I.</w:t>
            </w:r>
          </w:p>
          <w:p w:rsidR="00BD5F57" w:rsidRPr="00C924B0" w:rsidRDefault="00C924B0" w:rsidP="00C924B0">
            <w:pPr>
              <w:ind w:firstLine="567"/>
              <w:jc w:val="both"/>
            </w:pPr>
            <w:r w:rsidRPr="00471571">
              <w:t xml:space="preserve">Deverá ser apresentada </w:t>
            </w:r>
            <w:r>
              <w:t>uma amostra de todos os itens,</w:t>
            </w:r>
            <w:r w:rsidRPr="00471571">
              <w:t xml:space="preserve"> objeto</w:t>
            </w:r>
            <w:r>
              <w:t>s</w:t>
            </w:r>
            <w:r w:rsidRPr="00471571">
              <w:t xml:space="preserve"> d</w:t>
            </w:r>
            <w:r>
              <w:t xml:space="preserve">a licitação, constantes nos </w:t>
            </w:r>
            <w:r w:rsidR="00773CC0">
              <w:t>Pedidos de Compra nº 74/2021, nº 403/2021</w:t>
            </w:r>
            <w:r w:rsidR="00773CC0" w:rsidRPr="003F7EA7">
              <w:t xml:space="preserve"> e </w:t>
            </w:r>
            <w:r w:rsidR="00773CC0">
              <w:t>nº 494/2021;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72776B" w:rsidRDefault="00D75990" w:rsidP="009B7A9D">
            <w:pPr>
              <w:ind w:firstLine="567"/>
              <w:jc w:val="both"/>
            </w:pPr>
            <w:r w:rsidRPr="0072776B">
              <w:t>O levantamento de mercado consiste na média de preços alcançada com no mínimo 03 (três) orç</w:t>
            </w:r>
            <w:r w:rsidR="00C924B0">
              <w:t xml:space="preserve">amentos </w:t>
            </w:r>
            <w:r w:rsidR="009B7A9D">
              <w:t>com empresas da região.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0" w:rsidRDefault="00FA0190" w:rsidP="00FA0190">
            <w:pPr>
              <w:ind w:firstLine="567"/>
              <w:jc w:val="both"/>
            </w:pPr>
            <w:r>
              <w:t>A aquisição visa o não desabastecimento destes itens, para que não ocorra a interrupção dos serviços prestados ao município mediante força de trabalho dos Servidores das Secretarias supracitadas.</w:t>
            </w:r>
          </w:p>
          <w:p w:rsidR="00FA0190" w:rsidRDefault="00FA0190" w:rsidP="00FA0190">
            <w:pPr>
              <w:ind w:firstLine="567"/>
              <w:jc w:val="both"/>
            </w:pPr>
            <w:r w:rsidRPr="00433EC2">
              <w:t xml:space="preserve">Na base de cálculo para encontrar o quantitativo a ser adquirido </w:t>
            </w:r>
            <w:r>
              <w:t xml:space="preserve">utilizou-se </w:t>
            </w:r>
            <w:r w:rsidRPr="00433EC2">
              <w:t>como referência as</w:t>
            </w:r>
            <w:r>
              <w:t xml:space="preserve"> aquisições realizadas no Pregão Presencial 00021/2020, </w:t>
            </w:r>
            <w:r w:rsidRPr="00433EC2">
              <w:t xml:space="preserve">estabelecendo uma média de gastos, acrescida em </w:t>
            </w:r>
            <w:r>
              <w:t xml:space="preserve">aproximadamente </w:t>
            </w:r>
            <w:r w:rsidRPr="00433EC2">
              <w:t xml:space="preserve">15%, estabelecendo margem segura para </w:t>
            </w:r>
            <w:r>
              <w:t xml:space="preserve">a realização das atividades prepostas. </w:t>
            </w:r>
          </w:p>
          <w:p w:rsidR="0072776B" w:rsidRDefault="002E5B71" w:rsidP="003B11A3">
            <w:pPr>
              <w:ind w:firstLine="567"/>
              <w:jc w:val="both"/>
            </w:pPr>
            <w:r w:rsidRPr="00686BBA">
              <w:t xml:space="preserve">A </w:t>
            </w:r>
            <w:r w:rsidR="00BE6FB1" w:rsidRPr="00686BBA">
              <w:t>empresa contratada</w:t>
            </w:r>
            <w:r w:rsidRPr="00686BBA">
              <w:t xml:space="preserve"> fica obrigada a substituir os produtos já entregues sempre que houver vício de qualidade ou impropriedade para uso, no prazo </w:t>
            </w:r>
            <w:r w:rsidR="0072776B">
              <w:t xml:space="preserve">de </w:t>
            </w:r>
            <w:r w:rsidRPr="00686BBA">
              <w:t xml:space="preserve">05 (cinco) dias úteis, a contar da data de notificação do problema, sem ônus para o </w:t>
            </w:r>
            <w:r w:rsidR="00BE6FB1" w:rsidRPr="00686BBA">
              <w:t>contratante.</w:t>
            </w:r>
          </w:p>
          <w:p w:rsidR="0072776B" w:rsidRDefault="00BE6FB1" w:rsidP="0072776B">
            <w:pPr>
              <w:ind w:firstLine="567"/>
              <w:jc w:val="both"/>
            </w:pPr>
            <w:r w:rsidRPr="00686BBA">
              <w:t>A empresa contratada</w:t>
            </w:r>
            <w:r w:rsidR="002E5B71" w:rsidRPr="00686BBA">
              <w:t xml:space="preserve"> deverá assumir os custos de devolução/frete desses produtos/materiais</w:t>
            </w:r>
            <w:r w:rsidRPr="00686BBA">
              <w:t>.</w:t>
            </w:r>
          </w:p>
          <w:p w:rsidR="00F77521" w:rsidRDefault="002E5B71" w:rsidP="0072776B">
            <w:pPr>
              <w:ind w:firstLine="567"/>
              <w:jc w:val="both"/>
            </w:pPr>
            <w:r w:rsidRPr="00E23AAD">
              <w:t xml:space="preserve">A Licitação, no estilo menor preço </w:t>
            </w:r>
            <w:r w:rsidR="0072776B" w:rsidRPr="00E23AAD">
              <w:t>de item por</w:t>
            </w:r>
            <w:r w:rsidRPr="00E23AAD">
              <w:t xml:space="preserve"> lote</w:t>
            </w:r>
            <w:r w:rsidRPr="00686BBA">
              <w:t xml:space="preserve">, visa a disputa de lances entre empresas, fazendo com que a média de preços caia o máximo possível, </w:t>
            </w:r>
            <w:r w:rsidR="00BE6FB1" w:rsidRPr="00686BBA">
              <w:t xml:space="preserve">otimizando assim a </w:t>
            </w:r>
            <w:r w:rsidRPr="00686BBA">
              <w:t>utilizaç</w:t>
            </w:r>
            <w:r w:rsidR="00C61E3C" w:rsidRPr="00686BBA">
              <w:t>ão dos recur</w:t>
            </w:r>
            <w:r w:rsidRPr="00686BBA">
              <w:t xml:space="preserve">sos da administração pública </w:t>
            </w:r>
            <w:r w:rsidR="00E23AAD">
              <w:t>para a aquisição dos materiais.</w:t>
            </w:r>
          </w:p>
        </w:tc>
      </w:tr>
    </w:tbl>
    <w:p w:rsidR="0072776B" w:rsidRDefault="0072776B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670375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670375">
        <w:trPr>
          <w:trHeight w:val="84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C3" w:rsidRPr="00AE0B43" w:rsidRDefault="00BE6FB1" w:rsidP="00670375">
            <w:pPr>
              <w:pStyle w:val="PargrafodaLista"/>
              <w:ind w:left="0" w:firstLine="567"/>
              <w:jc w:val="both"/>
            </w:pPr>
            <w:r w:rsidRPr="003B6F1A">
              <w:rPr>
                <w:rFonts w:eastAsia="Calibri"/>
              </w:rPr>
              <w:t xml:space="preserve">A estimativa de quantidades dos itens foi elaborada de acordo com a necessidade de </w:t>
            </w:r>
            <w:r w:rsidR="00E23AAD">
              <w:rPr>
                <w:rFonts w:eastAsia="Calibri"/>
              </w:rPr>
              <w:t>reabastecimento do Almoxarifado da Secretaria de Saúde, conforme histórico de demanda, além dos</w:t>
            </w:r>
            <w:r w:rsidR="00FA0190">
              <w:rPr>
                <w:rFonts w:eastAsia="Calibri"/>
              </w:rPr>
              <w:t xml:space="preserve"> itens que serão licitados</w:t>
            </w:r>
            <w:r w:rsidR="00670375">
              <w:rPr>
                <w:rFonts w:eastAsia="Calibri"/>
              </w:rPr>
              <w:t>, pela primeira vez,</w:t>
            </w:r>
            <w:r w:rsidR="00FA0190">
              <w:rPr>
                <w:rFonts w:eastAsia="Calibri"/>
              </w:rPr>
              <w:t xml:space="preserve"> pelas Secretarias de Meio Ambiente e</w:t>
            </w:r>
            <w:r w:rsidR="00E23AAD">
              <w:rPr>
                <w:rFonts w:eastAsia="Calibri"/>
              </w:rPr>
              <w:t xml:space="preserve"> </w:t>
            </w:r>
            <w:r w:rsidR="00FA0190">
              <w:rPr>
                <w:rFonts w:eastAsia="Calibri"/>
              </w:rPr>
              <w:t>Obras, e serão utilizados no controle de Vetores</w:t>
            </w:r>
            <w:r w:rsidR="00670375">
              <w:rPr>
                <w:rFonts w:eastAsia="Calibri"/>
              </w:rPr>
              <w:t xml:space="preserve"> de doenças</w:t>
            </w:r>
            <w:r w:rsidR="00FA0190">
              <w:rPr>
                <w:rFonts w:eastAsia="Calibri"/>
              </w:rPr>
              <w:t xml:space="preserve"> no município.</w:t>
            </w:r>
          </w:p>
          <w:p w:rsidR="003B6F1A" w:rsidRDefault="003B6F1A">
            <w:pPr>
              <w:widowControl w:val="0"/>
              <w:jc w:val="both"/>
              <w:rPr>
                <w:rFonts w:eastAsia="Calibri"/>
                <w:color w:val="FF0000"/>
              </w:rPr>
            </w:pPr>
          </w:p>
          <w:p w:rsidR="003B6F1A" w:rsidRPr="000E5097" w:rsidRDefault="000E5097" w:rsidP="000E5097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>SECRETARIA MUNICIPAL DE SAÚDE</w:t>
            </w:r>
          </w:p>
          <w:p w:rsidR="000E5097" w:rsidRDefault="000E5097" w:rsidP="000E5097">
            <w:pPr>
              <w:widowControl w:val="0"/>
              <w:jc w:val="center"/>
              <w:rPr>
                <w:rFonts w:eastAsia="Calibri"/>
              </w:rPr>
            </w:pPr>
          </w:p>
          <w:tbl>
            <w:tblPr>
              <w:tblStyle w:val="TableNormal"/>
              <w:tblW w:w="0" w:type="auto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800"/>
              <w:gridCol w:w="1140"/>
              <w:gridCol w:w="5500"/>
            </w:tblGrid>
            <w:tr w:rsidR="000E5097" w:rsidTr="008D7569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0E5097" w:rsidRPr="006745F8" w:rsidRDefault="000E5097" w:rsidP="000E5097">
                  <w:pPr>
                    <w:pStyle w:val="TableParagraph"/>
                    <w:spacing w:before="76"/>
                    <w:ind w:left="22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ítem</w:t>
                  </w:r>
                </w:p>
              </w:tc>
              <w:tc>
                <w:tcPr>
                  <w:tcW w:w="800" w:type="dxa"/>
                  <w:tcBorders>
                    <w:bottom w:val="double" w:sz="3" w:space="0" w:color="000000"/>
                  </w:tcBorders>
                </w:tcPr>
                <w:p w:rsidR="000E5097" w:rsidRPr="006745F8" w:rsidRDefault="000E5097" w:rsidP="000E5097">
                  <w:pPr>
                    <w:pStyle w:val="TableParagraph"/>
                    <w:spacing w:before="76"/>
                    <w:ind w:right="61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:rsidR="000E5097" w:rsidRPr="006745F8" w:rsidRDefault="000E5097" w:rsidP="000E5097">
                  <w:pPr>
                    <w:pStyle w:val="TableParagraph"/>
                    <w:spacing w:before="76"/>
                    <w:ind w:left="16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:rsidR="000E5097" w:rsidRPr="006745F8" w:rsidRDefault="000E5097" w:rsidP="000E5097">
                  <w:pPr>
                    <w:pStyle w:val="TableParagraph"/>
                    <w:spacing w:before="76"/>
                    <w:ind w:left="2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Especificação</w:t>
                  </w:r>
                </w:p>
              </w:tc>
            </w:tr>
            <w:tr w:rsidR="000E5097" w:rsidTr="00D22C90">
              <w:trPr>
                <w:trHeight w:val="1071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ind w:left="18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00001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234FC4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BALDE</w:t>
                  </w:r>
                </w:p>
              </w:tc>
              <w:tc>
                <w:tcPr>
                  <w:tcW w:w="11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0E5097">
                  <w:pPr>
                    <w:pStyle w:val="TableParagraph"/>
                    <w:ind w:left="420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5</w:t>
                  </w:r>
                  <w:r w:rsidR="000E5097" w:rsidRPr="006745F8">
                    <w:rPr>
                      <w:rFonts w:cstheme="minorHAnsi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:rsidR="00D22C90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RATICIDA NA FORMULA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CAO BLOCO PRENSADO A FRIO</w:t>
                  </w:r>
                </w:p>
                <w:p w:rsidR="000E5097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do grupo químico cum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arina, à base de flocoumafen na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concentração de 0,0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050%, anti-coagulante de efeito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reversível, blocos de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 20g aproximadamente, embalagem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balde pl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ástico protetor contendo 10 kg. registro no ministério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da saúde, unidade: balde de 10 kg.</w:t>
                  </w:r>
                </w:p>
              </w:tc>
            </w:tr>
            <w:tr w:rsidR="000E5097" w:rsidTr="00D22C90">
              <w:trPr>
                <w:trHeight w:val="977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ind w:left="18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00002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234FC4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LITRO</w:t>
                  </w:r>
                </w:p>
              </w:tc>
              <w:tc>
                <w:tcPr>
                  <w:tcW w:w="1140" w:type="dxa"/>
                </w:tcPr>
                <w:p w:rsidR="000E5097" w:rsidRPr="006745F8" w:rsidRDefault="000E5097" w:rsidP="00234FC4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1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0E5097">
                  <w:pPr>
                    <w:pStyle w:val="TableParagraph"/>
                    <w:ind w:left="420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5</w:t>
                  </w:r>
                  <w:r w:rsidR="000E5097" w:rsidRPr="006745F8">
                    <w:rPr>
                      <w:rFonts w:cstheme="minorHAnsi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500" w:type="dxa"/>
                </w:tcPr>
                <w:p w:rsidR="00D22C90" w:rsidRPr="006745F8" w:rsidRDefault="00FB01E3" w:rsidP="00D35D89">
                  <w:pPr>
                    <w:pStyle w:val="TableParagraph"/>
                    <w:tabs>
                      <w:tab w:val="left" w:pos="5500"/>
                    </w:tabs>
                    <w:spacing w:before="16" w:line="271" w:lineRule="auto"/>
                    <w:ind w:left="180"/>
                    <w:jc w:val="both"/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INSET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ICIDA LIQUIDO LAMBDA-CIALOTRINA</w:t>
                  </w:r>
                </w:p>
                <w:p w:rsidR="000E5097" w:rsidRPr="006745F8" w:rsidRDefault="00FB01E3" w:rsidP="00D35D89">
                  <w:pPr>
                    <w:pStyle w:val="TableParagraph"/>
                    <w:tabs>
                      <w:tab w:val="left" w:pos="5500"/>
                    </w:tabs>
                    <w:spacing w:before="16" w:line="271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inseticida líquido, princ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ípio ativo lambda-cialotrina na formulação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concentrado e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mulsionável, concentração de 50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g/l, com indicação para controle de mosquitos at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ravés de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termonebulização. registro no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 ministério da saúde. frasco de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1 litro</w:t>
                  </w:r>
                </w:p>
              </w:tc>
            </w:tr>
            <w:tr w:rsidR="000E5097" w:rsidTr="00D35D89">
              <w:trPr>
                <w:trHeight w:val="268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spacing w:before="142"/>
                    <w:ind w:left="18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00003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234FC4">
                  <w:pPr>
                    <w:pStyle w:val="TableParagraph"/>
                    <w:spacing w:before="142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LITRO</w:t>
                  </w:r>
                </w:p>
              </w:tc>
              <w:tc>
                <w:tcPr>
                  <w:tcW w:w="11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0E5097" w:rsidRPr="006745F8" w:rsidRDefault="00FB01E3" w:rsidP="000E5097">
                  <w:pPr>
                    <w:pStyle w:val="TableParagraph"/>
                    <w:spacing w:before="142"/>
                    <w:ind w:left="420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="000E5097" w:rsidRPr="006745F8">
                    <w:rPr>
                      <w:rFonts w:cstheme="minorHAnsi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500" w:type="dxa"/>
                </w:tcPr>
                <w:p w:rsidR="00D22C90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NSETICIDA LIQUIDO FORMULACAO EW</w:t>
                  </w:r>
                </w:p>
                <w:p w:rsidR="000E5097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emulsão aquosa, sem chei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ro, a base de lambda-cialotrina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na concentração de 2,5%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, com registro no ministério da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saúde e indicação pa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ra o controle de aedes e culex,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aplicado com água atrav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és de equipamento ubv costal ou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veicular, indicação par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a controle de besouros, moscas,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baratas e formigas, atravé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s de pulverizações. frasco de 1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litro.</w:t>
                  </w:r>
                </w:p>
              </w:tc>
            </w:tr>
            <w:tr w:rsidR="000E5097" w:rsidTr="00D22C90">
              <w:trPr>
                <w:trHeight w:val="982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2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00004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2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FB01E3" w:rsidP="00D22C90">
                  <w:pPr>
                    <w:pStyle w:val="TableParagraph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KG</w:t>
                  </w:r>
                </w:p>
              </w:tc>
              <w:tc>
                <w:tcPr>
                  <w:tcW w:w="11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spacing w:before="2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FB01E3" w:rsidP="00D22C90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5</w:t>
                  </w:r>
                  <w:r w:rsidR="000E5097" w:rsidRPr="006745F8">
                    <w:rPr>
                      <w:rFonts w:cstheme="minorHAnsi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5500" w:type="dxa"/>
                </w:tcPr>
                <w:p w:rsidR="00D22C90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LAR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VICIDA GRANULADO</w:t>
                  </w:r>
                </w:p>
                <w:p w:rsidR="000E5097" w:rsidRPr="006745F8" w:rsidRDefault="00FB01E3" w:rsidP="00D35D89">
                  <w:pPr>
                    <w:pStyle w:val="TableParagraph"/>
                    <w:spacing w:before="16" w:line="273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grupo químico, organo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fosforado, a base de temefos na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concentração de 1%, acon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dicionado em embalagem plástica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contendo pacotes c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om 500 gramas, caixas com 20kg.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registro na anvisa para c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ontrole de larvas de mosquitos,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com validade de 2 anos.</w:t>
                  </w:r>
                </w:p>
              </w:tc>
            </w:tr>
            <w:tr w:rsidR="000E5097" w:rsidTr="00D22C90">
              <w:trPr>
                <w:trHeight w:val="1310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spacing w:before="114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00005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D22C90" w:rsidP="00D22C90">
                  <w:pPr>
                    <w:pStyle w:val="TableParagraph"/>
                    <w:spacing w:before="114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LITRO</w:t>
                  </w:r>
                </w:p>
              </w:tc>
              <w:tc>
                <w:tcPr>
                  <w:tcW w:w="1140" w:type="dxa"/>
                </w:tcPr>
                <w:p w:rsidR="000E5097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6745F8" w:rsidRDefault="00234FC4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D22C90" w:rsidP="000E5097">
                  <w:pPr>
                    <w:pStyle w:val="TableParagraph"/>
                    <w:spacing w:before="114"/>
                    <w:ind w:right="388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10</w:t>
                  </w:r>
                  <w:r w:rsidR="000E5097" w:rsidRPr="006745F8">
                    <w:rPr>
                      <w:rFonts w:cstheme="minorHAnsi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:rsidR="00D22C90" w:rsidRPr="006745F8" w:rsidRDefault="00FB01E3" w:rsidP="00D22C90">
                  <w:pPr>
                    <w:pStyle w:val="TableParagraph"/>
                    <w:tabs>
                      <w:tab w:val="left" w:pos="5500"/>
                    </w:tabs>
                    <w:spacing w:before="16" w:line="273" w:lineRule="auto"/>
                    <w:ind w:left="180"/>
                    <w:jc w:val="both"/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INSETICI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DA A BASE DE ALPHA-CIPERMETRINA</w:t>
                  </w:r>
                </w:p>
                <w:p w:rsidR="000E5097" w:rsidRPr="006745F8" w:rsidRDefault="00FB01E3" w:rsidP="00D22C90">
                  <w:pPr>
                    <w:pStyle w:val="TableParagraph"/>
                    <w:tabs>
                      <w:tab w:val="left" w:pos="5500"/>
                    </w:tabs>
                    <w:spacing w:before="16" w:line="273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inseticida a base de alfa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-cipermetrina 3% e flufenoxuron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3%, formulação s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uspensão concentrada, sem odor,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indicado para área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s internas, produto seguro, com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indicação no rótulo para 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controle de baratas, barbeiros,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cascudinhos, carrapatos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, escorpiões, formigas, moscas, mosquitos, </w:t>
                  </w:r>
                  <w:r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>percevejos de cama, pulgas e traças.</w:t>
                  </w:r>
                  <w:r w:rsidR="00D22C90" w:rsidRPr="006745F8">
                    <w:rPr>
                      <w:rFonts w:eastAsiaTheme="minorHAnsi" w:cstheme="minorHAnsi"/>
                      <w:color w:val="000000"/>
                      <w:sz w:val="18"/>
                      <w:szCs w:val="18"/>
                      <w:lang w:val="pt-BR"/>
                    </w:rPr>
                    <w:t xml:space="preserve"> Alta eficácia. registro no ms.</w:t>
                  </w:r>
                </w:p>
              </w:tc>
            </w:tr>
            <w:tr w:rsidR="000E5097" w:rsidTr="00D35D89">
              <w:trPr>
                <w:trHeight w:val="860"/>
                <w:jc w:val="center"/>
              </w:trPr>
              <w:tc>
                <w:tcPr>
                  <w:tcW w:w="7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Pr="006745F8" w:rsidRDefault="00D35D89" w:rsidP="000E5097">
                  <w:pPr>
                    <w:pStyle w:val="TableParagraph"/>
                    <w:spacing w:before="109"/>
                    <w:ind w:right="93"/>
                    <w:jc w:val="right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00006</w:t>
                  </w:r>
                </w:p>
              </w:tc>
              <w:tc>
                <w:tcPr>
                  <w:tcW w:w="80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48510F" w:rsidRDefault="0048510F" w:rsidP="00D22C90">
                  <w:pPr>
                    <w:pStyle w:val="TableParagraph"/>
                    <w:spacing w:before="109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D22C90">
                  <w:pPr>
                    <w:pStyle w:val="TableParagraph"/>
                    <w:spacing w:before="109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D22C90">
                  <w:pPr>
                    <w:pStyle w:val="TableParagraph"/>
                    <w:spacing w:before="109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D22C90">
                  <w:pPr>
                    <w:pStyle w:val="TableParagraph"/>
                    <w:spacing w:before="109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0E5097" w:rsidRPr="006745F8" w:rsidRDefault="000E5097" w:rsidP="00D22C90">
                  <w:pPr>
                    <w:pStyle w:val="TableParagraph"/>
                    <w:spacing w:before="109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sz w:val="18"/>
                      <w:szCs w:val="18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:rsidR="000E5097" w:rsidRPr="006745F8" w:rsidRDefault="000E5097" w:rsidP="000E5097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E5097" w:rsidRDefault="000E5097" w:rsidP="000E5097">
                  <w:pPr>
                    <w:pStyle w:val="TableParagraph"/>
                    <w:spacing w:before="109"/>
                    <w:ind w:right="377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377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377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Default="0048510F" w:rsidP="000E5097">
                  <w:pPr>
                    <w:pStyle w:val="TableParagraph"/>
                    <w:spacing w:before="109"/>
                    <w:ind w:right="377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48510F" w:rsidRPr="006745F8" w:rsidRDefault="0048510F" w:rsidP="0048510F">
                  <w:pPr>
                    <w:pStyle w:val="TableParagraph"/>
                    <w:tabs>
                      <w:tab w:val="left" w:pos="1140"/>
                    </w:tabs>
                    <w:spacing w:before="109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5500" w:type="dxa"/>
                </w:tcPr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jc w:val="both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KIT DE MATERIAL P/ AGENTE AMBIENTAL DE SAUDE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jc w:val="both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cada kit deverá acompanhar o seguinte material: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5 unid tubito de plástico 12 x 75 mm com tampa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5 pipetas tipo pasteur 3 ml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2 espelhos de bolso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bacia plástico 20 cm diâmetro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2 pesca-larvas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martelinho fura-latas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fita métrica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bandeira amarela 30 x 20 cm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flanela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medidor de profundidade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calculadora pequena</w:t>
                  </w:r>
                </w:p>
                <w:p w:rsid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colher de sopa</w:t>
                  </w:r>
                </w:p>
                <w:p w:rsidR="00663603" w:rsidRPr="00663603" w:rsidRDefault="00663603" w:rsidP="00663603">
                  <w:pPr>
                    <w:pStyle w:val="TableParagraph"/>
                    <w:spacing w:before="36" w:line="261" w:lineRule="auto"/>
                    <w:ind w:left="180"/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</w:pPr>
                  <w:r w:rsidRPr="00663603">
                    <w:rPr>
                      <w:rFonts w:ascii="Helvetica" w:eastAsiaTheme="minorHAnsi" w:hAnsi="Helvetica" w:cs="Arial"/>
                      <w:color w:val="000000"/>
                      <w:sz w:val="16"/>
                      <w:szCs w:val="16"/>
                      <w:lang w:val="pt-BR"/>
                    </w:rPr>
                    <w:t>1 colher de chá</w:t>
                  </w:r>
                </w:p>
              </w:tc>
            </w:tr>
          </w:tbl>
          <w:p w:rsidR="00F33102" w:rsidRDefault="00F33102" w:rsidP="003B6F1A">
            <w:pPr>
              <w:widowControl w:val="0"/>
              <w:jc w:val="both"/>
              <w:rPr>
                <w:rFonts w:eastAsia="Calibri"/>
              </w:rPr>
            </w:pPr>
          </w:p>
          <w:p w:rsidR="0038250D" w:rsidRDefault="0038250D" w:rsidP="0038250D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 xml:space="preserve">SECRETARIA MUNICIPAL DE </w:t>
            </w:r>
            <w:r w:rsidR="006745F8">
              <w:rPr>
                <w:rFonts w:eastAsia="Calibri"/>
                <w:b/>
              </w:rPr>
              <w:t>MEIO AMBIENTE</w:t>
            </w:r>
          </w:p>
          <w:p w:rsidR="00F33102" w:rsidRPr="000E5097" w:rsidRDefault="00F33102" w:rsidP="0038250D">
            <w:pPr>
              <w:widowControl w:val="0"/>
              <w:jc w:val="center"/>
              <w:rPr>
                <w:rFonts w:eastAsia="Calibri"/>
                <w:b/>
              </w:rPr>
            </w:pPr>
          </w:p>
          <w:tbl>
            <w:tblPr>
              <w:tblStyle w:val="TableNormal"/>
              <w:tblW w:w="0" w:type="auto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720"/>
              <w:gridCol w:w="1220"/>
              <w:gridCol w:w="5524"/>
            </w:tblGrid>
            <w:tr w:rsidR="00F33102" w:rsidTr="008D7569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F33102" w:rsidRPr="006745F8" w:rsidRDefault="00F33102" w:rsidP="0094303E">
                  <w:pPr>
                    <w:pStyle w:val="TableParagraph"/>
                    <w:ind w:left="22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ítem</w:t>
                  </w:r>
                </w:p>
              </w:tc>
              <w:tc>
                <w:tcPr>
                  <w:tcW w:w="720" w:type="dxa"/>
                  <w:tcBorders>
                    <w:bottom w:val="double" w:sz="3" w:space="0" w:color="000000"/>
                  </w:tcBorders>
                </w:tcPr>
                <w:p w:rsidR="00F33102" w:rsidRPr="006745F8" w:rsidRDefault="00F33102" w:rsidP="0094303E">
                  <w:pPr>
                    <w:pStyle w:val="TableParagraph"/>
                    <w:ind w:right="61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Unidade</w:t>
                  </w:r>
                </w:p>
              </w:tc>
              <w:tc>
                <w:tcPr>
                  <w:tcW w:w="1220" w:type="dxa"/>
                  <w:tcBorders>
                    <w:bottom w:val="double" w:sz="3" w:space="0" w:color="000000"/>
                  </w:tcBorders>
                </w:tcPr>
                <w:p w:rsidR="00F33102" w:rsidRPr="006745F8" w:rsidRDefault="00F33102" w:rsidP="0094303E">
                  <w:pPr>
                    <w:pStyle w:val="TableParagraph"/>
                    <w:ind w:left="16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5524" w:type="dxa"/>
                  <w:tcBorders>
                    <w:bottom w:val="double" w:sz="3" w:space="0" w:color="000000"/>
                  </w:tcBorders>
                </w:tcPr>
                <w:p w:rsidR="00F33102" w:rsidRPr="006745F8" w:rsidRDefault="00F33102" w:rsidP="0094303E">
                  <w:pPr>
                    <w:pStyle w:val="TableParagraph"/>
                    <w:ind w:left="2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745F8">
                    <w:rPr>
                      <w:rFonts w:cstheme="minorHAnsi"/>
                      <w:b/>
                      <w:sz w:val="18"/>
                      <w:szCs w:val="18"/>
                    </w:rPr>
                    <w:t>Especificação</w:t>
                  </w:r>
                </w:p>
              </w:tc>
            </w:tr>
            <w:tr w:rsidR="00F33102" w:rsidTr="00234FC4">
              <w:trPr>
                <w:trHeight w:val="1972"/>
                <w:jc w:val="center"/>
              </w:trPr>
              <w:tc>
                <w:tcPr>
                  <w:tcW w:w="740" w:type="dxa"/>
                  <w:shd w:val="clear" w:color="auto" w:fill="auto"/>
                </w:tcPr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234FC4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6F57E0" w:rsidP="00234FC4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b/>
                      <w:sz w:val="18"/>
                      <w:szCs w:val="18"/>
                    </w:rPr>
                    <w:t>00001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234FC4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234FC4" w:rsidP="00234FC4">
                  <w:pPr>
                    <w:pStyle w:val="TableParagraph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BALDE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F33102" w:rsidRPr="00424AB7" w:rsidRDefault="00F33102" w:rsidP="00234FC4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F33102" w:rsidP="0094303E">
                  <w:pPr>
                    <w:pStyle w:val="TableParagraph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33102" w:rsidRPr="00424AB7" w:rsidRDefault="00773CC0" w:rsidP="00234FC4">
                  <w:pPr>
                    <w:pStyle w:val="TableParagraph"/>
                    <w:tabs>
                      <w:tab w:val="left" w:pos="1220"/>
                    </w:tabs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120,00</w:t>
                  </w:r>
                </w:p>
              </w:tc>
              <w:tc>
                <w:tcPr>
                  <w:tcW w:w="5524" w:type="dxa"/>
                </w:tcPr>
                <w:p w:rsidR="006745F8" w:rsidRPr="00424AB7" w:rsidRDefault="006745F8" w:rsidP="006745F8">
                  <w:pPr>
                    <w:ind w:firstLine="186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LARVICIDA BIOLOGICO BTI</w:t>
                  </w:r>
                </w:p>
                <w:p w:rsidR="00F33102" w:rsidRPr="00424AB7" w:rsidRDefault="00806B05" w:rsidP="006745F8">
                  <w:pPr>
                    <w:pStyle w:val="TableParagraph"/>
                    <w:spacing w:line="273" w:lineRule="auto"/>
                    <w:ind w:left="180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806B05">
                    <w:rPr>
                      <w:rFonts w:cstheme="minorHAnsi"/>
                      <w:sz w:val="18"/>
                      <w:szCs w:val="18"/>
                    </w:rPr>
                    <w:t>bacillus thuringiensis israelensis, sorotipo h-14, 1.200 UTI/MG (Unidades tóxicas internacionais por miligrama). Cepa am 65-52, avaliada e aprovada pela OMS. Embalagem contendo 10 litros com lacre interno,  hermeticamente fechada. Registro na ANVISA com validade de 2 anos. Característica espumante para  visualizar a área tratada, baixo odor, indicado para o combate às larvas de Aedes Aegypti, Culex quinquefasciatus e simulium pertinax (Borrachudo).</w:t>
                  </w:r>
                </w:p>
              </w:tc>
            </w:tr>
          </w:tbl>
          <w:p w:rsidR="00D35D89" w:rsidRDefault="00D35D89" w:rsidP="00D35D89">
            <w:pPr>
              <w:widowControl w:val="0"/>
              <w:jc w:val="center"/>
              <w:rPr>
                <w:rFonts w:eastAsia="Calibri"/>
                <w:b/>
              </w:rPr>
            </w:pPr>
          </w:p>
          <w:p w:rsidR="00D35D89" w:rsidRDefault="00D35D89" w:rsidP="00D35D89">
            <w:pPr>
              <w:widowControl w:val="0"/>
              <w:jc w:val="center"/>
              <w:rPr>
                <w:rFonts w:eastAsia="Calibri"/>
                <w:b/>
              </w:rPr>
            </w:pPr>
            <w:r w:rsidRPr="000E5097">
              <w:rPr>
                <w:rFonts w:eastAsia="Calibri"/>
                <w:b/>
              </w:rPr>
              <w:t xml:space="preserve">SECRETARIA MUNICIPAL DE </w:t>
            </w:r>
            <w:r w:rsidR="00234FC4">
              <w:rPr>
                <w:rFonts w:eastAsia="Calibri"/>
                <w:b/>
              </w:rPr>
              <w:t>OBRAS</w:t>
            </w:r>
          </w:p>
          <w:p w:rsidR="0004206D" w:rsidRDefault="0004206D" w:rsidP="00D35D89">
            <w:pPr>
              <w:widowControl w:val="0"/>
              <w:jc w:val="center"/>
              <w:rPr>
                <w:rFonts w:eastAsia="Calibri"/>
                <w:b/>
              </w:rPr>
            </w:pPr>
          </w:p>
          <w:tbl>
            <w:tblPr>
              <w:tblStyle w:val="TableNormal"/>
              <w:tblW w:w="0" w:type="auto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740"/>
              <w:gridCol w:w="720"/>
              <w:gridCol w:w="1220"/>
              <w:gridCol w:w="5524"/>
            </w:tblGrid>
            <w:tr w:rsidR="00C32003" w:rsidTr="00FB01E3">
              <w:trPr>
                <w:trHeight w:val="380"/>
                <w:jc w:val="center"/>
              </w:trPr>
              <w:tc>
                <w:tcPr>
                  <w:tcW w:w="740" w:type="dxa"/>
                  <w:tcBorders>
                    <w:bottom w:val="double" w:sz="3" w:space="0" w:color="000000"/>
                  </w:tcBorders>
                </w:tcPr>
                <w:p w:rsidR="00C32003" w:rsidRPr="00234FC4" w:rsidRDefault="00C32003" w:rsidP="00FB01E3">
                  <w:pPr>
                    <w:pStyle w:val="TableParagraph"/>
                    <w:ind w:left="22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34FC4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>ítem</w:t>
                  </w:r>
                </w:p>
              </w:tc>
              <w:tc>
                <w:tcPr>
                  <w:tcW w:w="720" w:type="dxa"/>
                  <w:tcBorders>
                    <w:bottom w:val="double" w:sz="3" w:space="0" w:color="000000"/>
                  </w:tcBorders>
                </w:tcPr>
                <w:p w:rsidR="00C32003" w:rsidRPr="00234FC4" w:rsidRDefault="00C32003" w:rsidP="00FB01E3">
                  <w:pPr>
                    <w:pStyle w:val="TableParagraph"/>
                    <w:ind w:right="61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34FC4">
                    <w:rPr>
                      <w:rFonts w:cstheme="minorHAnsi"/>
                      <w:b/>
                      <w:sz w:val="18"/>
                      <w:szCs w:val="18"/>
                    </w:rPr>
                    <w:t>Unidade</w:t>
                  </w:r>
                </w:p>
              </w:tc>
              <w:tc>
                <w:tcPr>
                  <w:tcW w:w="1220" w:type="dxa"/>
                  <w:tcBorders>
                    <w:bottom w:val="double" w:sz="3" w:space="0" w:color="000000"/>
                  </w:tcBorders>
                </w:tcPr>
                <w:p w:rsidR="00C32003" w:rsidRPr="00234FC4" w:rsidRDefault="00C32003" w:rsidP="00FB01E3">
                  <w:pPr>
                    <w:pStyle w:val="TableParagraph"/>
                    <w:ind w:left="16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34FC4">
                    <w:rPr>
                      <w:rFonts w:cstheme="minorHAnsi"/>
                      <w:b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5524" w:type="dxa"/>
                  <w:tcBorders>
                    <w:bottom w:val="double" w:sz="3" w:space="0" w:color="000000"/>
                  </w:tcBorders>
                </w:tcPr>
                <w:p w:rsidR="00C32003" w:rsidRPr="00234FC4" w:rsidRDefault="00C32003" w:rsidP="00FB01E3">
                  <w:pPr>
                    <w:pStyle w:val="TableParagraph"/>
                    <w:ind w:left="2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34FC4">
                    <w:rPr>
                      <w:rFonts w:cstheme="minorHAnsi"/>
                      <w:b/>
                      <w:sz w:val="18"/>
                      <w:szCs w:val="18"/>
                    </w:rPr>
                    <w:t>Especificação</w:t>
                  </w:r>
                </w:p>
              </w:tc>
            </w:tr>
            <w:tr w:rsidR="00234FC4" w:rsidTr="00FB01E3">
              <w:trPr>
                <w:trHeight w:val="282"/>
                <w:jc w:val="center"/>
              </w:trPr>
              <w:tc>
                <w:tcPr>
                  <w:tcW w:w="740" w:type="dxa"/>
                </w:tcPr>
                <w:p w:rsidR="00234FC4" w:rsidRPr="00424AB7" w:rsidRDefault="00234FC4" w:rsidP="00234FC4">
                  <w:pPr>
                    <w:pStyle w:val="TableParagraph"/>
                    <w:ind w:left="180" w:hanging="149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ind w:left="180" w:hanging="149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ind w:left="180" w:hanging="149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ind w:left="180" w:hanging="149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b/>
                      <w:sz w:val="18"/>
                      <w:szCs w:val="18"/>
                    </w:rPr>
                    <w:t>00001</w:t>
                  </w:r>
                </w:p>
              </w:tc>
              <w:tc>
                <w:tcPr>
                  <w:tcW w:w="720" w:type="dxa"/>
                </w:tcPr>
                <w:p w:rsidR="00234FC4" w:rsidRPr="00424AB7" w:rsidRDefault="00234FC4" w:rsidP="00234FC4">
                  <w:pPr>
                    <w:pStyle w:val="TableParagraph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234FC4" w:rsidRPr="00424AB7" w:rsidRDefault="00234FC4" w:rsidP="00234FC4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LITRO</w:t>
                  </w:r>
                </w:p>
              </w:tc>
              <w:tc>
                <w:tcPr>
                  <w:tcW w:w="1220" w:type="dxa"/>
                </w:tcPr>
                <w:p w:rsidR="00234FC4" w:rsidRPr="00424AB7" w:rsidRDefault="00234FC4" w:rsidP="00773CC0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773CC0" w:rsidRPr="00424AB7" w:rsidRDefault="00773CC0" w:rsidP="00773CC0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773CC0" w:rsidRPr="00424AB7" w:rsidRDefault="00773CC0" w:rsidP="00773CC0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773CC0" w:rsidRPr="00424AB7" w:rsidRDefault="00773CC0" w:rsidP="00773CC0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1.200,00</w:t>
                  </w:r>
                </w:p>
              </w:tc>
              <w:tc>
                <w:tcPr>
                  <w:tcW w:w="5524" w:type="dxa"/>
                </w:tcPr>
                <w:p w:rsidR="00234FC4" w:rsidRPr="00424AB7" w:rsidRDefault="00234FC4" w:rsidP="00F961BB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INSETICIDA PIRETROIDE DE EFEITO RESIDUAL</w:t>
                  </w:r>
                </w:p>
                <w:p w:rsidR="00234FC4" w:rsidRPr="00424AB7" w:rsidRDefault="00234FC4" w:rsidP="00F961BB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microencapsulado eficaz, à base de Lambda-cyalotrina na concentração de 2,5% m/v, com registro no MS para controle de baratas, formigas, pulgas, escorpiões, aranhas, percevejo de cama, carrapato estrela e carrapato do cão. Microcápsulas com tecnologia ICAP. Unidade, frasco auto-dosador de 1 litro.</w:t>
                  </w:r>
                </w:p>
              </w:tc>
            </w:tr>
            <w:tr w:rsidR="00234FC4" w:rsidTr="00BE69B0">
              <w:trPr>
                <w:trHeight w:val="429"/>
                <w:jc w:val="center"/>
              </w:trPr>
              <w:tc>
                <w:tcPr>
                  <w:tcW w:w="740" w:type="dxa"/>
                </w:tcPr>
                <w:p w:rsidR="00F44FF9" w:rsidRPr="00424AB7" w:rsidRDefault="00F44FF9" w:rsidP="00FB01E3">
                  <w:pPr>
                    <w:pStyle w:val="TableParagraph"/>
                    <w:ind w:right="93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234FC4" w:rsidRPr="00424AB7" w:rsidRDefault="00F44FF9" w:rsidP="00FB01E3">
                  <w:pPr>
                    <w:pStyle w:val="TableParagraph"/>
                    <w:ind w:right="93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b/>
                      <w:sz w:val="18"/>
                      <w:szCs w:val="18"/>
                    </w:rPr>
                    <w:t>00002</w:t>
                  </w:r>
                </w:p>
              </w:tc>
              <w:tc>
                <w:tcPr>
                  <w:tcW w:w="720" w:type="dxa"/>
                </w:tcPr>
                <w:p w:rsidR="00F44FF9" w:rsidRPr="00424AB7" w:rsidRDefault="00F44FF9" w:rsidP="00F44FF9">
                  <w:pPr>
                    <w:pStyle w:val="TableParagraph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234FC4" w:rsidRPr="00424AB7" w:rsidRDefault="00F44FF9" w:rsidP="00F44FF9">
                  <w:pPr>
                    <w:pStyle w:val="TableParagraph"/>
                    <w:ind w:left="140" w:hanging="14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LITRO</w:t>
                  </w:r>
                </w:p>
              </w:tc>
              <w:tc>
                <w:tcPr>
                  <w:tcW w:w="1220" w:type="dxa"/>
                </w:tcPr>
                <w:p w:rsidR="00C9011F" w:rsidRPr="00424AB7" w:rsidRDefault="00C9011F" w:rsidP="00C9011F">
                  <w:pPr>
                    <w:pStyle w:val="TableParagraph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71296D" w:rsidRPr="00424AB7" w:rsidRDefault="00C9011F" w:rsidP="00424AB7">
                  <w:pPr>
                    <w:pStyle w:val="TableParagraph"/>
                    <w:ind w:right="-44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1.200,00</w:t>
                  </w:r>
                </w:p>
              </w:tc>
              <w:tc>
                <w:tcPr>
                  <w:tcW w:w="5524" w:type="dxa"/>
                </w:tcPr>
                <w:p w:rsidR="00234FC4" w:rsidRPr="00424AB7" w:rsidRDefault="00234FC4" w:rsidP="00F961BB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INSETICIDA PIRETROIDE DE EFEITO RAPIDO</w:t>
                  </w:r>
                </w:p>
                <w:p w:rsidR="00234FC4" w:rsidRPr="00424AB7" w:rsidRDefault="00234FC4" w:rsidP="00F961BB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424AB7">
                    <w:rPr>
                      <w:rFonts w:cstheme="minorHAnsi"/>
                      <w:sz w:val="18"/>
                      <w:szCs w:val="18"/>
                    </w:rPr>
                    <w:t>Concentrado emulsionável, à base de Diclorvós na concentração de 78% p/p com densidade de 1,3g/ml, com registro no MS para controle de baratas, pulgas e moscas. Unidade, frasco auto-dosador de 1 litro.</w:t>
                  </w:r>
                </w:p>
              </w:tc>
            </w:tr>
          </w:tbl>
          <w:p w:rsidR="00F44FF9" w:rsidRPr="00B80BEF" w:rsidRDefault="00F44FF9" w:rsidP="00B80BEF">
            <w:pPr>
              <w:tabs>
                <w:tab w:val="left" w:pos="1425"/>
              </w:tabs>
              <w:rPr>
                <w:rFonts w:eastAsia="Calibri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66917" w:rsidRDefault="00566917" w:rsidP="00BE69B0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566917">
              <w:t>A estimativa de valor da contratação é sigilosa até o momento da abertura da proposta de preços da licitação.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3B29CD" w:rsidP="00017FF6">
            <w:pPr>
              <w:widowControl w:val="0"/>
              <w:ind w:firstLine="567"/>
              <w:jc w:val="both"/>
              <w:rPr>
                <w:rFonts w:eastAsia="Calibri"/>
                <w:color w:val="FF0000"/>
              </w:rPr>
            </w:pPr>
            <w:r w:rsidRPr="006D4B68">
              <w:rPr>
                <w:rFonts w:eastAsia="Calibri"/>
              </w:rPr>
              <w:t xml:space="preserve">A licitação será </w:t>
            </w:r>
            <w:r w:rsidR="006D4B68" w:rsidRPr="006D4B68">
              <w:rPr>
                <w:rFonts w:eastAsia="Calibri"/>
              </w:rPr>
              <w:t xml:space="preserve">dividida </w:t>
            </w:r>
            <w:r w:rsidR="00703BCB">
              <w:rPr>
                <w:rFonts w:eastAsia="Calibri"/>
              </w:rPr>
              <w:t>em item por lote</w:t>
            </w:r>
            <w:r w:rsidRPr="006D4B68">
              <w:rPr>
                <w:rFonts w:eastAsia="Calibri"/>
              </w:rPr>
              <w:t>,</w:t>
            </w:r>
            <w:r w:rsidR="006D4B68" w:rsidRPr="006D4B68">
              <w:rPr>
                <w:rFonts w:eastAsia="Calibri"/>
              </w:rPr>
              <w:t xml:space="preserve"> visto que se tratam de </w:t>
            </w:r>
            <w:r w:rsidR="00017FF6">
              <w:rPr>
                <w:rFonts w:eastAsia="Calibri"/>
              </w:rPr>
              <w:t>itens</w:t>
            </w:r>
            <w:r w:rsidR="006D4B68" w:rsidRPr="006D4B68">
              <w:rPr>
                <w:rFonts w:eastAsia="Calibri"/>
              </w:rPr>
              <w:t xml:space="preserve"> independentes, viabilizando a ampla participação de licitantes, que embora não disponham de capacidade para execução da totalidade do objeto, possam fazê-lo com relação a itens ou unidades autônomas.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6D4B68" w:rsidP="0072776B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6D4B68"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Pr="00487C74" w:rsidRDefault="00017FF6" w:rsidP="00017FF6">
            <w:pPr>
              <w:ind w:firstLine="567"/>
              <w:jc w:val="both"/>
            </w:pPr>
            <w:r w:rsidRPr="00487C74">
              <w:t>As despesas inerentes a este Termo de Referência correrão à conta das dotações:</w:t>
            </w:r>
          </w:p>
          <w:p w:rsidR="00BE69B0" w:rsidRPr="00487C74" w:rsidRDefault="00BE69B0" w:rsidP="00BE69B0">
            <w:pPr>
              <w:jc w:val="both"/>
              <w:rPr>
                <w:b/>
              </w:rPr>
            </w:pPr>
            <w:r w:rsidRPr="00487C74">
              <w:rPr>
                <w:b/>
              </w:rPr>
              <w:t>Secretaria Municipal de Saúde</w:t>
            </w:r>
          </w:p>
          <w:p w:rsidR="00487C74" w:rsidRPr="00487C74" w:rsidRDefault="00BE69B0" w:rsidP="00BE69B0">
            <w:pPr>
              <w:jc w:val="both"/>
            </w:pPr>
            <w:r w:rsidRPr="00487C74">
              <w:t>-</w:t>
            </w:r>
            <w:r w:rsidR="00487C74">
              <w:t>0000071-12140000000;</w:t>
            </w:r>
          </w:p>
          <w:p w:rsidR="00487C74" w:rsidRPr="00487C74" w:rsidRDefault="00487C74" w:rsidP="00BE69B0">
            <w:pPr>
              <w:jc w:val="both"/>
            </w:pPr>
            <w:r w:rsidRPr="00487C74">
              <w:t>-0000071-12110000000</w:t>
            </w:r>
            <w:r>
              <w:t>.</w:t>
            </w:r>
          </w:p>
          <w:p w:rsidR="00BE69B0" w:rsidRPr="00C9011F" w:rsidRDefault="00BE69B0" w:rsidP="00BE69B0">
            <w:pPr>
              <w:jc w:val="both"/>
              <w:rPr>
                <w:b/>
              </w:rPr>
            </w:pPr>
            <w:r w:rsidRPr="00C9011F">
              <w:rPr>
                <w:b/>
              </w:rPr>
              <w:t xml:space="preserve">Secretaria Municipal de </w:t>
            </w:r>
            <w:r w:rsidR="00F44FF9" w:rsidRPr="00C9011F">
              <w:rPr>
                <w:b/>
              </w:rPr>
              <w:t>Meio Ambiente</w:t>
            </w:r>
          </w:p>
          <w:p w:rsidR="00BE69B0" w:rsidRPr="00C9011F" w:rsidRDefault="00BE69B0" w:rsidP="00BE69B0">
            <w:pPr>
              <w:jc w:val="both"/>
            </w:pPr>
            <w:r w:rsidRPr="00C9011F">
              <w:t>-</w:t>
            </w:r>
            <w:r w:rsidR="00C9011F" w:rsidRPr="00EF287B">
              <w:t>0</w:t>
            </w:r>
            <w:r w:rsidR="00C9011F">
              <w:t>00</w:t>
            </w:r>
            <w:r w:rsidR="00C9011F" w:rsidRPr="00EF287B">
              <w:t>0</w:t>
            </w:r>
            <w:r w:rsidR="00C9011F">
              <w:t>219-10010000000</w:t>
            </w:r>
          </w:p>
          <w:p w:rsidR="00BE69B0" w:rsidRPr="00C9011F" w:rsidRDefault="00BE69B0" w:rsidP="00BE69B0">
            <w:pPr>
              <w:jc w:val="both"/>
              <w:rPr>
                <w:b/>
              </w:rPr>
            </w:pPr>
            <w:r w:rsidRPr="00C9011F">
              <w:rPr>
                <w:b/>
              </w:rPr>
              <w:t xml:space="preserve">Secretaria Municipal de </w:t>
            </w:r>
            <w:r w:rsidR="00F44FF9" w:rsidRPr="00C9011F">
              <w:rPr>
                <w:b/>
              </w:rPr>
              <w:t>Obras</w:t>
            </w:r>
          </w:p>
          <w:p w:rsidR="00F77521" w:rsidRPr="00017FF6" w:rsidRDefault="00F44FF9" w:rsidP="00017FF6">
            <w:pPr>
              <w:jc w:val="both"/>
              <w:rPr>
                <w:color w:val="FF0000"/>
              </w:rPr>
            </w:pPr>
            <w:r w:rsidRPr="00C9011F">
              <w:t>-</w:t>
            </w:r>
            <w:r w:rsidR="00C9011F" w:rsidRPr="00CE0EA3">
              <w:t>00</w:t>
            </w:r>
            <w:r w:rsidR="00C9011F">
              <w:t>00171-10010000000</w:t>
            </w:r>
            <w:r w:rsidR="00BE69B0">
              <w:rPr>
                <w:color w:val="FF0000"/>
              </w:rPr>
              <w:t xml:space="preserve"> 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95CA7" w:rsidRDefault="00035327" w:rsidP="00035327">
            <w:pPr>
              <w:widowControl w:val="0"/>
              <w:ind w:firstLine="567"/>
              <w:jc w:val="both"/>
              <w:rPr>
                <w:rFonts w:eastAsia="Calibri"/>
              </w:rPr>
            </w:pPr>
            <w:r>
              <w:t>A aquisição visa manter o controle efetivo dos Vetores de endemias no município, que vêm sendo realizado rotineiramente pelas equipes desta municipalidade.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B4599" w:rsidRDefault="00AB4599" w:rsidP="00495CA7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AB4599">
              <w:rPr>
                <w:rFonts w:eastAsia="Calibri"/>
              </w:rPr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27" w:rsidRDefault="00035327" w:rsidP="00035327">
            <w:pPr>
              <w:pStyle w:val="PargrafodaLista"/>
              <w:ind w:left="0"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 empresa contratada deverá</w:t>
            </w:r>
            <w:r w:rsidRPr="00C924B0">
              <w:rPr>
                <w:color w:val="000000"/>
                <w:shd w:val="clear" w:color="auto" w:fill="FFFFFF"/>
              </w:rPr>
              <w:t xml:space="preserve"> recolher as embalagens vazias dos materiais, após a tríplice lavagem (quando aplicável), no prazo máximo de 10 (dez) dias </w:t>
            </w:r>
            <w:r w:rsidRPr="00C924B0">
              <w:rPr>
                <w:color w:val="000000"/>
                <w:shd w:val="clear" w:color="auto" w:fill="FFFFFF"/>
              </w:rPr>
              <w:lastRenderedPageBreak/>
              <w:t>úteis, a contar da data do recebimento das solicitações oficiais do setor responsável - Secretaria Municipal de Saúde, Meio Ambiente e Obras, cumprindo com o exigido na Resolução RDC Nº 52, de 22 de outubro d</w:t>
            </w:r>
            <w:r>
              <w:rPr>
                <w:color w:val="000000"/>
                <w:shd w:val="clear" w:color="auto" w:fill="FFFFFF"/>
              </w:rPr>
              <w:t>e 2009. ANVISA.</w:t>
            </w:r>
          </w:p>
          <w:p w:rsidR="00F77521" w:rsidRPr="001C3F68" w:rsidRDefault="00035327" w:rsidP="00D22681">
            <w:pPr>
              <w:pStyle w:val="PargrafodaLista"/>
              <w:ind w:left="0"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As aplicações dos larvicidas, inseticidas e raticidas serão realizadas por equipe capacitada para tanto, visto que a Secretaria de Saúde do Estado do Espírito Santo promove </w:t>
            </w:r>
            <w:r w:rsidR="001C3F68">
              <w:rPr>
                <w:color w:val="000000"/>
                <w:shd w:val="clear" w:color="auto" w:fill="FFFFFF"/>
              </w:rPr>
              <w:t>treinamentos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22681">
              <w:rPr>
                <w:color w:val="000000"/>
                <w:shd w:val="clear" w:color="auto" w:fill="FFFFFF"/>
              </w:rPr>
              <w:t xml:space="preserve">regularmente </w:t>
            </w:r>
            <w:r>
              <w:rPr>
                <w:color w:val="000000"/>
                <w:shd w:val="clear" w:color="auto" w:fill="FFFFFF"/>
              </w:rPr>
              <w:t>para utilização correta dos materiais, visando</w:t>
            </w:r>
            <w:r w:rsidR="001C3F68">
              <w:rPr>
                <w:color w:val="000000"/>
                <w:shd w:val="clear" w:color="auto" w:fill="FFFFFF"/>
              </w:rPr>
              <w:t xml:space="preserve"> a maior eficácia com</w:t>
            </w:r>
            <w:r>
              <w:rPr>
                <w:color w:val="000000"/>
                <w:shd w:val="clear" w:color="auto" w:fill="FFFFFF"/>
              </w:rPr>
              <w:t xml:space="preserve"> o menor imp</w:t>
            </w:r>
            <w:r w:rsidR="001C3F68">
              <w:rPr>
                <w:color w:val="000000"/>
                <w:shd w:val="clear" w:color="auto" w:fill="FFFFFF"/>
              </w:rPr>
              <w:t>acto ambiental possível.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Default="00495CA7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O Estudo Técnico Preliminar</w:t>
            </w:r>
            <w:r w:rsidR="00D75990" w:rsidRPr="00D75990">
              <w:t xml:space="preserve"> </w:t>
            </w:r>
            <w:r>
              <w:t>indica</w:t>
            </w:r>
            <w:r w:rsidR="00D75990" w:rsidRPr="00D75990">
              <w:t xml:space="preserve"> que esta forma de contratação é perfeitamente viável e que maximiza a probabilidade do alcance dos resultados pretendidos.</w:t>
            </w:r>
          </w:p>
          <w:p w:rsidR="00F77521" w:rsidRPr="00495CA7" w:rsidRDefault="00D75990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 w:rsidRPr="00D75990">
              <w:t xml:space="preserve">Diante do exposto a Comissão, </w:t>
            </w:r>
            <w:r>
              <w:t xml:space="preserve">a </w:t>
            </w:r>
            <w:r w:rsidRPr="00D75990">
              <w:t xml:space="preserve">equipe técnica declara ser viável a contratação da solução pretendida, </w:t>
            </w:r>
            <w:r w:rsidRPr="00D75990">
              <w:rPr>
                <w:rFonts w:eastAsia="Calibri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E51C43" w:rsidRPr="00327436" w:rsidRDefault="00327436" w:rsidP="00E51C43">
      <w:pPr>
        <w:jc w:val="right"/>
      </w:pPr>
      <w:r w:rsidRPr="00327436">
        <w:t>Venda Nova do Imigrante – ES</w:t>
      </w:r>
      <w:r w:rsidRPr="00895F8F">
        <w:rPr>
          <w:color w:val="000000" w:themeColor="text1"/>
        </w:rPr>
        <w:t xml:space="preserve">, </w:t>
      </w:r>
      <w:r w:rsidR="00E51C43">
        <w:t>1</w:t>
      </w:r>
      <w:r w:rsidR="00790F47">
        <w:t>6</w:t>
      </w:r>
      <w:bookmarkStart w:id="0" w:name="_GoBack"/>
      <w:bookmarkEnd w:id="0"/>
      <w:r w:rsidR="00E51C43" w:rsidRPr="00C9011F">
        <w:t xml:space="preserve"> de </w:t>
      </w:r>
      <w:r w:rsidR="00E51C43">
        <w:t>julho</w:t>
      </w:r>
      <w:r w:rsidR="00E51C43" w:rsidRPr="00C9011F">
        <w:t xml:space="preserve"> de 2021.</w:t>
      </w:r>
    </w:p>
    <w:p w:rsidR="008577C6" w:rsidRDefault="008577C6" w:rsidP="008D7569">
      <w:pPr>
        <w:spacing w:after="0" w:line="240" w:lineRule="auto"/>
        <w:rPr>
          <w:b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8577C6" w:rsidTr="00390B4A">
        <w:trPr>
          <w:trHeight w:val="443"/>
        </w:trPr>
        <w:tc>
          <w:tcPr>
            <w:tcW w:w="4422" w:type="dxa"/>
            <w:vAlign w:val="center"/>
          </w:tcPr>
          <w:p w:rsidR="008577C6" w:rsidRDefault="008577C6" w:rsidP="00390B4A">
            <w:pPr>
              <w:jc w:val="center"/>
              <w:rPr>
                <w:b/>
                <w:sz w:val="22"/>
                <w:szCs w:val="22"/>
              </w:rPr>
            </w:pPr>
          </w:p>
          <w:p w:rsidR="008577C6" w:rsidRPr="006244C6" w:rsidRDefault="008577C6" w:rsidP="00390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8577C6" w:rsidRDefault="008577C6" w:rsidP="00390B4A">
            <w:pPr>
              <w:jc w:val="center"/>
              <w:rPr>
                <w:b/>
                <w:sz w:val="22"/>
                <w:szCs w:val="22"/>
              </w:rPr>
            </w:pPr>
          </w:p>
          <w:p w:rsidR="008577C6" w:rsidRPr="006244C6" w:rsidRDefault="008577C6" w:rsidP="00390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8577C6" w:rsidTr="00390B4A">
        <w:trPr>
          <w:trHeight w:val="2181"/>
        </w:trPr>
        <w:tc>
          <w:tcPr>
            <w:tcW w:w="4422" w:type="dxa"/>
            <w:vAlign w:val="bottom"/>
          </w:tcPr>
          <w:p w:rsidR="008577C6" w:rsidRDefault="008577C6" w:rsidP="00390B4A">
            <w:pPr>
              <w:jc w:val="center"/>
            </w:pPr>
          </w:p>
          <w:p w:rsidR="008577C6" w:rsidRDefault="008577C6" w:rsidP="00390B4A">
            <w:pPr>
              <w:jc w:val="center"/>
            </w:pPr>
          </w:p>
          <w:p w:rsidR="008577C6" w:rsidRDefault="008577C6" w:rsidP="00390B4A">
            <w:pPr>
              <w:jc w:val="center"/>
            </w:pPr>
          </w:p>
        </w:tc>
        <w:tc>
          <w:tcPr>
            <w:tcW w:w="4422" w:type="dxa"/>
            <w:vAlign w:val="bottom"/>
          </w:tcPr>
          <w:p w:rsidR="008577C6" w:rsidRDefault="008577C6" w:rsidP="00390B4A">
            <w:pPr>
              <w:jc w:val="center"/>
            </w:pPr>
          </w:p>
        </w:tc>
      </w:tr>
      <w:tr w:rsidR="008577C6" w:rsidTr="00390B4A">
        <w:trPr>
          <w:trHeight w:val="411"/>
        </w:trPr>
        <w:tc>
          <w:tcPr>
            <w:tcW w:w="4422" w:type="dxa"/>
            <w:vAlign w:val="center"/>
          </w:tcPr>
          <w:p w:rsidR="008577C6" w:rsidRPr="002436D4" w:rsidRDefault="008577C6" w:rsidP="00390B4A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Meio Ambiente</w:t>
            </w:r>
          </w:p>
        </w:tc>
        <w:tc>
          <w:tcPr>
            <w:tcW w:w="4422" w:type="dxa"/>
            <w:vAlign w:val="center"/>
          </w:tcPr>
          <w:p w:rsidR="008577C6" w:rsidRPr="002436D4" w:rsidRDefault="008577C6" w:rsidP="00390B4A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Obras e Infraestrutura Urbana </w:t>
            </w:r>
          </w:p>
        </w:tc>
      </w:tr>
    </w:tbl>
    <w:p w:rsidR="008577C6" w:rsidRPr="002D34CA" w:rsidRDefault="008577C6" w:rsidP="008577C6">
      <w:pPr>
        <w:spacing w:after="0" w:line="240" w:lineRule="auto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Y="179"/>
        <w:tblW w:w="4422" w:type="dxa"/>
        <w:tblLook w:val="04A0" w:firstRow="1" w:lastRow="0" w:firstColumn="1" w:lastColumn="0" w:noHBand="0" w:noVBand="1"/>
      </w:tblPr>
      <w:tblGrid>
        <w:gridCol w:w="4422"/>
      </w:tblGrid>
      <w:tr w:rsidR="008577C6" w:rsidTr="00390B4A">
        <w:trPr>
          <w:trHeight w:val="443"/>
        </w:trPr>
        <w:tc>
          <w:tcPr>
            <w:tcW w:w="4422" w:type="dxa"/>
            <w:vAlign w:val="center"/>
          </w:tcPr>
          <w:p w:rsidR="008577C6" w:rsidRDefault="008577C6" w:rsidP="00390B4A">
            <w:pPr>
              <w:jc w:val="center"/>
              <w:rPr>
                <w:b/>
                <w:sz w:val="22"/>
                <w:szCs w:val="22"/>
              </w:rPr>
            </w:pPr>
          </w:p>
          <w:p w:rsidR="008577C6" w:rsidRPr="006244C6" w:rsidRDefault="008577C6" w:rsidP="00390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8577C6" w:rsidTr="00390B4A">
        <w:trPr>
          <w:trHeight w:val="2181"/>
        </w:trPr>
        <w:tc>
          <w:tcPr>
            <w:tcW w:w="4422" w:type="dxa"/>
            <w:vAlign w:val="bottom"/>
          </w:tcPr>
          <w:p w:rsidR="008577C6" w:rsidRDefault="008577C6" w:rsidP="00390B4A">
            <w:pPr>
              <w:jc w:val="center"/>
            </w:pPr>
          </w:p>
          <w:p w:rsidR="008577C6" w:rsidRDefault="008577C6" w:rsidP="00390B4A">
            <w:pPr>
              <w:jc w:val="center"/>
            </w:pPr>
          </w:p>
          <w:p w:rsidR="008577C6" w:rsidRDefault="008577C6" w:rsidP="00390B4A">
            <w:pPr>
              <w:jc w:val="center"/>
            </w:pPr>
          </w:p>
        </w:tc>
      </w:tr>
      <w:tr w:rsidR="008577C6" w:rsidTr="00390B4A">
        <w:trPr>
          <w:trHeight w:val="411"/>
        </w:trPr>
        <w:tc>
          <w:tcPr>
            <w:tcW w:w="4422" w:type="dxa"/>
            <w:vAlign w:val="center"/>
          </w:tcPr>
          <w:p w:rsidR="008577C6" w:rsidRPr="002436D4" w:rsidRDefault="008577C6" w:rsidP="00390B4A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Saúde</w:t>
            </w:r>
          </w:p>
        </w:tc>
      </w:tr>
    </w:tbl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577C6" w:rsidRDefault="008577C6" w:rsidP="008577C6">
      <w:pPr>
        <w:spacing w:after="0" w:line="240" w:lineRule="auto"/>
        <w:jc w:val="both"/>
      </w:pPr>
    </w:p>
    <w:p w:rsidR="008D7569" w:rsidRPr="00741573" w:rsidRDefault="008D7569" w:rsidP="008D7569">
      <w:pPr>
        <w:spacing w:after="0" w:line="240" w:lineRule="auto"/>
        <w:rPr>
          <w:b/>
        </w:rPr>
      </w:pPr>
    </w:p>
    <w:p w:rsidR="00241404" w:rsidRPr="00002293" w:rsidRDefault="00241404" w:rsidP="001C3F68">
      <w:pPr>
        <w:spacing w:after="0" w:line="240" w:lineRule="auto"/>
        <w:rPr>
          <w:b/>
          <w:color w:val="FF0000"/>
        </w:rPr>
      </w:pPr>
    </w:p>
    <w:sectPr w:rsidR="00241404" w:rsidRPr="00002293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6E" w:rsidRDefault="00C9346E" w:rsidP="007749BF">
      <w:pPr>
        <w:spacing w:after="0" w:line="240" w:lineRule="auto"/>
      </w:pPr>
      <w:r>
        <w:separator/>
      </w:r>
    </w:p>
  </w:endnote>
  <w:endnote w:type="continuationSeparator" w:id="0">
    <w:p w:rsidR="00C9346E" w:rsidRDefault="00C9346E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01E3" w:rsidRDefault="00FB01E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90F47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90F47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01E3" w:rsidRPr="00FE615E" w:rsidRDefault="00FB01E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6E" w:rsidRDefault="00C9346E" w:rsidP="007749BF">
      <w:pPr>
        <w:spacing w:after="0" w:line="240" w:lineRule="auto"/>
      </w:pPr>
      <w:r>
        <w:separator/>
      </w:r>
    </w:p>
  </w:footnote>
  <w:footnote w:type="continuationSeparator" w:id="0">
    <w:p w:rsidR="00C9346E" w:rsidRDefault="00C9346E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E3" w:rsidRDefault="00FB01E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4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6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0F421A5"/>
    <w:multiLevelType w:val="hybridMultilevel"/>
    <w:tmpl w:val="BC049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7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4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0"/>
  </w:num>
  <w:num w:numId="8">
    <w:abstractNumId w:val="13"/>
  </w:num>
  <w:num w:numId="9">
    <w:abstractNumId w:val="1"/>
  </w:num>
  <w:num w:numId="10">
    <w:abstractNumId w:val="10"/>
  </w:num>
  <w:num w:numId="11">
    <w:abstractNumId w:val="19"/>
  </w:num>
  <w:num w:numId="12">
    <w:abstractNumId w:val="9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14"/>
  </w:num>
  <w:num w:numId="18">
    <w:abstractNumId w:val="26"/>
  </w:num>
  <w:num w:numId="19">
    <w:abstractNumId w:val="2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23"/>
  </w:num>
  <w:num w:numId="25">
    <w:abstractNumId w:val="5"/>
  </w:num>
  <w:num w:numId="26">
    <w:abstractNumId w:val="24"/>
  </w:num>
  <w:num w:numId="27">
    <w:abstractNumId w:val="22"/>
  </w:num>
  <w:num w:numId="28">
    <w:abstractNumId w:val="3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293"/>
    <w:rsid w:val="000026B0"/>
    <w:rsid w:val="00015B8A"/>
    <w:rsid w:val="0001758C"/>
    <w:rsid w:val="00017FF6"/>
    <w:rsid w:val="000256E4"/>
    <w:rsid w:val="00035327"/>
    <w:rsid w:val="0004206D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A1BAF"/>
    <w:rsid w:val="000B0A2A"/>
    <w:rsid w:val="000E4AE9"/>
    <w:rsid w:val="000E5097"/>
    <w:rsid w:val="000F5B8A"/>
    <w:rsid w:val="001074D4"/>
    <w:rsid w:val="00137BEE"/>
    <w:rsid w:val="0015332C"/>
    <w:rsid w:val="00156FDF"/>
    <w:rsid w:val="0016112E"/>
    <w:rsid w:val="00170108"/>
    <w:rsid w:val="00171DD7"/>
    <w:rsid w:val="00191E1D"/>
    <w:rsid w:val="001A6361"/>
    <w:rsid w:val="001C3F68"/>
    <w:rsid w:val="001D14D8"/>
    <w:rsid w:val="001D708D"/>
    <w:rsid w:val="001D7967"/>
    <w:rsid w:val="00220B88"/>
    <w:rsid w:val="00221D36"/>
    <w:rsid w:val="00224B4F"/>
    <w:rsid w:val="00234FC4"/>
    <w:rsid w:val="00241404"/>
    <w:rsid w:val="002436D4"/>
    <w:rsid w:val="00257BC8"/>
    <w:rsid w:val="00265C5F"/>
    <w:rsid w:val="0027763E"/>
    <w:rsid w:val="0028242D"/>
    <w:rsid w:val="002B31AB"/>
    <w:rsid w:val="002E5423"/>
    <w:rsid w:val="002E5B71"/>
    <w:rsid w:val="002E5E88"/>
    <w:rsid w:val="00307AF4"/>
    <w:rsid w:val="003271EE"/>
    <w:rsid w:val="00327436"/>
    <w:rsid w:val="00346298"/>
    <w:rsid w:val="00350651"/>
    <w:rsid w:val="0035235D"/>
    <w:rsid w:val="00356563"/>
    <w:rsid w:val="00372D0C"/>
    <w:rsid w:val="00373E7D"/>
    <w:rsid w:val="0037726B"/>
    <w:rsid w:val="00380DEC"/>
    <w:rsid w:val="0038250D"/>
    <w:rsid w:val="00390B41"/>
    <w:rsid w:val="003918B1"/>
    <w:rsid w:val="003A1213"/>
    <w:rsid w:val="003B11A3"/>
    <w:rsid w:val="003B29CD"/>
    <w:rsid w:val="003B566B"/>
    <w:rsid w:val="003B6A3A"/>
    <w:rsid w:val="003B6F1A"/>
    <w:rsid w:val="003B7EEF"/>
    <w:rsid w:val="003D4A97"/>
    <w:rsid w:val="003F244C"/>
    <w:rsid w:val="003F3873"/>
    <w:rsid w:val="004050C3"/>
    <w:rsid w:val="0041190C"/>
    <w:rsid w:val="00424AB7"/>
    <w:rsid w:val="0043633B"/>
    <w:rsid w:val="00437438"/>
    <w:rsid w:val="00440E7A"/>
    <w:rsid w:val="00455B2F"/>
    <w:rsid w:val="00471571"/>
    <w:rsid w:val="00473C8F"/>
    <w:rsid w:val="0048510F"/>
    <w:rsid w:val="00487C74"/>
    <w:rsid w:val="00495CA7"/>
    <w:rsid w:val="00495FB3"/>
    <w:rsid w:val="004A25A1"/>
    <w:rsid w:val="004A4B98"/>
    <w:rsid w:val="004A6025"/>
    <w:rsid w:val="004B0790"/>
    <w:rsid w:val="004B4095"/>
    <w:rsid w:val="004B57FE"/>
    <w:rsid w:val="004C21F0"/>
    <w:rsid w:val="004C5F8F"/>
    <w:rsid w:val="004C686C"/>
    <w:rsid w:val="004C6CCA"/>
    <w:rsid w:val="004D0191"/>
    <w:rsid w:val="004D5057"/>
    <w:rsid w:val="004E66EA"/>
    <w:rsid w:val="005070F1"/>
    <w:rsid w:val="00507B3C"/>
    <w:rsid w:val="00514E09"/>
    <w:rsid w:val="005162F1"/>
    <w:rsid w:val="0051712C"/>
    <w:rsid w:val="005201FD"/>
    <w:rsid w:val="0053462A"/>
    <w:rsid w:val="005375C7"/>
    <w:rsid w:val="0054694A"/>
    <w:rsid w:val="005504EA"/>
    <w:rsid w:val="00555BDD"/>
    <w:rsid w:val="00561F1D"/>
    <w:rsid w:val="00566917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60D2"/>
    <w:rsid w:val="00663603"/>
    <w:rsid w:val="00667F29"/>
    <w:rsid w:val="00670375"/>
    <w:rsid w:val="006745F8"/>
    <w:rsid w:val="00686940"/>
    <w:rsid w:val="00686BBA"/>
    <w:rsid w:val="006955CA"/>
    <w:rsid w:val="006978AC"/>
    <w:rsid w:val="006A6462"/>
    <w:rsid w:val="006B3318"/>
    <w:rsid w:val="006B767B"/>
    <w:rsid w:val="006C2A32"/>
    <w:rsid w:val="006C3B47"/>
    <w:rsid w:val="006C4B16"/>
    <w:rsid w:val="006D3C78"/>
    <w:rsid w:val="006D4B68"/>
    <w:rsid w:val="006D6D8B"/>
    <w:rsid w:val="006E09BE"/>
    <w:rsid w:val="006E0E7A"/>
    <w:rsid w:val="006F57E0"/>
    <w:rsid w:val="00701AC5"/>
    <w:rsid w:val="0070245C"/>
    <w:rsid w:val="0070253C"/>
    <w:rsid w:val="00703BCB"/>
    <w:rsid w:val="00710134"/>
    <w:rsid w:val="0071296D"/>
    <w:rsid w:val="0072776B"/>
    <w:rsid w:val="007327D5"/>
    <w:rsid w:val="0074024D"/>
    <w:rsid w:val="0074149B"/>
    <w:rsid w:val="00741573"/>
    <w:rsid w:val="0074519E"/>
    <w:rsid w:val="007453FE"/>
    <w:rsid w:val="00753086"/>
    <w:rsid w:val="00773CC0"/>
    <w:rsid w:val="007749BF"/>
    <w:rsid w:val="00780E2E"/>
    <w:rsid w:val="00787FFA"/>
    <w:rsid w:val="00790F47"/>
    <w:rsid w:val="0079405B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D7FC0"/>
    <w:rsid w:val="007E6EFE"/>
    <w:rsid w:val="007F4227"/>
    <w:rsid w:val="007F5EE7"/>
    <w:rsid w:val="00806B05"/>
    <w:rsid w:val="00816869"/>
    <w:rsid w:val="00817942"/>
    <w:rsid w:val="00820C6C"/>
    <w:rsid w:val="008252C9"/>
    <w:rsid w:val="00831BA2"/>
    <w:rsid w:val="00832B4F"/>
    <w:rsid w:val="00834529"/>
    <w:rsid w:val="008366B3"/>
    <w:rsid w:val="00856979"/>
    <w:rsid w:val="008577C6"/>
    <w:rsid w:val="00867234"/>
    <w:rsid w:val="00872AFF"/>
    <w:rsid w:val="0087720A"/>
    <w:rsid w:val="00880984"/>
    <w:rsid w:val="00881943"/>
    <w:rsid w:val="00881CD5"/>
    <w:rsid w:val="00886FF2"/>
    <w:rsid w:val="00890B63"/>
    <w:rsid w:val="008952DC"/>
    <w:rsid w:val="00895F8F"/>
    <w:rsid w:val="008A00A0"/>
    <w:rsid w:val="008A4EC4"/>
    <w:rsid w:val="008B68FE"/>
    <w:rsid w:val="008C422F"/>
    <w:rsid w:val="008C6922"/>
    <w:rsid w:val="008D5C78"/>
    <w:rsid w:val="008D7569"/>
    <w:rsid w:val="008E1C8D"/>
    <w:rsid w:val="008E6F53"/>
    <w:rsid w:val="00900AFB"/>
    <w:rsid w:val="0090547D"/>
    <w:rsid w:val="00926C1C"/>
    <w:rsid w:val="009340AA"/>
    <w:rsid w:val="009360C3"/>
    <w:rsid w:val="0094303E"/>
    <w:rsid w:val="00956C07"/>
    <w:rsid w:val="00970B53"/>
    <w:rsid w:val="0097655C"/>
    <w:rsid w:val="0098365A"/>
    <w:rsid w:val="00984766"/>
    <w:rsid w:val="00984875"/>
    <w:rsid w:val="00990C19"/>
    <w:rsid w:val="009A3096"/>
    <w:rsid w:val="009A7A7A"/>
    <w:rsid w:val="009B6A8F"/>
    <w:rsid w:val="009B7A9D"/>
    <w:rsid w:val="009B7B55"/>
    <w:rsid w:val="009D3C32"/>
    <w:rsid w:val="009D4436"/>
    <w:rsid w:val="009E79EE"/>
    <w:rsid w:val="009F02D5"/>
    <w:rsid w:val="00A03E7D"/>
    <w:rsid w:val="00A04F4C"/>
    <w:rsid w:val="00A06308"/>
    <w:rsid w:val="00A1185C"/>
    <w:rsid w:val="00A242D6"/>
    <w:rsid w:val="00A343C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0BEF"/>
    <w:rsid w:val="00B8138D"/>
    <w:rsid w:val="00B84FA5"/>
    <w:rsid w:val="00BA4047"/>
    <w:rsid w:val="00BA5CDC"/>
    <w:rsid w:val="00BB5E60"/>
    <w:rsid w:val="00BC33A4"/>
    <w:rsid w:val="00BC49EF"/>
    <w:rsid w:val="00BD05A1"/>
    <w:rsid w:val="00BD41F1"/>
    <w:rsid w:val="00BD5F57"/>
    <w:rsid w:val="00BD6BE5"/>
    <w:rsid w:val="00BE69B0"/>
    <w:rsid w:val="00BE6FB1"/>
    <w:rsid w:val="00C00BBA"/>
    <w:rsid w:val="00C0179F"/>
    <w:rsid w:val="00C07AB8"/>
    <w:rsid w:val="00C10655"/>
    <w:rsid w:val="00C12F53"/>
    <w:rsid w:val="00C16B30"/>
    <w:rsid w:val="00C2088F"/>
    <w:rsid w:val="00C30D16"/>
    <w:rsid w:val="00C314C9"/>
    <w:rsid w:val="00C32003"/>
    <w:rsid w:val="00C3556B"/>
    <w:rsid w:val="00C366B0"/>
    <w:rsid w:val="00C46394"/>
    <w:rsid w:val="00C50CC1"/>
    <w:rsid w:val="00C54691"/>
    <w:rsid w:val="00C57F01"/>
    <w:rsid w:val="00C61E3C"/>
    <w:rsid w:val="00C84B54"/>
    <w:rsid w:val="00C9011F"/>
    <w:rsid w:val="00C924B0"/>
    <w:rsid w:val="00C9346E"/>
    <w:rsid w:val="00C97344"/>
    <w:rsid w:val="00CB30F5"/>
    <w:rsid w:val="00CB5E65"/>
    <w:rsid w:val="00CB6FBA"/>
    <w:rsid w:val="00CE2056"/>
    <w:rsid w:val="00CE42F8"/>
    <w:rsid w:val="00D0072D"/>
    <w:rsid w:val="00D0766B"/>
    <w:rsid w:val="00D12C09"/>
    <w:rsid w:val="00D20138"/>
    <w:rsid w:val="00D22681"/>
    <w:rsid w:val="00D22C90"/>
    <w:rsid w:val="00D2450E"/>
    <w:rsid w:val="00D24F87"/>
    <w:rsid w:val="00D33824"/>
    <w:rsid w:val="00D35D89"/>
    <w:rsid w:val="00D377BC"/>
    <w:rsid w:val="00D54B70"/>
    <w:rsid w:val="00D56C8C"/>
    <w:rsid w:val="00D627F8"/>
    <w:rsid w:val="00D6284B"/>
    <w:rsid w:val="00D6729F"/>
    <w:rsid w:val="00D75990"/>
    <w:rsid w:val="00D77CA1"/>
    <w:rsid w:val="00D80F74"/>
    <w:rsid w:val="00D81EF0"/>
    <w:rsid w:val="00D965CC"/>
    <w:rsid w:val="00DA4377"/>
    <w:rsid w:val="00DA67CF"/>
    <w:rsid w:val="00DB6180"/>
    <w:rsid w:val="00DD582D"/>
    <w:rsid w:val="00DD6307"/>
    <w:rsid w:val="00DE43A7"/>
    <w:rsid w:val="00DE6F5C"/>
    <w:rsid w:val="00DF6AC7"/>
    <w:rsid w:val="00E00284"/>
    <w:rsid w:val="00E07587"/>
    <w:rsid w:val="00E23AAD"/>
    <w:rsid w:val="00E3277F"/>
    <w:rsid w:val="00E35955"/>
    <w:rsid w:val="00E51C43"/>
    <w:rsid w:val="00E61EFA"/>
    <w:rsid w:val="00E65297"/>
    <w:rsid w:val="00E820FB"/>
    <w:rsid w:val="00EA0B8E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33102"/>
    <w:rsid w:val="00F36AD4"/>
    <w:rsid w:val="00F42747"/>
    <w:rsid w:val="00F42D32"/>
    <w:rsid w:val="00F44FF9"/>
    <w:rsid w:val="00F516DE"/>
    <w:rsid w:val="00F51CE2"/>
    <w:rsid w:val="00F53EFF"/>
    <w:rsid w:val="00F63F52"/>
    <w:rsid w:val="00F77521"/>
    <w:rsid w:val="00F853AB"/>
    <w:rsid w:val="00F8668A"/>
    <w:rsid w:val="00F913F2"/>
    <w:rsid w:val="00F943BE"/>
    <w:rsid w:val="00FA0190"/>
    <w:rsid w:val="00FB01E3"/>
    <w:rsid w:val="00FB3786"/>
    <w:rsid w:val="00FC74D2"/>
    <w:rsid w:val="00FD00B7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9360C3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9360C3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53B1-7A79-49AD-B5C9-D233A22D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9318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2021-08-04T15:56:00Z</cp:lastPrinted>
  <dcterms:created xsi:type="dcterms:W3CDTF">2021-09-01T17:01:00Z</dcterms:created>
  <dcterms:modified xsi:type="dcterms:W3CDTF">2021-09-01T17:01:00Z</dcterms:modified>
</cp:coreProperties>
</file>